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B51A" w14:textId="5708E407" w:rsidR="009502CA" w:rsidRPr="004A6673" w:rsidRDefault="00633BBC" w:rsidP="004A6673">
      <w:pPr>
        <w:pStyle w:val="ListParagraph"/>
        <w:numPr>
          <w:ilvl w:val="0"/>
          <w:numId w:val="1"/>
        </w:numPr>
        <w:rPr>
          <w:rStyle w:val="markedcontent"/>
          <w:rFonts w:ascii="Segoe UI" w:hAnsi="Segoe UI" w:cs="Segoe UI"/>
          <w:b/>
          <w:bCs/>
          <w:sz w:val="25"/>
          <w:szCs w:val="25"/>
        </w:rPr>
      </w:pPr>
      <w:r w:rsidRPr="004A6673">
        <w:rPr>
          <w:rStyle w:val="markedcontent"/>
          <w:rFonts w:ascii="Segoe UI" w:hAnsi="Segoe UI" w:cs="Segoe UI"/>
          <w:b/>
          <w:bCs/>
          <w:sz w:val="25"/>
          <w:szCs w:val="25"/>
        </w:rPr>
        <w:t>What is our most popular product?</w:t>
      </w:r>
    </w:p>
    <w:p w14:paraId="7FAB43C5" w14:textId="1D88B70E" w:rsidR="00633BBC" w:rsidRPr="00A47A2C" w:rsidRDefault="00D06A61">
      <w:pPr>
        <w:rPr>
          <w:rStyle w:val="markedcontent"/>
          <w:rFonts w:ascii="Segoe UI" w:hAnsi="Segoe UI" w:cs="Segoe UI"/>
        </w:rPr>
      </w:pPr>
      <w:r w:rsidRPr="00A47A2C">
        <w:rPr>
          <w:rStyle w:val="markedcontent"/>
          <w:rFonts w:ascii="Segoe UI" w:hAnsi="Segoe UI" w:cs="Segoe UI"/>
        </w:rPr>
        <w:t>Bikes</w:t>
      </w:r>
      <w:r w:rsidR="005B0C9D" w:rsidRPr="00A47A2C">
        <w:rPr>
          <w:rStyle w:val="markedcontent"/>
          <w:rFonts w:ascii="Segoe UI" w:hAnsi="Segoe UI" w:cs="Segoe UI"/>
        </w:rPr>
        <w:t xml:space="preserve"> are the most popular product so far in terms of sales with the data set we’re working with</w:t>
      </w:r>
      <w:r w:rsidR="00481ADA" w:rsidRPr="00A47A2C">
        <w:rPr>
          <w:rStyle w:val="markedcontent"/>
          <w:rFonts w:ascii="Segoe UI" w:hAnsi="Segoe UI" w:cs="Segoe UI"/>
        </w:rPr>
        <w:t>; Fidget Spinners being at second place and Desks at last place.</w:t>
      </w:r>
    </w:p>
    <w:p w14:paraId="123F6CDD" w14:textId="35C5BB5B" w:rsidR="005B0C9D" w:rsidRPr="004A6673" w:rsidRDefault="005B0C9D">
      <w:pPr>
        <w:rPr>
          <w:rStyle w:val="markedcontent"/>
          <w:rFonts w:ascii="Segoe UI" w:hAnsi="Segoe UI" w:cs="Segoe UI"/>
          <w:sz w:val="25"/>
          <w:szCs w:val="25"/>
        </w:rPr>
      </w:pPr>
      <w:r w:rsidRPr="004A6673">
        <w:rPr>
          <w:rFonts w:ascii="Segoe UI" w:hAnsi="Segoe UI" w:cs="Segoe UI"/>
          <w:noProof/>
        </w:rPr>
        <w:drawing>
          <wp:inline distT="0" distB="0" distL="0" distR="0" wp14:anchorId="7DB1691F" wp14:editId="1A1ACD04">
            <wp:extent cx="1323810" cy="83809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467" w14:textId="5D635683" w:rsidR="00633BBC" w:rsidRPr="004A6673" w:rsidRDefault="00633BBC" w:rsidP="004A6673">
      <w:pPr>
        <w:pStyle w:val="ListParagraph"/>
        <w:numPr>
          <w:ilvl w:val="0"/>
          <w:numId w:val="1"/>
        </w:numPr>
        <w:rPr>
          <w:rStyle w:val="markedcontent"/>
          <w:rFonts w:ascii="Segoe UI" w:hAnsi="Segoe UI" w:cs="Segoe UI"/>
          <w:b/>
          <w:bCs/>
          <w:sz w:val="25"/>
          <w:szCs w:val="25"/>
        </w:rPr>
      </w:pPr>
      <w:r w:rsidRPr="004A6673">
        <w:rPr>
          <w:rStyle w:val="markedcontent"/>
          <w:rFonts w:ascii="Segoe UI" w:hAnsi="Segoe UI" w:cs="Segoe UI"/>
          <w:b/>
          <w:bCs/>
          <w:sz w:val="25"/>
          <w:szCs w:val="25"/>
        </w:rPr>
        <w:t>How can we focus our resources to increase production of our most popular product?</w:t>
      </w:r>
    </w:p>
    <w:p w14:paraId="3CF3775A" w14:textId="24803FB5" w:rsidR="00D06A61" w:rsidRPr="00A47A2C" w:rsidRDefault="005B0C9D">
      <w:pPr>
        <w:rPr>
          <w:rStyle w:val="markedcontent"/>
          <w:rFonts w:ascii="Segoe UI" w:hAnsi="Segoe UI" w:cs="Segoe UI"/>
        </w:rPr>
      </w:pPr>
      <w:r w:rsidRPr="00A47A2C">
        <w:rPr>
          <w:rStyle w:val="markedcontent"/>
          <w:rFonts w:ascii="Segoe UI" w:hAnsi="Segoe UI" w:cs="Segoe UI"/>
        </w:rPr>
        <w:t>We</w:t>
      </w:r>
      <w:r w:rsidR="004A6673" w:rsidRPr="00A47A2C">
        <w:rPr>
          <w:rStyle w:val="markedcontent"/>
          <w:rFonts w:ascii="Segoe UI" w:hAnsi="Segoe UI" w:cs="Segoe UI"/>
        </w:rPr>
        <w:t xml:space="preserve"> can buy more rubber as it is the most used material in producing more bikes.</w:t>
      </w:r>
      <w:r w:rsidR="00481ADA" w:rsidRPr="00A47A2C">
        <w:rPr>
          <w:rStyle w:val="markedcontent"/>
          <w:rFonts w:ascii="Segoe UI" w:hAnsi="Segoe UI" w:cs="Segoe UI"/>
        </w:rPr>
        <w:t xml:space="preserve"> This material is mostly used for creating bikes, and not as used on the other two products we are currently producing.</w:t>
      </w:r>
    </w:p>
    <w:p w14:paraId="6A3875CD" w14:textId="67A52434" w:rsidR="004A6673" w:rsidRPr="004A6673" w:rsidRDefault="004A6673">
      <w:pPr>
        <w:rPr>
          <w:rStyle w:val="markedcontent"/>
          <w:rFonts w:ascii="Segoe UI" w:hAnsi="Segoe UI" w:cs="Segoe UI"/>
          <w:sz w:val="25"/>
          <w:szCs w:val="25"/>
        </w:rPr>
      </w:pPr>
      <w:r>
        <w:rPr>
          <w:noProof/>
        </w:rPr>
        <w:drawing>
          <wp:inline distT="0" distB="0" distL="0" distR="0" wp14:anchorId="456AC2EB" wp14:editId="2BC49E05">
            <wp:extent cx="1923810" cy="657143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2087" w14:textId="7D738832" w:rsidR="00AA522D" w:rsidRPr="00AA522D" w:rsidRDefault="00633BBC" w:rsidP="00AA522D">
      <w:pPr>
        <w:pStyle w:val="ListParagraph"/>
        <w:numPr>
          <w:ilvl w:val="0"/>
          <w:numId w:val="1"/>
        </w:numPr>
        <w:rPr>
          <w:rStyle w:val="markedcontent"/>
          <w:rFonts w:ascii="Segoe UI" w:hAnsi="Segoe UI" w:cs="Segoe UI"/>
          <w:b/>
          <w:bCs/>
        </w:rPr>
      </w:pPr>
      <w:r w:rsidRPr="004A6673">
        <w:rPr>
          <w:rStyle w:val="markedcontent"/>
          <w:rFonts w:ascii="Segoe UI" w:hAnsi="Segoe UI" w:cs="Segoe UI"/>
          <w:b/>
          <w:bCs/>
          <w:sz w:val="25"/>
          <w:szCs w:val="25"/>
        </w:rPr>
        <w:t>If we refocus our resources, how much will we be able to increase production?</w:t>
      </w:r>
    </w:p>
    <w:p w14:paraId="543CE94A" w14:textId="67E29106" w:rsidR="00AA522D" w:rsidRDefault="00AA522D" w:rsidP="00AA522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order to calculate the </w:t>
      </w:r>
      <w:r w:rsidR="000323DE">
        <w:rPr>
          <w:rFonts w:ascii="Segoe UI" w:hAnsi="Segoe UI" w:cs="Segoe UI"/>
        </w:rPr>
        <w:t>increase of production that we’d achieve if we were to solely focus production on our most popular product</w:t>
      </w:r>
      <w:r w:rsidR="00A47A2C">
        <w:rPr>
          <w:rFonts w:ascii="Segoe UI" w:hAnsi="Segoe UI" w:cs="Segoe UI"/>
        </w:rPr>
        <w:t xml:space="preserve">, we would have to </w:t>
      </w:r>
      <w:r w:rsidR="00A47A2C">
        <w:rPr>
          <w:rFonts w:ascii="Segoe UI" w:hAnsi="Segoe UI" w:cs="Segoe UI"/>
        </w:rPr>
        <w:t>add</w:t>
      </w:r>
      <w:r w:rsidR="00A47A2C">
        <w:rPr>
          <w:rFonts w:ascii="Segoe UI" w:hAnsi="Segoe UI" w:cs="Segoe UI"/>
        </w:rPr>
        <w:t xml:space="preserve"> up the amount all the resources we use on other products, and then divide it by the units required to produce a bike with respect to the material required to produce one bike.</w:t>
      </w:r>
    </w:p>
    <w:p w14:paraId="79E28332" w14:textId="24967C52" w:rsidR="00A47A2C" w:rsidRDefault="00A47A2C" w:rsidP="00AA522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8184F1E" wp14:editId="37A00751">
            <wp:extent cx="3190476" cy="504762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1242" w14:textId="0DDD5274" w:rsidR="00A47A2C" w:rsidRDefault="00A47A2C" w:rsidP="00AA522D">
      <w:pPr>
        <w:rPr>
          <w:rFonts w:ascii="Segoe UI" w:hAnsi="Segoe UI" w:cs="Segoe UI"/>
        </w:rPr>
      </w:pPr>
      <w:r>
        <w:rPr>
          <w:rFonts w:ascii="Segoe UI" w:hAnsi="Segoe UI" w:cs="Segoe UI"/>
        </w:rPr>
        <w:t>Then divide this by the resource cost to create one bike to calculate the total bikes produced with respect to the material.</w:t>
      </w:r>
    </w:p>
    <w:p w14:paraId="7EB0EB27" w14:textId="3F48BDA2" w:rsidR="005F0ED4" w:rsidRDefault="005F0ED4" w:rsidP="00AA522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1C4560A" wp14:editId="04258797">
            <wp:extent cx="3180952" cy="666667"/>
            <wp:effectExtent l="0" t="0" r="635" b="63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D261" w14:textId="6FF56138" w:rsidR="005F0ED4" w:rsidRPr="00AA522D" w:rsidRDefault="005F0ED4" w:rsidP="00AA522D">
      <w:pPr>
        <w:rPr>
          <w:rFonts w:ascii="Segoe UI" w:hAnsi="Segoe UI" w:cs="Segoe UI"/>
        </w:rPr>
      </w:pPr>
      <w:r>
        <w:rPr>
          <w:rFonts w:ascii="Segoe UI" w:hAnsi="Segoe UI" w:cs="Segoe UI"/>
        </w:rPr>
        <w:t>We can make a total of 64.5 bikes with the amount of rubber we have from refocusing our materials. This is around a 7% increase in production.</w:t>
      </w:r>
    </w:p>
    <w:sectPr w:rsidR="005F0ED4" w:rsidRPr="00AA522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B05"/>
    <w:multiLevelType w:val="hybridMultilevel"/>
    <w:tmpl w:val="1000220A"/>
    <w:lvl w:ilvl="0" w:tplc="A63A8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5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BC"/>
    <w:rsid w:val="000323DE"/>
    <w:rsid w:val="001742DC"/>
    <w:rsid w:val="00481ADA"/>
    <w:rsid w:val="004A6673"/>
    <w:rsid w:val="005B0C9D"/>
    <w:rsid w:val="005F0ED4"/>
    <w:rsid w:val="00633BBC"/>
    <w:rsid w:val="00733FAB"/>
    <w:rsid w:val="0094404A"/>
    <w:rsid w:val="009502CA"/>
    <w:rsid w:val="00A47A2C"/>
    <w:rsid w:val="00AA522D"/>
    <w:rsid w:val="00D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36C2"/>
  <w15:chartTrackingRefBased/>
  <w15:docId w15:val="{2736E0B6-ACD7-49DF-AE0B-E3BB61E9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33BBC"/>
  </w:style>
  <w:style w:type="paragraph" w:styleId="ListParagraph">
    <w:name w:val="List Paragraph"/>
    <w:basedOn w:val="Normal"/>
    <w:uiPriority w:val="34"/>
    <w:qFormat/>
    <w:rsid w:val="004A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Dimla</dc:creator>
  <cp:keywords/>
  <dc:description/>
  <cp:lastModifiedBy>John Dimla</cp:lastModifiedBy>
  <cp:revision>1</cp:revision>
  <dcterms:created xsi:type="dcterms:W3CDTF">2022-04-09T17:28:00Z</dcterms:created>
  <dcterms:modified xsi:type="dcterms:W3CDTF">2022-04-09T19:23:00Z</dcterms:modified>
</cp:coreProperties>
</file>