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462" w:rsidRPr="00CE01B3" w:rsidRDefault="006D1044" w:rsidP="006D1044">
      <w:pPr>
        <w:jc w:val="center"/>
        <w:rPr>
          <w:b/>
          <w:sz w:val="40"/>
          <w:szCs w:val="40"/>
        </w:rPr>
      </w:pPr>
      <w:r w:rsidRPr="00CE01B3">
        <w:rPr>
          <w:b/>
          <w:sz w:val="40"/>
          <w:szCs w:val="40"/>
        </w:rPr>
        <w:t>Estimation for control</w:t>
      </w:r>
    </w:p>
    <w:p w:rsidR="006D1044" w:rsidRPr="00CE01B3" w:rsidRDefault="006D1044" w:rsidP="006D1044">
      <w:pPr>
        <w:jc w:val="center"/>
      </w:pPr>
    </w:p>
    <w:p w:rsidR="006D1044" w:rsidRDefault="006D1044" w:rsidP="006D1044">
      <w:pPr>
        <w:pStyle w:val="Heading1"/>
        <w:rPr>
          <w:color w:val="auto"/>
        </w:rPr>
      </w:pPr>
      <w:r w:rsidRPr="00CE01B3">
        <w:rPr>
          <w:color w:val="auto"/>
        </w:rPr>
        <w:t>Introduction</w:t>
      </w:r>
    </w:p>
    <w:p w:rsidR="00CE01B3" w:rsidRPr="00CE01B3" w:rsidRDefault="00CE01B3" w:rsidP="00CE01B3"/>
    <w:p w:rsidR="00283EF2" w:rsidRDefault="00CE01B3" w:rsidP="006D1044">
      <w:r w:rsidRPr="00CE01B3">
        <w:t xml:space="preserve">The purpose of this research paper is to obtain a better understanding of the estimation for control. We selected a random project in order to implement it and to observe its behavior. We start by </w:t>
      </w:r>
      <w:r>
        <w:t>calculating and simulating the</w:t>
      </w:r>
      <w:r w:rsidRPr="00CE01B3">
        <w:t xml:space="preserve"> nonlinear mod</w:t>
      </w:r>
      <w:r>
        <w:t xml:space="preserve">el of crane. Afterwards, we </w:t>
      </w:r>
      <w:proofErr w:type="gramStart"/>
      <w:r>
        <w:t xml:space="preserve">the </w:t>
      </w:r>
      <w:proofErr w:type="spellStart"/>
      <w:r>
        <w:t>linearize</w:t>
      </w:r>
      <w:proofErr w:type="spellEnd"/>
      <w:proofErr w:type="gramEnd"/>
      <w:r>
        <w:t xml:space="preserve"> around the equilibrium point</w:t>
      </w:r>
      <w:r w:rsidR="00283EF2">
        <w:t xml:space="preserve">. Secondly we calculate a controller to stabilize the given system. </w:t>
      </w:r>
    </w:p>
    <w:p w:rsidR="006D1044" w:rsidRPr="00CE01B3" w:rsidRDefault="00283EF2" w:rsidP="006D1044">
      <w:r>
        <w:t xml:space="preserve">We develop an observer to estimate and </w:t>
      </w:r>
      <w:r w:rsidR="00CE01B3" w:rsidRPr="00CE01B3">
        <w:t xml:space="preserve"> </w:t>
      </w:r>
    </w:p>
    <w:p w:rsidR="006D1044" w:rsidRPr="00CE01B3" w:rsidRDefault="006D1044" w:rsidP="006D1044"/>
    <w:p w:rsidR="006D1044" w:rsidRPr="00CE01B3" w:rsidRDefault="006D1044" w:rsidP="006D1044">
      <w:pPr>
        <w:rPr>
          <w:b/>
          <w:sz w:val="28"/>
          <w:szCs w:val="28"/>
        </w:rPr>
      </w:pPr>
      <w:r w:rsidRPr="00CE01B3">
        <w:rPr>
          <w:b/>
          <w:sz w:val="28"/>
          <w:szCs w:val="28"/>
        </w:rPr>
        <w:t>2D overhead crane system</w:t>
      </w:r>
    </w:p>
    <w:p w:rsidR="00CE01B3" w:rsidRDefault="00CE01B3" w:rsidP="00CE01B3"/>
    <w:p w:rsidR="006D1044" w:rsidRPr="00CE01B3" w:rsidRDefault="006D1044" w:rsidP="00CE01B3">
      <w:r w:rsidRPr="00CE01B3">
        <w:t xml:space="preserve">Consider a crane system shown in Figure 1. We have a pendulum attached to a support which moves only on the x-axis. The system has only one input u, which is force acting on the trolley. We assume that all the initial data is given (x, </w:t>
      </w:r>
      <w:proofErr w:type="spellStart"/>
      <w:r w:rsidRPr="00CE01B3">
        <w:t>mt</w:t>
      </w:r>
      <w:proofErr w:type="spellEnd"/>
      <w:r w:rsidRPr="00CE01B3">
        <w:t xml:space="preserve">, l, mp, </w:t>
      </w:r>
      <w:proofErr w:type="spellStart"/>
      <w:r w:rsidRPr="00CE01B3">
        <w:t>teta</w:t>
      </w:r>
      <w:proofErr w:type="spellEnd"/>
      <w:r w:rsidRPr="00CE01B3">
        <w:t>). The purpose is to control the movement displacement of the trolley.</w:t>
      </w:r>
    </w:p>
    <w:p w:rsidR="006D1044" w:rsidRPr="00CE01B3" w:rsidRDefault="006D1044" w:rsidP="006D1044"/>
    <w:p w:rsidR="006D1044" w:rsidRPr="00CE01B3" w:rsidRDefault="006D1044" w:rsidP="006D1044"/>
    <w:p w:rsidR="006D1044" w:rsidRPr="00CE01B3" w:rsidRDefault="006D1044" w:rsidP="006D1044">
      <w:r w:rsidRPr="00CE01B3">
        <w:rPr>
          <w:noProof/>
        </w:rPr>
        <w:drawing>
          <wp:inline distT="0" distB="0" distL="0" distR="0">
            <wp:extent cx="1634915" cy="1314450"/>
            <wp:effectExtent l="19050" t="0" r="33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9658" cy="1318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044" w:rsidRPr="00CE01B3" w:rsidRDefault="006D1044" w:rsidP="006D1044">
      <w:r w:rsidRPr="00CE01B3">
        <w:t>Figure 1</w:t>
      </w:r>
    </w:p>
    <w:p w:rsidR="00CE01B3" w:rsidRDefault="00CE01B3" w:rsidP="006D1044">
      <w:pPr>
        <w:rPr>
          <w:b/>
          <w:sz w:val="28"/>
          <w:szCs w:val="28"/>
        </w:rPr>
      </w:pPr>
    </w:p>
    <w:p w:rsidR="006D1044" w:rsidRDefault="006D1044" w:rsidP="006D1044">
      <w:pPr>
        <w:rPr>
          <w:b/>
          <w:sz w:val="28"/>
          <w:szCs w:val="28"/>
        </w:rPr>
      </w:pPr>
      <w:r w:rsidRPr="00CE01B3">
        <w:rPr>
          <w:b/>
          <w:sz w:val="28"/>
          <w:szCs w:val="28"/>
        </w:rPr>
        <w:t>Nonlinear model</w:t>
      </w:r>
    </w:p>
    <w:p w:rsidR="00CE01B3" w:rsidRPr="00CE01B3" w:rsidRDefault="00CE01B3" w:rsidP="006D1044">
      <w:pPr>
        <w:rPr>
          <w:b/>
          <w:sz w:val="28"/>
          <w:szCs w:val="28"/>
        </w:rPr>
      </w:pPr>
    </w:p>
    <w:p w:rsidR="006D1044" w:rsidRPr="00CE01B3" w:rsidRDefault="006D1044" w:rsidP="006D1044">
      <w:r w:rsidRPr="00CE01B3">
        <w:t xml:space="preserve">The </w:t>
      </w:r>
      <w:proofErr w:type="gramStart"/>
      <w:r w:rsidRPr="00CE01B3">
        <w:t>equation describing our system are</w:t>
      </w:r>
      <w:proofErr w:type="gramEnd"/>
      <w:r w:rsidRPr="00CE01B3">
        <w:t>:</w:t>
      </w:r>
    </w:p>
    <w:p w:rsidR="006D1044" w:rsidRPr="00CE01B3" w:rsidRDefault="006D1044" w:rsidP="006D1044">
      <w:r w:rsidRPr="00CE01B3">
        <w:rPr>
          <w:noProof/>
        </w:rPr>
        <w:lastRenderedPageBreak/>
        <w:drawing>
          <wp:inline distT="0" distB="0" distL="0" distR="0">
            <wp:extent cx="3556000" cy="585277"/>
            <wp:effectExtent l="1905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585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CA5" w:rsidRPr="00CE01B3" w:rsidRDefault="000150C2" w:rsidP="006D1044">
      <w:r w:rsidRPr="00CE01B3">
        <w:t>They parameter values are give</w:t>
      </w:r>
      <w:r w:rsidR="00C46CA5" w:rsidRPr="00CE01B3">
        <w:t xml:space="preserve">n in the table below. </w:t>
      </w:r>
    </w:p>
    <w:p w:rsidR="00C46CA5" w:rsidRPr="00CE01B3" w:rsidRDefault="00C46CA5" w:rsidP="006D1044"/>
    <w:tbl>
      <w:tblPr>
        <w:tblStyle w:val="TableGrid"/>
        <w:tblW w:w="0" w:type="auto"/>
        <w:tblLook w:val="04A0"/>
      </w:tblPr>
      <w:tblGrid>
        <w:gridCol w:w="3081"/>
        <w:gridCol w:w="3081"/>
        <w:gridCol w:w="3081"/>
      </w:tblGrid>
      <w:tr w:rsidR="006D1044" w:rsidRPr="00CE01B3" w:rsidTr="006D1044">
        <w:tc>
          <w:tcPr>
            <w:tcW w:w="3081" w:type="dxa"/>
          </w:tcPr>
          <w:p w:rsidR="006D1044" w:rsidRPr="00CE01B3" w:rsidRDefault="00C46CA5" w:rsidP="006D1044">
            <w:r w:rsidRPr="00CE01B3">
              <w:t>Parameter</w:t>
            </w:r>
          </w:p>
        </w:tc>
        <w:tc>
          <w:tcPr>
            <w:tcW w:w="3081" w:type="dxa"/>
          </w:tcPr>
          <w:p w:rsidR="006D1044" w:rsidRPr="00CE01B3" w:rsidRDefault="00C46CA5" w:rsidP="006D1044">
            <w:r w:rsidRPr="00CE01B3">
              <w:t xml:space="preserve">Notation </w:t>
            </w:r>
          </w:p>
        </w:tc>
        <w:tc>
          <w:tcPr>
            <w:tcW w:w="3081" w:type="dxa"/>
          </w:tcPr>
          <w:p w:rsidR="006D1044" w:rsidRPr="00CE01B3" w:rsidRDefault="00C46CA5" w:rsidP="006D1044">
            <w:r w:rsidRPr="00CE01B3">
              <w:t>Value</w:t>
            </w:r>
          </w:p>
        </w:tc>
      </w:tr>
      <w:tr w:rsidR="006D1044" w:rsidRPr="00CE01B3" w:rsidTr="006D1044">
        <w:tc>
          <w:tcPr>
            <w:tcW w:w="3081" w:type="dxa"/>
          </w:tcPr>
          <w:p w:rsidR="006D1044" w:rsidRPr="00CE01B3" w:rsidRDefault="00C46CA5" w:rsidP="006D1044">
            <w:r w:rsidRPr="00CE01B3">
              <w:t>Trolley mass</w:t>
            </w:r>
          </w:p>
        </w:tc>
        <w:tc>
          <w:tcPr>
            <w:tcW w:w="3081" w:type="dxa"/>
          </w:tcPr>
          <w:p w:rsidR="006D1044" w:rsidRPr="00CE01B3" w:rsidRDefault="00C46CA5" w:rsidP="006D1044">
            <w:proofErr w:type="spellStart"/>
            <w:r w:rsidRPr="00CE01B3">
              <w:t>mt</w:t>
            </w:r>
            <w:proofErr w:type="spellEnd"/>
          </w:p>
        </w:tc>
        <w:tc>
          <w:tcPr>
            <w:tcW w:w="3081" w:type="dxa"/>
          </w:tcPr>
          <w:p w:rsidR="006D1044" w:rsidRPr="00CE01B3" w:rsidRDefault="00C46CA5" w:rsidP="006D1044">
            <w:r w:rsidRPr="00CE01B3">
              <w:t>2</w:t>
            </w:r>
          </w:p>
        </w:tc>
      </w:tr>
      <w:tr w:rsidR="006D1044" w:rsidRPr="00CE01B3" w:rsidTr="006D1044">
        <w:tc>
          <w:tcPr>
            <w:tcW w:w="3081" w:type="dxa"/>
          </w:tcPr>
          <w:p w:rsidR="006D1044" w:rsidRPr="00CE01B3" w:rsidRDefault="00C46CA5" w:rsidP="006D1044">
            <w:r w:rsidRPr="00CE01B3">
              <w:t>Payload mass</w:t>
            </w:r>
          </w:p>
        </w:tc>
        <w:tc>
          <w:tcPr>
            <w:tcW w:w="3081" w:type="dxa"/>
          </w:tcPr>
          <w:p w:rsidR="006D1044" w:rsidRPr="00CE01B3" w:rsidRDefault="00C46CA5" w:rsidP="006D1044">
            <w:r w:rsidRPr="00CE01B3">
              <w:t>mp</w:t>
            </w:r>
          </w:p>
        </w:tc>
        <w:tc>
          <w:tcPr>
            <w:tcW w:w="3081" w:type="dxa"/>
          </w:tcPr>
          <w:p w:rsidR="006D1044" w:rsidRPr="00CE01B3" w:rsidRDefault="00C46CA5" w:rsidP="006D1044">
            <w:r w:rsidRPr="00CE01B3">
              <w:t>0.85</w:t>
            </w:r>
          </w:p>
        </w:tc>
      </w:tr>
      <w:tr w:rsidR="006D1044" w:rsidRPr="00CE01B3" w:rsidTr="006D1044">
        <w:tc>
          <w:tcPr>
            <w:tcW w:w="3081" w:type="dxa"/>
          </w:tcPr>
          <w:p w:rsidR="006D1044" w:rsidRPr="00CE01B3" w:rsidRDefault="00C46CA5" w:rsidP="006D1044">
            <w:r w:rsidRPr="00CE01B3">
              <w:t>Length of rope</w:t>
            </w:r>
          </w:p>
        </w:tc>
        <w:tc>
          <w:tcPr>
            <w:tcW w:w="3081" w:type="dxa"/>
          </w:tcPr>
          <w:p w:rsidR="00C46CA5" w:rsidRPr="00CE01B3" w:rsidRDefault="00C46CA5" w:rsidP="006D1044">
            <w:r w:rsidRPr="00CE01B3">
              <w:t>L</w:t>
            </w:r>
          </w:p>
        </w:tc>
        <w:tc>
          <w:tcPr>
            <w:tcW w:w="3081" w:type="dxa"/>
          </w:tcPr>
          <w:p w:rsidR="006D1044" w:rsidRPr="00CE01B3" w:rsidRDefault="00C46CA5" w:rsidP="006D1044">
            <w:r w:rsidRPr="00CE01B3">
              <w:t>0.6</w:t>
            </w:r>
          </w:p>
        </w:tc>
      </w:tr>
      <w:tr w:rsidR="006D1044" w:rsidRPr="00CE01B3" w:rsidTr="006D1044">
        <w:tc>
          <w:tcPr>
            <w:tcW w:w="3081" w:type="dxa"/>
          </w:tcPr>
          <w:p w:rsidR="006D1044" w:rsidRPr="00CE01B3" w:rsidRDefault="00C46CA5" w:rsidP="006D1044">
            <w:r w:rsidRPr="00CE01B3">
              <w:t>Gravitational acceleration</w:t>
            </w:r>
          </w:p>
        </w:tc>
        <w:tc>
          <w:tcPr>
            <w:tcW w:w="3081" w:type="dxa"/>
          </w:tcPr>
          <w:p w:rsidR="006D1044" w:rsidRPr="00CE01B3" w:rsidRDefault="00C46CA5" w:rsidP="006D1044">
            <w:r w:rsidRPr="00CE01B3">
              <w:t>G</w:t>
            </w:r>
          </w:p>
        </w:tc>
        <w:tc>
          <w:tcPr>
            <w:tcW w:w="3081" w:type="dxa"/>
          </w:tcPr>
          <w:p w:rsidR="006D1044" w:rsidRPr="00CE01B3" w:rsidRDefault="00C46CA5" w:rsidP="006D1044">
            <w:r w:rsidRPr="00CE01B3">
              <w:t>9.81</w:t>
            </w:r>
          </w:p>
        </w:tc>
      </w:tr>
      <w:tr w:rsidR="00C46CA5" w:rsidRPr="00CE01B3" w:rsidTr="006D1044">
        <w:tc>
          <w:tcPr>
            <w:tcW w:w="3081" w:type="dxa"/>
          </w:tcPr>
          <w:p w:rsidR="00C46CA5" w:rsidRPr="00CE01B3" w:rsidRDefault="00C46CA5" w:rsidP="006D1044">
            <w:r w:rsidRPr="00CE01B3">
              <w:t>Damping coefficient on the trolley</w:t>
            </w:r>
          </w:p>
        </w:tc>
        <w:tc>
          <w:tcPr>
            <w:tcW w:w="3081" w:type="dxa"/>
          </w:tcPr>
          <w:p w:rsidR="00C46CA5" w:rsidRPr="00CE01B3" w:rsidRDefault="00C46CA5" w:rsidP="006D1044">
            <w:r w:rsidRPr="00CE01B3">
              <w:t>f</w:t>
            </w:r>
          </w:p>
        </w:tc>
        <w:tc>
          <w:tcPr>
            <w:tcW w:w="3081" w:type="dxa"/>
          </w:tcPr>
          <w:p w:rsidR="00C46CA5" w:rsidRPr="00CE01B3" w:rsidRDefault="00C46CA5" w:rsidP="006D1044">
            <w:r w:rsidRPr="00CE01B3">
              <w:t>10</w:t>
            </w:r>
          </w:p>
        </w:tc>
      </w:tr>
    </w:tbl>
    <w:p w:rsidR="00CE01B3" w:rsidRDefault="00CE01B3" w:rsidP="006D1044"/>
    <w:p w:rsidR="00C46CA5" w:rsidRPr="00CE01B3" w:rsidRDefault="00C46CA5" w:rsidP="00CE01B3">
      <w:r w:rsidRPr="00CE01B3">
        <w:t xml:space="preserve">The equations presented in (1) and (2) are nonlinear. In order to create a linear controller, we will linearization our system. In our case </w:t>
      </w:r>
      <w:proofErr w:type="gramStart"/>
      <w:r w:rsidRPr="00CE01B3">
        <w:t xml:space="preserve">the </w:t>
      </w:r>
      <w:proofErr w:type="spellStart"/>
      <w:r w:rsidRPr="00CE01B3">
        <w:t>linearize</w:t>
      </w:r>
      <w:proofErr w:type="spellEnd"/>
      <w:proofErr w:type="gramEnd"/>
      <w:r w:rsidRPr="00CE01B3">
        <w:t xml:space="preserve"> around 0, meaning our trolley is stationary. </w:t>
      </w:r>
    </w:p>
    <w:p w:rsidR="00B970F0" w:rsidRPr="00CE01B3" w:rsidRDefault="005E651F" w:rsidP="006D1044">
      <w:r w:rsidRPr="00CE01B3">
        <w:t xml:space="preserve">We will observe </w:t>
      </w:r>
      <w:r w:rsidR="00B970F0" w:rsidRPr="00CE01B3">
        <w:t xml:space="preserve">the behavior of our system using the </w:t>
      </w:r>
      <w:proofErr w:type="spellStart"/>
      <w:r w:rsidR="00B970F0" w:rsidRPr="00CE01B3">
        <w:t>Simulink</w:t>
      </w:r>
      <w:proofErr w:type="spellEnd"/>
      <w:r w:rsidR="00B970F0" w:rsidRPr="00CE01B3">
        <w:t xml:space="preserve"> model in Figure 2.</w:t>
      </w:r>
    </w:p>
    <w:p w:rsidR="00C46CA5" w:rsidRPr="00CE01B3" w:rsidRDefault="00C46CA5" w:rsidP="006D1044">
      <w:pPr>
        <w:rPr>
          <w:sz w:val="28"/>
          <w:szCs w:val="28"/>
        </w:rPr>
      </w:pPr>
    </w:p>
    <w:p w:rsidR="006D1044" w:rsidRDefault="00C46CA5" w:rsidP="006D1044">
      <w:pPr>
        <w:rPr>
          <w:b/>
          <w:sz w:val="28"/>
          <w:szCs w:val="28"/>
        </w:rPr>
      </w:pPr>
      <w:proofErr w:type="spellStart"/>
      <w:r w:rsidRPr="00CE01B3">
        <w:rPr>
          <w:b/>
          <w:sz w:val="28"/>
          <w:szCs w:val="28"/>
        </w:rPr>
        <w:t>Linearized</w:t>
      </w:r>
      <w:proofErr w:type="spellEnd"/>
      <w:r w:rsidRPr="00CE01B3">
        <w:rPr>
          <w:b/>
          <w:sz w:val="28"/>
          <w:szCs w:val="28"/>
        </w:rPr>
        <w:t xml:space="preserve"> model  </w:t>
      </w:r>
    </w:p>
    <w:p w:rsidR="00CE01B3" w:rsidRPr="00CE01B3" w:rsidRDefault="00CE01B3" w:rsidP="006D1044">
      <w:pPr>
        <w:rPr>
          <w:b/>
          <w:sz w:val="28"/>
          <w:szCs w:val="28"/>
        </w:rPr>
      </w:pPr>
    </w:p>
    <w:p w:rsidR="00C46CA5" w:rsidRPr="00CE01B3" w:rsidRDefault="00564DB7" w:rsidP="006D1044">
      <w:r w:rsidRPr="00CE01B3">
        <w:t xml:space="preserve">We evaluate the derivatives in </w:t>
      </w:r>
      <w:proofErr w:type="gramStart"/>
      <w:r w:rsidRPr="00CE01B3">
        <w:t xml:space="preserve">point </w:t>
      </w:r>
      <w:r w:rsidR="005E651F" w:rsidRPr="00CE01B3">
        <w:t>???</w:t>
      </w:r>
      <w:proofErr w:type="gramEnd"/>
    </w:p>
    <w:p w:rsidR="005E651F" w:rsidRPr="00CE01B3" w:rsidRDefault="005E651F" w:rsidP="006D1044">
      <w:r w:rsidRPr="00CE01B3">
        <w:t xml:space="preserve">We simulate our system using the </w:t>
      </w:r>
      <w:proofErr w:type="spellStart"/>
      <w:r w:rsidRPr="00CE01B3">
        <w:t>Simulink</w:t>
      </w:r>
      <w:proofErr w:type="spellEnd"/>
      <w:r w:rsidRPr="00CE01B3">
        <w:t xml:space="preserve"> model presented in Figure 3.</w:t>
      </w:r>
    </w:p>
    <w:p w:rsidR="005E651F" w:rsidRPr="00CE01B3" w:rsidRDefault="005E651F" w:rsidP="006D1044"/>
    <w:p w:rsidR="006D1044" w:rsidRDefault="005E651F" w:rsidP="00B970F0">
      <w:pPr>
        <w:rPr>
          <w:b/>
          <w:sz w:val="28"/>
          <w:szCs w:val="28"/>
        </w:rPr>
      </w:pPr>
      <w:r w:rsidRPr="00CE01B3">
        <w:rPr>
          <w:b/>
          <w:sz w:val="28"/>
          <w:szCs w:val="28"/>
        </w:rPr>
        <w:t>State-feedback control</w:t>
      </w:r>
    </w:p>
    <w:p w:rsidR="00CE01B3" w:rsidRPr="00CE01B3" w:rsidRDefault="00CE01B3" w:rsidP="00B970F0">
      <w:pPr>
        <w:rPr>
          <w:b/>
          <w:sz w:val="28"/>
          <w:szCs w:val="28"/>
        </w:rPr>
      </w:pPr>
    </w:p>
    <w:p w:rsidR="00B970F0" w:rsidRPr="00CE01B3" w:rsidRDefault="00B970F0" w:rsidP="00B970F0">
      <w:r w:rsidRPr="00CE01B3">
        <w:t xml:space="preserve">In this part we will calculate a state-feedback control for </w:t>
      </w:r>
      <w:proofErr w:type="gramStart"/>
      <w:r w:rsidRPr="00CE01B3">
        <w:t>our the</w:t>
      </w:r>
      <w:proofErr w:type="gramEnd"/>
      <w:r w:rsidRPr="00CE01B3">
        <w:t xml:space="preserve"> </w:t>
      </w:r>
      <w:proofErr w:type="spellStart"/>
      <w:r w:rsidRPr="00CE01B3">
        <w:t>linearized</w:t>
      </w:r>
      <w:proofErr w:type="spellEnd"/>
      <w:r w:rsidRPr="00CE01B3">
        <w:t xml:space="preserve"> and </w:t>
      </w:r>
      <w:proofErr w:type="spellStart"/>
      <w:r w:rsidRPr="00CE01B3">
        <w:t>nonlinearized</w:t>
      </w:r>
      <w:proofErr w:type="spellEnd"/>
      <w:r w:rsidRPr="00CE01B3">
        <w:t xml:space="preserve"> model. We consider the </w:t>
      </w:r>
      <w:proofErr w:type="gramStart"/>
      <w:r w:rsidRPr="00CE01B3">
        <w:t>system ?????</w:t>
      </w:r>
      <w:proofErr w:type="gramEnd"/>
      <w:r w:rsidRPr="00CE01B3">
        <w:t xml:space="preserve"> </w:t>
      </w:r>
      <w:proofErr w:type="gramStart"/>
      <w:r w:rsidRPr="00CE01B3">
        <w:t>where ???</w:t>
      </w:r>
      <w:proofErr w:type="gramEnd"/>
      <w:r w:rsidRPr="00CE01B3">
        <w:t xml:space="preserve"> </w:t>
      </w:r>
      <w:proofErr w:type="gramStart"/>
      <w:r w:rsidRPr="00CE01B3">
        <w:t>and</w:t>
      </w:r>
      <w:proofErr w:type="gramEnd"/>
      <w:r w:rsidRPr="00CE01B3">
        <w:t xml:space="preserve"> matrices A, B are the ones calculated. Considering the state feedback </w:t>
      </w:r>
      <w:proofErr w:type="gramStart"/>
      <w:r w:rsidRPr="00CE01B3">
        <w:t>law ?????</w:t>
      </w:r>
      <w:proofErr w:type="gramEnd"/>
      <w:r w:rsidRPr="00CE01B3">
        <w:t xml:space="preserve"> </w:t>
      </w:r>
      <w:proofErr w:type="gramStart"/>
      <w:r w:rsidRPr="00CE01B3">
        <w:t>we</w:t>
      </w:r>
      <w:proofErr w:type="gramEnd"/>
      <w:r w:rsidRPr="00CE01B3">
        <w:t xml:space="preserve"> obtain:</w:t>
      </w:r>
    </w:p>
    <w:p w:rsidR="00B970F0" w:rsidRPr="00CE01B3" w:rsidRDefault="00B970F0" w:rsidP="00B970F0"/>
    <w:p w:rsidR="00B970F0" w:rsidRPr="00CE01B3" w:rsidRDefault="00B970F0" w:rsidP="00B970F0">
      <w:r w:rsidRPr="00CE01B3">
        <w:t xml:space="preserve">Based on the </w:t>
      </w:r>
      <w:proofErr w:type="spellStart"/>
      <w:proofErr w:type="gramStart"/>
      <w:r w:rsidRPr="00CE01B3">
        <w:t>smth</w:t>
      </w:r>
      <w:proofErr w:type="spellEnd"/>
      <w:r w:rsidRPr="00CE01B3">
        <w:t xml:space="preserve"> ,</w:t>
      </w:r>
      <w:proofErr w:type="gramEnd"/>
      <w:r w:rsidRPr="00CE01B3">
        <w:t xml:space="preserve"> the system is stable if the following condition is satisfied:???</w:t>
      </w:r>
    </w:p>
    <w:p w:rsidR="00B970F0" w:rsidRPr="00CE01B3" w:rsidRDefault="00B970F0" w:rsidP="00B970F0">
      <w:r w:rsidRPr="00CE01B3">
        <w:t>To do so, we need to check if (A</w:t>
      </w:r>
      <w:proofErr w:type="gramStart"/>
      <w:r w:rsidRPr="00CE01B3">
        <w:t>,B</w:t>
      </w:r>
      <w:proofErr w:type="gramEnd"/>
      <w:r w:rsidRPr="00CE01B3">
        <w:t xml:space="preserve">) is controllable. </w:t>
      </w:r>
      <w:r w:rsidR="00CF2099" w:rsidRPr="00CE01B3">
        <w:t>???</w:t>
      </w:r>
    </w:p>
    <w:p w:rsidR="00CF2099" w:rsidRPr="00CE01B3" w:rsidRDefault="00CF2099" w:rsidP="00B970F0">
      <w:r w:rsidRPr="00CE01B3">
        <w:t>If the P obtain is equal with the number of states we can calculate the gain K.</w:t>
      </w:r>
    </w:p>
    <w:p w:rsidR="00CF2099" w:rsidRPr="00CE01B3" w:rsidRDefault="00CF2099" w:rsidP="00B970F0">
      <w:r w:rsidRPr="00CE01B3">
        <w:t xml:space="preserve">By using “place” function in </w:t>
      </w:r>
      <w:proofErr w:type="spellStart"/>
      <w:r w:rsidRPr="00CE01B3">
        <w:t>Matlab</w:t>
      </w:r>
      <w:proofErr w:type="spellEnd"/>
      <w:r w:rsidRPr="00CE01B3">
        <w:t xml:space="preserve">, we obtain the following for our </w:t>
      </w:r>
      <w:proofErr w:type="spellStart"/>
      <w:r w:rsidRPr="00CE01B3">
        <w:t>linearized</w:t>
      </w:r>
      <w:proofErr w:type="spellEnd"/>
      <w:r w:rsidRPr="00CE01B3">
        <w:t xml:space="preserve"> system:</w:t>
      </w:r>
    </w:p>
    <w:p w:rsidR="00CF2099" w:rsidRPr="00CE01B3" w:rsidRDefault="00CF2099" w:rsidP="00B970F0">
      <w:r w:rsidRPr="00CE01B3">
        <w:lastRenderedPageBreak/>
        <w:t>???</w:t>
      </w:r>
    </w:p>
    <w:p w:rsidR="00CF2099" w:rsidRPr="00CE01B3" w:rsidRDefault="00CF2099" w:rsidP="00B970F0"/>
    <w:sectPr w:rsidR="00CF2099" w:rsidRPr="00CE01B3" w:rsidSect="008617A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6D1044"/>
    <w:rsid w:val="000150C2"/>
    <w:rsid w:val="000839DA"/>
    <w:rsid w:val="00123462"/>
    <w:rsid w:val="00283EF2"/>
    <w:rsid w:val="004600E5"/>
    <w:rsid w:val="00564DB7"/>
    <w:rsid w:val="005E651F"/>
    <w:rsid w:val="006D1044"/>
    <w:rsid w:val="00795404"/>
    <w:rsid w:val="008617A7"/>
    <w:rsid w:val="00B970F0"/>
    <w:rsid w:val="00C46CA5"/>
    <w:rsid w:val="00CE01B3"/>
    <w:rsid w:val="00CF2099"/>
    <w:rsid w:val="00D750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462"/>
  </w:style>
  <w:style w:type="paragraph" w:styleId="Heading1">
    <w:name w:val="heading 1"/>
    <w:basedOn w:val="Normal"/>
    <w:next w:val="Normal"/>
    <w:link w:val="Heading1Char"/>
    <w:uiPriority w:val="9"/>
    <w:qFormat/>
    <w:rsid w:val="006D10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10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10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D10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10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0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D10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UTC</dc:creator>
  <cp:keywords/>
  <dc:description/>
  <cp:lastModifiedBy>UTC</cp:lastModifiedBy>
  <cp:revision>3</cp:revision>
  <dcterms:created xsi:type="dcterms:W3CDTF">2019-04-08T07:34:00Z</dcterms:created>
  <dcterms:modified xsi:type="dcterms:W3CDTF">2019-04-08T08:56:00Z</dcterms:modified>
</cp:coreProperties>
</file>