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529" w:rsidRPr="00C810D7" w:rsidRDefault="00FB0E63" w:rsidP="002A4B50">
      <w:pPr>
        <w:pBdr>
          <w:top w:val="nil"/>
          <w:left w:val="nil"/>
          <w:bottom w:val="nil"/>
          <w:right w:val="nil"/>
          <w:between w:val="nil"/>
        </w:pBdr>
        <w:spacing w:before="240"/>
        <w:ind w:left="397"/>
        <w:jc w:val="center"/>
        <w:rPr>
          <w:b/>
          <w:color w:val="000000"/>
          <w:sz w:val="32"/>
          <w:szCs w:val="32"/>
          <w:lang w:val="pt-BR"/>
        </w:rPr>
      </w:pPr>
      <w:r w:rsidRPr="00C810D7">
        <w:rPr>
          <w:b/>
          <w:color w:val="000000"/>
          <w:sz w:val="32"/>
          <w:szCs w:val="32"/>
          <w:lang w:val="pt-BR"/>
        </w:rPr>
        <w:t>Cronos:</w:t>
      </w:r>
      <w:r w:rsidR="00DF67FE" w:rsidRPr="00C810D7">
        <w:rPr>
          <w:b/>
          <w:color w:val="000000"/>
          <w:sz w:val="32"/>
          <w:szCs w:val="32"/>
          <w:lang w:val="pt-BR"/>
        </w:rPr>
        <w:t xml:space="preserve"> </w:t>
      </w:r>
      <w:r w:rsidR="00DF11EB">
        <w:rPr>
          <w:b/>
          <w:color w:val="000000"/>
          <w:sz w:val="32"/>
          <w:szCs w:val="32"/>
          <w:lang w:val="pt-BR"/>
        </w:rPr>
        <w:t>Uma ferramenta para auxiliar no particionamento de bases de dados com atributos temporais</w:t>
      </w:r>
    </w:p>
    <w:p w:rsidR="00F30529" w:rsidRPr="00C810D7" w:rsidRDefault="00DF11EB" w:rsidP="00DF11EB">
      <w:pPr>
        <w:pBdr>
          <w:top w:val="nil"/>
          <w:left w:val="nil"/>
          <w:bottom w:val="nil"/>
          <w:right w:val="nil"/>
          <w:between w:val="nil"/>
        </w:pBdr>
        <w:spacing w:before="240"/>
        <w:jc w:val="center"/>
        <w:rPr>
          <w:b/>
          <w:color w:val="000000"/>
          <w:lang w:val="pt-BR"/>
        </w:rPr>
      </w:pPr>
      <w:r>
        <w:rPr>
          <w:b/>
          <w:color w:val="000000"/>
          <w:lang w:val="pt-BR"/>
        </w:rPr>
        <w:t xml:space="preserve">Cleyciane F. de Lima , Juliana A. da Cunha, </w:t>
      </w:r>
      <w:r w:rsidR="00FB0E63" w:rsidRPr="00C810D7">
        <w:rPr>
          <w:b/>
          <w:color w:val="000000"/>
          <w:lang w:val="pt-BR"/>
        </w:rPr>
        <w:t>Raul Vitor L</w:t>
      </w:r>
      <w:r>
        <w:rPr>
          <w:b/>
          <w:color w:val="000000"/>
          <w:lang w:val="pt-BR"/>
        </w:rPr>
        <w:t>.</w:t>
      </w:r>
      <w:r w:rsidR="00FB0E63" w:rsidRPr="00C810D7">
        <w:rPr>
          <w:b/>
          <w:color w:val="000000"/>
          <w:lang w:val="pt-BR"/>
        </w:rPr>
        <w:t xml:space="preserve"> da Costa</w:t>
      </w:r>
    </w:p>
    <w:p w:rsidR="00F30529" w:rsidRPr="00C810D7" w:rsidRDefault="00DF67FE">
      <w:pPr>
        <w:spacing w:before="240"/>
        <w:jc w:val="center"/>
        <w:rPr>
          <w:lang w:val="pt-BR"/>
        </w:rPr>
      </w:pPr>
      <w:r w:rsidRPr="00C810D7">
        <w:rPr>
          <w:lang w:val="pt-BR"/>
        </w:rPr>
        <w:t>Centro de Ciências Exatas e Tecnológicas– Universidade Federal do Acre (UFAC)</w:t>
      </w:r>
      <w:r w:rsidRPr="00C810D7">
        <w:rPr>
          <w:lang w:val="pt-BR"/>
        </w:rPr>
        <w:br/>
        <w:t>69.920-900 – Rio Branco – AC – Brasil</w:t>
      </w:r>
    </w:p>
    <w:p w:rsidR="00F30529" w:rsidRPr="00B15B07" w:rsidRDefault="00A2215E">
      <w:pPr>
        <w:pBdr>
          <w:top w:val="nil"/>
          <w:left w:val="nil"/>
          <w:bottom w:val="nil"/>
          <w:right w:val="nil"/>
          <w:between w:val="nil"/>
        </w:pBdr>
        <w:spacing w:after="120"/>
        <w:jc w:val="center"/>
        <w:rPr>
          <w:rFonts w:eastAsia="Courier New"/>
          <w:color w:val="000000"/>
          <w:sz w:val="20"/>
          <w:szCs w:val="20"/>
        </w:rPr>
      </w:pPr>
      <w:r>
        <w:rPr>
          <w:rFonts w:eastAsia="Courier New"/>
          <w:color w:val="000000"/>
          <w:sz w:val="20"/>
          <w:szCs w:val="20"/>
        </w:rPr>
        <w:t>{fariascleycianedelima,</w:t>
      </w:r>
      <w:r w:rsidRPr="00A2215E">
        <w:t xml:space="preserve"> </w:t>
      </w:r>
      <w:r w:rsidRPr="00A2215E">
        <w:rPr>
          <w:rFonts w:eastAsia="Courier New"/>
          <w:color w:val="000000"/>
          <w:sz w:val="20"/>
          <w:szCs w:val="20"/>
        </w:rPr>
        <w:t>juliana.1419981</w:t>
      </w:r>
      <w:r>
        <w:rPr>
          <w:rFonts w:eastAsia="Courier New"/>
          <w:color w:val="000000"/>
          <w:sz w:val="20"/>
          <w:szCs w:val="20"/>
        </w:rPr>
        <w:t xml:space="preserve">, </w:t>
      </w:r>
      <w:r w:rsidR="00FB0E63" w:rsidRPr="00B15B07">
        <w:rPr>
          <w:rFonts w:eastAsia="Courier New"/>
          <w:color w:val="000000"/>
          <w:sz w:val="20"/>
          <w:szCs w:val="20"/>
        </w:rPr>
        <w:t>raulawliet</w:t>
      </w:r>
      <w:r>
        <w:t>}</w:t>
      </w:r>
      <w:r w:rsidR="00FB0E63" w:rsidRPr="00B15B07">
        <w:rPr>
          <w:rFonts w:eastAsia="Courier New"/>
          <w:color w:val="000000"/>
          <w:sz w:val="20"/>
          <w:szCs w:val="20"/>
        </w:rPr>
        <w:t>@g</w:t>
      </w:r>
      <w:r w:rsidR="00DF67FE" w:rsidRPr="00B15B07">
        <w:rPr>
          <w:rFonts w:eastAsia="Courier New"/>
          <w:color w:val="000000"/>
          <w:sz w:val="20"/>
          <w:szCs w:val="20"/>
        </w:rPr>
        <w:t>mail.com</w:t>
      </w:r>
    </w:p>
    <w:p w:rsidR="00F30529" w:rsidRPr="00B15B07" w:rsidRDefault="00F30529">
      <w:pPr>
        <w:pBdr>
          <w:top w:val="nil"/>
          <w:left w:val="nil"/>
          <w:bottom w:val="nil"/>
          <w:right w:val="nil"/>
          <w:between w:val="nil"/>
        </w:pBdr>
        <w:spacing w:after="120"/>
        <w:jc w:val="center"/>
        <w:rPr>
          <w:rFonts w:eastAsia="Courier New"/>
          <w:color w:val="000000"/>
          <w:sz w:val="20"/>
          <w:szCs w:val="20"/>
        </w:rPr>
        <w:sectPr w:rsidR="00F30529" w:rsidRPr="00B15B07">
          <w:headerReference w:type="even" r:id="rId6"/>
          <w:headerReference w:type="default" r:id="rId7"/>
          <w:footerReference w:type="even" r:id="rId8"/>
          <w:footerReference w:type="first" r:id="rId9"/>
          <w:pgSz w:w="11907" w:h="16840"/>
          <w:pgMar w:top="1985" w:right="1701" w:bottom="1418" w:left="1701" w:header="964" w:footer="964" w:gutter="0"/>
          <w:pgNumType w:start="101"/>
          <w:cols w:space="720"/>
        </w:sectPr>
      </w:pPr>
    </w:p>
    <w:p w:rsidR="00F30529" w:rsidRPr="00B15B07" w:rsidRDefault="00DF67FE">
      <w:pPr>
        <w:pBdr>
          <w:top w:val="nil"/>
          <w:left w:val="nil"/>
          <w:bottom w:val="nil"/>
          <w:right w:val="nil"/>
          <w:between w:val="nil"/>
        </w:pBdr>
        <w:spacing w:after="120"/>
        <w:ind w:left="454" w:right="454" w:hanging="454"/>
        <w:rPr>
          <w:i/>
          <w:color w:val="000000"/>
        </w:rPr>
      </w:pPr>
      <w:r w:rsidRPr="00C810D7">
        <w:rPr>
          <w:b/>
          <w:i/>
          <w:color w:val="000000"/>
        </w:rPr>
        <w:lastRenderedPageBreak/>
        <w:t>Abstract.</w:t>
      </w:r>
      <w:r w:rsidRPr="00C810D7">
        <w:rPr>
          <w:i/>
          <w:color w:val="000000"/>
        </w:rPr>
        <w:t xml:space="preserve"> </w:t>
      </w:r>
      <w:r w:rsidR="00A2215E" w:rsidRPr="00A2215E">
        <w:rPr>
          <w:i/>
          <w:color w:val="000000"/>
        </w:rPr>
        <w:t>This article presents an application developed with Java, designed to help researchers / students reduce the time spent splitting their datasets for further analysis through an interface that loads, metrics, partitions and saves smaller files based on on user-defined criteria. Thus, the application allows partitioning of any database that has at least one attri</w:t>
      </w:r>
      <w:r w:rsidR="001057B8">
        <w:rPr>
          <w:i/>
          <w:color w:val="000000"/>
        </w:rPr>
        <w:t>bute of the</w:t>
      </w:r>
      <w:r w:rsidR="00A2215E" w:rsidRPr="00A2215E">
        <w:rPr>
          <w:i/>
          <w:color w:val="000000"/>
        </w:rPr>
        <w:t xml:space="preserve"> type</w:t>
      </w:r>
      <w:r w:rsidR="001057B8">
        <w:rPr>
          <w:i/>
          <w:color w:val="000000"/>
        </w:rPr>
        <w:t xml:space="preserve"> “date”</w:t>
      </w:r>
      <w:r w:rsidR="00A2215E" w:rsidRPr="00A2215E">
        <w:rPr>
          <w:i/>
          <w:color w:val="000000"/>
        </w:rPr>
        <w:t>, reducing the preprocessing time that is usually lar</w:t>
      </w:r>
      <w:r w:rsidR="001057B8">
        <w:rPr>
          <w:i/>
          <w:color w:val="000000"/>
        </w:rPr>
        <w:t>ge in this type of operation.</w:t>
      </w:r>
      <w:bookmarkStart w:id="0" w:name="_GoBack"/>
      <w:bookmarkEnd w:id="0"/>
    </w:p>
    <w:p w:rsidR="00F30529" w:rsidRPr="00C810D7" w:rsidRDefault="00DF67FE" w:rsidP="00CE5D53">
      <w:pPr>
        <w:pBdr>
          <w:top w:val="nil"/>
          <w:left w:val="nil"/>
          <w:bottom w:val="nil"/>
          <w:right w:val="nil"/>
          <w:between w:val="nil"/>
        </w:pBdr>
        <w:spacing w:after="120"/>
        <w:ind w:left="454" w:right="454" w:hanging="454"/>
        <w:rPr>
          <w:i/>
          <w:lang w:val="pt-BR"/>
        </w:rPr>
      </w:pPr>
      <w:r w:rsidRPr="00C810D7">
        <w:rPr>
          <w:b/>
          <w:i/>
          <w:color w:val="000000"/>
          <w:lang w:val="pt-BR"/>
        </w:rPr>
        <w:t>Resumo</w:t>
      </w:r>
      <w:r w:rsidRPr="00A2215E">
        <w:rPr>
          <w:b/>
          <w:i/>
          <w:color w:val="000000"/>
          <w:lang w:val="pt-BR"/>
        </w:rPr>
        <w:t>.</w:t>
      </w:r>
      <w:r w:rsidRPr="00A2215E">
        <w:rPr>
          <w:i/>
          <w:color w:val="000000"/>
          <w:lang w:val="pt-BR"/>
        </w:rPr>
        <w:t xml:space="preserve"> </w:t>
      </w:r>
      <w:r w:rsidR="00A2215E" w:rsidRPr="00A2215E">
        <w:rPr>
          <w:i/>
        </w:rPr>
        <w:t>Este artigo apresenta um</w:t>
      </w:r>
      <w:r w:rsidR="00A2215E">
        <w:rPr>
          <w:i/>
        </w:rPr>
        <w:t>a aplicacão desenvolvida</w:t>
      </w:r>
      <w:r w:rsidR="00A2215E" w:rsidRPr="00A2215E">
        <w:rPr>
          <w:i/>
        </w:rPr>
        <w:t xml:space="preserve"> com </w:t>
      </w:r>
      <w:r w:rsidR="00A2215E">
        <w:rPr>
          <w:i/>
        </w:rPr>
        <w:t>Java</w:t>
      </w:r>
      <w:r w:rsidR="00A2215E" w:rsidRPr="00A2215E">
        <w:rPr>
          <w:i/>
        </w:rPr>
        <w:t xml:space="preserve">, destinado a auxiliar </w:t>
      </w:r>
      <w:r w:rsidR="00A2215E">
        <w:rPr>
          <w:i/>
        </w:rPr>
        <w:t>pesquisadores</w:t>
      </w:r>
      <w:r w:rsidR="00A2215E" w:rsidRPr="00A2215E">
        <w:rPr>
          <w:i/>
        </w:rPr>
        <w:t>/</w:t>
      </w:r>
      <w:r w:rsidR="00A2215E">
        <w:rPr>
          <w:i/>
        </w:rPr>
        <w:t>estudantes</w:t>
      </w:r>
      <w:r w:rsidR="00A2215E" w:rsidRPr="00A2215E">
        <w:rPr>
          <w:i/>
        </w:rPr>
        <w:t xml:space="preserve"> a</w:t>
      </w:r>
      <w:r w:rsidR="00A2215E">
        <w:rPr>
          <w:i/>
        </w:rPr>
        <w:t xml:space="preserve"> reduzir o tempo gasto com a divisão de seus datasets para a análise posterior</w:t>
      </w:r>
      <w:r w:rsidR="00A2215E" w:rsidRPr="00A2215E">
        <w:rPr>
          <w:i/>
        </w:rPr>
        <w:t>, por meio d</w:t>
      </w:r>
      <w:r w:rsidR="00A2215E">
        <w:rPr>
          <w:i/>
        </w:rPr>
        <w:t>e uma interface que carrega, define metricas, particiona e salva os arquivos menores com base nos critérios definidos pelo usuário.</w:t>
      </w:r>
      <w:r w:rsidR="00A2215E" w:rsidRPr="00A2215E">
        <w:rPr>
          <w:i/>
        </w:rPr>
        <w:t xml:space="preserve"> Desta forma, a aplicação permite</w:t>
      </w:r>
      <w:r w:rsidR="00A2215E">
        <w:rPr>
          <w:i/>
        </w:rPr>
        <w:t xml:space="preserve"> o particionamento de qualquer base de dados que possua pelo menos um atributo temporal do tipo data, reduzindo o tempo de pré-processamento que é geralmente grande nesse tipo de operação</w:t>
      </w:r>
      <w:r w:rsidR="00CE5D53" w:rsidRPr="00C810D7">
        <w:rPr>
          <w:i/>
          <w:lang w:val="pt-BR"/>
        </w:rPr>
        <w:t>.</w:t>
      </w:r>
    </w:p>
    <w:p w:rsidR="00F30529" w:rsidRPr="00C810D7" w:rsidRDefault="00DF67FE">
      <w:pPr>
        <w:keepNext/>
        <w:pBdr>
          <w:top w:val="nil"/>
          <w:left w:val="nil"/>
          <w:bottom w:val="nil"/>
          <w:right w:val="nil"/>
          <w:between w:val="nil"/>
        </w:pBdr>
        <w:spacing w:before="240"/>
        <w:jc w:val="left"/>
        <w:rPr>
          <w:b/>
          <w:color w:val="000000"/>
          <w:sz w:val="26"/>
          <w:szCs w:val="26"/>
          <w:lang w:val="pt-BR"/>
        </w:rPr>
      </w:pPr>
      <w:r w:rsidRPr="00C810D7">
        <w:rPr>
          <w:b/>
          <w:color w:val="000000"/>
          <w:sz w:val="26"/>
          <w:szCs w:val="26"/>
          <w:lang w:val="pt-BR"/>
        </w:rPr>
        <w:t>1. Introdução</w:t>
      </w:r>
    </w:p>
    <w:p w:rsidR="00F30529" w:rsidRPr="00C810D7" w:rsidRDefault="00DF67FE">
      <w:pPr>
        <w:rPr>
          <w:lang w:val="pt-BR"/>
        </w:rPr>
      </w:pPr>
      <w:r w:rsidRPr="00C810D7">
        <w:rPr>
          <w:lang w:val="pt-BR"/>
        </w:rPr>
        <w:tab/>
      </w:r>
      <w:r w:rsidR="00070AEF" w:rsidRPr="00C810D7">
        <w:rPr>
          <w:lang w:val="pt-BR"/>
        </w:rPr>
        <w:t>No desenvolvimento colaborativo de software e também na comunidade opensource é muito comum a utilização de pull requests (SOARES 2017; LIMA JÚNIOR 2017). Um pull request é uma contribuição de um desenvolvedor, que em geral é externo ao projeto, para o repositório de software onde estão localizados todos os artefatos desse projeto. O time de desenvolvimento principal é o responsável pela avaliação da contribuição enviada e pela definição de seu status – aceito ou rejeitado – (JIANG, 2015).</w:t>
      </w:r>
    </w:p>
    <w:p w:rsidR="00F30529" w:rsidRPr="00C810D7" w:rsidRDefault="00DF67FE">
      <w:pPr>
        <w:rPr>
          <w:lang w:val="pt-BR"/>
        </w:rPr>
      </w:pPr>
      <w:r w:rsidRPr="00C810D7">
        <w:rPr>
          <w:lang w:val="pt-BR"/>
        </w:rPr>
        <w:tab/>
      </w:r>
      <w:r w:rsidR="00782477">
        <w:rPr>
          <w:lang w:val="pt-BR"/>
        </w:rPr>
        <w:t>Geralmente os dados referentes a esses pull requests são disponibilizados para que pesquisadores possam fazer análises na base, mas como algumas delas tem uma certa densidade de registros, a eficiência da análise e o poder de inferência dos padrões encontrados nas bases é afetado</w:t>
      </w:r>
      <w:r w:rsidRPr="00C810D7">
        <w:rPr>
          <w:lang w:val="pt-BR"/>
        </w:rPr>
        <w:t>.</w:t>
      </w:r>
    </w:p>
    <w:p w:rsidR="00F30529" w:rsidRPr="00C810D7" w:rsidRDefault="00DF67FE">
      <w:pPr>
        <w:rPr>
          <w:lang w:val="pt-BR"/>
        </w:rPr>
      </w:pPr>
      <w:r w:rsidRPr="00C810D7">
        <w:rPr>
          <w:lang w:val="pt-BR"/>
        </w:rPr>
        <w:tab/>
        <w:t xml:space="preserve">O quarto parágrafo deve relatar brevemente os principais achados do trabalho. Deve conter um pequeno resumo das principais contribuições da pesquisa. Caso tenha sido uma pesquisa com 50 alunos, aqui deve ter algo como: realizou-se uma pesquisa com 50 alunos, foi verificado (veja que a escrita é sempre de maneira impessoal) que 80% destes tiveram um bom rendimento nas atividades repassadas, obtendo X pontos, etc. Lembrando que isso são exemplos, cada caso terá um resultado específico. </w:t>
      </w:r>
    </w:p>
    <w:p w:rsidR="00F30529" w:rsidRPr="00C810D7" w:rsidRDefault="00DF67FE">
      <w:pPr>
        <w:rPr>
          <w:lang w:val="pt-BR"/>
        </w:rPr>
      </w:pPr>
      <w:r w:rsidRPr="00C810D7">
        <w:rPr>
          <w:lang w:val="pt-BR"/>
        </w:rPr>
        <w:tab/>
        <w:t>O último parágrafo deve ter a organização do artigo. Ex. Além desta seção de introdução, este artigo está organizado em X seções. A Seção 2 apresenta os conceitos necessários para o entendimento do trabalho. A Seção 3 mostra o método de pesquisa que foi seguido para atingir os objetivos. Seção 4...</w:t>
      </w:r>
    </w:p>
    <w:p w:rsidR="00F30529" w:rsidRPr="00C810D7" w:rsidRDefault="00DF67FE">
      <w:pPr>
        <w:keepNext/>
        <w:pBdr>
          <w:top w:val="nil"/>
          <w:left w:val="nil"/>
          <w:bottom w:val="nil"/>
          <w:right w:val="nil"/>
          <w:between w:val="nil"/>
        </w:pBdr>
        <w:spacing w:before="240"/>
        <w:jc w:val="left"/>
        <w:rPr>
          <w:b/>
          <w:color w:val="000000"/>
          <w:sz w:val="26"/>
          <w:szCs w:val="26"/>
          <w:lang w:val="pt-BR"/>
        </w:rPr>
      </w:pPr>
      <w:r w:rsidRPr="00C810D7">
        <w:rPr>
          <w:b/>
          <w:color w:val="000000"/>
          <w:sz w:val="26"/>
          <w:szCs w:val="26"/>
          <w:lang w:val="pt-BR"/>
        </w:rPr>
        <w:lastRenderedPageBreak/>
        <w:t>2. Conceitos Fundamentais</w:t>
      </w:r>
    </w:p>
    <w:p w:rsidR="00F30529" w:rsidRPr="00C810D7" w:rsidRDefault="00DF67FE">
      <w:pPr>
        <w:rPr>
          <w:lang w:val="pt-BR"/>
        </w:rPr>
      </w:pPr>
      <w:r w:rsidRPr="00C810D7">
        <w:rPr>
          <w:lang w:val="pt-BR"/>
        </w:rPr>
        <w:t>Como o título já deixa claro, aqui deve conter os conceitos fundamentais para o entendimento da sua pesquisa. Se você está desenvolvimento um aplicativo para a realização de um curso, aqui você irá inserir alguns conceitos que envolvem as tecnologias que você utilizou. O objetivo é permitir que o leitor entenda um pouco mais sobre o assunto antes de ler os seus resultados.</w:t>
      </w:r>
    </w:p>
    <w:p w:rsidR="00F30529" w:rsidRPr="00C810D7" w:rsidRDefault="00DF67FE">
      <w:pPr>
        <w:rPr>
          <w:lang w:val="pt-BR"/>
        </w:rPr>
      </w:pPr>
      <w:r w:rsidRPr="00C810D7">
        <w:rPr>
          <w:lang w:val="pt-BR"/>
        </w:rPr>
        <w:tab/>
        <w:t>Não esqueça as aulas de metodologia científica e seja ético, cite cada autor de trabalho que você utilizou como fonte. Tenha certeza que está citando de acordo com as normas, principalmente citações com o nome do autor parte do texto e o nome do autor fora do texto. Ex: Controle de Versão é muito importante em projetos grandes (TORRES, 2005). Segundo Torres (2005), o Controle de Versão é muito importante em projetos grandes. Importante: essa seção não deve ser muito longa, é apenas para que o leitor tenha um conhecimento mínimo sobre os conceitos que permeiam o seu trabalho.</w:t>
      </w:r>
    </w:p>
    <w:p w:rsidR="00F30529" w:rsidRPr="00C810D7" w:rsidRDefault="00DF67FE">
      <w:pPr>
        <w:keepNext/>
        <w:pBdr>
          <w:top w:val="nil"/>
          <w:left w:val="nil"/>
          <w:bottom w:val="nil"/>
          <w:right w:val="nil"/>
          <w:between w:val="nil"/>
        </w:pBdr>
        <w:spacing w:before="240"/>
        <w:jc w:val="left"/>
        <w:rPr>
          <w:b/>
          <w:color w:val="000000"/>
          <w:sz w:val="26"/>
          <w:szCs w:val="26"/>
          <w:lang w:val="pt-BR"/>
        </w:rPr>
      </w:pPr>
      <w:r w:rsidRPr="00C810D7">
        <w:rPr>
          <w:b/>
          <w:color w:val="000000"/>
          <w:sz w:val="26"/>
          <w:szCs w:val="26"/>
          <w:lang w:val="pt-BR"/>
        </w:rPr>
        <w:t>3. Método de Pesquisa</w:t>
      </w:r>
    </w:p>
    <w:p w:rsidR="00F30529" w:rsidRPr="00C810D7" w:rsidRDefault="00DF67FE">
      <w:pPr>
        <w:rPr>
          <w:lang w:val="pt-BR"/>
        </w:rPr>
      </w:pPr>
      <w:r w:rsidRPr="00C810D7">
        <w:rPr>
          <w:lang w:val="pt-BR"/>
        </w:rPr>
        <w:t>Aqui deve conter toda a descrição de COMO você realizou o trabalho. Todas as etapas e métodos que foram seguidos devem estar nesta seção. O leitor do seu trabalho deve ter todos os detalhes para que se ele quiser replicar o seu estudo, tenha todas as informações necessárias. Ex.: Nome do lugar que você fez o estudo, quantidade de pessoas, como você reuniu as pessoas (listas, email, etc.) como você extraiu os dados (questionários, entrevista, etc.), como analisou (usou alguma ferramenta ou método), etc.</w:t>
      </w:r>
    </w:p>
    <w:p w:rsidR="00F30529" w:rsidRPr="00C810D7" w:rsidRDefault="00DF67FE">
      <w:pPr>
        <w:rPr>
          <w:lang w:val="pt-BR"/>
        </w:rPr>
      </w:pPr>
      <w:r w:rsidRPr="00C810D7">
        <w:rPr>
          <w:lang w:val="pt-BR"/>
        </w:rPr>
        <w:tab/>
        <w:t>Para descrever estas etapas, uma figura pode ajudar. Ex. Conforme pode ser visualizado na Figura 1 (sempre Figura e Tabela com a inicial maiúscula), as etapas seguidas para a realização desta pesquisa foram:</w:t>
      </w:r>
    </w:p>
    <w:p w:rsidR="00F30529" w:rsidRPr="00C810D7" w:rsidRDefault="00DF67FE">
      <w:pPr>
        <w:rPr>
          <w:lang w:val="pt-BR"/>
        </w:rPr>
      </w:pPr>
      <w:r w:rsidRPr="00C810D7">
        <w:rPr>
          <w:noProof/>
          <w:lang w:val="pt-BR"/>
        </w:rPr>
        <mc:AlternateContent>
          <mc:Choice Requires="wps">
            <w:drawing>
              <wp:anchor distT="0" distB="0" distL="114300" distR="114300" simplePos="0" relativeHeight="251658240" behindDoc="0" locked="0" layoutInCell="1" hidden="0" allowOverlap="1">
                <wp:simplePos x="0" y="0"/>
                <wp:positionH relativeFrom="column">
                  <wp:posOffset>317500</wp:posOffset>
                </wp:positionH>
                <wp:positionV relativeFrom="paragraph">
                  <wp:posOffset>88900</wp:posOffset>
                </wp:positionV>
                <wp:extent cx="1252855" cy="560705"/>
                <wp:effectExtent l="0" t="0" r="0" b="0"/>
                <wp:wrapNone/>
                <wp:docPr id="3" name="Retângulo 3"/>
                <wp:cNvGraphicFramePr/>
                <a:graphic xmlns:a="http://schemas.openxmlformats.org/drawingml/2006/main">
                  <a:graphicData uri="http://schemas.microsoft.com/office/word/2010/wordprocessingShape">
                    <wps:wsp>
                      <wps:cNvSpPr/>
                      <wps:spPr>
                        <a:xfrm>
                          <a:off x="4724335" y="3504410"/>
                          <a:ext cx="1243330" cy="5511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30529" w:rsidRDefault="00DF67FE">
                            <w:pPr>
                              <w:jc w:val="center"/>
                              <w:textDirection w:val="btLr"/>
                            </w:pPr>
                            <w:r>
                              <w:rPr>
                                <w:color w:val="000000"/>
                              </w:rPr>
                              <w:t>Diagnóstico Inicial</w:t>
                            </w:r>
                          </w:p>
                          <w:p w:rsidR="00F30529" w:rsidRDefault="00F30529">
                            <w:pPr>
                              <w:textDirection w:val="btLr"/>
                            </w:pPr>
                          </w:p>
                        </w:txbxContent>
                      </wps:txbx>
                      <wps:bodyPr spcFirstLastPara="1" wrap="square" lIns="91425" tIns="45700" rIns="91425" bIns="45700" anchor="t" anchorCtr="0"/>
                    </wps:wsp>
                  </a:graphicData>
                </a:graphic>
              </wp:anchor>
            </w:drawing>
          </mc:Choice>
          <mc:Fallback>
            <w:pict>
              <v:rect id="Retângulo 3" o:spid="_x0000_s1026" style="position:absolute;left:0;text-align:left;margin-left:25pt;margin-top:7pt;width:98.65pt;height:44.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">
                <v:stroke startarrowwidth="narrow" startarrowlength="short" endarrowwidth="narrow" endarrowlength="short"/>
                <v:textbox inset="2.53958mm,1.2694mm,2.53958mm,1.2694mm">
                  <w:txbxContent>
                    <w:p w:rsidR="00F30529" w:rsidRDefault="00DF67FE">
                      <w:pPr>
                        <w:jc w:val="center"/>
                        <w:textDirection w:val="btLr"/>
                      </w:pPr>
                      <w:r>
                        <w:rPr>
                          <w:color w:val="000000"/>
                        </w:rPr>
                        <w:t>Diagnóstico Inicial</w:t>
                      </w:r>
                    </w:p>
                    <w:p w:rsidR="00F30529" w:rsidRDefault="00F30529">
                      <w:pPr>
                        <w:textDirection w:val="btLr"/>
                      </w:pPr>
                    </w:p>
                  </w:txbxContent>
                </v:textbox>
              </v:rect>
            </w:pict>
          </mc:Fallback>
        </mc:AlternateContent>
      </w:r>
      <w:r w:rsidRPr="00C810D7">
        <w:rPr>
          <w:noProof/>
          <w:lang w:val="pt-BR"/>
        </w:rPr>
        <mc:AlternateContent>
          <mc:Choice Requires="wps">
            <w:drawing>
              <wp:anchor distT="0" distB="0" distL="114300" distR="114300" simplePos="0" relativeHeight="251659264" behindDoc="0" locked="0" layoutInCell="1" hidden="0" allowOverlap="1">
                <wp:simplePos x="0" y="0"/>
                <wp:positionH relativeFrom="column">
                  <wp:posOffset>3810000</wp:posOffset>
                </wp:positionH>
                <wp:positionV relativeFrom="paragraph">
                  <wp:posOffset>88900</wp:posOffset>
                </wp:positionV>
                <wp:extent cx="1252855" cy="380365"/>
                <wp:effectExtent l="0" t="0" r="0" b="0"/>
                <wp:wrapNone/>
                <wp:docPr id="2" name="Retângulo 2"/>
                <wp:cNvGraphicFramePr/>
                <a:graphic xmlns:a="http://schemas.openxmlformats.org/drawingml/2006/main">
                  <a:graphicData uri="http://schemas.microsoft.com/office/word/2010/wordprocessingShape">
                    <wps:wsp>
                      <wps:cNvSpPr/>
                      <wps:spPr>
                        <a:xfrm>
                          <a:off x="4724335" y="3594580"/>
                          <a:ext cx="1243330" cy="3708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30529" w:rsidRDefault="00DF67FE">
                            <w:pPr>
                              <w:jc w:val="center"/>
                              <w:textDirection w:val="btLr"/>
                            </w:pPr>
                            <w:r>
                              <w:rPr>
                                <w:color w:val="000000"/>
                              </w:rPr>
                              <w:t>Resultados</w:t>
                            </w:r>
                          </w:p>
                          <w:p w:rsidR="00F30529" w:rsidRDefault="00F30529">
                            <w:pPr>
                              <w:textDirection w:val="btLr"/>
                            </w:pPr>
                          </w:p>
                        </w:txbxContent>
                      </wps:txbx>
                      <wps:bodyPr spcFirstLastPara="1" wrap="square" lIns="91425" tIns="45700" rIns="91425" bIns="45700" anchor="t" anchorCtr="0"/>
                    </wps:wsp>
                  </a:graphicData>
                </a:graphic>
              </wp:anchor>
            </w:drawing>
          </mc:Choice>
          <mc:Fallback>
            <w:pict>
              <v:rect id="Retângulo 2" o:spid="_x0000_s1027" style="position:absolute;left:0;text-align:left;margin-left:300pt;margin-top:7pt;width:98.65pt;height:29.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">
                <v:stroke startarrowwidth="narrow" startarrowlength="short" endarrowwidth="narrow" endarrowlength="short"/>
                <v:textbox inset="2.53958mm,1.2694mm,2.53958mm,1.2694mm">
                  <w:txbxContent>
                    <w:p w:rsidR="00F30529" w:rsidRDefault="00DF67FE">
                      <w:pPr>
                        <w:jc w:val="center"/>
                        <w:textDirection w:val="btLr"/>
                      </w:pPr>
                      <w:r>
                        <w:rPr>
                          <w:color w:val="000000"/>
                        </w:rPr>
                        <w:t>Resultados</w:t>
                      </w:r>
                    </w:p>
                    <w:p w:rsidR="00F30529" w:rsidRDefault="00F30529">
                      <w:pPr>
                        <w:textDirection w:val="btLr"/>
                      </w:pPr>
                    </w:p>
                  </w:txbxContent>
                </v:textbox>
              </v:rect>
            </w:pict>
          </mc:Fallback>
        </mc:AlternateContent>
      </w:r>
      <w:r w:rsidRPr="00C810D7">
        <w:rPr>
          <w:noProof/>
          <w:lang w:val="pt-BR"/>
        </w:rPr>
        <mc:AlternateContent>
          <mc:Choice Requires="wps">
            <w:drawing>
              <wp:anchor distT="0" distB="0" distL="114300" distR="114300" simplePos="0" relativeHeight="251660288" behindDoc="0" locked="0" layoutInCell="1" hidden="0" allowOverlap="1">
                <wp:simplePos x="0" y="0"/>
                <wp:positionH relativeFrom="column">
                  <wp:posOffset>2057400</wp:posOffset>
                </wp:positionH>
                <wp:positionV relativeFrom="paragraph">
                  <wp:posOffset>88900</wp:posOffset>
                </wp:positionV>
                <wp:extent cx="1252855" cy="380365"/>
                <wp:effectExtent l="0" t="0" r="0" b="0"/>
                <wp:wrapNone/>
                <wp:docPr id="5" name="Retângulo 5"/>
                <wp:cNvGraphicFramePr/>
                <a:graphic xmlns:a="http://schemas.openxmlformats.org/drawingml/2006/main">
                  <a:graphicData uri="http://schemas.microsoft.com/office/word/2010/wordprocessingShape">
                    <wps:wsp>
                      <wps:cNvSpPr/>
                      <wps:spPr>
                        <a:xfrm>
                          <a:off x="4724335" y="3594580"/>
                          <a:ext cx="1243330" cy="37084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30529" w:rsidRDefault="00DF67FE">
                            <w:pPr>
                              <w:jc w:val="center"/>
                              <w:textDirection w:val="btLr"/>
                            </w:pPr>
                            <w:r>
                              <w:rPr>
                                <w:color w:val="000000"/>
                              </w:rPr>
                              <w:t>Solução X</w:t>
                            </w:r>
                          </w:p>
                          <w:p w:rsidR="00F30529" w:rsidRDefault="00F30529">
                            <w:pPr>
                              <w:textDirection w:val="btLr"/>
                            </w:pPr>
                          </w:p>
                        </w:txbxContent>
                      </wps:txbx>
                      <wps:bodyPr spcFirstLastPara="1" wrap="square" lIns="91425" tIns="45700" rIns="91425" bIns="45700" anchor="t" anchorCtr="0"/>
                    </wps:wsp>
                  </a:graphicData>
                </a:graphic>
              </wp:anchor>
            </w:drawing>
          </mc:Choice>
          <mc:Fallback>
            <w:pict>
              <v:rect id="Retângulo 5" o:spid="_x0000_s1028" style="position:absolute;left:0;text-align:left;margin-left:162pt;margin-top:7pt;width:98.65pt;height:29.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">
                <v:stroke startarrowwidth="narrow" startarrowlength="short" endarrowwidth="narrow" endarrowlength="short"/>
                <v:textbox inset="2.53958mm,1.2694mm,2.53958mm,1.2694mm">
                  <w:txbxContent>
                    <w:p w:rsidR="00F30529" w:rsidRDefault="00DF67FE">
                      <w:pPr>
                        <w:jc w:val="center"/>
                        <w:textDirection w:val="btLr"/>
                      </w:pPr>
                      <w:r>
                        <w:rPr>
                          <w:color w:val="000000"/>
                        </w:rPr>
                        <w:t>Solução X</w:t>
                      </w:r>
                    </w:p>
                    <w:p w:rsidR="00F30529" w:rsidRDefault="00F30529">
                      <w:pPr>
                        <w:textDirection w:val="btLr"/>
                      </w:pPr>
                    </w:p>
                  </w:txbxContent>
                </v:textbox>
              </v:rect>
            </w:pict>
          </mc:Fallback>
        </mc:AlternateContent>
      </w:r>
      <w:r w:rsidRPr="00C810D7">
        <w:rPr>
          <w:noProof/>
          <w:lang w:val="pt-BR"/>
        </w:rPr>
        <mc:AlternateContent>
          <mc:Choice Requires="wps">
            <w:drawing>
              <wp:anchor distT="0" distB="0" distL="114300" distR="114300" simplePos="0" relativeHeight="251661312" behindDoc="0" locked="0" layoutInCell="1" hidden="0" allowOverlap="1">
                <wp:simplePos x="0" y="0"/>
                <wp:positionH relativeFrom="column">
                  <wp:posOffset>3302000</wp:posOffset>
                </wp:positionH>
                <wp:positionV relativeFrom="paragraph">
                  <wp:posOffset>152400</wp:posOffset>
                </wp:positionV>
                <wp:extent cx="511175" cy="100330"/>
                <wp:effectExtent l="0" t="0" r="0" b="0"/>
                <wp:wrapNone/>
                <wp:docPr id="4" name="Seta para a direita 4"/>
                <wp:cNvGraphicFramePr/>
                <a:graphic xmlns:a="http://schemas.openxmlformats.org/drawingml/2006/main">
                  <a:graphicData uri="http://schemas.microsoft.com/office/word/2010/wordprocessingShape">
                    <wps:wsp>
                      <wps:cNvSpPr/>
                      <wps:spPr>
                        <a:xfrm>
                          <a:off x="5095175" y="3734598"/>
                          <a:ext cx="501650" cy="90805"/>
                        </a:xfrm>
                        <a:prstGeom prst="rightArrow">
                          <a:avLst>
                            <a:gd name="adj1" fmla="val 50000"/>
                            <a:gd name="adj2" fmla="val 50000"/>
                          </a:avLst>
                        </a:prstGeom>
                        <a:solidFill>
                          <a:srgbClr val="FFFFFF"/>
                        </a:solidFill>
                        <a:ln w="9525" cap="flat" cmpd="sng">
                          <a:solidFill>
                            <a:srgbClr val="000000"/>
                          </a:solidFill>
                          <a:prstDash val="solid"/>
                          <a:miter lim="800000"/>
                          <a:headEnd type="none" w="sm" len="sm"/>
                          <a:tailEnd type="none" w="sm" len="sm"/>
                        </a:ln>
                      </wps:spPr>
                      <wps:txbx>
                        <w:txbxContent>
                          <w:p w:rsidR="00F30529" w:rsidRDefault="00F30529">
                            <w:pPr>
                              <w:spacing w:before="0"/>
                              <w:jc w:val="left"/>
                              <w:textDirection w:val="btLr"/>
                            </w:pPr>
                          </w:p>
                        </w:txbxContent>
                      </wps:txbx>
                      <wps:bodyPr spcFirstLastPara="1" wrap="square" lIns="91425" tIns="91425" rIns="91425" bIns="91425" anchor="ctr" anchorCtr="0"/>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4" o:spid="_x0000_s1029" type="#_x0000_t13" style="position:absolute;left:0;text-align:left;margin-left:260pt;margin-top:12pt;width:40.25pt;height:7.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" adj="19645">
                <v:stroke startarrowwidth="narrow" startarrowlength="short" endarrowwidth="narrow" endarrowlength="short"/>
                <v:textbox inset="2.53958mm,2.53958mm,2.53958mm,2.53958mm">
                  <w:txbxContent>
                    <w:p w:rsidR="00F30529" w:rsidRDefault="00F30529">
                      <w:pPr>
                        <w:spacing w:before="0"/>
                        <w:jc w:val="left"/>
                        <w:textDirection w:val="btLr"/>
                      </w:pPr>
                    </w:p>
                  </w:txbxContent>
                </v:textbox>
              </v:shape>
            </w:pict>
          </mc:Fallback>
        </mc:AlternateContent>
      </w:r>
      <w:r w:rsidRPr="00C810D7">
        <w:rPr>
          <w:noProof/>
          <w:lang w:val="pt-BR"/>
        </w:rPr>
        <mc:AlternateContent>
          <mc:Choice Requires="wps">
            <w:drawing>
              <wp:anchor distT="0" distB="0" distL="114300" distR="114300" simplePos="0" relativeHeight="251662336" behindDoc="0" locked="0" layoutInCell="1" hidden="0" allowOverlap="1">
                <wp:simplePos x="0" y="0"/>
                <wp:positionH relativeFrom="column">
                  <wp:posOffset>1562100</wp:posOffset>
                </wp:positionH>
                <wp:positionV relativeFrom="paragraph">
                  <wp:posOffset>152400</wp:posOffset>
                </wp:positionV>
                <wp:extent cx="511175" cy="100330"/>
                <wp:effectExtent l="0" t="0" r="0" b="0"/>
                <wp:wrapNone/>
                <wp:docPr id="1" name="Seta para a direita 1"/>
                <wp:cNvGraphicFramePr/>
                <a:graphic xmlns:a="http://schemas.openxmlformats.org/drawingml/2006/main">
                  <a:graphicData uri="http://schemas.microsoft.com/office/word/2010/wordprocessingShape">
                    <wps:wsp>
                      <wps:cNvSpPr/>
                      <wps:spPr>
                        <a:xfrm>
                          <a:off x="5095175" y="3734598"/>
                          <a:ext cx="501650" cy="90805"/>
                        </a:xfrm>
                        <a:prstGeom prst="rightArrow">
                          <a:avLst>
                            <a:gd name="adj1" fmla="val 50000"/>
                            <a:gd name="adj2" fmla="val 50000"/>
                          </a:avLst>
                        </a:prstGeom>
                        <a:solidFill>
                          <a:srgbClr val="FFFFFF"/>
                        </a:solidFill>
                        <a:ln w="9525" cap="flat" cmpd="sng">
                          <a:solidFill>
                            <a:srgbClr val="000000"/>
                          </a:solidFill>
                          <a:prstDash val="solid"/>
                          <a:miter lim="800000"/>
                          <a:headEnd type="none" w="sm" len="sm"/>
                          <a:tailEnd type="none" w="sm" len="sm"/>
                        </a:ln>
                      </wps:spPr>
                      <wps:txbx>
                        <w:txbxContent>
                          <w:p w:rsidR="00F30529" w:rsidRDefault="00F30529">
                            <w:pPr>
                              <w:spacing w:before="0"/>
                              <w:jc w:val="left"/>
                              <w:textDirection w:val="btLr"/>
                            </w:pPr>
                          </w:p>
                        </w:txbxContent>
                      </wps:txbx>
                      <wps:bodyPr spcFirstLastPara="1" wrap="square" lIns="91425" tIns="91425" rIns="91425" bIns="91425" anchor="ctr" anchorCtr="0"/>
                    </wps:wsp>
                  </a:graphicData>
                </a:graphic>
              </wp:anchor>
            </w:drawing>
          </mc:Choice>
          <mc:Fallback>
            <w:pict>
              <v:shape id="Seta para a direita 1" o:spid="_x0000_s1030" type="#_x0000_t13" style="position:absolute;left:0;text-align:left;margin-left:123pt;margin-top:12pt;width:40.25pt;height:7.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" adj="19645">
                <v:stroke startarrowwidth="narrow" startarrowlength="short" endarrowwidth="narrow" endarrowlength="short"/>
                <v:textbox inset="2.53958mm,2.53958mm,2.53958mm,2.53958mm">
                  <w:txbxContent>
                    <w:p w:rsidR="00F30529" w:rsidRDefault="00F30529">
                      <w:pPr>
                        <w:spacing w:before="0"/>
                        <w:jc w:val="left"/>
                        <w:textDirection w:val="btLr"/>
                      </w:pPr>
                    </w:p>
                  </w:txbxContent>
                </v:textbox>
              </v:shape>
            </w:pict>
          </mc:Fallback>
        </mc:AlternateContent>
      </w:r>
    </w:p>
    <w:p w:rsidR="00F30529" w:rsidRPr="00C810D7" w:rsidRDefault="00F30529">
      <w:pPr>
        <w:pBdr>
          <w:top w:val="nil"/>
          <w:left w:val="nil"/>
          <w:bottom w:val="nil"/>
          <w:right w:val="nil"/>
          <w:between w:val="nil"/>
        </w:pBdr>
        <w:spacing w:after="120"/>
        <w:ind w:left="454" w:right="454" w:hanging="454"/>
        <w:jc w:val="center"/>
        <w:rPr>
          <w:rFonts w:eastAsia="Helvetica Neue"/>
          <w:b/>
          <w:color w:val="000000"/>
          <w:sz w:val="20"/>
          <w:szCs w:val="20"/>
          <w:lang w:val="pt-BR"/>
        </w:rPr>
      </w:pPr>
    </w:p>
    <w:p w:rsidR="00F30529" w:rsidRPr="00C810D7" w:rsidRDefault="00DF67FE">
      <w:pPr>
        <w:pBdr>
          <w:top w:val="nil"/>
          <w:left w:val="nil"/>
          <w:bottom w:val="nil"/>
          <w:right w:val="nil"/>
          <w:between w:val="nil"/>
        </w:pBdr>
        <w:spacing w:after="120"/>
        <w:ind w:left="454" w:right="454" w:hanging="454"/>
        <w:jc w:val="center"/>
        <w:rPr>
          <w:rFonts w:eastAsia="Helvetica Neue"/>
          <w:b/>
          <w:color w:val="000000"/>
          <w:sz w:val="20"/>
          <w:szCs w:val="20"/>
          <w:lang w:val="pt-BR"/>
        </w:rPr>
      </w:pPr>
      <w:r w:rsidRPr="00C810D7">
        <w:rPr>
          <w:rFonts w:eastAsia="Helvetica Neue"/>
          <w:b/>
          <w:color w:val="000000"/>
          <w:sz w:val="20"/>
          <w:szCs w:val="20"/>
          <w:lang w:val="pt-BR"/>
        </w:rPr>
        <w:t>Figura 1. Etapas do Método</w:t>
      </w:r>
    </w:p>
    <w:p w:rsidR="00F30529" w:rsidRPr="00C810D7" w:rsidRDefault="00DF67FE">
      <w:pPr>
        <w:keepNext/>
        <w:pBdr>
          <w:top w:val="nil"/>
          <w:left w:val="nil"/>
          <w:bottom w:val="nil"/>
          <w:right w:val="nil"/>
          <w:between w:val="nil"/>
        </w:pBdr>
        <w:spacing w:before="240"/>
        <w:jc w:val="left"/>
        <w:rPr>
          <w:b/>
          <w:color w:val="000000"/>
          <w:sz w:val="26"/>
          <w:szCs w:val="26"/>
          <w:lang w:val="pt-BR"/>
        </w:rPr>
      </w:pPr>
      <w:r w:rsidRPr="00C810D7">
        <w:rPr>
          <w:b/>
          <w:color w:val="000000"/>
          <w:sz w:val="26"/>
          <w:szCs w:val="26"/>
          <w:lang w:val="pt-BR"/>
        </w:rPr>
        <w:t>4. Resultados</w:t>
      </w:r>
    </w:p>
    <w:p w:rsidR="00F30529" w:rsidRPr="00C810D7" w:rsidRDefault="00DF67FE">
      <w:pPr>
        <w:rPr>
          <w:lang w:val="pt-BR"/>
        </w:rPr>
      </w:pPr>
      <w:r w:rsidRPr="00C810D7">
        <w:rPr>
          <w:lang w:val="pt-BR"/>
        </w:rPr>
        <w:t xml:space="preserve">Podem ser usadas tabelas para apresentar dados importantes, conforme Tabela 1. </w:t>
      </w:r>
    </w:p>
    <w:p w:rsidR="00F30529" w:rsidRPr="00C810D7" w:rsidRDefault="00DF67FE">
      <w:pPr>
        <w:pBdr>
          <w:top w:val="nil"/>
          <w:left w:val="nil"/>
          <w:bottom w:val="nil"/>
          <w:right w:val="nil"/>
          <w:between w:val="nil"/>
        </w:pBdr>
        <w:spacing w:after="120"/>
        <w:ind w:left="454" w:right="454" w:hanging="454"/>
        <w:jc w:val="center"/>
        <w:rPr>
          <w:rFonts w:eastAsia="Helvetica Neue"/>
          <w:b/>
          <w:color w:val="000000"/>
          <w:sz w:val="20"/>
          <w:szCs w:val="20"/>
        </w:rPr>
      </w:pPr>
      <w:r w:rsidRPr="00C810D7">
        <w:rPr>
          <w:rFonts w:eastAsia="Helvetica Neue"/>
          <w:b/>
          <w:color w:val="000000"/>
          <w:sz w:val="20"/>
          <w:szCs w:val="20"/>
        </w:rPr>
        <w:t>Tabela 1. Informações sobre os jogos</w:t>
      </w:r>
    </w:p>
    <w:tbl>
      <w:tblPr>
        <w:tblStyle w:val="a"/>
        <w:tblW w:w="7218"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6"/>
        <w:gridCol w:w="3787"/>
        <w:gridCol w:w="1467"/>
        <w:gridCol w:w="828"/>
      </w:tblGrid>
      <w:tr w:rsidR="00F30529" w:rsidRPr="00C810D7">
        <w:tc>
          <w:tcPr>
            <w:tcW w:w="1136" w:type="dxa"/>
          </w:tcPr>
          <w:p w:rsidR="00F30529" w:rsidRPr="00C810D7" w:rsidRDefault="00DF67FE">
            <w:pPr>
              <w:pBdr>
                <w:top w:val="nil"/>
                <w:left w:val="nil"/>
                <w:bottom w:val="nil"/>
                <w:right w:val="nil"/>
                <w:between w:val="nil"/>
              </w:pBdr>
              <w:jc w:val="center"/>
              <w:rPr>
                <w:color w:val="000000"/>
              </w:rPr>
            </w:pPr>
            <w:r w:rsidRPr="00C810D7">
              <w:rPr>
                <w:color w:val="000000"/>
              </w:rPr>
              <w:t>Jogo</w:t>
            </w:r>
          </w:p>
        </w:tc>
        <w:tc>
          <w:tcPr>
            <w:tcW w:w="3788" w:type="dxa"/>
          </w:tcPr>
          <w:p w:rsidR="00F30529" w:rsidRPr="00C810D7" w:rsidRDefault="00DF67FE">
            <w:pPr>
              <w:pBdr>
                <w:top w:val="nil"/>
                <w:left w:val="nil"/>
                <w:bottom w:val="nil"/>
                <w:right w:val="nil"/>
                <w:between w:val="nil"/>
              </w:pBdr>
              <w:jc w:val="center"/>
              <w:rPr>
                <w:color w:val="000000"/>
              </w:rPr>
            </w:pPr>
            <w:r w:rsidRPr="00C810D7">
              <w:rPr>
                <w:color w:val="000000"/>
              </w:rPr>
              <w:t>Objetivo</w:t>
            </w:r>
          </w:p>
        </w:tc>
        <w:tc>
          <w:tcPr>
            <w:tcW w:w="1467" w:type="dxa"/>
          </w:tcPr>
          <w:p w:rsidR="00F30529" w:rsidRPr="00C810D7" w:rsidRDefault="00DF67FE">
            <w:pPr>
              <w:pBdr>
                <w:top w:val="nil"/>
                <w:left w:val="nil"/>
                <w:bottom w:val="nil"/>
                <w:right w:val="nil"/>
                <w:between w:val="nil"/>
              </w:pBdr>
              <w:jc w:val="center"/>
              <w:rPr>
                <w:color w:val="000000"/>
              </w:rPr>
            </w:pPr>
            <w:r w:rsidRPr="00C810D7">
              <w:rPr>
                <w:color w:val="000000"/>
              </w:rPr>
              <w:t>Matéria</w:t>
            </w:r>
          </w:p>
        </w:tc>
        <w:tc>
          <w:tcPr>
            <w:tcW w:w="828" w:type="dxa"/>
          </w:tcPr>
          <w:p w:rsidR="00F30529" w:rsidRPr="00C810D7" w:rsidRDefault="00DF67FE">
            <w:pPr>
              <w:pBdr>
                <w:top w:val="nil"/>
                <w:left w:val="nil"/>
                <w:bottom w:val="nil"/>
                <w:right w:val="nil"/>
                <w:between w:val="nil"/>
              </w:pBdr>
              <w:jc w:val="center"/>
              <w:rPr>
                <w:color w:val="000000"/>
              </w:rPr>
            </w:pPr>
            <w:r w:rsidRPr="00C810D7">
              <w:rPr>
                <w:color w:val="000000"/>
              </w:rPr>
              <w:t>Série</w:t>
            </w:r>
          </w:p>
        </w:tc>
      </w:tr>
      <w:tr w:rsidR="00F30529" w:rsidRPr="00C810D7">
        <w:tc>
          <w:tcPr>
            <w:tcW w:w="1136" w:type="dxa"/>
          </w:tcPr>
          <w:p w:rsidR="00F30529" w:rsidRPr="00C810D7" w:rsidRDefault="00DF67FE">
            <w:pPr>
              <w:pBdr>
                <w:top w:val="nil"/>
                <w:left w:val="nil"/>
                <w:bottom w:val="nil"/>
                <w:right w:val="nil"/>
                <w:between w:val="nil"/>
              </w:pBdr>
              <w:jc w:val="center"/>
              <w:rPr>
                <w:color w:val="000000"/>
              </w:rPr>
            </w:pPr>
            <w:r w:rsidRPr="00C810D7">
              <w:rPr>
                <w:color w:val="000000"/>
              </w:rPr>
              <w:t>Sapo 1</w:t>
            </w:r>
          </w:p>
        </w:tc>
        <w:tc>
          <w:tcPr>
            <w:tcW w:w="3788" w:type="dxa"/>
          </w:tcPr>
          <w:p w:rsidR="00F30529" w:rsidRPr="00C810D7" w:rsidRDefault="00DF67FE">
            <w:pPr>
              <w:pBdr>
                <w:top w:val="nil"/>
                <w:left w:val="nil"/>
                <w:bottom w:val="nil"/>
                <w:right w:val="nil"/>
                <w:between w:val="nil"/>
              </w:pBdr>
              <w:jc w:val="center"/>
              <w:rPr>
                <w:color w:val="000000"/>
                <w:lang w:val="pt-BR"/>
              </w:rPr>
            </w:pPr>
            <w:r w:rsidRPr="00C810D7">
              <w:rPr>
                <w:color w:val="000000"/>
                <w:lang w:val="pt-BR"/>
              </w:rPr>
              <w:t>Ensina o aluno as operações básicas</w:t>
            </w:r>
          </w:p>
        </w:tc>
        <w:tc>
          <w:tcPr>
            <w:tcW w:w="1467" w:type="dxa"/>
          </w:tcPr>
          <w:p w:rsidR="00F30529" w:rsidRPr="00C810D7" w:rsidRDefault="00DF67FE">
            <w:pPr>
              <w:pBdr>
                <w:top w:val="nil"/>
                <w:left w:val="nil"/>
                <w:bottom w:val="nil"/>
                <w:right w:val="nil"/>
                <w:between w:val="nil"/>
              </w:pBdr>
              <w:jc w:val="center"/>
              <w:rPr>
                <w:color w:val="000000"/>
              </w:rPr>
            </w:pPr>
            <w:r w:rsidRPr="00C810D7">
              <w:rPr>
                <w:color w:val="000000"/>
              </w:rPr>
              <w:t>Matemática</w:t>
            </w:r>
          </w:p>
        </w:tc>
        <w:tc>
          <w:tcPr>
            <w:tcW w:w="828" w:type="dxa"/>
          </w:tcPr>
          <w:p w:rsidR="00F30529" w:rsidRPr="00C810D7" w:rsidRDefault="00DF67FE">
            <w:pPr>
              <w:pBdr>
                <w:top w:val="nil"/>
                <w:left w:val="nil"/>
                <w:bottom w:val="nil"/>
                <w:right w:val="nil"/>
                <w:between w:val="nil"/>
              </w:pBdr>
              <w:jc w:val="center"/>
              <w:rPr>
                <w:color w:val="000000"/>
              </w:rPr>
            </w:pPr>
            <w:r w:rsidRPr="00C810D7">
              <w:rPr>
                <w:color w:val="000000"/>
              </w:rPr>
              <w:t>4ª</w:t>
            </w:r>
          </w:p>
        </w:tc>
      </w:tr>
      <w:tr w:rsidR="00F30529" w:rsidRPr="00C810D7">
        <w:tc>
          <w:tcPr>
            <w:tcW w:w="1136" w:type="dxa"/>
          </w:tcPr>
          <w:p w:rsidR="00F30529" w:rsidRPr="00C810D7" w:rsidRDefault="00DF67FE">
            <w:pPr>
              <w:pBdr>
                <w:top w:val="nil"/>
                <w:left w:val="nil"/>
                <w:bottom w:val="nil"/>
                <w:right w:val="nil"/>
                <w:between w:val="nil"/>
              </w:pBdr>
              <w:jc w:val="center"/>
              <w:rPr>
                <w:color w:val="000000"/>
              </w:rPr>
            </w:pPr>
            <w:r w:rsidRPr="00C810D7">
              <w:rPr>
                <w:color w:val="000000"/>
              </w:rPr>
              <w:t>Planetas</w:t>
            </w:r>
          </w:p>
        </w:tc>
        <w:tc>
          <w:tcPr>
            <w:tcW w:w="3788" w:type="dxa"/>
          </w:tcPr>
          <w:p w:rsidR="00F30529" w:rsidRPr="00C810D7" w:rsidRDefault="00DF67FE">
            <w:pPr>
              <w:pBdr>
                <w:top w:val="nil"/>
                <w:left w:val="nil"/>
                <w:bottom w:val="nil"/>
                <w:right w:val="nil"/>
                <w:between w:val="nil"/>
              </w:pBdr>
              <w:jc w:val="center"/>
              <w:rPr>
                <w:color w:val="000000"/>
                <w:lang w:val="pt-BR"/>
              </w:rPr>
            </w:pPr>
            <w:r w:rsidRPr="00C810D7">
              <w:rPr>
                <w:color w:val="000000"/>
                <w:lang w:val="pt-BR"/>
              </w:rPr>
              <w:t>Ensina sobre o sistema solar</w:t>
            </w:r>
          </w:p>
        </w:tc>
        <w:tc>
          <w:tcPr>
            <w:tcW w:w="1467" w:type="dxa"/>
          </w:tcPr>
          <w:p w:rsidR="00F30529" w:rsidRPr="00C810D7" w:rsidRDefault="00DF67FE">
            <w:pPr>
              <w:pBdr>
                <w:top w:val="nil"/>
                <w:left w:val="nil"/>
                <w:bottom w:val="nil"/>
                <w:right w:val="nil"/>
                <w:between w:val="nil"/>
              </w:pBdr>
              <w:jc w:val="center"/>
              <w:rPr>
                <w:color w:val="000000"/>
              </w:rPr>
            </w:pPr>
            <w:r w:rsidRPr="00C810D7">
              <w:rPr>
                <w:color w:val="000000"/>
              </w:rPr>
              <w:t xml:space="preserve">Geografia </w:t>
            </w:r>
          </w:p>
        </w:tc>
        <w:tc>
          <w:tcPr>
            <w:tcW w:w="828" w:type="dxa"/>
          </w:tcPr>
          <w:p w:rsidR="00F30529" w:rsidRPr="00C810D7" w:rsidRDefault="00DF67FE">
            <w:pPr>
              <w:pBdr>
                <w:top w:val="nil"/>
                <w:left w:val="nil"/>
                <w:bottom w:val="nil"/>
                <w:right w:val="nil"/>
                <w:between w:val="nil"/>
              </w:pBdr>
              <w:jc w:val="center"/>
              <w:rPr>
                <w:color w:val="000000"/>
              </w:rPr>
            </w:pPr>
            <w:r w:rsidRPr="00C810D7">
              <w:rPr>
                <w:color w:val="000000"/>
              </w:rPr>
              <w:t>6ª</w:t>
            </w:r>
          </w:p>
        </w:tc>
      </w:tr>
    </w:tbl>
    <w:p w:rsidR="00F30529" w:rsidRPr="00C810D7" w:rsidRDefault="00DF67FE">
      <w:pPr>
        <w:rPr>
          <w:lang w:val="pt-BR"/>
        </w:rPr>
      </w:pPr>
      <w:r w:rsidRPr="00C810D7">
        <w:rPr>
          <w:lang w:val="pt-BR"/>
        </w:rPr>
        <w:tab/>
        <w:t xml:space="preserve">Lembrando que o objetivo está totalmente relacionado aos resultados, aqui deve conter os objetivos (resultados) que foram atingidos após a aplicação e uso da sua solução. Aqui podem conter figuras que ajudem a mostrar o que mudou com o uso da solução, como: gráficos, fotos, etc. Também podem ser inseridas tabelas. O aluno deve deixar claro aqui o que mudou com o uso ou a aplicação do trabalho realizado ou as respostas para a pergunta de pesquisa que foi inicialmente pensada. Por exemplo, caso um aluno tivesse proposto uma vacina, aqui ele deveria mostrar quais os resultados da aplicação dessa vacina nos pacientes. Realmente melhorou (possivelmente o objetivo dele) o </w:t>
      </w:r>
      <w:r w:rsidRPr="00C810D7">
        <w:rPr>
          <w:lang w:val="pt-BR"/>
        </w:rPr>
        <w:lastRenderedPageBreak/>
        <w:t>tratamento de alguma doença? No caso de uma pesquisa exploratória, com uma investigação sobre determinada área, aqui devem entrar os gráficos com as respostas. Sempre buscando relações entre as respostas e discutindo os resultados.</w:t>
      </w:r>
    </w:p>
    <w:p w:rsidR="00F30529" w:rsidRPr="00C810D7" w:rsidRDefault="00DF67FE">
      <w:pPr>
        <w:keepNext/>
        <w:pBdr>
          <w:top w:val="nil"/>
          <w:left w:val="nil"/>
          <w:bottom w:val="nil"/>
          <w:right w:val="nil"/>
          <w:between w:val="nil"/>
        </w:pBdr>
        <w:spacing w:before="240"/>
        <w:jc w:val="left"/>
        <w:rPr>
          <w:b/>
          <w:color w:val="000000"/>
          <w:sz w:val="26"/>
          <w:szCs w:val="26"/>
          <w:lang w:val="pt-BR"/>
        </w:rPr>
      </w:pPr>
      <w:r w:rsidRPr="00C810D7">
        <w:rPr>
          <w:b/>
          <w:color w:val="000000"/>
          <w:sz w:val="26"/>
          <w:szCs w:val="26"/>
          <w:lang w:val="pt-BR"/>
        </w:rPr>
        <w:t>5. Conclusões</w:t>
      </w:r>
    </w:p>
    <w:p w:rsidR="00F30529" w:rsidRPr="00C810D7" w:rsidRDefault="00DF67FE">
      <w:pPr>
        <w:rPr>
          <w:lang w:val="pt-BR"/>
        </w:rPr>
      </w:pPr>
      <w:r w:rsidRPr="00C810D7">
        <w:rPr>
          <w:lang w:val="pt-BR"/>
        </w:rPr>
        <w:t xml:space="preserve">Nesta seção devem ser expostas as principais contribuições desta pesquisa. De maneira sucinta o aluno deve retomar aqui o que de mais importante foi realizado, ressaltando que o objetivo da pesquisa foi cumprido. </w:t>
      </w:r>
    </w:p>
    <w:p w:rsidR="00F30529" w:rsidRPr="00C810D7" w:rsidRDefault="00DF67FE">
      <w:pPr>
        <w:rPr>
          <w:lang w:val="pt-BR"/>
        </w:rPr>
      </w:pPr>
      <w:r w:rsidRPr="00C810D7">
        <w:rPr>
          <w:lang w:val="pt-BR"/>
        </w:rPr>
        <w:tab/>
        <w:t>Além disso, o aluno deve ressaltar as limitações do trabalho. Quais as situações que ocorreram que de alguma forma podem ter comprometido os resultados da pesquisa. E caso tenha sido contornada, como foi feito isso. Por fim, o aluno deve levantar algumas propostas de trabalhos futuros relacionados ao trabalho realizado.</w:t>
      </w:r>
    </w:p>
    <w:p w:rsidR="00F30529" w:rsidRPr="00C810D7" w:rsidRDefault="00F30529">
      <w:pPr>
        <w:rPr>
          <w:lang w:val="pt-BR"/>
        </w:rPr>
      </w:pPr>
    </w:p>
    <w:p w:rsidR="00F30529" w:rsidRPr="00C810D7" w:rsidRDefault="00DF67FE">
      <w:pPr>
        <w:keepNext/>
        <w:pBdr>
          <w:top w:val="nil"/>
          <w:left w:val="nil"/>
          <w:bottom w:val="nil"/>
          <w:right w:val="nil"/>
          <w:between w:val="nil"/>
        </w:pBdr>
        <w:spacing w:before="240"/>
        <w:jc w:val="left"/>
        <w:rPr>
          <w:b/>
          <w:color w:val="000000"/>
          <w:sz w:val="26"/>
          <w:szCs w:val="26"/>
        </w:rPr>
      </w:pPr>
      <w:r w:rsidRPr="00C810D7">
        <w:rPr>
          <w:b/>
          <w:color w:val="000000"/>
          <w:sz w:val="26"/>
          <w:szCs w:val="26"/>
        </w:rPr>
        <w:t>Referências</w:t>
      </w:r>
    </w:p>
    <w:p w:rsidR="00F30529" w:rsidRPr="00C810D7" w:rsidRDefault="00DF67FE">
      <w:pPr>
        <w:pBdr>
          <w:top w:val="nil"/>
          <w:left w:val="nil"/>
          <w:bottom w:val="nil"/>
          <w:right w:val="nil"/>
          <w:between w:val="nil"/>
        </w:pBdr>
        <w:ind w:left="284" w:hanging="284"/>
        <w:rPr>
          <w:color w:val="000000"/>
        </w:rPr>
      </w:pPr>
      <w:r w:rsidRPr="00C810D7">
        <w:rPr>
          <w:color w:val="000000"/>
        </w:rPr>
        <w:t>Boulic, R. and Renault, O. (1991) “3D Hierarchies for Animation”, In: New Trends in Animation and Visualization, Edited by Nadia Magnenat-Thalmann and Daniel Thalmann, John Wiley &amp; Sons ltd., England.</w:t>
      </w:r>
    </w:p>
    <w:p w:rsidR="00F30529" w:rsidRPr="00C810D7" w:rsidRDefault="00DF67FE">
      <w:pPr>
        <w:pBdr>
          <w:top w:val="nil"/>
          <w:left w:val="nil"/>
          <w:bottom w:val="nil"/>
          <w:right w:val="nil"/>
          <w:between w:val="nil"/>
        </w:pBdr>
        <w:ind w:left="284" w:hanging="284"/>
        <w:rPr>
          <w:color w:val="000000"/>
        </w:rPr>
      </w:pPr>
      <w:r w:rsidRPr="00C810D7">
        <w:rPr>
          <w:color w:val="000000"/>
        </w:rPr>
        <w:t xml:space="preserve">Dyer, S., Martin, J. and Zulauf, J. (1995) “Motion Capture White Paper”, </w:t>
      </w:r>
      <w:hyperlink r:id="rId10">
        <w:r w:rsidRPr="00C810D7">
          <w:rPr>
            <w:color w:val="000000"/>
          </w:rPr>
          <w:t>http://reality.sgi.com/employees/jam_sb/mocap/MoCapWP_v2.0.html</w:t>
        </w:r>
      </w:hyperlink>
      <w:r w:rsidRPr="00C810D7">
        <w:rPr>
          <w:color w:val="000000"/>
        </w:rPr>
        <w:t>, December.</w:t>
      </w:r>
    </w:p>
    <w:p w:rsidR="00F30529" w:rsidRPr="00C810D7" w:rsidRDefault="00DF67FE">
      <w:pPr>
        <w:pBdr>
          <w:top w:val="nil"/>
          <w:left w:val="nil"/>
          <w:bottom w:val="nil"/>
          <w:right w:val="nil"/>
          <w:between w:val="nil"/>
        </w:pBdr>
        <w:ind w:left="284" w:hanging="284"/>
        <w:rPr>
          <w:color w:val="000000"/>
        </w:rPr>
      </w:pPr>
      <w:r w:rsidRPr="00C810D7">
        <w:rPr>
          <w:color w:val="000000"/>
        </w:rPr>
        <w:t>Holton, M. and Alexander, S. (1995) “Soft Cellular Modeling: A Technique for the Simulation of Non-rigid Materials”, Computer Graphics: Developments in Virtual Environments, R. A. Earnshaw and J. A. Vince, England, Academic Press Ltd., p. 449-460.</w:t>
      </w:r>
    </w:p>
    <w:p w:rsidR="00F30529" w:rsidRPr="00C810D7" w:rsidRDefault="00DF67FE">
      <w:pPr>
        <w:pBdr>
          <w:top w:val="nil"/>
          <w:left w:val="nil"/>
          <w:bottom w:val="nil"/>
          <w:right w:val="nil"/>
          <w:between w:val="nil"/>
        </w:pBdr>
        <w:ind w:left="284" w:hanging="284"/>
        <w:rPr>
          <w:color w:val="000000"/>
        </w:rPr>
      </w:pPr>
      <w:r w:rsidRPr="00C810D7">
        <w:rPr>
          <w:color w:val="000000"/>
        </w:rPr>
        <w:t>Knuth, D. E. (1984), The TeXbook, Addison Wesley, 15</w:t>
      </w:r>
      <w:r w:rsidRPr="00C810D7">
        <w:rPr>
          <w:color w:val="000000"/>
          <w:vertAlign w:val="superscript"/>
        </w:rPr>
        <w:t>th</w:t>
      </w:r>
      <w:r w:rsidRPr="00C810D7">
        <w:rPr>
          <w:color w:val="000000"/>
        </w:rPr>
        <w:t xml:space="preserve"> edition. </w:t>
      </w:r>
    </w:p>
    <w:p w:rsidR="00F30529" w:rsidRPr="00C810D7" w:rsidRDefault="00DF67FE">
      <w:pPr>
        <w:pBdr>
          <w:top w:val="nil"/>
          <w:left w:val="nil"/>
          <w:bottom w:val="nil"/>
          <w:right w:val="nil"/>
          <w:between w:val="nil"/>
        </w:pBdr>
        <w:ind w:left="284" w:hanging="284"/>
        <w:rPr>
          <w:color w:val="000000"/>
          <w:sz w:val="20"/>
          <w:szCs w:val="20"/>
          <w:lang w:val="pt-BR"/>
        </w:rPr>
      </w:pPr>
      <w:r w:rsidRPr="00C810D7">
        <w:rPr>
          <w:color w:val="000000"/>
        </w:rPr>
        <w:t xml:space="preserve">Smith, A. and Jones, B. (1999). On the complexity of computing. In </w:t>
      </w:r>
      <w:r w:rsidRPr="00C810D7">
        <w:rPr>
          <w:i/>
          <w:color w:val="000000"/>
        </w:rPr>
        <w:t>Advances in Computer Science</w:t>
      </w:r>
      <w:r w:rsidRPr="00C810D7">
        <w:rPr>
          <w:color w:val="000000"/>
        </w:rPr>
        <w:t xml:space="preserve">, pages 555–566. </w:t>
      </w:r>
      <w:r w:rsidRPr="00C810D7">
        <w:rPr>
          <w:color w:val="000000"/>
          <w:lang w:val="pt-BR"/>
        </w:rPr>
        <w:t>Publishing Press.</w:t>
      </w:r>
    </w:p>
    <w:p w:rsidR="00F30529" w:rsidRPr="00C810D7" w:rsidRDefault="00F30529">
      <w:pPr>
        <w:pBdr>
          <w:top w:val="nil"/>
          <w:left w:val="nil"/>
          <w:bottom w:val="nil"/>
          <w:right w:val="nil"/>
          <w:between w:val="nil"/>
        </w:pBdr>
        <w:ind w:left="284" w:hanging="284"/>
        <w:rPr>
          <w:color w:val="000000"/>
          <w:lang w:val="pt-BR"/>
        </w:rPr>
      </w:pPr>
    </w:p>
    <w:p w:rsidR="00F30529" w:rsidRPr="00C810D7" w:rsidRDefault="00DF67FE">
      <w:pPr>
        <w:keepNext/>
        <w:pBdr>
          <w:top w:val="nil"/>
          <w:left w:val="nil"/>
          <w:bottom w:val="nil"/>
          <w:right w:val="nil"/>
          <w:between w:val="nil"/>
        </w:pBdr>
        <w:spacing w:before="240"/>
        <w:jc w:val="left"/>
        <w:rPr>
          <w:b/>
          <w:color w:val="000000"/>
          <w:sz w:val="26"/>
          <w:szCs w:val="26"/>
          <w:lang w:val="pt-BR"/>
        </w:rPr>
      </w:pPr>
      <w:r w:rsidRPr="00C810D7">
        <w:rPr>
          <w:b/>
          <w:color w:val="000000"/>
          <w:sz w:val="26"/>
          <w:szCs w:val="26"/>
          <w:lang w:val="pt-BR"/>
        </w:rPr>
        <w:t>Apêndice</w:t>
      </w:r>
    </w:p>
    <w:p w:rsidR="00C810D7" w:rsidRDefault="00DF67FE">
      <w:pPr>
        <w:rPr>
          <w:lang w:val="pt-BR"/>
        </w:rPr>
      </w:pPr>
      <w:r w:rsidRPr="00C810D7">
        <w:rPr>
          <w:lang w:val="pt-BR"/>
        </w:rPr>
        <w:t>Aqui devem ser anexados questionários</w:t>
      </w:r>
    </w:p>
    <w:p w:rsidR="00F30529" w:rsidRPr="00C810D7" w:rsidRDefault="00DF67FE">
      <w:pPr>
        <w:rPr>
          <w:lang w:val="pt-BR"/>
        </w:rPr>
      </w:pPr>
      <w:r w:rsidRPr="00C810D7">
        <w:rPr>
          <w:lang w:val="pt-BR"/>
        </w:rPr>
        <w:t>, roteiros de entrevistas, listas de presença, fotos e demais artefatos que comprovem a realização do trabalho, devendo os autores ficarem atentos ao número máximo de páginas.</w:t>
      </w:r>
    </w:p>
    <w:sectPr w:rsidR="00F30529" w:rsidRPr="00C810D7">
      <w:type w:val="continuous"/>
      <w:pgSz w:w="11907" w:h="16840"/>
      <w:pgMar w:top="1985" w:right="1701" w:bottom="1418" w:left="1701" w:header="964" w:footer="9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887" w:rsidRDefault="00F53887">
      <w:pPr>
        <w:spacing w:before="0"/>
      </w:pPr>
      <w:r>
        <w:separator/>
      </w:r>
    </w:p>
  </w:endnote>
  <w:endnote w:type="continuationSeparator" w:id="0">
    <w:p w:rsidR="00F53887" w:rsidRDefault="00F5388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29" w:rsidRDefault="00DF67FE">
    <w:pPr>
      <w:jc w:val="left"/>
    </w:pPr>
    <w:r>
      <w:t>Proceedings of the XII SIBGRAPI (October 1999)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29" w:rsidRDefault="00DF67FE">
    <w:r>
      <w:t>Proceedings of the XII SIBGRAPI (October 1999) 101-104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887" w:rsidRDefault="00F53887">
      <w:pPr>
        <w:spacing w:before="0"/>
      </w:pPr>
      <w:r>
        <w:separator/>
      </w:r>
    </w:p>
  </w:footnote>
  <w:footnote w:type="continuationSeparator" w:id="0">
    <w:p w:rsidR="00F53887" w:rsidRDefault="00F53887">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29" w:rsidRDefault="00DF67FE">
    <w:r>
      <w:fldChar w:fldCharType="begin"/>
    </w:r>
    <w:r>
      <w:instrText>PAGE</w:instrText>
    </w:r>
    <w:r>
      <w:fldChar w:fldCharType="end"/>
    </w:r>
  </w:p>
  <w:p w:rsidR="00F30529" w:rsidRPr="00FB0E63" w:rsidRDefault="00DF67FE">
    <w:pPr>
      <w:jc w:val="right"/>
      <w:rPr>
        <w:lang w:val="pt-BR"/>
      </w:rPr>
    </w:pPr>
    <w:r w:rsidRPr="00FB0E63">
      <w:rPr>
        <w:lang w:val="pt-BR"/>
      </w:rPr>
      <w:t>S. Sandri, J. Stolfi, L.Velho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529" w:rsidRDefault="00F30529"/>
  <w:p w:rsidR="00F30529" w:rsidRDefault="00F30529">
    <w:pPr>
      <w:tabs>
        <w:tab w:val="right" w:pos="9356"/>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pt-BR" w:vendorID="64" w:dllVersion="131078" w:nlCheck="1" w:checkStyle="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29"/>
    <w:rsid w:val="000519EB"/>
    <w:rsid w:val="00070AEF"/>
    <w:rsid w:val="001057B8"/>
    <w:rsid w:val="0018313D"/>
    <w:rsid w:val="00185014"/>
    <w:rsid w:val="00244F48"/>
    <w:rsid w:val="002A4B50"/>
    <w:rsid w:val="00443CD5"/>
    <w:rsid w:val="004826BF"/>
    <w:rsid w:val="00782477"/>
    <w:rsid w:val="009931F7"/>
    <w:rsid w:val="00A00F2F"/>
    <w:rsid w:val="00A2215E"/>
    <w:rsid w:val="00B15B07"/>
    <w:rsid w:val="00BC0691"/>
    <w:rsid w:val="00C234F8"/>
    <w:rsid w:val="00C810D7"/>
    <w:rsid w:val="00C87E71"/>
    <w:rsid w:val="00CB1EF2"/>
    <w:rsid w:val="00CB30F8"/>
    <w:rsid w:val="00CE5D53"/>
    <w:rsid w:val="00DF11EB"/>
    <w:rsid w:val="00DF67FE"/>
    <w:rsid w:val="00EA0889"/>
    <w:rsid w:val="00F30529"/>
    <w:rsid w:val="00F53887"/>
    <w:rsid w:val="00FB0E63"/>
    <w:rsid w:val="00FE4C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16E6"/>
  <w15:docId w15:val="{8EFF4B4E-B228-419F-854C-D3CD9867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pt-BR" w:bidi="ar-SA"/>
      </w:rPr>
    </w:rPrDefault>
    <w:pPrDefault>
      <w:pPr>
        <w:tabs>
          <w:tab w:val="left" w:pos="720"/>
        </w:tabs>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008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reality.sgi.com/employees/jam_sb/mocap/MoCapWP_v2.0.html" TargetMode="Externa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1182</Words>
  <Characters>6384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Vitor L</cp:lastModifiedBy>
  <cp:revision>19</cp:revision>
  <dcterms:created xsi:type="dcterms:W3CDTF">2019-05-03T01:42:00Z</dcterms:created>
  <dcterms:modified xsi:type="dcterms:W3CDTF">2019-08-11T15:32:00Z</dcterms:modified>
</cp:coreProperties>
</file>