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CABECERA PRINCIPAL -->
    <w:p>
      <w:pPr>
        <w:jc w:val="center"/>
        <w:spacing w:after="200"/>
      </w:pPr>
      <w:r>
        <w:rPr>
          <w:rFonts w:ascii="Arial" w:hAnsi="Arial"/>
          <w:b/>
          <w:sz w:val="32"/>
          <w:color w:val="0B3C5D"/>
        </w:rPr>
        <w:t>EDUDOC ENGINE — FORMATO OFICIAL DE PLANEACIÓN DIDÁCTICA</w:t>
      </w:r>
    </w:p>
    <w:p>
      <w:pPr>
        <w:pBdr>
          <w:bottom w:val="single" w:sz="18" w:space="8" w:color="0B3C5D"/>
        </w:pBdr>
      </w:pPr>
    </w:p>
    <!-- DETALLES DE ASIGNATURA -->
    <w:p>
      <w:pPr>
        <w:spacing w:before="240" w:after="160"/>
      </w:pPr>
      <w:r>
        <w:rPr>
          <w:rFonts w:ascii="Arial" w:hAnsi="Arial"/>
          <w:b/>
          <w:sz w:val="24"/>
          <w:color w:val="333333"/>
        </w:rPr>
        <w:t>Materia: </w:t>
      </w:r>
      <w:r>
        <w:rPr>
          <w:rFonts w:ascii="Arial" w:hAnsi="Arial"/>
          <w:sz w:val="24"/>
          <w:color w:val="0B3C5D"/>
          <w:b/>
        </w:rPr>
        <w:t>{materia}</w:t>
      </w:r>
    </w:p>
    <!-- CRITERIOS DE EVALUACIÓN PANEL -->
    <w:p>
      <w:pPr>
        <w:spacing w:before="120" w:after="120"/>
      </w:pPr>
      <w:r>
        <w:rPr>
          <w:rFonts w:ascii="Arial" w:hAnsi="Arial"/>
          <w:b/>
          <w:sz w:val="20"/>
          <w:color w:val="444444"/>
        </w:rPr>
        <w:t>Esquema de Criterios y Ponderaciones de Evaluación Semestral:</w:t>
      </w:r>
    </w:p>
    <w:tbl>
      <w:tblPr>
        <w:tblW w:w="5000" w:type="pct"/>
        <w:tblBorders>
          <w:top w:val="single" w:sz="4" w:space="0" w:color="E2E8F0"/>
          <w:left w:val="none"/>
          <w:bottom w:val="single" w:sz="10" w:space="0" w:color="0B3C5D"/>
          <w:right w:val="none"/>
          <w:insideH w:val="single" w:sz="4" w:space="0" w:color="EDF2F7"/>
          <w:insideV w:val="none"/>
        </w:tblBorders>
      </w:tblPr>
      <w:tr>
        <w:tc>
          <w:tcPr>
            <w:tcW w:w="3000" w:type="pct"/>
            <w:shd w:fill="F7FAFC"/>
          </w:tcPr>
          <w:p>
            <w:r>
              <w:rPr>
                <w:b/>
                <w:rFonts w:ascii="Arial" w:hAnsi="Arial"/>
                <w:sz w:val="18"/>
                <w:color w:val="0B3C5D"/>
              </w:rPr>
              <w:t>Criterio o Rubro Evaluado</w:t>
            </w:r>
          </w:p>
        </w:tc>
        <w:tc>
          <w:tcPr>
            <w:tcW w:w="2000" w:type="pct"/>
            <w:shd w:fill="F7FAFC"/>
          </w:tcPr>
          <w:p>
            <w:r>
              <w:rPr>
                <w:b/>
                <w:rFonts w:ascii="Arial" w:hAnsi="Arial"/>
                <w:sz w:val="18"/>
                <w:color w:val="0B3C5D"/>
              </w:rPr>
              <w:t>Porcentaje Asignado</w:t>
            </w:r>
          </w:p>
        </w:tc>
      </w:tr>
      <w:tr>
        <w:tc>
          <w:p>
            <w:r>
              <w:rPr>
                <w:rFonts w:ascii="Arial" w:hAnsi="Arial"/>
                <w:sz w:val="18"/>
              </w:rPr>
              <w:t>Examen Escrito Planeado</w:t>
            </w:r>
          </w:p>
        </w:tc>
        <w:tc>
          <w:p>
            <w:r>
              <w:rPr>
                <w:b/>
                <w:rFonts w:ascii="Arial" w:hAnsi="Arial"/>
                <w:sz w:val="18"/>
                <w:color w:val="333333"/>
              </w:rPr>
              <w:t>{examen_pct}</w:t>
            </w:r>
          </w:p>
        </w:tc>
      </w:tr>
      <w:tr>
        <w:tc>
          <w:p>
            <w:r>
              <w:rPr>
                <w:rFonts w:ascii="Arial" w:hAnsi="Arial"/>
                <w:sz w:val="18"/>
              </w:rPr>
              <w:t>Evaluación Continua y Tareas</w:t>
            </w:r>
          </w:p>
        </w:tc>
        <w:tc>
          <w:p>
            <w:r>
              <w:rPr>
                <w:b/>
                <w:rFonts w:ascii="Arial" w:hAnsi="Arial"/>
                <w:sz w:val="18"/>
                <w:color w:val="333333"/>
              </w:rPr>
              <w:t>{continua_pct}</w:t>
            </w:r>
          </w:p>
        </w:tc>
      </w:tr>
      <w:tr>
        <w:tc>
          <w:p>
            <w:r>
              <w:rPr>
                <w:rFonts w:ascii="Arial" w:hAnsi="Arial"/>
                <w:sz w:val="18"/>
              </w:rPr>
              <w:t>Trabajos en Plataforma Académica</w:t>
            </w:r>
          </w:p>
        </w:tc>
        <w:tc>
          <w:p>
            <w:r>
              <w:rPr>
                <w:b/>
                <w:rFonts w:ascii="Arial" w:hAnsi="Arial"/>
                <w:sz w:val="18"/>
                <w:color w:val="333333"/>
              </w:rPr>
              <w:t>{plataforma_pct}</w:t>
            </w:r>
          </w:p>
        </w:tc>
      </w:tr>
      <w:tr>
        <w:tc>
          <w:p>
            <w:r>
              <w:rPr>
                <w:rFonts w:ascii="Arial" w:hAnsi="Arial"/>
                <w:sz w:val="18"/>
              </w:rPr>
              <w:t>Exposición Académica</w:t>
            </w:r>
          </w:p>
        </w:tc>
        <w:tc>
          <w:p>
            <w:r>
              <w:rPr>
                <w:b/>
                <w:rFonts w:ascii="Arial" w:hAnsi="Arial"/>
                <w:sz w:val="18"/>
                <w:color w:val="333333"/>
              </w:rPr>
              <w:t>{exposicion_pct}</w:t>
            </w:r>
          </w:p>
        </w:tc>
      </w:tr>
    </w:tbl>
    <w:p>
      <w:pPr>
        <w:spacing w:before="300" w:after="100"/>
      </w:pPr>
    </w:p>
    <!-- TABLA DE DESGLOSE DE SESIONES -->
    <w:p>
      <w:pPr>
        <w:spacing w:after="160"/>
      </w:pPr>
      <w:r>
        <w:rPr>
          <w:rFonts w:ascii="Arial" w:hAnsi="Arial"/>
          <w:b/>
          <w:sz w:val="24"/>
          <w:color w:val="0B3C5D"/>
        </w:rPr>
        <w:t>MATRIZ DE INTERVENCIONES Y SESIONES DOCENTES (14 Semanas)</w:t>
      </w:r>
    </w:p>
    <w:tbl>
      <w:tblPr>
        <w:tblW w:w="5000" w:type="pct"/>
        <w:tblBorders>
          <w:top w:val="single" w:sz="8" w:space="0" w:color="0B3C5D"/>
          <w:left w:val="single" w:sz="4" w:space="0" w:color="CCCCCC"/>
          <w:bottom w:val="single" w:sz="8" w:space="0" w:color="0B3C5D"/>
          <w:right w:val="single" w:sz="4" w:space="0" w:color="CCCCCC"/>
          <w:insideH w:val="single" w:sz="4" w:space="0" w:color="E2E8F0"/>
          <w:insideV w:val="single" w:sz="4" w:space="0" w:color="E2E8F0"/>
        </w:tblBorders>
      </w:tblPr>
      <!-- Fila de Cabecera -->
      <w:tr>
        <w:trPr>
          <w:cantSplit/>
        </w:trPr>
        <w:tc>
          <w:tcPr>
            <w:tcW w:w="400" w:type="pct"/>
            <w:shd w:fill="0B3C5D"/>
          </w:tcPr>
          <w:p>
            <w:pPr>
              <w:jc w:val="center"/>
            </w:pPr>
            <w:r>
              <w:rPr>
                <w:b/>
                <w:color w:val="FFFFFF"/>
                <w:rFonts w:ascii="Arial" w:hAnsi="Arial"/>
                <w:sz w:val="18"/>
              </w:rPr>
              <w:t>Semana</w:t>
            </w:r>
          </w:p>
        </w:tc>
        <w:tc>
          <w:tcPr>
            <w:tcW w:w="1200" w:type="pct"/>
            <w:shd w:fill="0B3C5D"/>
          </w:tcPr>
          <w:p>
            <w:pPr>
              <w:jc w:val="center"/>
            </w:pPr>
            <w:r>
              <w:rPr>
                <w:b/>
                <w:color w:val="FFFFFF"/>
                <w:rFonts w:ascii="Arial" w:hAnsi="Arial"/>
                <w:sz w:val="18"/>
              </w:rPr>
              <w:t>Fecha Programada</w:t>
            </w:r>
          </w:p>
        </w:tc>
        <w:tc>
          <w:tcPr>
            <w:tcW w:w="1500" w:type="pct"/>
            <w:shd w:fill="0B3C5D"/>
          </w:tcPr>
          <w:p>
            <w:pPr>
              <w:jc w:val="left"/>
            </w:pPr>
            <w:r>
              <w:rPr>
                <w:b/>
                <w:color w:val="FFFFFF"/>
                <w:rFonts w:ascii="Arial" w:hAnsi="Arial"/>
                <w:sz w:val="18"/>
              </w:rPr>
              <w:t>Contenido Temático Principal</w:t>
            </w:r>
          </w:p>
        </w:tc>
        <w:tc>
          <w:tcPr>
            <w:tcW w:w="1500" w:type="pct"/>
            <w:shd w:fill="0B3C5D"/>
          </w:tcPr>
          <w:p>
            <w:pPr>
              <w:jc w:val="left"/>
            </w:pPr>
            <w:r>
              <w:rPr>
                <w:b/>
                <w:color w:val="FFFFFF"/>
                <w:rFonts w:ascii="Arial" w:hAnsi="Arial"/>
                <w:sz w:val="18"/>
              </w:rPr>
              <w:t>Actividades de Aprendizaje</w:t>
            </w:r>
          </w:p>
        </w:tc>
        <w:tc>
          <w:tcPr>
            <w:tcW w:w="1000" w:type="pct"/>
            <w:shd w:fill="0B3C5D"/>
          </w:tcPr>
          <w:p>
            <w:pPr>
              <w:jc w:val="left"/>
            </w:pPr>
            <w:r>
              <w:rPr>
                <w:b/>
                <w:color w:val="FFFFFF"/>
                <w:rFonts w:ascii="Arial" w:hAnsi="Arial"/>
                <w:sz w:val="18"/>
              </w:rPr>
              <w:t>Objetivo de Aprendizaje</w:t>
            </w:r>
          </w:p>
        </w:tc>
      </w:tr>
      <!-- Fila Repetible con docxtemplater -->
      <w:tr>
        <w:trPr>
          <w:cantSplit/>
        </w:trPr>
        <w:tc>
          <w:tcPr>
            <w:tcW w:w="400" w:type="pct"/>
          </w:tcPr>
          <w:p>
            <w:pPr>
              <w:jc w:val="center"/>
            </w:pPr>
            <w:r>
              <w:rPr>
                <w:b/>
                <w:rFonts w:ascii="Arial" w:hAnsi="Arial"/>
                <w:sz w:val="18"/>
                <w:color w:val="333333"/>
              </w:rPr>
              <w:t>{#sesiones}{num}</w:t>
            </w:r>
          </w:p>
        </w:tc>
        <w:tc>
          <w:tcPr>
            <w:tcW w:w="1200" w:type="pc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{fecha}</w:t>
            </w:r>
          </w:p>
        </w:tc>
        <w:tc>
          <w:tcPr>
            <w:tcW w:w="1500" w:type="pc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{tema}</w:t>
            </w:r>
          </w:p>
        </w:tc>
        <w:tc>
          <w:tcPr>
            <w:tcW w:w="1500" w:type="pc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{actividad}</w:t>
            </w:r>
          </w:p>
        </w:tc>
        <w:tc>
          <w:tcPr>
            <w:tcW w:w="1000" w:type="pct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{objetivo}{/sesiones}</w:t>
            </w:r>
          </w:p>
        </w:tc>
      </w:tr>
    </w:tbl>
  </w:body>
</w:document>
</file>