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8F075" w14:textId="77777777" w:rsidR="006F0FA8" w:rsidRPr="008F2B53" w:rsidRDefault="006F0FA8" w:rsidP="006F0FA8">
      <w:pPr>
        <w:spacing w:after="0" w:line="240" w:lineRule="auto"/>
        <w:jc w:val="center"/>
        <w:rPr>
          <w:b/>
          <w:bCs/>
          <w:color w:val="FF0000"/>
          <w:sz w:val="40"/>
          <w:szCs w:val="40"/>
          <w:u w:val="single"/>
        </w:rPr>
      </w:pPr>
      <w:r w:rsidRPr="008F2B53">
        <w:rPr>
          <w:b/>
          <w:bCs/>
          <w:color w:val="FF0000"/>
          <w:sz w:val="40"/>
          <w:szCs w:val="40"/>
          <w:u w:val="single"/>
        </w:rPr>
        <w:t xml:space="preserve">Unit - </w:t>
      </w:r>
      <w:r>
        <w:rPr>
          <w:b/>
          <w:bCs/>
          <w:color w:val="FF0000"/>
          <w:sz w:val="40"/>
          <w:szCs w:val="40"/>
          <w:u w:val="single"/>
        </w:rPr>
        <w:t>4</w:t>
      </w:r>
    </w:p>
    <w:p w14:paraId="770ACCBE" w14:textId="120845BE" w:rsidR="006F0FA8" w:rsidRPr="006F0FA8" w:rsidRDefault="00525F1C" w:rsidP="00511BA7">
      <w:pPr>
        <w:spacing w:after="0"/>
        <w:jc w:val="center"/>
        <w:rPr>
          <w:b/>
          <w:bCs/>
          <w:color w:val="2F5496" w:themeColor="accent1" w:themeShade="BF"/>
          <w:sz w:val="32"/>
          <w:szCs w:val="32"/>
          <w:u w:val="single"/>
        </w:rPr>
      </w:pPr>
      <w:r w:rsidRPr="00511BA7">
        <w:rPr>
          <w:b/>
          <w:bCs/>
          <w:color w:val="2F5496" w:themeColor="accent1" w:themeShade="BF"/>
          <w:sz w:val="32"/>
          <w:szCs w:val="32"/>
          <w:u w:val="single"/>
        </w:rPr>
        <w:t>SAN vs NAS</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340"/>
        <w:gridCol w:w="4680"/>
        <w:gridCol w:w="4950"/>
      </w:tblGrid>
      <w:tr w:rsidR="006F0FA8" w:rsidRPr="006F0FA8" w14:paraId="4F770448" w14:textId="77777777" w:rsidTr="006C75B4">
        <w:trPr>
          <w:tblHeader/>
          <w:tblCellSpacing w:w="15" w:type="dxa"/>
        </w:trPr>
        <w:tc>
          <w:tcPr>
            <w:tcW w:w="2295" w:type="dxa"/>
            <w:vAlign w:val="center"/>
            <w:hideMark/>
          </w:tcPr>
          <w:p w14:paraId="3592FA48" w14:textId="77777777" w:rsidR="006F0FA8" w:rsidRPr="006F0FA8" w:rsidRDefault="006F0FA8" w:rsidP="006F0FA8">
            <w:pPr>
              <w:jc w:val="center"/>
              <w:rPr>
                <w:b/>
                <w:bCs/>
              </w:rPr>
            </w:pPr>
            <w:r w:rsidRPr="006F0FA8">
              <w:rPr>
                <w:b/>
                <w:bCs/>
              </w:rPr>
              <w:t>Key</w:t>
            </w:r>
          </w:p>
        </w:tc>
        <w:tc>
          <w:tcPr>
            <w:tcW w:w="4650" w:type="dxa"/>
            <w:vAlign w:val="center"/>
            <w:hideMark/>
          </w:tcPr>
          <w:p w14:paraId="629861FD" w14:textId="77777777" w:rsidR="006F0FA8" w:rsidRPr="006F0FA8" w:rsidRDefault="006F0FA8" w:rsidP="006F0FA8">
            <w:pPr>
              <w:jc w:val="center"/>
              <w:rPr>
                <w:b/>
                <w:bCs/>
              </w:rPr>
            </w:pPr>
            <w:r w:rsidRPr="006F0FA8">
              <w:rPr>
                <w:b/>
                <w:bCs/>
              </w:rPr>
              <w:t>Storage Area Network (SAN)</w:t>
            </w:r>
          </w:p>
        </w:tc>
        <w:tc>
          <w:tcPr>
            <w:tcW w:w="4905" w:type="dxa"/>
            <w:vAlign w:val="center"/>
            <w:hideMark/>
          </w:tcPr>
          <w:p w14:paraId="0AF40BD8" w14:textId="77777777" w:rsidR="006F0FA8" w:rsidRPr="006F0FA8" w:rsidRDefault="006F0FA8" w:rsidP="006F0FA8">
            <w:pPr>
              <w:jc w:val="center"/>
              <w:rPr>
                <w:b/>
                <w:bCs/>
              </w:rPr>
            </w:pPr>
            <w:r w:rsidRPr="006F0FA8">
              <w:rPr>
                <w:b/>
                <w:bCs/>
              </w:rPr>
              <w:t>Network Attached Storage (NAS)</w:t>
            </w:r>
          </w:p>
        </w:tc>
      </w:tr>
      <w:tr w:rsidR="006F0FA8" w:rsidRPr="006F0FA8" w14:paraId="4F6C54E8" w14:textId="77777777" w:rsidTr="006C75B4">
        <w:trPr>
          <w:tblCellSpacing w:w="15" w:type="dxa"/>
        </w:trPr>
        <w:tc>
          <w:tcPr>
            <w:tcW w:w="2295" w:type="dxa"/>
            <w:vAlign w:val="center"/>
            <w:hideMark/>
          </w:tcPr>
          <w:p w14:paraId="23EC1B72" w14:textId="77777777" w:rsidR="006F0FA8" w:rsidRPr="006F0FA8" w:rsidRDefault="006F0FA8" w:rsidP="006F0FA8">
            <w:pPr>
              <w:jc w:val="center"/>
            </w:pPr>
            <w:r w:rsidRPr="006F0FA8">
              <w:rPr>
                <w:b/>
                <w:bCs/>
              </w:rPr>
              <w:t>Stands for</w:t>
            </w:r>
          </w:p>
        </w:tc>
        <w:tc>
          <w:tcPr>
            <w:tcW w:w="4650" w:type="dxa"/>
            <w:vAlign w:val="center"/>
            <w:hideMark/>
          </w:tcPr>
          <w:p w14:paraId="33E59D5C" w14:textId="77777777" w:rsidR="006F0FA8" w:rsidRPr="006F0FA8" w:rsidRDefault="006F0FA8" w:rsidP="006F0FA8">
            <w:pPr>
              <w:jc w:val="center"/>
            </w:pPr>
            <w:r w:rsidRPr="006F0FA8">
              <w:t>SAN stands for Storage Area Network.</w:t>
            </w:r>
          </w:p>
        </w:tc>
        <w:tc>
          <w:tcPr>
            <w:tcW w:w="4905" w:type="dxa"/>
            <w:vAlign w:val="center"/>
            <w:hideMark/>
          </w:tcPr>
          <w:p w14:paraId="0AD2AE10" w14:textId="77777777" w:rsidR="006F0FA8" w:rsidRPr="006F0FA8" w:rsidRDefault="006F0FA8" w:rsidP="006F0FA8">
            <w:pPr>
              <w:jc w:val="center"/>
            </w:pPr>
            <w:r w:rsidRPr="006F0FA8">
              <w:t>NAS stands for Network Attached Storage.</w:t>
            </w:r>
          </w:p>
        </w:tc>
      </w:tr>
      <w:tr w:rsidR="006F0FA8" w:rsidRPr="006F0FA8" w14:paraId="7B06E8C9" w14:textId="77777777" w:rsidTr="006C75B4">
        <w:trPr>
          <w:tblCellSpacing w:w="15" w:type="dxa"/>
        </w:trPr>
        <w:tc>
          <w:tcPr>
            <w:tcW w:w="2295" w:type="dxa"/>
            <w:vAlign w:val="center"/>
            <w:hideMark/>
          </w:tcPr>
          <w:p w14:paraId="0A0231DC" w14:textId="77777777" w:rsidR="006F0FA8" w:rsidRPr="006F0FA8" w:rsidRDefault="006F0FA8" w:rsidP="006F0FA8">
            <w:pPr>
              <w:jc w:val="center"/>
            </w:pPr>
            <w:r w:rsidRPr="006F0FA8">
              <w:rPr>
                <w:b/>
                <w:bCs/>
              </w:rPr>
              <w:t>Data Identification</w:t>
            </w:r>
          </w:p>
        </w:tc>
        <w:tc>
          <w:tcPr>
            <w:tcW w:w="4650" w:type="dxa"/>
            <w:vAlign w:val="center"/>
            <w:hideMark/>
          </w:tcPr>
          <w:p w14:paraId="113F75C7" w14:textId="77777777" w:rsidR="006F0FA8" w:rsidRPr="006F0FA8" w:rsidRDefault="006F0FA8" w:rsidP="006F0FA8">
            <w:pPr>
              <w:jc w:val="center"/>
            </w:pPr>
            <w:r w:rsidRPr="006F0FA8">
              <w:t>Data is identified by disk blocks.</w:t>
            </w:r>
          </w:p>
        </w:tc>
        <w:tc>
          <w:tcPr>
            <w:tcW w:w="4905" w:type="dxa"/>
            <w:vAlign w:val="center"/>
            <w:hideMark/>
          </w:tcPr>
          <w:p w14:paraId="4A961741" w14:textId="77777777" w:rsidR="006F0FA8" w:rsidRPr="006F0FA8" w:rsidRDefault="006F0FA8" w:rsidP="006F0FA8">
            <w:pPr>
              <w:jc w:val="center"/>
            </w:pPr>
            <w:r w:rsidRPr="006F0FA8">
              <w:t>Data is identified by file names and byte offsets.</w:t>
            </w:r>
          </w:p>
        </w:tc>
      </w:tr>
      <w:tr w:rsidR="006F0FA8" w:rsidRPr="006F0FA8" w14:paraId="5C46CEB1" w14:textId="77777777" w:rsidTr="006C75B4">
        <w:trPr>
          <w:tblCellSpacing w:w="15" w:type="dxa"/>
        </w:trPr>
        <w:tc>
          <w:tcPr>
            <w:tcW w:w="2295" w:type="dxa"/>
            <w:vAlign w:val="center"/>
            <w:hideMark/>
          </w:tcPr>
          <w:p w14:paraId="531D4E7F" w14:textId="77777777" w:rsidR="006F0FA8" w:rsidRPr="006F0FA8" w:rsidRDefault="006F0FA8" w:rsidP="006F0FA8">
            <w:pPr>
              <w:jc w:val="center"/>
            </w:pPr>
            <w:r w:rsidRPr="006F0FA8">
              <w:rPr>
                <w:b/>
                <w:bCs/>
              </w:rPr>
              <w:t>Managed by</w:t>
            </w:r>
          </w:p>
        </w:tc>
        <w:tc>
          <w:tcPr>
            <w:tcW w:w="4650" w:type="dxa"/>
            <w:vAlign w:val="center"/>
            <w:hideMark/>
          </w:tcPr>
          <w:p w14:paraId="26593222" w14:textId="77777777" w:rsidR="006F0FA8" w:rsidRPr="006F0FA8" w:rsidRDefault="006F0FA8" w:rsidP="006F0FA8">
            <w:pPr>
              <w:jc w:val="center"/>
            </w:pPr>
            <w:r w:rsidRPr="006F0FA8">
              <w:t>File system is managed by servers.</w:t>
            </w:r>
          </w:p>
        </w:tc>
        <w:tc>
          <w:tcPr>
            <w:tcW w:w="4905" w:type="dxa"/>
            <w:vAlign w:val="center"/>
            <w:hideMark/>
          </w:tcPr>
          <w:p w14:paraId="46E50D94" w14:textId="77777777" w:rsidR="006F0FA8" w:rsidRPr="006F0FA8" w:rsidRDefault="006F0FA8" w:rsidP="006F0FA8">
            <w:pPr>
              <w:jc w:val="center"/>
            </w:pPr>
            <w:r w:rsidRPr="006F0FA8">
              <w:t>File system is managed by the head unit (like a CPU).</w:t>
            </w:r>
          </w:p>
        </w:tc>
      </w:tr>
      <w:tr w:rsidR="006F0FA8" w:rsidRPr="006F0FA8" w14:paraId="3494139D" w14:textId="77777777" w:rsidTr="006C75B4">
        <w:trPr>
          <w:tblCellSpacing w:w="15" w:type="dxa"/>
        </w:trPr>
        <w:tc>
          <w:tcPr>
            <w:tcW w:w="2295" w:type="dxa"/>
            <w:vAlign w:val="center"/>
            <w:hideMark/>
          </w:tcPr>
          <w:p w14:paraId="237433AB" w14:textId="77777777" w:rsidR="006F0FA8" w:rsidRPr="006F0FA8" w:rsidRDefault="006F0FA8" w:rsidP="006F0FA8">
            <w:pPr>
              <w:jc w:val="center"/>
            </w:pPr>
            <w:r w:rsidRPr="006F0FA8">
              <w:rPr>
                <w:b/>
                <w:bCs/>
              </w:rPr>
              <w:t>Cost</w:t>
            </w:r>
          </w:p>
        </w:tc>
        <w:tc>
          <w:tcPr>
            <w:tcW w:w="4650" w:type="dxa"/>
            <w:vAlign w:val="center"/>
            <w:hideMark/>
          </w:tcPr>
          <w:p w14:paraId="3BEEF905" w14:textId="77777777" w:rsidR="006F0FA8" w:rsidRPr="006F0FA8" w:rsidRDefault="006F0FA8" w:rsidP="006F0FA8">
            <w:pPr>
              <w:jc w:val="center"/>
            </w:pPr>
            <w:r w:rsidRPr="006F0FA8">
              <w:t>More expensive than NAS.</w:t>
            </w:r>
          </w:p>
        </w:tc>
        <w:tc>
          <w:tcPr>
            <w:tcW w:w="4905" w:type="dxa"/>
            <w:vAlign w:val="center"/>
            <w:hideMark/>
          </w:tcPr>
          <w:p w14:paraId="59D3FCBF" w14:textId="77777777" w:rsidR="006F0FA8" w:rsidRPr="006F0FA8" w:rsidRDefault="006F0FA8" w:rsidP="006F0FA8">
            <w:pPr>
              <w:jc w:val="center"/>
            </w:pPr>
            <w:r w:rsidRPr="006F0FA8">
              <w:t>Less expensive than SAN.</w:t>
            </w:r>
          </w:p>
        </w:tc>
      </w:tr>
      <w:tr w:rsidR="006F0FA8" w:rsidRPr="006F0FA8" w14:paraId="48286FE5" w14:textId="77777777" w:rsidTr="006C75B4">
        <w:trPr>
          <w:tblCellSpacing w:w="15" w:type="dxa"/>
        </w:trPr>
        <w:tc>
          <w:tcPr>
            <w:tcW w:w="2295" w:type="dxa"/>
            <w:vAlign w:val="center"/>
            <w:hideMark/>
          </w:tcPr>
          <w:p w14:paraId="2FC13AEA" w14:textId="77777777" w:rsidR="006F0FA8" w:rsidRPr="006F0FA8" w:rsidRDefault="006F0FA8" w:rsidP="006F0FA8">
            <w:pPr>
              <w:jc w:val="center"/>
            </w:pPr>
            <w:r w:rsidRPr="006F0FA8">
              <w:rPr>
                <w:b/>
                <w:bCs/>
              </w:rPr>
              <w:t>Protocols</w:t>
            </w:r>
          </w:p>
        </w:tc>
        <w:tc>
          <w:tcPr>
            <w:tcW w:w="4650" w:type="dxa"/>
            <w:vAlign w:val="center"/>
            <w:hideMark/>
          </w:tcPr>
          <w:p w14:paraId="22FDE46C" w14:textId="77777777" w:rsidR="006F0FA8" w:rsidRPr="006F0FA8" w:rsidRDefault="006F0FA8" w:rsidP="006F0FA8">
            <w:pPr>
              <w:jc w:val="center"/>
            </w:pPr>
            <w:r w:rsidRPr="006F0FA8">
              <w:t>Uses SCSI, SATA, Fibre Channel protocols.</w:t>
            </w:r>
          </w:p>
        </w:tc>
        <w:tc>
          <w:tcPr>
            <w:tcW w:w="4905" w:type="dxa"/>
            <w:vAlign w:val="center"/>
            <w:hideMark/>
          </w:tcPr>
          <w:p w14:paraId="0130CCAB" w14:textId="77777777" w:rsidR="006F0FA8" w:rsidRPr="006F0FA8" w:rsidRDefault="006F0FA8" w:rsidP="006F0FA8">
            <w:pPr>
              <w:jc w:val="center"/>
            </w:pPr>
            <w:r w:rsidRPr="006F0FA8">
              <w:t>Uses File server protocols (NFS, CIFS, SMB).</w:t>
            </w:r>
          </w:p>
        </w:tc>
      </w:tr>
      <w:tr w:rsidR="006F0FA8" w:rsidRPr="006F0FA8" w14:paraId="6876A05A" w14:textId="77777777" w:rsidTr="006C75B4">
        <w:trPr>
          <w:tblCellSpacing w:w="15" w:type="dxa"/>
        </w:trPr>
        <w:tc>
          <w:tcPr>
            <w:tcW w:w="2295" w:type="dxa"/>
            <w:vAlign w:val="center"/>
            <w:hideMark/>
          </w:tcPr>
          <w:p w14:paraId="525991BD" w14:textId="77777777" w:rsidR="006F0FA8" w:rsidRPr="006F0FA8" w:rsidRDefault="006F0FA8" w:rsidP="006F0FA8">
            <w:pPr>
              <w:jc w:val="center"/>
            </w:pPr>
            <w:r w:rsidRPr="006F0FA8">
              <w:rPr>
                <w:b/>
                <w:bCs/>
              </w:rPr>
              <w:t>Users</w:t>
            </w:r>
          </w:p>
        </w:tc>
        <w:tc>
          <w:tcPr>
            <w:tcW w:w="4650" w:type="dxa"/>
            <w:vAlign w:val="center"/>
            <w:hideMark/>
          </w:tcPr>
          <w:p w14:paraId="5138D407" w14:textId="77777777" w:rsidR="006F0FA8" w:rsidRPr="006F0FA8" w:rsidRDefault="006F0FA8" w:rsidP="006F0FA8">
            <w:pPr>
              <w:jc w:val="center"/>
            </w:pPr>
            <w:r w:rsidRPr="006F0FA8">
              <w:t>Used in professional and enterprise environments.</w:t>
            </w:r>
          </w:p>
        </w:tc>
        <w:tc>
          <w:tcPr>
            <w:tcW w:w="4905" w:type="dxa"/>
            <w:vAlign w:val="center"/>
            <w:hideMark/>
          </w:tcPr>
          <w:p w14:paraId="0C2AFE9E" w14:textId="77777777" w:rsidR="006F0FA8" w:rsidRPr="006F0FA8" w:rsidRDefault="006F0FA8" w:rsidP="006F0FA8">
            <w:pPr>
              <w:jc w:val="center"/>
            </w:pPr>
            <w:r w:rsidRPr="006F0FA8">
              <w:t>Commonly used in households and small to medium-sized businesses.</w:t>
            </w:r>
          </w:p>
        </w:tc>
      </w:tr>
      <w:tr w:rsidR="006F0FA8" w:rsidRPr="006F0FA8" w14:paraId="31AD7A79" w14:textId="77777777" w:rsidTr="006C75B4">
        <w:trPr>
          <w:tblCellSpacing w:w="15" w:type="dxa"/>
        </w:trPr>
        <w:tc>
          <w:tcPr>
            <w:tcW w:w="2295" w:type="dxa"/>
            <w:vAlign w:val="center"/>
            <w:hideMark/>
          </w:tcPr>
          <w:p w14:paraId="29F29C4D" w14:textId="77777777" w:rsidR="006F0FA8" w:rsidRPr="006F0FA8" w:rsidRDefault="006F0FA8" w:rsidP="006F0FA8">
            <w:pPr>
              <w:jc w:val="center"/>
            </w:pPr>
            <w:r w:rsidRPr="006F0FA8">
              <w:rPr>
                <w:b/>
                <w:bCs/>
              </w:rPr>
              <w:t>Connections</w:t>
            </w:r>
          </w:p>
        </w:tc>
        <w:tc>
          <w:tcPr>
            <w:tcW w:w="4650" w:type="dxa"/>
            <w:vAlign w:val="center"/>
            <w:hideMark/>
          </w:tcPr>
          <w:p w14:paraId="5B62F643" w14:textId="77777777" w:rsidR="006F0FA8" w:rsidRPr="006F0FA8" w:rsidRDefault="006F0FA8" w:rsidP="006F0FA8">
            <w:pPr>
              <w:jc w:val="center"/>
            </w:pPr>
            <w:r w:rsidRPr="006F0FA8">
              <w:t>Requires dedicated Fibre Channel connections and Ethernet for file traffic.</w:t>
            </w:r>
          </w:p>
        </w:tc>
        <w:tc>
          <w:tcPr>
            <w:tcW w:w="4905" w:type="dxa"/>
            <w:vAlign w:val="center"/>
            <w:hideMark/>
          </w:tcPr>
          <w:p w14:paraId="7E8E3C55" w14:textId="77777777" w:rsidR="006F0FA8" w:rsidRPr="006F0FA8" w:rsidRDefault="006F0FA8" w:rsidP="006F0FA8">
            <w:pPr>
              <w:jc w:val="center"/>
            </w:pPr>
            <w:r w:rsidRPr="006F0FA8">
              <w:t>Connects easily to existing Ethernet networks.</w:t>
            </w:r>
          </w:p>
        </w:tc>
      </w:tr>
      <w:tr w:rsidR="006F0FA8" w:rsidRPr="006F0FA8" w14:paraId="19C49EE4" w14:textId="77777777" w:rsidTr="006C75B4">
        <w:trPr>
          <w:tblCellSpacing w:w="15" w:type="dxa"/>
        </w:trPr>
        <w:tc>
          <w:tcPr>
            <w:tcW w:w="2295" w:type="dxa"/>
            <w:vAlign w:val="center"/>
            <w:hideMark/>
          </w:tcPr>
          <w:p w14:paraId="67403584" w14:textId="77777777" w:rsidR="006F0FA8" w:rsidRPr="006F0FA8" w:rsidRDefault="006F0FA8" w:rsidP="006F0FA8">
            <w:pPr>
              <w:jc w:val="center"/>
            </w:pPr>
            <w:r w:rsidRPr="006F0FA8">
              <w:rPr>
                <w:b/>
                <w:bCs/>
              </w:rPr>
              <w:t>Backup and Recovery</w:t>
            </w:r>
          </w:p>
        </w:tc>
        <w:tc>
          <w:tcPr>
            <w:tcW w:w="4650" w:type="dxa"/>
            <w:vAlign w:val="center"/>
            <w:hideMark/>
          </w:tcPr>
          <w:p w14:paraId="255206AF" w14:textId="77777777" w:rsidR="006F0FA8" w:rsidRPr="006F0FA8" w:rsidRDefault="006F0FA8" w:rsidP="006F0FA8">
            <w:pPr>
              <w:jc w:val="center"/>
            </w:pPr>
            <w:r w:rsidRPr="006F0FA8">
              <w:t>Block-by-block copying technique used for backup and recovery.</w:t>
            </w:r>
          </w:p>
        </w:tc>
        <w:tc>
          <w:tcPr>
            <w:tcW w:w="4905" w:type="dxa"/>
            <w:vAlign w:val="center"/>
            <w:hideMark/>
          </w:tcPr>
          <w:p w14:paraId="56D73978" w14:textId="77777777" w:rsidR="006F0FA8" w:rsidRPr="006F0FA8" w:rsidRDefault="006F0FA8" w:rsidP="006F0FA8">
            <w:pPr>
              <w:jc w:val="center"/>
            </w:pPr>
            <w:r w:rsidRPr="006F0FA8">
              <w:t>File-based backups and recovery techniques.</w:t>
            </w:r>
          </w:p>
        </w:tc>
      </w:tr>
      <w:tr w:rsidR="006F0FA8" w:rsidRPr="006F0FA8" w14:paraId="3C61A80E" w14:textId="77777777" w:rsidTr="006C75B4">
        <w:trPr>
          <w:tblCellSpacing w:w="15" w:type="dxa"/>
        </w:trPr>
        <w:tc>
          <w:tcPr>
            <w:tcW w:w="2295" w:type="dxa"/>
            <w:vAlign w:val="center"/>
            <w:hideMark/>
          </w:tcPr>
          <w:p w14:paraId="271052B1" w14:textId="77777777" w:rsidR="006F0FA8" w:rsidRPr="006F0FA8" w:rsidRDefault="006F0FA8" w:rsidP="006F0FA8">
            <w:pPr>
              <w:jc w:val="center"/>
            </w:pPr>
            <w:r w:rsidRPr="006F0FA8">
              <w:rPr>
                <w:b/>
                <w:bCs/>
              </w:rPr>
              <w:t>Performance</w:t>
            </w:r>
          </w:p>
        </w:tc>
        <w:tc>
          <w:tcPr>
            <w:tcW w:w="4650" w:type="dxa"/>
            <w:vAlign w:val="center"/>
            <w:hideMark/>
          </w:tcPr>
          <w:p w14:paraId="38411D2E" w14:textId="77777777" w:rsidR="006F0FA8" w:rsidRPr="006F0FA8" w:rsidRDefault="006F0FA8" w:rsidP="006F0FA8">
            <w:pPr>
              <w:jc w:val="center"/>
            </w:pPr>
            <w:r w:rsidRPr="006F0FA8">
              <w:t>High performance suitable for high-speed traffic systems.</w:t>
            </w:r>
          </w:p>
        </w:tc>
        <w:tc>
          <w:tcPr>
            <w:tcW w:w="4905" w:type="dxa"/>
            <w:vAlign w:val="center"/>
            <w:hideMark/>
          </w:tcPr>
          <w:p w14:paraId="35092F20" w14:textId="77777777" w:rsidR="006F0FA8" w:rsidRPr="006F0FA8" w:rsidRDefault="006F0FA8" w:rsidP="006F0FA8">
            <w:pPr>
              <w:jc w:val="center"/>
            </w:pPr>
            <w:r w:rsidRPr="006F0FA8">
              <w:t>Not ideal for high-speed traffic environments.</w:t>
            </w:r>
          </w:p>
        </w:tc>
      </w:tr>
      <w:tr w:rsidR="006F0FA8" w:rsidRPr="006F0FA8" w14:paraId="041B8B0C" w14:textId="77777777" w:rsidTr="006C75B4">
        <w:trPr>
          <w:tblCellSpacing w:w="15" w:type="dxa"/>
        </w:trPr>
        <w:tc>
          <w:tcPr>
            <w:tcW w:w="2295" w:type="dxa"/>
            <w:vAlign w:val="center"/>
            <w:hideMark/>
          </w:tcPr>
          <w:p w14:paraId="0978FB3A" w14:textId="77777777" w:rsidR="006F0FA8" w:rsidRPr="006F0FA8" w:rsidRDefault="006F0FA8" w:rsidP="006F0FA8">
            <w:pPr>
              <w:jc w:val="center"/>
            </w:pPr>
            <w:r w:rsidRPr="006F0FA8">
              <w:rPr>
                <w:b/>
                <w:bCs/>
              </w:rPr>
              <w:t>Scalability</w:t>
            </w:r>
          </w:p>
        </w:tc>
        <w:tc>
          <w:tcPr>
            <w:tcW w:w="4650" w:type="dxa"/>
            <w:vAlign w:val="center"/>
            <w:hideMark/>
          </w:tcPr>
          <w:p w14:paraId="014AA742" w14:textId="77777777" w:rsidR="006F0FA8" w:rsidRPr="006F0FA8" w:rsidRDefault="006F0FA8" w:rsidP="006F0FA8">
            <w:pPr>
              <w:jc w:val="center"/>
            </w:pPr>
            <w:r w:rsidRPr="006F0FA8">
              <w:t>Can scale by adding more storage controllers or expanding arrays.</w:t>
            </w:r>
          </w:p>
        </w:tc>
        <w:tc>
          <w:tcPr>
            <w:tcW w:w="4905" w:type="dxa"/>
            <w:vAlign w:val="center"/>
            <w:hideMark/>
          </w:tcPr>
          <w:p w14:paraId="27FF3185" w14:textId="77777777" w:rsidR="006F0FA8" w:rsidRPr="006F0FA8" w:rsidRDefault="006F0FA8" w:rsidP="006F0FA8">
            <w:pPr>
              <w:jc w:val="center"/>
            </w:pPr>
            <w:r w:rsidRPr="006F0FA8">
              <w:t>Scalable in high-end models, with clustering and scale-out options.</w:t>
            </w:r>
          </w:p>
        </w:tc>
      </w:tr>
      <w:tr w:rsidR="006F0FA8" w:rsidRPr="006F0FA8" w14:paraId="484CB0B4" w14:textId="77777777" w:rsidTr="006C75B4">
        <w:trPr>
          <w:tblCellSpacing w:w="15" w:type="dxa"/>
        </w:trPr>
        <w:tc>
          <w:tcPr>
            <w:tcW w:w="2295" w:type="dxa"/>
            <w:vAlign w:val="center"/>
            <w:hideMark/>
          </w:tcPr>
          <w:p w14:paraId="2FB1EE2A" w14:textId="77777777" w:rsidR="006F0FA8" w:rsidRPr="006F0FA8" w:rsidRDefault="006F0FA8" w:rsidP="006F0FA8">
            <w:pPr>
              <w:jc w:val="center"/>
            </w:pPr>
            <w:r w:rsidRPr="006F0FA8">
              <w:rPr>
                <w:b/>
                <w:bCs/>
              </w:rPr>
              <w:t>Latency</w:t>
            </w:r>
          </w:p>
        </w:tc>
        <w:tc>
          <w:tcPr>
            <w:tcW w:w="4650" w:type="dxa"/>
            <w:vAlign w:val="center"/>
            <w:hideMark/>
          </w:tcPr>
          <w:p w14:paraId="580A9630" w14:textId="77777777" w:rsidR="006F0FA8" w:rsidRPr="006F0FA8" w:rsidRDefault="006F0FA8" w:rsidP="006F0FA8">
            <w:pPr>
              <w:jc w:val="center"/>
            </w:pPr>
            <w:r w:rsidRPr="006F0FA8">
              <w:t>Lower latency compared to NAS.</w:t>
            </w:r>
          </w:p>
        </w:tc>
        <w:tc>
          <w:tcPr>
            <w:tcW w:w="4905" w:type="dxa"/>
            <w:vAlign w:val="center"/>
            <w:hideMark/>
          </w:tcPr>
          <w:p w14:paraId="2930983A" w14:textId="77777777" w:rsidR="006F0FA8" w:rsidRPr="006F0FA8" w:rsidRDefault="006F0FA8" w:rsidP="006F0FA8">
            <w:pPr>
              <w:jc w:val="center"/>
            </w:pPr>
            <w:r w:rsidRPr="006F0FA8">
              <w:t>Higher latency compared to SAN.</w:t>
            </w:r>
          </w:p>
        </w:tc>
      </w:tr>
      <w:tr w:rsidR="006F0FA8" w:rsidRPr="006F0FA8" w14:paraId="685EBF41" w14:textId="77777777" w:rsidTr="006C75B4">
        <w:trPr>
          <w:tblCellSpacing w:w="15" w:type="dxa"/>
        </w:trPr>
        <w:tc>
          <w:tcPr>
            <w:tcW w:w="2295" w:type="dxa"/>
            <w:vAlign w:val="center"/>
            <w:hideMark/>
          </w:tcPr>
          <w:p w14:paraId="4123B5BE" w14:textId="77777777" w:rsidR="006F0FA8" w:rsidRPr="006F0FA8" w:rsidRDefault="006F0FA8" w:rsidP="006F0FA8">
            <w:pPr>
              <w:jc w:val="center"/>
            </w:pPr>
            <w:r w:rsidRPr="006F0FA8">
              <w:rPr>
                <w:b/>
                <w:bCs/>
              </w:rPr>
              <w:t>Virtualization Support</w:t>
            </w:r>
          </w:p>
        </w:tc>
        <w:tc>
          <w:tcPr>
            <w:tcW w:w="4650" w:type="dxa"/>
            <w:vAlign w:val="center"/>
            <w:hideMark/>
          </w:tcPr>
          <w:p w14:paraId="12001763" w14:textId="77777777" w:rsidR="006F0FA8" w:rsidRPr="006F0FA8" w:rsidRDefault="006F0FA8" w:rsidP="006F0FA8">
            <w:pPr>
              <w:jc w:val="center"/>
            </w:pPr>
            <w:r w:rsidRPr="006F0FA8">
              <w:t>Supports virtualization.</w:t>
            </w:r>
          </w:p>
        </w:tc>
        <w:tc>
          <w:tcPr>
            <w:tcW w:w="4905" w:type="dxa"/>
            <w:vAlign w:val="center"/>
            <w:hideMark/>
          </w:tcPr>
          <w:p w14:paraId="288DF0E1" w14:textId="77777777" w:rsidR="006F0FA8" w:rsidRPr="006F0FA8" w:rsidRDefault="006F0FA8" w:rsidP="006F0FA8">
            <w:pPr>
              <w:jc w:val="center"/>
            </w:pPr>
            <w:r w:rsidRPr="006F0FA8">
              <w:t>Does not support virtualization.</w:t>
            </w:r>
          </w:p>
        </w:tc>
      </w:tr>
      <w:tr w:rsidR="006F0FA8" w:rsidRPr="006F0FA8" w14:paraId="0498D017" w14:textId="77777777" w:rsidTr="006C75B4">
        <w:trPr>
          <w:tblCellSpacing w:w="15" w:type="dxa"/>
        </w:trPr>
        <w:tc>
          <w:tcPr>
            <w:tcW w:w="2295" w:type="dxa"/>
            <w:vAlign w:val="center"/>
            <w:hideMark/>
          </w:tcPr>
          <w:p w14:paraId="15DC0073" w14:textId="77777777" w:rsidR="006F0FA8" w:rsidRPr="006F0FA8" w:rsidRDefault="006F0FA8" w:rsidP="006F0FA8">
            <w:pPr>
              <w:jc w:val="center"/>
            </w:pPr>
            <w:r w:rsidRPr="006F0FA8">
              <w:rPr>
                <w:b/>
                <w:bCs/>
              </w:rPr>
              <w:t>Management Complexity</w:t>
            </w:r>
          </w:p>
        </w:tc>
        <w:tc>
          <w:tcPr>
            <w:tcW w:w="4650" w:type="dxa"/>
            <w:vAlign w:val="center"/>
            <w:hideMark/>
          </w:tcPr>
          <w:p w14:paraId="3409FB78" w14:textId="77777777" w:rsidR="006F0FA8" w:rsidRPr="006F0FA8" w:rsidRDefault="006F0FA8" w:rsidP="006F0FA8">
            <w:pPr>
              <w:jc w:val="center"/>
            </w:pPr>
            <w:r w:rsidRPr="006F0FA8">
              <w:t>More complex to manage and requires specialized knowledge.</w:t>
            </w:r>
          </w:p>
        </w:tc>
        <w:tc>
          <w:tcPr>
            <w:tcW w:w="4905" w:type="dxa"/>
            <w:vAlign w:val="center"/>
            <w:hideMark/>
          </w:tcPr>
          <w:p w14:paraId="7E00ED34" w14:textId="77777777" w:rsidR="006F0FA8" w:rsidRPr="006F0FA8" w:rsidRDefault="006F0FA8" w:rsidP="006F0FA8">
            <w:pPr>
              <w:jc w:val="center"/>
            </w:pPr>
            <w:r w:rsidRPr="006F0FA8">
              <w:t>Easier to manage with a simpler interface.</w:t>
            </w:r>
          </w:p>
        </w:tc>
      </w:tr>
      <w:tr w:rsidR="006F0FA8" w:rsidRPr="006F0FA8" w14:paraId="4A314E96" w14:textId="77777777" w:rsidTr="006C75B4">
        <w:trPr>
          <w:tblCellSpacing w:w="15" w:type="dxa"/>
        </w:trPr>
        <w:tc>
          <w:tcPr>
            <w:tcW w:w="2295" w:type="dxa"/>
            <w:vAlign w:val="center"/>
            <w:hideMark/>
          </w:tcPr>
          <w:p w14:paraId="7573C0EB" w14:textId="77777777" w:rsidR="006F0FA8" w:rsidRPr="006F0FA8" w:rsidRDefault="006F0FA8" w:rsidP="006F0FA8">
            <w:pPr>
              <w:jc w:val="center"/>
            </w:pPr>
            <w:r w:rsidRPr="006F0FA8">
              <w:rPr>
                <w:b/>
                <w:bCs/>
              </w:rPr>
              <w:t>Network Dependency</w:t>
            </w:r>
          </w:p>
        </w:tc>
        <w:tc>
          <w:tcPr>
            <w:tcW w:w="4650" w:type="dxa"/>
            <w:vAlign w:val="center"/>
            <w:hideMark/>
          </w:tcPr>
          <w:p w14:paraId="74BCEAE8" w14:textId="77777777" w:rsidR="006F0FA8" w:rsidRPr="006F0FA8" w:rsidRDefault="006F0FA8" w:rsidP="006F0FA8">
            <w:pPr>
              <w:jc w:val="center"/>
            </w:pPr>
            <w:r w:rsidRPr="006F0FA8">
              <w:t>Independent of LAN, uses a dedicated Fibre Channel network.</w:t>
            </w:r>
          </w:p>
        </w:tc>
        <w:tc>
          <w:tcPr>
            <w:tcW w:w="4905" w:type="dxa"/>
            <w:vAlign w:val="center"/>
            <w:hideMark/>
          </w:tcPr>
          <w:p w14:paraId="0E8CCA15" w14:textId="77777777" w:rsidR="006F0FA8" w:rsidRPr="006F0FA8" w:rsidRDefault="006F0FA8" w:rsidP="006F0FA8">
            <w:pPr>
              <w:jc w:val="center"/>
            </w:pPr>
            <w:r w:rsidRPr="006F0FA8">
              <w:t>Depends on TCP/IP networks and LAN.</w:t>
            </w:r>
          </w:p>
        </w:tc>
      </w:tr>
      <w:tr w:rsidR="006F0FA8" w:rsidRPr="006F0FA8" w14:paraId="358828AE" w14:textId="77777777" w:rsidTr="006C75B4">
        <w:trPr>
          <w:tblCellSpacing w:w="15" w:type="dxa"/>
        </w:trPr>
        <w:tc>
          <w:tcPr>
            <w:tcW w:w="2295" w:type="dxa"/>
            <w:vAlign w:val="center"/>
            <w:hideMark/>
          </w:tcPr>
          <w:p w14:paraId="60A0AADB" w14:textId="77777777" w:rsidR="006F0FA8" w:rsidRPr="006F0FA8" w:rsidRDefault="006F0FA8" w:rsidP="006F0FA8">
            <w:pPr>
              <w:jc w:val="center"/>
            </w:pPr>
            <w:r w:rsidRPr="006F0FA8">
              <w:rPr>
                <w:b/>
                <w:bCs/>
              </w:rPr>
              <w:lastRenderedPageBreak/>
              <w:t>Network Bottlenecks</w:t>
            </w:r>
          </w:p>
        </w:tc>
        <w:tc>
          <w:tcPr>
            <w:tcW w:w="4650" w:type="dxa"/>
            <w:vAlign w:val="center"/>
            <w:hideMark/>
          </w:tcPr>
          <w:p w14:paraId="0EC76FA6" w14:textId="77777777" w:rsidR="006F0FA8" w:rsidRPr="006F0FA8" w:rsidRDefault="006F0FA8" w:rsidP="006F0FA8">
            <w:pPr>
              <w:jc w:val="center"/>
            </w:pPr>
            <w:r w:rsidRPr="006F0FA8">
              <w:t>Not affected by network traffic bottlenecks.</w:t>
            </w:r>
          </w:p>
        </w:tc>
        <w:tc>
          <w:tcPr>
            <w:tcW w:w="4905" w:type="dxa"/>
            <w:vAlign w:val="center"/>
            <w:hideMark/>
          </w:tcPr>
          <w:p w14:paraId="1412EFDA" w14:textId="77777777" w:rsidR="006F0FA8" w:rsidRPr="006F0FA8" w:rsidRDefault="006F0FA8" w:rsidP="006F0FA8">
            <w:pPr>
              <w:jc w:val="center"/>
            </w:pPr>
            <w:r w:rsidRPr="006F0FA8">
              <w:t>Affected by network traffic bottlenecks.</w:t>
            </w:r>
          </w:p>
        </w:tc>
      </w:tr>
      <w:tr w:rsidR="006F0FA8" w:rsidRPr="006F0FA8" w14:paraId="309C1BD7" w14:textId="77777777" w:rsidTr="006C75B4">
        <w:trPr>
          <w:tblCellSpacing w:w="15" w:type="dxa"/>
        </w:trPr>
        <w:tc>
          <w:tcPr>
            <w:tcW w:w="2295" w:type="dxa"/>
            <w:vAlign w:val="center"/>
            <w:hideMark/>
          </w:tcPr>
          <w:p w14:paraId="438D74AD" w14:textId="77777777" w:rsidR="006F0FA8" w:rsidRPr="006F0FA8" w:rsidRDefault="006F0FA8" w:rsidP="006F0FA8">
            <w:pPr>
              <w:jc w:val="center"/>
            </w:pPr>
            <w:r w:rsidRPr="006F0FA8">
              <w:rPr>
                <w:b/>
                <w:bCs/>
              </w:rPr>
              <w:t>Conclusion</w:t>
            </w:r>
          </w:p>
        </w:tc>
        <w:tc>
          <w:tcPr>
            <w:tcW w:w="4650" w:type="dxa"/>
            <w:vAlign w:val="center"/>
            <w:hideMark/>
          </w:tcPr>
          <w:p w14:paraId="24C1E60B" w14:textId="77777777" w:rsidR="006F0FA8" w:rsidRPr="006F0FA8" w:rsidRDefault="006F0FA8" w:rsidP="006F0FA8">
            <w:pPr>
              <w:jc w:val="center"/>
            </w:pPr>
            <w:r w:rsidRPr="006F0FA8">
              <w:t>Ideal for large businesses with centralized storage needs and high performance.</w:t>
            </w:r>
          </w:p>
        </w:tc>
        <w:tc>
          <w:tcPr>
            <w:tcW w:w="4905" w:type="dxa"/>
            <w:vAlign w:val="center"/>
            <w:hideMark/>
          </w:tcPr>
          <w:p w14:paraId="3DA2FBA1" w14:textId="77777777" w:rsidR="006F0FA8" w:rsidRPr="006F0FA8" w:rsidRDefault="006F0FA8" w:rsidP="006F0FA8">
            <w:pPr>
              <w:jc w:val="center"/>
            </w:pPr>
            <w:r w:rsidRPr="006F0FA8">
              <w:t>Best for smaller businesses or home use, prioritizing ease of access and file sharing.</w:t>
            </w:r>
          </w:p>
        </w:tc>
      </w:tr>
      <w:tr w:rsidR="003A51A8" w:rsidRPr="006F0FA8" w14:paraId="469631BD" w14:textId="77777777" w:rsidTr="006C75B4">
        <w:trPr>
          <w:tblCellSpacing w:w="15" w:type="dxa"/>
        </w:trPr>
        <w:tc>
          <w:tcPr>
            <w:tcW w:w="2295" w:type="dxa"/>
            <w:vAlign w:val="center"/>
          </w:tcPr>
          <w:p w14:paraId="589439A0" w14:textId="70C31515" w:rsidR="003A51A8" w:rsidRPr="006F0FA8" w:rsidRDefault="003A51A8" w:rsidP="006F0FA8">
            <w:pPr>
              <w:jc w:val="center"/>
              <w:rPr>
                <w:b/>
                <w:bCs/>
              </w:rPr>
            </w:pPr>
            <w:r>
              <w:rPr>
                <w:b/>
                <w:bCs/>
              </w:rPr>
              <w:t>Diagram</w:t>
            </w:r>
          </w:p>
        </w:tc>
        <w:tc>
          <w:tcPr>
            <w:tcW w:w="4650" w:type="dxa"/>
            <w:vAlign w:val="center"/>
          </w:tcPr>
          <w:p w14:paraId="1C204566" w14:textId="77777777" w:rsidR="005A33A1" w:rsidRPr="005A33A1" w:rsidRDefault="005A33A1" w:rsidP="005A33A1">
            <w:pPr>
              <w:jc w:val="center"/>
              <w:rPr>
                <w:sz w:val="10"/>
                <w:szCs w:val="10"/>
              </w:rPr>
            </w:pPr>
          </w:p>
          <w:p w14:paraId="49739D92" w14:textId="4C3EB12F" w:rsidR="003A51A8" w:rsidRPr="006F0FA8" w:rsidRDefault="003A51A8" w:rsidP="005A33A1">
            <w:pPr>
              <w:jc w:val="center"/>
            </w:pPr>
            <w:r>
              <w:rPr>
                <w:noProof/>
              </w:rPr>
              <w:drawing>
                <wp:inline distT="0" distB="0" distL="0" distR="0" wp14:anchorId="5F62D1CB" wp14:editId="6D173E32">
                  <wp:extent cx="1710266" cy="2230660"/>
                  <wp:effectExtent l="0" t="0" r="4445" b="0"/>
                  <wp:docPr id="2041515653" name="Picture 1" descr="0*c1wnTPKRW1C_4oVn (140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c1wnTPKRW1C_4oVn (1400×93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78"/>
                          <a:stretch/>
                        </pic:blipFill>
                        <pic:spPr bwMode="auto">
                          <a:xfrm>
                            <a:off x="0" y="0"/>
                            <a:ext cx="1713400" cy="22347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05" w:type="dxa"/>
            <w:vAlign w:val="center"/>
          </w:tcPr>
          <w:p w14:paraId="743C66BF" w14:textId="77777777" w:rsidR="005A33A1" w:rsidRPr="005A33A1" w:rsidRDefault="005A33A1" w:rsidP="005A33A1">
            <w:pPr>
              <w:jc w:val="center"/>
              <w:rPr>
                <w:sz w:val="10"/>
                <w:szCs w:val="10"/>
              </w:rPr>
            </w:pPr>
          </w:p>
          <w:p w14:paraId="7370B9D6" w14:textId="5BA8C28C" w:rsidR="003A51A8" w:rsidRPr="006F0FA8" w:rsidRDefault="003A51A8" w:rsidP="005A33A1">
            <w:pPr>
              <w:jc w:val="center"/>
            </w:pPr>
            <w:r>
              <w:rPr>
                <w:noProof/>
              </w:rPr>
              <w:drawing>
                <wp:inline distT="0" distB="0" distL="0" distR="0" wp14:anchorId="05223545" wp14:editId="0C625BA8">
                  <wp:extent cx="1540483" cy="2230120"/>
                  <wp:effectExtent l="0" t="0" r="3175" b="0"/>
                  <wp:docPr id="1445313769" name="Picture 1" descr="0*c1wnTPKRW1C_4oVn (140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c1wnTPKRW1C_4oVn (1400×93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766" r="54555"/>
                          <a:stretch/>
                        </pic:blipFill>
                        <pic:spPr bwMode="auto">
                          <a:xfrm>
                            <a:off x="0" y="0"/>
                            <a:ext cx="1543679" cy="223474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211BFF" w14:textId="607601EF" w:rsidR="00E07096" w:rsidRPr="009F17C5" w:rsidRDefault="00E07096" w:rsidP="009F17C5">
      <w:pPr>
        <w:jc w:val="both"/>
        <w:rPr>
          <w:sz w:val="14"/>
          <w:szCs w:val="14"/>
        </w:rPr>
      </w:pPr>
    </w:p>
    <w:p w14:paraId="099434D6" w14:textId="164B3E5C" w:rsidR="009F17C5" w:rsidRPr="009F17C5" w:rsidRDefault="00E65272" w:rsidP="00DC4F55">
      <w:pPr>
        <w:spacing w:after="0"/>
        <w:jc w:val="center"/>
        <w:rPr>
          <w:b/>
          <w:bCs/>
          <w:color w:val="2F5496" w:themeColor="accent1" w:themeShade="BF"/>
          <w:sz w:val="32"/>
          <w:szCs w:val="32"/>
          <w:u w:val="single"/>
        </w:rPr>
      </w:pPr>
      <w:r>
        <w:rPr>
          <w:b/>
          <w:bCs/>
          <w:color w:val="2F5496" w:themeColor="accent1" w:themeShade="BF"/>
          <w:sz w:val="32"/>
          <w:szCs w:val="32"/>
          <w:u w:val="single"/>
        </w:rPr>
        <w:t>I</w:t>
      </w:r>
      <w:r w:rsidR="009F17C5" w:rsidRPr="009F17C5">
        <w:rPr>
          <w:b/>
          <w:bCs/>
          <w:color w:val="2F5496" w:themeColor="accent1" w:themeShade="BF"/>
          <w:sz w:val="32"/>
          <w:szCs w:val="32"/>
          <w:u w:val="single"/>
        </w:rPr>
        <w:t>SCSI</w:t>
      </w:r>
      <w:r w:rsidR="00DC4F55">
        <w:rPr>
          <w:b/>
          <w:bCs/>
          <w:color w:val="2F5496" w:themeColor="accent1" w:themeShade="BF"/>
          <w:sz w:val="32"/>
          <w:szCs w:val="32"/>
          <w:u w:val="single"/>
        </w:rPr>
        <w:t xml:space="preserve"> (</w:t>
      </w:r>
      <w:r w:rsidR="00DC4F55" w:rsidRPr="009F17C5">
        <w:rPr>
          <w:b/>
          <w:bCs/>
          <w:color w:val="2F5496" w:themeColor="accent1" w:themeShade="BF"/>
          <w:sz w:val="32"/>
          <w:szCs w:val="32"/>
          <w:u w:val="single"/>
        </w:rPr>
        <w:t>Internet Small Computer Systems Interface</w:t>
      </w:r>
      <w:r w:rsidR="00DC4F55">
        <w:rPr>
          <w:b/>
          <w:bCs/>
          <w:color w:val="2F5496" w:themeColor="accent1" w:themeShade="BF"/>
          <w:sz w:val="32"/>
          <w:szCs w:val="32"/>
          <w:u w:val="single"/>
        </w:rPr>
        <w:t>)</w:t>
      </w:r>
    </w:p>
    <w:p w14:paraId="15BBAEC4" w14:textId="77974D68" w:rsidR="009F17C5" w:rsidRPr="009F17C5" w:rsidRDefault="009F17C5" w:rsidP="000146F2">
      <w:pPr>
        <w:spacing w:after="0" w:line="240" w:lineRule="auto"/>
        <w:jc w:val="both"/>
      </w:pPr>
      <w:r w:rsidRPr="009F17C5">
        <w:t>It is an internet protocol which works on the top of TCP (Transport Control Protocol). It is a protocol which is used for linking the data storage components or facilities.</w:t>
      </w:r>
    </w:p>
    <w:p w14:paraId="5C2C5172" w14:textId="3F5FCAFB" w:rsidR="009F17C5" w:rsidRPr="009F17C5" w:rsidRDefault="009F17C5" w:rsidP="000146F2">
      <w:pPr>
        <w:spacing w:after="0" w:line="240" w:lineRule="auto"/>
        <w:jc w:val="both"/>
      </w:pPr>
      <w:r w:rsidRPr="009F17C5">
        <w:t>Using the SCSI commands over the TCP/IP network, it transfers the data over the intranet.</w:t>
      </w:r>
    </w:p>
    <w:p w14:paraId="2B3D5DC1" w14:textId="247BD832" w:rsidR="009F17C5" w:rsidRPr="009F17C5" w:rsidRDefault="009F17C5" w:rsidP="000146F2">
      <w:pPr>
        <w:spacing w:after="0" w:line="240" w:lineRule="auto"/>
        <w:jc w:val="both"/>
      </w:pPr>
      <w:r w:rsidRPr="009F17C5">
        <w:t>It allows the block-level SCSI data transport between the client and the storage over the Transport control protocol/Internet protocol networks. It can also be used for transmitting the data over the LAN, WAN, or the internet.</w:t>
      </w:r>
    </w:p>
    <w:p w14:paraId="6C4278B2" w14:textId="2DEB7970" w:rsidR="009F17C5" w:rsidRPr="009F17C5" w:rsidRDefault="009F17C5" w:rsidP="000146F2">
      <w:pPr>
        <w:spacing w:after="0" w:line="240" w:lineRule="auto"/>
        <w:jc w:val="both"/>
      </w:pPr>
      <w:r w:rsidRPr="009F17C5">
        <w:t>It connects the computing devices to the network storage. This internet protocol uses the initiators for sending the commands of SCSI to the storage devices on the remote servers.</w:t>
      </w:r>
    </w:p>
    <w:p w14:paraId="4D1D3EB9" w14:textId="084A662B" w:rsidR="009F17C5" w:rsidRPr="009F17C5" w:rsidRDefault="009F17C5" w:rsidP="000146F2">
      <w:pPr>
        <w:spacing w:after="0" w:line="240" w:lineRule="auto"/>
        <w:jc w:val="both"/>
      </w:pPr>
      <w:r w:rsidRPr="009F17C5">
        <w:t>Fibre Channel is also an iSCSI, which is used for creating the SAN (Storage Area Network). ISCI uses the two ports of TCP, whose names are 80 and 3260. It also offers the high-level encryption of data packets which are being transferred.</w:t>
      </w:r>
    </w:p>
    <w:p w14:paraId="75FC14FF" w14:textId="77777777" w:rsidR="009F17C5" w:rsidRPr="009F17C5" w:rsidRDefault="009F17C5" w:rsidP="000146F2">
      <w:pPr>
        <w:spacing w:after="0" w:line="240" w:lineRule="auto"/>
        <w:jc w:val="both"/>
      </w:pPr>
      <w:r w:rsidRPr="009F17C5">
        <w:t>How Does iSCSI work?</w:t>
      </w:r>
    </w:p>
    <w:p w14:paraId="62BE7A03" w14:textId="77777777" w:rsidR="009F17C5" w:rsidRPr="009F17C5" w:rsidRDefault="009F17C5" w:rsidP="000146F2">
      <w:pPr>
        <w:spacing w:after="0" w:line="240" w:lineRule="auto"/>
        <w:jc w:val="both"/>
      </w:pPr>
      <w:r w:rsidRPr="009F17C5">
        <w:t xml:space="preserve">In </w:t>
      </w:r>
      <w:proofErr w:type="spellStart"/>
      <w:r w:rsidRPr="009F17C5">
        <w:t>Iscsi</w:t>
      </w:r>
      <w:proofErr w:type="spellEnd"/>
      <w:r w:rsidRPr="009F17C5">
        <w:t>, block-level data is transferred between the client (iSCSI initiator) and the storage device (iSCSI target). There are lots of iSCSI devices that allow this communication between the client and the storage devices.</w:t>
      </w:r>
    </w:p>
    <w:p w14:paraId="405BBD33" w14:textId="77777777" w:rsidR="009F17C5" w:rsidRPr="009F17C5" w:rsidRDefault="009F17C5" w:rsidP="000146F2">
      <w:pPr>
        <w:spacing w:after="0" w:line="240" w:lineRule="auto"/>
        <w:jc w:val="both"/>
      </w:pPr>
      <w:r w:rsidRPr="009F17C5">
        <w:t>When an application or end-user sends a request to access a file, the server converts the SCSI commands into the iSCSI command, and after then packets are sent over the IP network using the point-to-point connection. When the packets have arrived at the receiving side, then the iSCSI protocol disassembles the packets. It then converts these packets into SCSI commands and, finally, issue them to the storage.</w:t>
      </w:r>
    </w:p>
    <w:p w14:paraId="42CB2792" w14:textId="273BB571" w:rsidR="009F17C5" w:rsidRPr="009F17C5" w:rsidRDefault="006621FD" w:rsidP="000146F2">
      <w:pPr>
        <w:spacing w:after="0" w:line="240" w:lineRule="auto"/>
        <w:jc w:val="both"/>
        <w:rPr>
          <w:b/>
          <w:bCs/>
          <w:u w:val="single"/>
        </w:rPr>
      </w:pPr>
      <w:r w:rsidRPr="006B0FB1">
        <w:rPr>
          <w:b/>
          <w:bCs/>
          <w:u w:val="single"/>
        </w:rPr>
        <w:lastRenderedPageBreak/>
        <w:t>A</w:t>
      </w:r>
      <w:r w:rsidR="009F17C5" w:rsidRPr="009F17C5">
        <w:rPr>
          <w:b/>
          <w:bCs/>
          <w:u w:val="single"/>
        </w:rPr>
        <w:t>dvantages of iSCSI:</w:t>
      </w:r>
    </w:p>
    <w:p w14:paraId="06B9D82C" w14:textId="77F477C5" w:rsidR="009F17C5" w:rsidRPr="009F17C5" w:rsidRDefault="007356D9" w:rsidP="007610C1">
      <w:pPr>
        <w:numPr>
          <w:ilvl w:val="0"/>
          <w:numId w:val="110"/>
        </w:numPr>
        <w:spacing w:after="0" w:line="240" w:lineRule="auto"/>
        <w:jc w:val="both"/>
      </w:pPr>
      <w:r>
        <w:t>I</w:t>
      </w:r>
      <w:r w:rsidR="009F17C5" w:rsidRPr="009F17C5">
        <w:t>t uses the TCP/IP protocol to enable long-distance IP routing without the requirement of any external gateway hardware. And, it also increases flexibility by using the TCP/IP.</w:t>
      </w:r>
    </w:p>
    <w:p w14:paraId="22A6B214" w14:textId="77777777" w:rsidR="009F17C5" w:rsidRPr="009F17C5" w:rsidRDefault="009F17C5" w:rsidP="007610C1">
      <w:pPr>
        <w:numPr>
          <w:ilvl w:val="0"/>
          <w:numId w:val="110"/>
        </w:numPr>
        <w:spacing w:after="0" w:line="240" w:lineRule="auto"/>
        <w:jc w:val="both"/>
      </w:pPr>
      <w:r w:rsidRPr="009F17C5">
        <w:t>It uses the standard ethernet, so there is no need for any expensive component to be built.</w:t>
      </w:r>
    </w:p>
    <w:p w14:paraId="700A758A" w14:textId="77777777" w:rsidR="009F17C5" w:rsidRPr="009F17C5" w:rsidRDefault="009F17C5" w:rsidP="007610C1">
      <w:pPr>
        <w:numPr>
          <w:ilvl w:val="0"/>
          <w:numId w:val="110"/>
        </w:numPr>
        <w:spacing w:after="0" w:line="240" w:lineRule="auto"/>
        <w:jc w:val="both"/>
      </w:pPr>
      <w:r w:rsidRPr="009F17C5">
        <w:t>As compared to the Fibre channel, it offers the cheap connectivity network for transferring the files at the block level.</w:t>
      </w:r>
    </w:p>
    <w:p w14:paraId="5C4C2BE3" w14:textId="77777777" w:rsidR="009F17C5" w:rsidRPr="009F17C5" w:rsidRDefault="009F17C5" w:rsidP="007610C1">
      <w:pPr>
        <w:numPr>
          <w:ilvl w:val="0"/>
          <w:numId w:val="110"/>
        </w:numPr>
        <w:spacing w:after="0" w:line="240" w:lineRule="auto"/>
        <w:jc w:val="both"/>
      </w:pPr>
      <w:r w:rsidRPr="009F17C5">
        <w:t>Reusability is also another advantage of iSCSI. The existing server can also be reused for the iSCSI implementation.</w:t>
      </w:r>
    </w:p>
    <w:p w14:paraId="713C8DEF" w14:textId="77777777" w:rsidR="009F17C5" w:rsidRPr="009F17C5" w:rsidRDefault="009F17C5" w:rsidP="007610C1">
      <w:pPr>
        <w:numPr>
          <w:ilvl w:val="0"/>
          <w:numId w:val="110"/>
        </w:numPr>
        <w:spacing w:after="0" w:line="240" w:lineRule="auto"/>
        <w:jc w:val="both"/>
      </w:pPr>
      <w:r w:rsidRPr="009F17C5">
        <w:t>As it is used for block storage, so it is very fast and efficient than other file transfer protocols (FTP).</w:t>
      </w:r>
    </w:p>
    <w:p w14:paraId="3B1E0E4C" w14:textId="77777777" w:rsidR="009F17C5" w:rsidRPr="009F17C5" w:rsidRDefault="009F17C5" w:rsidP="007610C1">
      <w:pPr>
        <w:numPr>
          <w:ilvl w:val="0"/>
          <w:numId w:val="110"/>
        </w:numPr>
        <w:spacing w:after="0" w:line="240" w:lineRule="auto"/>
        <w:jc w:val="both"/>
      </w:pPr>
      <w:r w:rsidRPr="009F17C5">
        <w:t>It is very simple to understand and configure, so users do not need much knowledge about the iSCSI storage system.</w:t>
      </w:r>
    </w:p>
    <w:p w14:paraId="521A37E8" w14:textId="77777777" w:rsidR="009F17C5" w:rsidRDefault="009F17C5" w:rsidP="00564BC2">
      <w:pPr>
        <w:spacing w:after="0"/>
        <w:jc w:val="both"/>
      </w:pPr>
    </w:p>
    <w:p w14:paraId="4FA31979" w14:textId="7DC09F74" w:rsidR="00C2798C" w:rsidRPr="00C2798C" w:rsidRDefault="00C2798C" w:rsidP="00C2798C">
      <w:pPr>
        <w:spacing w:after="0"/>
        <w:jc w:val="center"/>
        <w:rPr>
          <w:b/>
          <w:bCs/>
          <w:color w:val="2F5496" w:themeColor="accent1" w:themeShade="BF"/>
          <w:sz w:val="32"/>
          <w:szCs w:val="32"/>
          <w:u w:val="single"/>
        </w:rPr>
      </w:pPr>
      <w:r w:rsidRPr="00C2798C">
        <w:rPr>
          <w:b/>
          <w:bCs/>
          <w:color w:val="2F5496" w:themeColor="accent1" w:themeShade="BF"/>
          <w:sz w:val="32"/>
          <w:szCs w:val="32"/>
          <w:u w:val="single"/>
        </w:rPr>
        <w:t>FCIP</w:t>
      </w:r>
    </w:p>
    <w:p w14:paraId="08AEA58C" w14:textId="77777777" w:rsidR="00C2798C" w:rsidRPr="00C2798C" w:rsidRDefault="00C2798C" w:rsidP="00C2798C">
      <w:pPr>
        <w:spacing w:after="0"/>
        <w:jc w:val="center"/>
        <w:rPr>
          <w:b/>
          <w:bCs/>
          <w:color w:val="2F5496" w:themeColor="accent1" w:themeShade="BF"/>
          <w:sz w:val="32"/>
          <w:szCs w:val="32"/>
          <w:u w:val="single"/>
        </w:rPr>
      </w:pPr>
    </w:p>
    <w:p w14:paraId="51B01CB3" w14:textId="3927E6FC" w:rsidR="00C2798C" w:rsidRPr="00C2798C" w:rsidRDefault="00C2798C" w:rsidP="00C2798C">
      <w:pPr>
        <w:spacing w:after="0"/>
        <w:jc w:val="center"/>
        <w:rPr>
          <w:b/>
          <w:bCs/>
          <w:color w:val="2F5496" w:themeColor="accent1" w:themeShade="BF"/>
          <w:sz w:val="32"/>
          <w:szCs w:val="32"/>
          <w:u w:val="single"/>
        </w:rPr>
      </w:pPr>
      <w:proofErr w:type="spellStart"/>
      <w:r w:rsidRPr="00C2798C">
        <w:rPr>
          <w:b/>
          <w:bCs/>
          <w:color w:val="2F5496" w:themeColor="accent1" w:themeShade="BF"/>
          <w:sz w:val="32"/>
          <w:szCs w:val="32"/>
          <w:u w:val="single"/>
        </w:rPr>
        <w:t>FCoE</w:t>
      </w:r>
      <w:proofErr w:type="spellEnd"/>
    </w:p>
    <w:p w14:paraId="611174A9" w14:textId="77777777" w:rsidR="00C2798C" w:rsidRPr="00C2798C" w:rsidRDefault="00C2798C" w:rsidP="00C2798C">
      <w:pPr>
        <w:spacing w:after="0"/>
        <w:jc w:val="center"/>
        <w:rPr>
          <w:b/>
          <w:bCs/>
          <w:color w:val="2F5496" w:themeColor="accent1" w:themeShade="BF"/>
          <w:sz w:val="32"/>
          <w:szCs w:val="32"/>
          <w:u w:val="single"/>
        </w:rPr>
      </w:pPr>
    </w:p>
    <w:p w14:paraId="07C48E24" w14:textId="276D93F5" w:rsidR="00C2798C" w:rsidRPr="00C2798C" w:rsidRDefault="00C2798C" w:rsidP="00C2798C">
      <w:pPr>
        <w:spacing w:after="0"/>
        <w:jc w:val="center"/>
        <w:rPr>
          <w:b/>
          <w:bCs/>
          <w:color w:val="2F5496" w:themeColor="accent1" w:themeShade="BF"/>
          <w:sz w:val="32"/>
          <w:szCs w:val="32"/>
          <w:u w:val="single"/>
        </w:rPr>
      </w:pPr>
      <w:r w:rsidRPr="00C2798C">
        <w:rPr>
          <w:b/>
          <w:bCs/>
          <w:color w:val="2F5496" w:themeColor="accent1" w:themeShade="BF"/>
          <w:sz w:val="32"/>
          <w:szCs w:val="32"/>
          <w:u w:val="single"/>
        </w:rPr>
        <w:t>Techniques for Big data processing</w:t>
      </w:r>
    </w:p>
    <w:p w14:paraId="486E4F42" w14:textId="77777777" w:rsidR="00C2798C" w:rsidRPr="00C2798C" w:rsidRDefault="00C2798C" w:rsidP="00C2798C">
      <w:pPr>
        <w:spacing w:after="0"/>
        <w:jc w:val="center"/>
        <w:rPr>
          <w:b/>
          <w:bCs/>
          <w:color w:val="2F5496" w:themeColor="accent1" w:themeShade="BF"/>
          <w:sz w:val="32"/>
          <w:szCs w:val="32"/>
          <w:u w:val="single"/>
        </w:rPr>
      </w:pPr>
    </w:p>
    <w:p w14:paraId="66E3B6AC" w14:textId="0D064B56" w:rsidR="00C2798C" w:rsidRPr="00C2798C" w:rsidRDefault="00C2798C" w:rsidP="00C2798C">
      <w:pPr>
        <w:spacing w:after="0"/>
        <w:jc w:val="center"/>
        <w:rPr>
          <w:b/>
          <w:bCs/>
          <w:color w:val="2F5496" w:themeColor="accent1" w:themeShade="BF"/>
          <w:sz w:val="32"/>
          <w:szCs w:val="32"/>
          <w:u w:val="single"/>
        </w:rPr>
      </w:pPr>
      <w:r w:rsidRPr="00C2798C">
        <w:rPr>
          <w:b/>
          <w:bCs/>
          <w:color w:val="2F5496" w:themeColor="accent1" w:themeShade="BF"/>
          <w:sz w:val="32"/>
          <w:szCs w:val="32"/>
          <w:u w:val="single"/>
        </w:rPr>
        <w:t>HDFS</w:t>
      </w:r>
    </w:p>
    <w:p w14:paraId="14BA0900" w14:textId="77777777" w:rsidR="00C2798C" w:rsidRPr="00C2798C" w:rsidRDefault="00C2798C" w:rsidP="00C2798C">
      <w:pPr>
        <w:spacing w:after="0"/>
        <w:jc w:val="center"/>
        <w:rPr>
          <w:b/>
          <w:bCs/>
          <w:color w:val="2F5496" w:themeColor="accent1" w:themeShade="BF"/>
          <w:sz w:val="32"/>
          <w:szCs w:val="32"/>
          <w:u w:val="single"/>
        </w:rPr>
      </w:pPr>
    </w:p>
    <w:p w14:paraId="01E81F97" w14:textId="07DE756F" w:rsidR="00C2798C" w:rsidRDefault="00C2798C" w:rsidP="00C2798C">
      <w:pPr>
        <w:spacing w:after="0"/>
        <w:jc w:val="center"/>
        <w:rPr>
          <w:b/>
          <w:bCs/>
          <w:color w:val="2F5496" w:themeColor="accent1" w:themeShade="BF"/>
          <w:sz w:val="32"/>
          <w:szCs w:val="32"/>
          <w:u w:val="single"/>
        </w:rPr>
      </w:pPr>
      <w:r w:rsidRPr="00C2798C">
        <w:rPr>
          <w:b/>
          <w:bCs/>
          <w:color w:val="2F5496" w:themeColor="accent1" w:themeShade="BF"/>
          <w:sz w:val="32"/>
          <w:szCs w:val="32"/>
          <w:u w:val="single"/>
        </w:rPr>
        <w:t>HIVE</w:t>
      </w:r>
    </w:p>
    <w:p w14:paraId="6E76CFDB" w14:textId="77777777" w:rsidR="00AD3CE4" w:rsidRDefault="00AD3CE4" w:rsidP="00C2798C">
      <w:pPr>
        <w:spacing w:after="0"/>
        <w:jc w:val="center"/>
        <w:rPr>
          <w:b/>
          <w:bCs/>
          <w:color w:val="2F5496" w:themeColor="accent1" w:themeShade="BF"/>
          <w:sz w:val="32"/>
          <w:szCs w:val="32"/>
          <w:u w:val="single"/>
        </w:rPr>
      </w:pPr>
    </w:p>
    <w:p w14:paraId="38EB0B1C" w14:textId="77777777" w:rsidR="00190526" w:rsidRPr="00AD3CE4" w:rsidRDefault="00190526" w:rsidP="00AD3CE4">
      <w:pPr>
        <w:tabs>
          <w:tab w:val="left" w:pos="3380"/>
        </w:tabs>
      </w:pPr>
    </w:p>
    <w:sectPr w:rsidR="00190526" w:rsidRPr="00AD3CE4" w:rsidSect="00043D74">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0F7"/>
    <w:multiLevelType w:val="multilevel"/>
    <w:tmpl w:val="066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508"/>
    <w:multiLevelType w:val="hybridMultilevel"/>
    <w:tmpl w:val="5192AE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784D3B"/>
    <w:multiLevelType w:val="multilevel"/>
    <w:tmpl w:val="100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95919"/>
    <w:multiLevelType w:val="multilevel"/>
    <w:tmpl w:val="A33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F5DE0"/>
    <w:multiLevelType w:val="multilevel"/>
    <w:tmpl w:val="5BE03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D02EB9"/>
    <w:multiLevelType w:val="multilevel"/>
    <w:tmpl w:val="5C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54315"/>
    <w:multiLevelType w:val="multilevel"/>
    <w:tmpl w:val="867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71A7A"/>
    <w:multiLevelType w:val="multilevel"/>
    <w:tmpl w:val="BD3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F3A81"/>
    <w:multiLevelType w:val="multilevel"/>
    <w:tmpl w:val="2BBC18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E69074C"/>
    <w:multiLevelType w:val="multilevel"/>
    <w:tmpl w:val="3BF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17924"/>
    <w:multiLevelType w:val="multilevel"/>
    <w:tmpl w:val="77E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D0DB1"/>
    <w:multiLevelType w:val="hybridMultilevel"/>
    <w:tmpl w:val="C172B7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F9759E9"/>
    <w:multiLevelType w:val="multilevel"/>
    <w:tmpl w:val="0AF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A7B76"/>
    <w:multiLevelType w:val="multilevel"/>
    <w:tmpl w:val="3BE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51CF5"/>
    <w:multiLevelType w:val="multilevel"/>
    <w:tmpl w:val="470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A6C68"/>
    <w:multiLevelType w:val="multilevel"/>
    <w:tmpl w:val="20A22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42DA7"/>
    <w:multiLevelType w:val="multilevel"/>
    <w:tmpl w:val="1EC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369CF"/>
    <w:multiLevelType w:val="multilevel"/>
    <w:tmpl w:val="D4BC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892B5B"/>
    <w:multiLevelType w:val="multilevel"/>
    <w:tmpl w:val="189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54C07"/>
    <w:multiLevelType w:val="multilevel"/>
    <w:tmpl w:val="CDB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91FF2"/>
    <w:multiLevelType w:val="multilevel"/>
    <w:tmpl w:val="8F4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3362A0"/>
    <w:multiLevelType w:val="multilevel"/>
    <w:tmpl w:val="B2F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D3987"/>
    <w:multiLevelType w:val="multilevel"/>
    <w:tmpl w:val="5C7EBF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E1C4F89"/>
    <w:multiLevelType w:val="multilevel"/>
    <w:tmpl w:val="F50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152D2D"/>
    <w:multiLevelType w:val="multilevel"/>
    <w:tmpl w:val="93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C1D69"/>
    <w:multiLevelType w:val="multilevel"/>
    <w:tmpl w:val="EEB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E1974"/>
    <w:multiLevelType w:val="multilevel"/>
    <w:tmpl w:val="47BC7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349626A"/>
    <w:multiLevelType w:val="multilevel"/>
    <w:tmpl w:val="9FE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157AA"/>
    <w:multiLevelType w:val="multilevel"/>
    <w:tmpl w:val="947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D6245"/>
    <w:multiLevelType w:val="multilevel"/>
    <w:tmpl w:val="66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D40AD"/>
    <w:multiLevelType w:val="multilevel"/>
    <w:tmpl w:val="DD5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A36E1"/>
    <w:multiLevelType w:val="multilevel"/>
    <w:tmpl w:val="483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E0CD5"/>
    <w:multiLevelType w:val="multilevel"/>
    <w:tmpl w:val="F35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8A3D73"/>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E7D211B"/>
    <w:multiLevelType w:val="multilevel"/>
    <w:tmpl w:val="5FD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02502"/>
    <w:multiLevelType w:val="multilevel"/>
    <w:tmpl w:val="120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D7ADC"/>
    <w:multiLevelType w:val="multilevel"/>
    <w:tmpl w:val="22C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2327E"/>
    <w:multiLevelType w:val="multilevel"/>
    <w:tmpl w:val="AA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D34E94"/>
    <w:multiLevelType w:val="multilevel"/>
    <w:tmpl w:val="80D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92B96"/>
    <w:multiLevelType w:val="multilevel"/>
    <w:tmpl w:val="C0FC3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7CF4F62"/>
    <w:multiLevelType w:val="multilevel"/>
    <w:tmpl w:val="46A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76561"/>
    <w:multiLevelType w:val="multilevel"/>
    <w:tmpl w:val="ED127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A576E24"/>
    <w:multiLevelType w:val="multilevel"/>
    <w:tmpl w:val="69D0E6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AE34DAB"/>
    <w:multiLevelType w:val="multilevel"/>
    <w:tmpl w:val="996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D64CF3"/>
    <w:multiLevelType w:val="multilevel"/>
    <w:tmpl w:val="AC7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7B7DB1"/>
    <w:multiLevelType w:val="multilevel"/>
    <w:tmpl w:val="6A523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3CC467F9"/>
    <w:multiLevelType w:val="hybridMultilevel"/>
    <w:tmpl w:val="1534A9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3D6A5A3D"/>
    <w:multiLevelType w:val="multilevel"/>
    <w:tmpl w:val="34A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E418C4"/>
    <w:multiLevelType w:val="hybridMultilevel"/>
    <w:tmpl w:val="80D861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01E7BAB"/>
    <w:multiLevelType w:val="multilevel"/>
    <w:tmpl w:val="44A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6A54E9"/>
    <w:multiLevelType w:val="multilevel"/>
    <w:tmpl w:val="466C2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0774BE0"/>
    <w:multiLevelType w:val="multilevel"/>
    <w:tmpl w:val="0B9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550E3A"/>
    <w:multiLevelType w:val="multilevel"/>
    <w:tmpl w:val="17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283ECF"/>
    <w:multiLevelType w:val="multilevel"/>
    <w:tmpl w:val="B0A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56530"/>
    <w:multiLevelType w:val="multilevel"/>
    <w:tmpl w:val="5EC05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44C32B95"/>
    <w:multiLevelType w:val="multilevel"/>
    <w:tmpl w:val="4CF0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F11B22"/>
    <w:multiLevelType w:val="multilevel"/>
    <w:tmpl w:val="359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F21666"/>
    <w:multiLevelType w:val="multilevel"/>
    <w:tmpl w:val="12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04471E"/>
    <w:multiLevelType w:val="multilevel"/>
    <w:tmpl w:val="02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B95CA1"/>
    <w:multiLevelType w:val="multilevel"/>
    <w:tmpl w:val="9E6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AF2EC2"/>
    <w:multiLevelType w:val="multilevel"/>
    <w:tmpl w:val="F904D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50575CE7"/>
    <w:multiLevelType w:val="multilevel"/>
    <w:tmpl w:val="BA2CD5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521B261F"/>
    <w:multiLevelType w:val="multilevel"/>
    <w:tmpl w:val="34B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2238C1"/>
    <w:multiLevelType w:val="multilevel"/>
    <w:tmpl w:val="FC5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942EAF"/>
    <w:multiLevelType w:val="multilevel"/>
    <w:tmpl w:val="650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7E53F2"/>
    <w:multiLevelType w:val="multilevel"/>
    <w:tmpl w:val="4ED256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54FC199D"/>
    <w:multiLevelType w:val="multilevel"/>
    <w:tmpl w:val="C03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1C79F4"/>
    <w:multiLevelType w:val="multilevel"/>
    <w:tmpl w:val="C2B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C26E3"/>
    <w:multiLevelType w:val="multilevel"/>
    <w:tmpl w:val="2A52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5D1D53"/>
    <w:multiLevelType w:val="multilevel"/>
    <w:tmpl w:val="682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2C3175"/>
    <w:multiLevelType w:val="multilevel"/>
    <w:tmpl w:val="E8DCBC56"/>
    <w:lvl w:ilvl="0">
      <w:start w:val="1"/>
      <w:numFmt w:val="decimal"/>
      <w:lvlText w:val="%1."/>
      <w:lvlJc w:val="left"/>
      <w:pPr>
        <w:tabs>
          <w:tab w:val="num" w:pos="360"/>
        </w:tabs>
        <w:ind w:left="360" w:hanging="360"/>
      </w:pPr>
      <w:rPr>
        <w:rFonts w:hint="default"/>
        <w:sz w:val="28"/>
        <w:szCs w:val="4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5BA34563"/>
    <w:multiLevelType w:val="multilevel"/>
    <w:tmpl w:val="36C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5F1B9D"/>
    <w:multiLevelType w:val="multilevel"/>
    <w:tmpl w:val="2BF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9B1344"/>
    <w:multiLevelType w:val="multilevel"/>
    <w:tmpl w:val="723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A43000"/>
    <w:multiLevelType w:val="multilevel"/>
    <w:tmpl w:val="622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496B4D"/>
    <w:multiLevelType w:val="multilevel"/>
    <w:tmpl w:val="863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E719AB"/>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63673A8A"/>
    <w:multiLevelType w:val="multilevel"/>
    <w:tmpl w:val="ED6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C972BE"/>
    <w:multiLevelType w:val="multilevel"/>
    <w:tmpl w:val="6ACE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881372"/>
    <w:multiLevelType w:val="multilevel"/>
    <w:tmpl w:val="7A464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8F1FBE"/>
    <w:multiLevelType w:val="multilevel"/>
    <w:tmpl w:val="F53ED0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49C060E"/>
    <w:multiLevelType w:val="multilevel"/>
    <w:tmpl w:val="EB8C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2C0501"/>
    <w:multiLevelType w:val="multilevel"/>
    <w:tmpl w:val="407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254236"/>
    <w:multiLevelType w:val="multilevel"/>
    <w:tmpl w:val="A5483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67824246"/>
    <w:multiLevelType w:val="multilevel"/>
    <w:tmpl w:val="948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8F0D4E"/>
    <w:multiLevelType w:val="multilevel"/>
    <w:tmpl w:val="28A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F2CA9"/>
    <w:multiLevelType w:val="multilevel"/>
    <w:tmpl w:val="36E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D137D4"/>
    <w:multiLevelType w:val="multilevel"/>
    <w:tmpl w:val="003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1016EF"/>
    <w:multiLevelType w:val="multilevel"/>
    <w:tmpl w:val="1BD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5C09EF"/>
    <w:multiLevelType w:val="multilevel"/>
    <w:tmpl w:val="A9F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2E7B3E"/>
    <w:multiLevelType w:val="multilevel"/>
    <w:tmpl w:val="7A2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BA508E"/>
    <w:multiLevelType w:val="multilevel"/>
    <w:tmpl w:val="22E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4342D3"/>
    <w:multiLevelType w:val="multilevel"/>
    <w:tmpl w:val="94CA7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6E841BC0"/>
    <w:multiLevelType w:val="multilevel"/>
    <w:tmpl w:val="873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F57F91"/>
    <w:multiLevelType w:val="multilevel"/>
    <w:tmpl w:val="49A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A56BE7"/>
    <w:multiLevelType w:val="multilevel"/>
    <w:tmpl w:val="975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E55C18"/>
    <w:multiLevelType w:val="multilevel"/>
    <w:tmpl w:val="BAB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43678D"/>
    <w:multiLevelType w:val="multilevel"/>
    <w:tmpl w:val="8F5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533598"/>
    <w:multiLevelType w:val="multilevel"/>
    <w:tmpl w:val="A8C4F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75883B51"/>
    <w:multiLevelType w:val="multilevel"/>
    <w:tmpl w:val="ADD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183BCE"/>
    <w:multiLevelType w:val="multilevel"/>
    <w:tmpl w:val="190E90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783E29AC"/>
    <w:multiLevelType w:val="multilevel"/>
    <w:tmpl w:val="E34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507791"/>
    <w:multiLevelType w:val="multilevel"/>
    <w:tmpl w:val="714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CB5B71"/>
    <w:multiLevelType w:val="multilevel"/>
    <w:tmpl w:val="A6A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E0710A"/>
    <w:multiLevelType w:val="multilevel"/>
    <w:tmpl w:val="B2DE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A45800"/>
    <w:multiLevelType w:val="multilevel"/>
    <w:tmpl w:val="663A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194FCA"/>
    <w:multiLevelType w:val="multilevel"/>
    <w:tmpl w:val="7CA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9F580A"/>
    <w:multiLevelType w:val="multilevel"/>
    <w:tmpl w:val="6226C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8" w15:restartNumberingAfterBreak="0">
    <w:nsid w:val="7C830CA4"/>
    <w:multiLevelType w:val="multilevel"/>
    <w:tmpl w:val="2B585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7C995379"/>
    <w:multiLevelType w:val="multilevel"/>
    <w:tmpl w:val="349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B00BCF"/>
    <w:multiLevelType w:val="multilevel"/>
    <w:tmpl w:val="81D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DA3559"/>
    <w:multiLevelType w:val="multilevel"/>
    <w:tmpl w:val="A8A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86172A"/>
    <w:multiLevelType w:val="multilevel"/>
    <w:tmpl w:val="D20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855910">
    <w:abstractNumId w:val="54"/>
  </w:num>
  <w:num w:numId="2" w16cid:durableId="444809057">
    <w:abstractNumId w:val="41"/>
  </w:num>
  <w:num w:numId="3" w16cid:durableId="995648899">
    <w:abstractNumId w:val="37"/>
  </w:num>
  <w:num w:numId="4" w16cid:durableId="2138449780">
    <w:abstractNumId w:val="25"/>
  </w:num>
  <w:num w:numId="5" w16cid:durableId="784693556">
    <w:abstractNumId w:val="50"/>
  </w:num>
  <w:num w:numId="6" w16cid:durableId="476263695">
    <w:abstractNumId w:val="13"/>
  </w:num>
  <w:num w:numId="7" w16cid:durableId="1264417300">
    <w:abstractNumId w:val="52"/>
  </w:num>
  <w:num w:numId="8" w16cid:durableId="1540360388">
    <w:abstractNumId w:val="36"/>
  </w:num>
  <w:num w:numId="9" w16cid:durableId="2022000923">
    <w:abstractNumId w:val="108"/>
  </w:num>
  <w:num w:numId="10" w16cid:durableId="187525573">
    <w:abstractNumId w:val="83"/>
  </w:num>
  <w:num w:numId="11" w16cid:durableId="1419599584">
    <w:abstractNumId w:val="82"/>
  </w:num>
  <w:num w:numId="12" w16cid:durableId="243876943">
    <w:abstractNumId w:val="6"/>
  </w:num>
  <w:num w:numId="13" w16cid:durableId="495540944">
    <w:abstractNumId w:val="75"/>
  </w:num>
  <w:num w:numId="14" w16cid:durableId="447168827">
    <w:abstractNumId w:val="46"/>
  </w:num>
  <w:num w:numId="15" w16cid:durableId="81800203">
    <w:abstractNumId w:val="47"/>
  </w:num>
  <w:num w:numId="16" w16cid:durableId="2080516732">
    <w:abstractNumId w:val="11"/>
  </w:num>
  <w:num w:numId="17" w16cid:durableId="1128548164">
    <w:abstractNumId w:val="32"/>
  </w:num>
  <w:num w:numId="18" w16cid:durableId="1271163709">
    <w:abstractNumId w:val="43"/>
  </w:num>
  <w:num w:numId="19" w16cid:durableId="227114649">
    <w:abstractNumId w:val="65"/>
  </w:num>
  <w:num w:numId="20" w16cid:durableId="1157573788">
    <w:abstractNumId w:val="4"/>
  </w:num>
  <w:num w:numId="21" w16cid:durableId="1169058801">
    <w:abstractNumId w:val="8"/>
  </w:num>
  <w:num w:numId="22" w16cid:durableId="1979139204">
    <w:abstractNumId w:val="92"/>
  </w:num>
  <w:num w:numId="23" w16cid:durableId="1344239733">
    <w:abstractNumId w:val="45"/>
  </w:num>
  <w:num w:numId="24" w16cid:durableId="1260984966">
    <w:abstractNumId w:val="2"/>
  </w:num>
  <w:num w:numId="25" w16cid:durableId="1797790613">
    <w:abstractNumId w:val="53"/>
  </w:num>
  <w:num w:numId="26" w16cid:durableId="1116409342">
    <w:abstractNumId w:val="63"/>
  </w:num>
  <w:num w:numId="27" w16cid:durableId="1359233624">
    <w:abstractNumId w:val="7"/>
  </w:num>
  <w:num w:numId="28" w16cid:durableId="2013214957">
    <w:abstractNumId w:val="110"/>
  </w:num>
  <w:num w:numId="29" w16cid:durableId="1777094753">
    <w:abstractNumId w:val="19"/>
  </w:num>
  <w:num w:numId="30" w16cid:durableId="1548837973">
    <w:abstractNumId w:val="86"/>
  </w:num>
  <w:num w:numId="31" w16cid:durableId="1299383756">
    <w:abstractNumId w:val="87"/>
  </w:num>
  <w:num w:numId="32" w16cid:durableId="1482964290">
    <w:abstractNumId w:val="22"/>
  </w:num>
  <w:num w:numId="33" w16cid:durableId="1695181829">
    <w:abstractNumId w:val="44"/>
  </w:num>
  <w:num w:numId="34" w16cid:durableId="1347365564">
    <w:abstractNumId w:val="3"/>
    <w:lvlOverride w:ilvl="0">
      <w:startOverride w:val="1"/>
    </w:lvlOverride>
  </w:num>
  <w:num w:numId="35" w16cid:durableId="1498423158">
    <w:abstractNumId w:val="3"/>
    <w:lvlOverride w:ilvl="0">
      <w:startOverride w:val="2"/>
    </w:lvlOverride>
  </w:num>
  <w:num w:numId="36" w16cid:durableId="1696539862">
    <w:abstractNumId w:val="3"/>
    <w:lvlOverride w:ilvl="0">
      <w:startOverride w:val="3"/>
    </w:lvlOverride>
  </w:num>
  <w:num w:numId="37" w16cid:durableId="1094131958">
    <w:abstractNumId w:val="3"/>
    <w:lvlOverride w:ilvl="0">
      <w:startOverride w:val="4"/>
    </w:lvlOverride>
  </w:num>
  <w:num w:numId="38" w16cid:durableId="1342008088">
    <w:abstractNumId w:val="3"/>
    <w:lvlOverride w:ilvl="0">
      <w:startOverride w:val="5"/>
    </w:lvlOverride>
  </w:num>
  <w:num w:numId="39" w16cid:durableId="564610911">
    <w:abstractNumId w:val="3"/>
    <w:lvlOverride w:ilvl="0">
      <w:startOverride w:val="6"/>
    </w:lvlOverride>
  </w:num>
  <w:num w:numId="40" w16cid:durableId="1875388595">
    <w:abstractNumId w:val="3"/>
    <w:lvlOverride w:ilvl="0">
      <w:startOverride w:val="7"/>
    </w:lvlOverride>
  </w:num>
  <w:num w:numId="41" w16cid:durableId="965700895">
    <w:abstractNumId w:val="0"/>
  </w:num>
  <w:num w:numId="42" w16cid:durableId="1275360513">
    <w:abstractNumId w:val="10"/>
  </w:num>
  <w:num w:numId="43" w16cid:durableId="1513570284">
    <w:abstractNumId w:val="99"/>
  </w:num>
  <w:num w:numId="44" w16cid:durableId="97718910">
    <w:abstractNumId w:val="103"/>
  </w:num>
  <w:num w:numId="45" w16cid:durableId="160971741">
    <w:abstractNumId w:val="80"/>
  </w:num>
  <w:num w:numId="46" w16cid:durableId="1848212173">
    <w:abstractNumId w:val="60"/>
  </w:num>
  <w:num w:numId="47" w16cid:durableId="1688558178">
    <w:abstractNumId w:val="107"/>
  </w:num>
  <w:num w:numId="48" w16cid:durableId="553471382">
    <w:abstractNumId w:val="100"/>
  </w:num>
  <w:num w:numId="49" w16cid:durableId="28265057">
    <w:abstractNumId w:val="98"/>
  </w:num>
  <w:num w:numId="50" w16cid:durableId="1853178836">
    <w:abstractNumId w:val="27"/>
  </w:num>
  <w:num w:numId="51" w16cid:durableId="216935500">
    <w:abstractNumId w:val="96"/>
  </w:num>
  <w:num w:numId="52" w16cid:durableId="837040751">
    <w:abstractNumId w:val="30"/>
  </w:num>
  <w:num w:numId="53" w16cid:durableId="717557012">
    <w:abstractNumId w:val="106"/>
  </w:num>
  <w:num w:numId="54" w16cid:durableId="79723538">
    <w:abstractNumId w:val="89"/>
  </w:num>
  <w:num w:numId="55" w16cid:durableId="1264848591">
    <w:abstractNumId w:val="9"/>
  </w:num>
  <w:num w:numId="56" w16cid:durableId="1115369618">
    <w:abstractNumId w:val="71"/>
  </w:num>
  <w:num w:numId="57" w16cid:durableId="481970318">
    <w:abstractNumId w:val="21"/>
  </w:num>
  <w:num w:numId="58" w16cid:durableId="414667802">
    <w:abstractNumId w:val="40"/>
  </w:num>
  <w:num w:numId="59" w16cid:durableId="985740709">
    <w:abstractNumId w:val="35"/>
  </w:num>
  <w:num w:numId="60" w16cid:durableId="859782641">
    <w:abstractNumId w:val="85"/>
  </w:num>
  <w:num w:numId="61" w16cid:durableId="1565333200">
    <w:abstractNumId w:val="112"/>
  </w:num>
  <w:num w:numId="62" w16cid:durableId="41251648">
    <w:abstractNumId w:val="97"/>
  </w:num>
  <w:num w:numId="63" w16cid:durableId="1596400739">
    <w:abstractNumId w:val="26"/>
  </w:num>
  <w:num w:numId="64" w16cid:durableId="1648779074">
    <w:abstractNumId w:val="17"/>
  </w:num>
  <w:num w:numId="65" w16cid:durableId="433943892">
    <w:abstractNumId w:val="51"/>
  </w:num>
  <w:num w:numId="66" w16cid:durableId="1023507637">
    <w:abstractNumId w:val="88"/>
  </w:num>
  <w:num w:numId="67" w16cid:durableId="562958068">
    <w:abstractNumId w:val="93"/>
  </w:num>
  <w:num w:numId="68" w16cid:durableId="1011834923">
    <w:abstractNumId w:val="73"/>
  </w:num>
  <w:num w:numId="69" w16cid:durableId="1437746933">
    <w:abstractNumId w:val="16"/>
  </w:num>
  <w:num w:numId="70" w16cid:durableId="2069834791">
    <w:abstractNumId w:val="67"/>
  </w:num>
  <w:num w:numId="71" w16cid:durableId="1656253419">
    <w:abstractNumId w:val="14"/>
  </w:num>
  <w:num w:numId="72" w16cid:durableId="269438480">
    <w:abstractNumId w:val="62"/>
  </w:num>
  <w:num w:numId="73" w16cid:durableId="336344836">
    <w:abstractNumId w:val="101"/>
  </w:num>
  <w:num w:numId="74" w16cid:durableId="1606955980">
    <w:abstractNumId w:val="81"/>
  </w:num>
  <w:num w:numId="75" w16cid:durableId="743139819">
    <w:abstractNumId w:val="58"/>
  </w:num>
  <w:num w:numId="76" w16cid:durableId="1574049740">
    <w:abstractNumId w:val="23"/>
  </w:num>
  <w:num w:numId="77" w16cid:durableId="1688874062">
    <w:abstractNumId w:val="24"/>
  </w:num>
  <w:num w:numId="78" w16cid:durableId="1885939966">
    <w:abstractNumId w:val="84"/>
  </w:num>
  <w:num w:numId="79" w16cid:durableId="741566998">
    <w:abstractNumId w:val="94"/>
  </w:num>
  <w:num w:numId="80" w16cid:durableId="623267216">
    <w:abstractNumId w:val="34"/>
  </w:num>
  <w:num w:numId="81" w16cid:durableId="1498231811">
    <w:abstractNumId w:val="78"/>
  </w:num>
  <w:num w:numId="82" w16cid:durableId="764762269">
    <w:abstractNumId w:val="29"/>
  </w:num>
  <w:num w:numId="83" w16cid:durableId="53356534">
    <w:abstractNumId w:val="55"/>
  </w:num>
  <w:num w:numId="84" w16cid:durableId="1821189305">
    <w:abstractNumId w:val="57"/>
  </w:num>
  <w:num w:numId="85" w16cid:durableId="190842463">
    <w:abstractNumId w:val="5"/>
  </w:num>
  <w:num w:numId="86" w16cid:durableId="385884191">
    <w:abstractNumId w:val="18"/>
  </w:num>
  <w:num w:numId="87" w16cid:durableId="761492830">
    <w:abstractNumId w:val="104"/>
  </w:num>
  <w:num w:numId="88" w16cid:durableId="1917670169">
    <w:abstractNumId w:val="91"/>
  </w:num>
  <w:num w:numId="89" w16cid:durableId="14964141">
    <w:abstractNumId w:val="20"/>
  </w:num>
  <w:num w:numId="90" w16cid:durableId="156655927">
    <w:abstractNumId w:val="28"/>
  </w:num>
  <w:num w:numId="91" w16cid:durableId="1799912006">
    <w:abstractNumId w:val="68"/>
  </w:num>
  <w:num w:numId="92" w16cid:durableId="131874736">
    <w:abstractNumId w:val="31"/>
  </w:num>
  <w:num w:numId="93" w16cid:durableId="1923489999">
    <w:abstractNumId w:val="102"/>
  </w:num>
  <w:num w:numId="94" w16cid:durableId="715665707">
    <w:abstractNumId w:val="59"/>
  </w:num>
  <w:num w:numId="95" w16cid:durableId="187984344">
    <w:abstractNumId w:val="105"/>
  </w:num>
  <w:num w:numId="96" w16cid:durableId="1231379105">
    <w:abstractNumId w:val="72"/>
  </w:num>
  <w:num w:numId="97" w16cid:durableId="550382949">
    <w:abstractNumId w:val="15"/>
  </w:num>
  <w:num w:numId="98" w16cid:durableId="917516765">
    <w:abstractNumId w:val="33"/>
  </w:num>
  <w:num w:numId="99" w16cid:durableId="1868787408">
    <w:abstractNumId w:val="76"/>
  </w:num>
  <w:num w:numId="100" w16cid:durableId="517741518">
    <w:abstractNumId w:val="74"/>
  </w:num>
  <w:num w:numId="101" w16cid:durableId="1029375190">
    <w:abstractNumId w:val="64"/>
  </w:num>
  <w:num w:numId="102" w16cid:durableId="1965884535">
    <w:abstractNumId w:val="49"/>
  </w:num>
  <w:num w:numId="103" w16cid:durableId="1960840167">
    <w:abstractNumId w:val="48"/>
  </w:num>
  <w:num w:numId="104" w16cid:durableId="904217810">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1184318028">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1320234851">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777480941">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119685984">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267272774">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75052575">
    <w:abstractNumId w:val="1"/>
  </w:num>
  <w:num w:numId="111" w16cid:durableId="234707549">
    <w:abstractNumId w:val="61"/>
  </w:num>
  <w:num w:numId="112" w16cid:durableId="430468525">
    <w:abstractNumId w:val="39"/>
  </w:num>
  <w:num w:numId="113" w16cid:durableId="964502315">
    <w:abstractNumId w:val="56"/>
  </w:num>
  <w:num w:numId="114" w16cid:durableId="1913003655">
    <w:abstractNumId w:val="70"/>
  </w:num>
  <w:num w:numId="115" w16cid:durableId="161968682">
    <w:abstractNumId w:val="42"/>
  </w:num>
  <w:num w:numId="116" w16cid:durableId="818613815">
    <w:abstractNumId w:val="79"/>
  </w:num>
  <w:num w:numId="117" w16cid:durableId="1131484700">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118" w16cid:durableId="1644389867">
    <w:abstractNumId w:val="90"/>
  </w:num>
  <w:num w:numId="119" w16cid:durableId="547684753">
    <w:abstractNumId w:val="38"/>
  </w:num>
  <w:num w:numId="120" w16cid:durableId="675350080">
    <w:abstractNumId w:val="69"/>
  </w:num>
  <w:num w:numId="121" w16cid:durableId="1455909424">
    <w:abstractNumId w:val="95"/>
  </w:num>
  <w:num w:numId="122" w16cid:durableId="1910381942">
    <w:abstractNumId w:val="12"/>
  </w:num>
  <w:num w:numId="123" w16cid:durableId="1444302922">
    <w:abstractNumId w:val="109"/>
  </w:num>
  <w:num w:numId="124" w16cid:durableId="1428193023">
    <w:abstractNumId w:val="77"/>
  </w:num>
  <w:num w:numId="125" w16cid:durableId="86398320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4"/>
    <w:rsid w:val="000045BD"/>
    <w:rsid w:val="00005C41"/>
    <w:rsid w:val="000068B6"/>
    <w:rsid w:val="000125E6"/>
    <w:rsid w:val="000146F2"/>
    <w:rsid w:val="00043D74"/>
    <w:rsid w:val="00050561"/>
    <w:rsid w:val="000622D8"/>
    <w:rsid w:val="000646CB"/>
    <w:rsid w:val="0008062F"/>
    <w:rsid w:val="000D2885"/>
    <w:rsid w:val="000E4D4A"/>
    <w:rsid w:val="000E5243"/>
    <w:rsid w:val="0010384E"/>
    <w:rsid w:val="00133533"/>
    <w:rsid w:val="00137BAC"/>
    <w:rsid w:val="00140172"/>
    <w:rsid w:val="0017504A"/>
    <w:rsid w:val="00190526"/>
    <w:rsid w:val="00192C36"/>
    <w:rsid w:val="001956C7"/>
    <w:rsid w:val="001F3CB6"/>
    <w:rsid w:val="001F4282"/>
    <w:rsid w:val="002D1113"/>
    <w:rsid w:val="00345FB8"/>
    <w:rsid w:val="003527E5"/>
    <w:rsid w:val="00354DA6"/>
    <w:rsid w:val="003938A8"/>
    <w:rsid w:val="003A51A8"/>
    <w:rsid w:val="003D2E20"/>
    <w:rsid w:val="00413E2B"/>
    <w:rsid w:val="004159F8"/>
    <w:rsid w:val="004426A5"/>
    <w:rsid w:val="00443F59"/>
    <w:rsid w:val="004440CE"/>
    <w:rsid w:val="00453D77"/>
    <w:rsid w:val="004B37A6"/>
    <w:rsid w:val="004B52F7"/>
    <w:rsid w:val="004C67B2"/>
    <w:rsid w:val="004D5E74"/>
    <w:rsid w:val="004E36BC"/>
    <w:rsid w:val="00511BA7"/>
    <w:rsid w:val="00512C6F"/>
    <w:rsid w:val="00525F1C"/>
    <w:rsid w:val="00541DE9"/>
    <w:rsid w:val="00564BC2"/>
    <w:rsid w:val="00567844"/>
    <w:rsid w:val="005703D8"/>
    <w:rsid w:val="005A33A1"/>
    <w:rsid w:val="005C2454"/>
    <w:rsid w:val="005D0B4F"/>
    <w:rsid w:val="005E212B"/>
    <w:rsid w:val="0062237E"/>
    <w:rsid w:val="006621FD"/>
    <w:rsid w:val="0066733B"/>
    <w:rsid w:val="006773B5"/>
    <w:rsid w:val="0069767F"/>
    <w:rsid w:val="006A2F15"/>
    <w:rsid w:val="006B0FB1"/>
    <w:rsid w:val="006B240A"/>
    <w:rsid w:val="006B37C9"/>
    <w:rsid w:val="006C75B4"/>
    <w:rsid w:val="006F0FA8"/>
    <w:rsid w:val="007356D9"/>
    <w:rsid w:val="007610C1"/>
    <w:rsid w:val="00777385"/>
    <w:rsid w:val="007D7FB1"/>
    <w:rsid w:val="007F63CB"/>
    <w:rsid w:val="007F74A2"/>
    <w:rsid w:val="00816409"/>
    <w:rsid w:val="008164C0"/>
    <w:rsid w:val="0083645E"/>
    <w:rsid w:val="00862214"/>
    <w:rsid w:val="008B34F4"/>
    <w:rsid w:val="008B7245"/>
    <w:rsid w:val="008B7EDD"/>
    <w:rsid w:val="008C7CBC"/>
    <w:rsid w:val="008F2B53"/>
    <w:rsid w:val="0090042A"/>
    <w:rsid w:val="00903AD1"/>
    <w:rsid w:val="00922F98"/>
    <w:rsid w:val="00964766"/>
    <w:rsid w:val="00974574"/>
    <w:rsid w:val="00976AAE"/>
    <w:rsid w:val="0098604C"/>
    <w:rsid w:val="009D3457"/>
    <w:rsid w:val="009E2CF0"/>
    <w:rsid w:val="009F17C5"/>
    <w:rsid w:val="00A33518"/>
    <w:rsid w:val="00A476C4"/>
    <w:rsid w:val="00A5051F"/>
    <w:rsid w:val="00A56ECB"/>
    <w:rsid w:val="00AB09EF"/>
    <w:rsid w:val="00AD3CE4"/>
    <w:rsid w:val="00AE5402"/>
    <w:rsid w:val="00B1159A"/>
    <w:rsid w:val="00B125A9"/>
    <w:rsid w:val="00B5683B"/>
    <w:rsid w:val="00B723C2"/>
    <w:rsid w:val="00B77B25"/>
    <w:rsid w:val="00B91434"/>
    <w:rsid w:val="00B964F0"/>
    <w:rsid w:val="00BB3629"/>
    <w:rsid w:val="00BC54F7"/>
    <w:rsid w:val="00BD2B9C"/>
    <w:rsid w:val="00BF5F95"/>
    <w:rsid w:val="00BF6384"/>
    <w:rsid w:val="00C20EA1"/>
    <w:rsid w:val="00C22EBF"/>
    <w:rsid w:val="00C23A31"/>
    <w:rsid w:val="00C24B47"/>
    <w:rsid w:val="00C26966"/>
    <w:rsid w:val="00C2798C"/>
    <w:rsid w:val="00C754E6"/>
    <w:rsid w:val="00C83593"/>
    <w:rsid w:val="00CB18E6"/>
    <w:rsid w:val="00CE175E"/>
    <w:rsid w:val="00CE6A80"/>
    <w:rsid w:val="00D363EA"/>
    <w:rsid w:val="00D86692"/>
    <w:rsid w:val="00DC4F55"/>
    <w:rsid w:val="00DD01AF"/>
    <w:rsid w:val="00DD2B2D"/>
    <w:rsid w:val="00DE2A1F"/>
    <w:rsid w:val="00DF322C"/>
    <w:rsid w:val="00E0119C"/>
    <w:rsid w:val="00E07096"/>
    <w:rsid w:val="00E21CB8"/>
    <w:rsid w:val="00E474EE"/>
    <w:rsid w:val="00E56467"/>
    <w:rsid w:val="00E619AB"/>
    <w:rsid w:val="00E65272"/>
    <w:rsid w:val="00EB1EC5"/>
    <w:rsid w:val="00ED3846"/>
    <w:rsid w:val="00ED3A8E"/>
    <w:rsid w:val="00ED5B57"/>
    <w:rsid w:val="00EF2F0C"/>
    <w:rsid w:val="00F27F06"/>
    <w:rsid w:val="00F3584B"/>
    <w:rsid w:val="00F71AEC"/>
    <w:rsid w:val="00F74495"/>
    <w:rsid w:val="00F83AAB"/>
    <w:rsid w:val="00F93333"/>
    <w:rsid w:val="00FA5B88"/>
    <w:rsid w:val="00FB6FB2"/>
    <w:rsid w:val="00FF481F"/>
    <w:rsid w:val="00FF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904"/>
  <w15:chartTrackingRefBased/>
  <w15:docId w15:val="{4DD8DAC1-F40F-484A-BC10-BA234C4E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526"/>
  </w:style>
  <w:style w:type="paragraph" w:styleId="Heading1">
    <w:name w:val="heading 1"/>
    <w:basedOn w:val="Normal"/>
    <w:next w:val="Normal"/>
    <w:link w:val="Heading1Char"/>
    <w:uiPriority w:val="9"/>
    <w:qFormat/>
    <w:rsid w:val="009F1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0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40CE"/>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8B34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0CE"/>
    <w:rPr>
      <w:b/>
      <w:bCs/>
    </w:rPr>
  </w:style>
  <w:style w:type="character" w:customStyle="1" w:styleId="Heading3Char">
    <w:name w:val="Heading 3 Char"/>
    <w:basedOn w:val="DefaultParagraphFont"/>
    <w:link w:val="Heading3"/>
    <w:uiPriority w:val="9"/>
    <w:rsid w:val="004440CE"/>
    <w:rPr>
      <w:rFonts w:ascii="Times New Roman" w:eastAsia="Times New Roman" w:hAnsi="Times New Roman"/>
      <w:b/>
      <w:bCs/>
      <w:color w:val="auto"/>
      <w:sz w:val="27"/>
      <w:szCs w:val="27"/>
      <w:lang w:eastAsia="en-IN"/>
    </w:rPr>
  </w:style>
  <w:style w:type="paragraph" w:styleId="NormalWeb">
    <w:name w:val="Normal (Web)"/>
    <w:basedOn w:val="Normal"/>
    <w:uiPriority w:val="99"/>
    <w:unhideWhenUsed/>
    <w:rsid w:val="004440CE"/>
    <w:pPr>
      <w:spacing w:before="100" w:beforeAutospacing="1" w:after="100" w:afterAutospacing="1" w:line="240" w:lineRule="auto"/>
    </w:pPr>
    <w:rPr>
      <w:rFonts w:ascii="Times New Roman" w:eastAsia="Times New Roman" w:hAnsi="Times New Roman"/>
      <w:color w:val="auto"/>
      <w:sz w:val="24"/>
      <w:szCs w:val="24"/>
      <w:lang w:eastAsia="en-IN"/>
    </w:rPr>
  </w:style>
  <w:style w:type="paragraph" w:styleId="ListParagraph">
    <w:name w:val="List Paragraph"/>
    <w:basedOn w:val="Normal"/>
    <w:uiPriority w:val="34"/>
    <w:qFormat/>
    <w:rsid w:val="0010384E"/>
    <w:pPr>
      <w:ind w:left="720"/>
      <w:contextualSpacing/>
    </w:pPr>
  </w:style>
  <w:style w:type="character" w:styleId="Hyperlink">
    <w:name w:val="Hyperlink"/>
    <w:basedOn w:val="DefaultParagraphFont"/>
    <w:uiPriority w:val="99"/>
    <w:unhideWhenUsed/>
    <w:rsid w:val="004B37A6"/>
    <w:rPr>
      <w:color w:val="0563C1" w:themeColor="hyperlink"/>
      <w:u w:val="single"/>
    </w:rPr>
  </w:style>
  <w:style w:type="character" w:styleId="UnresolvedMention">
    <w:name w:val="Unresolved Mention"/>
    <w:basedOn w:val="DefaultParagraphFont"/>
    <w:uiPriority w:val="99"/>
    <w:semiHidden/>
    <w:unhideWhenUsed/>
    <w:rsid w:val="004B37A6"/>
    <w:rPr>
      <w:color w:val="605E5C"/>
      <w:shd w:val="clear" w:color="auto" w:fill="E1DFDD"/>
    </w:rPr>
  </w:style>
  <w:style w:type="character" w:customStyle="1" w:styleId="Heading2Char">
    <w:name w:val="Heading 2 Char"/>
    <w:basedOn w:val="DefaultParagraphFont"/>
    <w:link w:val="Heading2"/>
    <w:uiPriority w:val="9"/>
    <w:semiHidden/>
    <w:rsid w:val="006F0F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F17C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B34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011">
      <w:bodyDiv w:val="1"/>
      <w:marLeft w:val="0"/>
      <w:marRight w:val="0"/>
      <w:marTop w:val="0"/>
      <w:marBottom w:val="0"/>
      <w:divBdr>
        <w:top w:val="none" w:sz="0" w:space="0" w:color="auto"/>
        <w:left w:val="none" w:sz="0" w:space="0" w:color="auto"/>
        <w:bottom w:val="none" w:sz="0" w:space="0" w:color="auto"/>
        <w:right w:val="none" w:sz="0" w:space="0" w:color="auto"/>
      </w:divBdr>
      <w:divsChild>
        <w:div w:id="450245552">
          <w:marLeft w:val="0"/>
          <w:marRight w:val="0"/>
          <w:marTop w:val="0"/>
          <w:marBottom w:val="0"/>
          <w:divBdr>
            <w:top w:val="none" w:sz="0" w:space="0" w:color="auto"/>
            <w:left w:val="none" w:sz="0" w:space="0" w:color="auto"/>
            <w:bottom w:val="none" w:sz="0" w:space="0" w:color="auto"/>
            <w:right w:val="none" w:sz="0" w:space="0" w:color="auto"/>
          </w:divBdr>
          <w:divsChild>
            <w:div w:id="1117942889">
              <w:marLeft w:val="0"/>
              <w:marRight w:val="0"/>
              <w:marTop w:val="0"/>
              <w:marBottom w:val="0"/>
              <w:divBdr>
                <w:top w:val="none" w:sz="0" w:space="0" w:color="auto"/>
                <w:left w:val="none" w:sz="0" w:space="0" w:color="auto"/>
                <w:bottom w:val="none" w:sz="0" w:space="0" w:color="auto"/>
                <w:right w:val="none" w:sz="0" w:space="0" w:color="auto"/>
              </w:divBdr>
              <w:divsChild>
                <w:div w:id="892499254">
                  <w:marLeft w:val="0"/>
                  <w:marRight w:val="0"/>
                  <w:marTop w:val="0"/>
                  <w:marBottom w:val="0"/>
                  <w:divBdr>
                    <w:top w:val="none" w:sz="0" w:space="0" w:color="auto"/>
                    <w:left w:val="none" w:sz="0" w:space="0" w:color="auto"/>
                    <w:bottom w:val="none" w:sz="0" w:space="0" w:color="auto"/>
                    <w:right w:val="none" w:sz="0" w:space="0" w:color="auto"/>
                  </w:divBdr>
                </w:div>
                <w:div w:id="1262372747">
                  <w:marLeft w:val="0"/>
                  <w:marRight w:val="0"/>
                  <w:marTop w:val="0"/>
                  <w:marBottom w:val="0"/>
                  <w:divBdr>
                    <w:top w:val="none" w:sz="0" w:space="0" w:color="auto"/>
                    <w:left w:val="none" w:sz="0" w:space="0" w:color="auto"/>
                    <w:bottom w:val="none" w:sz="0" w:space="0" w:color="auto"/>
                    <w:right w:val="none" w:sz="0" w:space="0" w:color="auto"/>
                  </w:divBdr>
                  <w:divsChild>
                    <w:div w:id="1518538518">
                      <w:marLeft w:val="0"/>
                      <w:marRight w:val="0"/>
                      <w:marTop w:val="0"/>
                      <w:marBottom w:val="0"/>
                      <w:divBdr>
                        <w:top w:val="none" w:sz="0" w:space="0" w:color="auto"/>
                        <w:left w:val="none" w:sz="0" w:space="0" w:color="auto"/>
                        <w:bottom w:val="none" w:sz="0" w:space="0" w:color="auto"/>
                        <w:right w:val="none" w:sz="0" w:space="0" w:color="auto"/>
                      </w:divBdr>
                      <w:divsChild>
                        <w:div w:id="1355837233">
                          <w:marLeft w:val="0"/>
                          <w:marRight w:val="0"/>
                          <w:marTop w:val="0"/>
                          <w:marBottom w:val="0"/>
                          <w:divBdr>
                            <w:top w:val="none" w:sz="0" w:space="0" w:color="auto"/>
                            <w:left w:val="none" w:sz="0" w:space="0" w:color="auto"/>
                            <w:bottom w:val="none" w:sz="0" w:space="0" w:color="auto"/>
                            <w:right w:val="none" w:sz="0" w:space="0" w:color="auto"/>
                          </w:divBdr>
                          <w:divsChild>
                            <w:div w:id="775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3191">
      <w:bodyDiv w:val="1"/>
      <w:marLeft w:val="0"/>
      <w:marRight w:val="0"/>
      <w:marTop w:val="0"/>
      <w:marBottom w:val="0"/>
      <w:divBdr>
        <w:top w:val="none" w:sz="0" w:space="0" w:color="auto"/>
        <w:left w:val="none" w:sz="0" w:space="0" w:color="auto"/>
        <w:bottom w:val="none" w:sz="0" w:space="0" w:color="auto"/>
        <w:right w:val="none" w:sz="0" w:space="0" w:color="auto"/>
      </w:divBdr>
    </w:div>
    <w:div w:id="191770508">
      <w:bodyDiv w:val="1"/>
      <w:marLeft w:val="0"/>
      <w:marRight w:val="0"/>
      <w:marTop w:val="0"/>
      <w:marBottom w:val="0"/>
      <w:divBdr>
        <w:top w:val="none" w:sz="0" w:space="0" w:color="auto"/>
        <w:left w:val="none" w:sz="0" w:space="0" w:color="auto"/>
        <w:bottom w:val="none" w:sz="0" w:space="0" w:color="auto"/>
        <w:right w:val="none" w:sz="0" w:space="0" w:color="auto"/>
      </w:divBdr>
    </w:div>
    <w:div w:id="240482143">
      <w:bodyDiv w:val="1"/>
      <w:marLeft w:val="0"/>
      <w:marRight w:val="0"/>
      <w:marTop w:val="0"/>
      <w:marBottom w:val="0"/>
      <w:divBdr>
        <w:top w:val="none" w:sz="0" w:space="0" w:color="auto"/>
        <w:left w:val="none" w:sz="0" w:space="0" w:color="auto"/>
        <w:bottom w:val="none" w:sz="0" w:space="0" w:color="auto"/>
        <w:right w:val="none" w:sz="0" w:space="0" w:color="auto"/>
      </w:divBdr>
    </w:div>
    <w:div w:id="251738430">
      <w:bodyDiv w:val="1"/>
      <w:marLeft w:val="0"/>
      <w:marRight w:val="0"/>
      <w:marTop w:val="0"/>
      <w:marBottom w:val="0"/>
      <w:divBdr>
        <w:top w:val="none" w:sz="0" w:space="0" w:color="auto"/>
        <w:left w:val="none" w:sz="0" w:space="0" w:color="auto"/>
        <w:bottom w:val="none" w:sz="0" w:space="0" w:color="auto"/>
        <w:right w:val="none" w:sz="0" w:space="0" w:color="auto"/>
      </w:divBdr>
    </w:div>
    <w:div w:id="377509029">
      <w:bodyDiv w:val="1"/>
      <w:marLeft w:val="0"/>
      <w:marRight w:val="0"/>
      <w:marTop w:val="0"/>
      <w:marBottom w:val="0"/>
      <w:divBdr>
        <w:top w:val="none" w:sz="0" w:space="0" w:color="auto"/>
        <w:left w:val="none" w:sz="0" w:space="0" w:color="auto"/>
        <w:bottom w:val="none" w:sz="0" w:space="0" w:color="auto"/>
        <w:right w:val="none" w:sz="0" w:space="0" w:color="auto"/>
      </w:divBdr>
      <w:divsChild>
        <w:div w:id="893389688">
          <w:marLeft w:val="0"/>
          <w:marRight w:val="0"/>
          <w:marTop w:val="0"/>
          <w:marBottom w:val="0"/>
          <w:divBdr>
            <w:top w:val="none" w:sz="0" w:space="0" w:color="auto"/>
            <w:left w:val="none" w:sz="0" w:space="0" w:color="auto"/>
            <w:bottom w:val="none" w:sz="0" w:space="0" w:color="auto"/>
            <w:right w:val="none" w:sz="0" w:space="0" w:color="auto"/>
          </w:divBdr>
          <w:divsChild>
            <w:div w:id="316812613">
              <w:marLeft w:val="0"/>
              <w:marRight w:val="0"/>
              <w:marTop w:val="0"/>
              <w:marBottom w:val="0"/>
              <w:divBdr>
                <w:top w:val="none" w:sz="0" w:space="0" w:color="auto"/>
                <w:left w:val="none" w:sz="0" w:space="0" w:color="auto"/>
                <w:bottom w:val="none" w:sz="0" w:space="0" w:color="auto"/>
                <w:right w:val="none" w:sz="0" w:space="0" w:color="auto"/>
              </w:divBdr>
              <w:divsChild>
                <w:div w:id="1907229303">
                  <w:marLeft w:val="0"/>
                  <w:marRight w:val="0"/>
                  <w:marTop w:val="0"/>
                  <w:marBottom w:val="0"/>
                  <w:divBdr>
                    <w:top w:val="none" w:sz="0" w:space="0" w:color="auto"/>
                    <w:left w:val="none" w:sz="0" w:space="0" w:color="auto"/>
                    <w:bottom w:val="none" w:sz="0" w:space="0" w:color="auto"/>
                    <w:right w:val="none" w:sz="0" w:space="0" w:color="auto"/>
                  </w:divBdr>
                  <w:divsChild>
                    <w:div w:id="465197525">
                      <w:marLeft w:val="0"/>
                      <w:marRight w:val="0"/>
                      <w:marTop w:val="0"/>
                      <w:marBottom w:val="0"/>
                      <w:divBdr>
                        <w:top w:val="none" w:sz="0" w:space="0" w:color="auto"/>
                        <w:left w:val="none" w:sz="0" w:space="0" w:color="auto"/>
                        <w:bottom w:val="none" w:sz="0" w:space="0" w:color="auto"/>
                        <w:right w:val="none" w:sz="0" w:space="0" w:color="auto"/>
                      </w:divBdr>
                      <w:divsChild>
                        <w:div w:id="1322848114">
                          <w:marLeft w:val="0"/>
                          <w:marRight w:val="0"/>
                          <w:marTop w:val="0"/>
                          <w:marBottom w:val="0"/>
                          <w:divBdr>
                            <w:top w:val="none" w:sz="0" w:space="0" w:color="auto"/>
                            <w:left w:val="none" w:sz="0" w:space="0" w:color="auto"/>
                            <w:bottom w:val="none" w:sz="0" w:space="0" w:color="auto"/>
                            <w:right w:val="none" w:sz="0" w:space="0" w:color="auto"/>
                          </w:divBdr>
                          <w:divsChild>
                            <w:div w:id="55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834414">
      <w:bodyDiv w:val="1"/>
      <w:marLeft w:val="0"/>
      <w:marRight w:val="0"/>
      <w:marTop w:val="0"/>
      <w:marBottom w:val="0"/>
      <w:divBdr>
        <w:top w:val="none" w:sz="0" w:space="0" w:color="auto"/>
        <w:left w:val="none" w:sz="0" w:space="0" w:color="auto"/>
        <w:bottom w:val="none" w:sz="0" w:space="0" w:color="auto"/>
        <w:right w:val="none" w:sz="0" w:space="0" w:color="auto"/>
      </w:divBdr>
    </w:div>
    <w:div w:id="410079365">
      <w:bodyDiv w:val="1"/>
      <w:marLeft w:val="0"/>
      <w:marRight w:val="0"/>
      <w:marTop w:val="0"/>
      <w:marBottom w:val="0"/>
      <w:divBdr>
        <w:top w:val="none" w:sz="0" w:space="0" w:color="auto"/>
        <w:left w:val="none" w:sz="0" w:space="0" w:color="auto"/>
        <w:bottom w:val="none" w:sz="0" w:space="0" w:color="auto"/>
        <w:right w:val="none" w:sz="0" w:space="0" w:color="auto"/>
      </w:divBdr>
      <w:divsChild>
        <w:div w:id="1816481618">
          <w:marLeft w:val="0"/>
          <w:marRight w:val="0"/>
          <w:marTop w:val="0"/>
          <w:marBottom w:val="0"/>
          <w:divBdr>
            <w:top w:val="none" w:sz="0" w:space="0" w:color="auto"/>
            <w:left w:val="none" w:sz="0" w:space="0" w:color="auto"/>
            <w:bottom w:val="none" w:sz="0" w:space="0" w:color="auto"/>
            <w:right w:val="none" w:sz="0" w:space="0" w:color="auto"/>
          </w:divBdr>
          <w:divsChild>
            <w:div w:id="387193684">
              <w:marLeft w:val="0"/>
              <w:marRight w:val="0"/>
              <w:marTop w:val="0"/>
              <w:marBottom w:val="0"/>
              <w:divBdr>
                <w:top w:val="none" w:sz="0" w:space="0" w:color="auto"/>
                <w:left w:val="none" w:sz="0" w:space="0" w:color="auto"/>
                <w:bottom w:val="none" w:sz="0" w:space="0" w:color="auto"/>
                <w:right w:val="none" w:sz="0" w:space="0" w:color="auto"/>
              </w:divBdr>
              <w:divsChild>
                <w:div w:id="10844683">
                  <w:marLeft w:val="0"/>
                  <w:marRight w:val="0"/>
                  <w:marTop w:val="0"/>
                  <w:marBottom w:val="0"/>
                  <w:divBdr>
                    <w:top w:val="none" w:sz="0" w:space="0" w:color="auto"/>
                    <w:left w:val="none" w:sz="0" w:space="0" w:color="auto"/>
                    <w:bottom w:val="none" w:sz="0" w:space="0" w:color="auto"/>
                    <w:right w:val="none" w:sz="0" w:space="0" w:color="auto"/>
                  </w:divBdr>
                  <w:divsChild>
                    <w:div w:id="738480781">
                      <w:marLeft w:val="0"/>
                      <w:marRight w:val="0"/>
                      <w:marTop w:val="0"/>
                      <w:marBottom w:val="0"/>
                      <w:divBdr>
                        <w:top w:val="none" w:sz="0" w:space="0" w:color="auto"/>
                        <w:left w:val="none" w:sz="0" w:space="0" w:color="auto"/>
                        <w:bottom w:val="none" w:sz="0" w:space="0" w:color="auto"/>
                        <w:right w:val="none" w:sz="0" w:space="0" w:color="auto"/>
                      </w:divBdr>
                      <w:divsChild>
                        <w:div w:id="646321244">
                          <w:marLeft w:val="0"/>
                          <w:marRight w:val="0"/>
                          <w:marTop w:val="0"/>
                          <w:marBottom w:val="0"/>
                          <w:divBdr>
                            <w:top w:val="none" w:sz="0" w:space="0" w:color="auto"/>
                            <w:left w:val="none" w:sz="0" w:space="0" w:color="auto"/>
                            <w:bottom w:val="none" w:sz="0" w:space="0" w:color="auto"/>
                            <w:right w:val="none" w:sz="0" w:space="0" w:color="auto"/>
                          </w:divBdr>
                          <w:divsChild>
                            <w:div w:id="199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3351">
      <w:bodyDiv w:val="1"/>
      <w:marLeft w:val="0"/>
      <w:marRight w:val="0"/>
      <w:marTop w:val="0"/>
      <w:marBottom w:val="0"/>
      <w:divBdr>
        <w:top w:val="none" w:sz="0" w:space="0" w:color="auto"/>
        <w:left w:val="none" w:sz="0" w:space="0" w:color="auto"/>
        <w:bottom w:val="none" w:sz="0" w:space="0" w:color="auto"/>
        <w:right w:val="none" w:sz="0" w:space="0" w:color="auto"/>
      </w:divBdr>
      <w:divsChild>
        <w:div w:id="749697240">
          <w:marLeft w:val="0"/>
          <w:marRight w:val="0"/>
          <w:marTop w:val="0"/>
          <w:marBottom w:val="0"/>
          <w:divBdr>
            <w:top w:val="none" w:sz="0" w:space="0" w:color="auto"/>
            <w:left w:val="none" w:sz="0" w:space="0" w:color="auto"/>
            <w:bottom w:val="none" w:sz="0" w:space="0" w:color="auto"/>
            <w:right w:val="none" w:sz="0" w:space="0" w:color="auto"/>
          </w:divBdr>
          <w:divsChild>
            <w:div w:id="1513525">
              <w:marLeft w:val="0"/>
              <w:marRight w:val="0"/>
              <w:marTop w:val="0"/>
              <w:marBottom w:val="0"/>
              <w:divBdr>
                <w:top w:val="none" w:sz="0" w:space="0" w:color="auto"/>
                <w:left w:val="none" w:sz="0" w:space="0" w:color="auto"/>
                <w:bottom w:val="none" w:sz="0" w:space="0" w:color="auto"/>
                <w:right w:val="none" w:sz="0" w:space="0" w:color="auto"/>
              </w:divBdr>
              <w:divsChild>
                <w:div w:id="1778870943">
                  <w:marLeft w:val="0"/>
                  <w:marRight w:val="0"/>
                  <w:marTop w:val="0"/>
                  <w:marBottom w:val="0"/>
                  <w:divBdr>
                    <w:top w:val="none" w:sz="0" w:space="0" w:color="auto"/>
                    <w:left w:val="none" w:sz="0" w:space="0" w:color="auto"/>
                    <w:bottom w:val="none" w:sz="0" w:space="0" w:color="auto"/>
                    <w:right w:val="none" w:sz="0" w:space="0" w:color="auto"/>
                  </w:divBdr>
                  <w:divsChild>
                    <w:div w:id="201940911">
                      <w:marLeft w:val="0"/>
                      <w:marRight w:val="0"/>
                      <w:marTop w:val="0"/>
                      <w:marBottom w:val="0"/>
                      <w:divBdr>
                        <w:top w:val="none" w:sz="0" w:space="0" w:color="auto"/>
                        <w:left w:val="none" w:sz="0" w:space="0" w:color="auto"/>
                        <w:bottom w:val="none" w:sz="0" w:space="0" w:color="auto"/>
                        <w:right w:val="none" w:sz="0" w:space="0" w:color="auto"/>
                      </w:divBdr>
                      <w:divsChild>
                        <w:div w:id="1208251871">
                          <w:marLeft w:val="0"/>
                          <w:marRight w:val="0"/>
                          <w:marTop w:val="0"/>
                          <w:marBottom w:val="0"/>
                          <w:divBdr>
                            <w:top w:val="none" w:sz="0" w:space="0" w:color="auto"/>
                            <w:left w:val="none" w:sz="0" w:space="0" w:color="auto"/>
                            <w:bottom w:val="none" w:sz="0" w:space="0" w:color="auto"/>
                            <w:right w:val="none" w:sz="0" w:space="0" w:color="auto"/>
                          </w:divBdr>
                          <w:divsChild>
                            <w:div w:id="1949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4502">
      <w:bodyDiv w:val="1"/>
      <w:marLeft w:val="0"/>
      <w:marRight w:val="0"/>
      <w:marTop w:val="0"/>
      <w:marBottom w:val="0"/>
      <w:divBdr>
        <w:top w:val="none" w:sz="0" w:space="0" w:color="auto"/>
        <w:left w:val="none" w:sz="0" w:space="0" w:color="auto"/>
        <w:bottom w:val="none" w:sz="0" w:space="0" w:color="auto"/>
        <w:right w:val="none" w:sz="0" w:space="0" w:color="auto"/>
      </w:divBdr>
    </w:div>
    <w:div w:id="543979014">
      <w:bodyDiv w:val="1"/>
      <w:marLeft w:val="0"/>
      <w:marRight w:val="0"/>
      <w:marTop w:val="0"/>
      <w:marBottom w:val="0"/>
      <w:divBdr>
        <w:top w:val="none" w:sz="0" w:space="0" w:color="auto"/>
        <w:left w:val="none" w:sz="0" w:space="0" w:color="auto"/>
        <w:bottom w:val="none" w:sz="0" w:space="0" w:color="auto"/>
        <w:right w:val="none" w:sz="0" w:space="0" w:color="auto"/>
      </w:divBdr>
    </w:div>
    <w:div w:id="545801713">
      <w:bodyDiv w:val="1"/>
      <w:marLeft w:val="0"/>
      <w:marRight w:val="0"/>
      <w:marTop w:val="0"/>
      <w:marBottom w:val="0"/>
      <w:divBdr>
        <w:top w:val="none" w:sz="0" w:space="0" w:color="auto"/>
        <w:left w:val="none" w:sz="0" w:space="0" w:color="auto"/>
        <w:bottom w:val="none" w:sz="0" w:space="0" w:color="auto"/>
        <w:right w:val="none" w:sz="0" w:space="0" w:color="auto"/>
      </w:divBdr>
    </w:div>
    <w:div w:id="555316346">
      <w:bodyDiv w:val="1"/>
      <w:marLeft w:val="0"/>
      <w:marRight w:val="0"/>
      <w:marTop w:val="0"/>
      <w:marBottom w:val="0"/>
      <w:divBdr>
        <w:top w:val="none" w:sz="0" w:space="0" w:color="auto"/>
        <w:left w:val="none" w:sz="0" w:space="0" w:color="auto"/>
        <w:bottom w:val="none" w:sz="0" w:space="0" w:color="auto"/>
        <w:right w:val="none" w:sz="0" w:space="0" w:color="auto"/>
      </w:divBdr>
    </w:div>
    <w:div w:id="637422623">
      <w:bodyDiv w:val="1"/>
      <w:marLeft w:val="0"/>
      <w:marRight w:val="0"/>
      <w:marTop w:val="0"/>
      <w:marBottom w:val="0"/>
      <w:divBdr>
        <w:top w:val="none" w:sz="0" w:space="0" w:color="auto"/>
        <w:left w:val="none" w:sz="0" w:space="0" w:color="auto"/>
        <w:bottom w:val="none" w:sz="0" w:space="0" w:color="auto"/>
        <w:right w:val="none" w:sz="0" w:space="0" w:color="auto"/>
      </w:divBdr>
      <w:divsChild>
        <w:div w:id="1479685074">
          <w:marLeft w:val="0"/>
          <w:marRight w:val="0"/>
          <w:marTop w:val="0"/>
          <w:marBottom w:val="0"/>
          <w:divBdr>
            <w:top w:val="none" w:sz="0" w:space="0" w:color="auto"/>
            <w:left w:val="none" w:sz="0" w:space="0" w:color="auto"/>
            <w:bottom w:val="none" w:sz="0" w:space="0" w:color="auto"/>
            <w:right w:val="none" w:sz="0" w:space="0" w:color="auto"/>
          </w:divBdr>
          <w:divsChild>
            <w:div w:id="169106911">
              <w:marLeft w:val="0"/>
              <w:marRight w:val="0"/>
              <w:marTop w:val="0"/>
              <w:marBottom w:val="0"/>
              <w:divBdr>
                <w:top w:val="none" w:sz="0" w:space="0" w:color="auto"/>
                <w:left w:val="none" w:sz="0" w:space="0" w:color="auto"/>
                <w:bottom w:val="none" w:sz="0" w:space="0" w:color="auto"/>
                <w:right w:val="none" w:sz="0" w:space="0" w:color="auto"/>
              </w:divBdr>
              <w:divsChild>
                <w:div w:id="2077504882">
                  <w:marLeft w:val="0"/>
                  <w:marRight w:val="0"/>
                  <w:marTop w:val="0"/>
                  <w:marBottom w:val="0"/>
                  <w:divBdr>
                    <w:top w:val="none" w:sz="0" w:space="0" w:color="auto"/>
                    <w:left w:val="none" w:sz="0" w:space="0" w:color="auto"/>
                    <w:bottom w:val="none" w:sz="0" w:space="0" w:color="auto"/>
                    <w:right w:val="none" w:sz="0" w:space="0" w:color="auto"/>
                  </w:divBdr>
                </w:div>
                <w:div w:id="1646161704">
                  <w:marLeft w:val="0"/>
                  <w:marRight w:val="0"/>
                  <w:marTop w:val="0"/>
                  <w:marBottom w:val="0"/>
                  <w:divBdr>
                    <w:top w:val="none" w:sz="0" w:space="0" w:color="auto"/>
                    <w:left w:val="none" w:sz="0" w:space="0" w:color="auto"/>
                    <w:bottom w:val="none" w:sz="0" w:space="0" w:color="auto"/>
                    <w:right w:val="none" w:sz="0" w:space="0" w:color="auto"/>
                  </w:divBdr>
                  <w:divsChild>
                    <w:div w:id="946231271">
                      <w:marLeft w:val="0"/>
                      <w:marRight w:val="0"/>
                      <w:marTop w:val="0"/>
                      <w:marBottom w:val="0"/>
                      <w:divBdr>
                        <w:top w:val="none" w:sz="0" w:space="0" w:color="auto"/>
                        <w:left w:val="none" w:sz="0" w:space="0" w:color="auto"/>
                        <w:bottom w:val="none" w:sz="0" w:space="0" w:color="auto"/>
                        <w:right w:val="none" w:sz="0" w:space="0" w:color="auto"/>
                      </w:divBdr>
                      <w:divsChild>
                        <w:div w:id="547568359">
                          <w:marLeft w:val="0"/>
                          <w:marRight w:val="0"/>
                          <w:marTop w:val="0"/>
                          <w:marBottom w:val="0"/>
                          <w:divBdr>
                            <w:top w:val="none" w:sz="0" w:space="0" w:color="auto"/>
                            <w:left w:val="none" w:sz="0" w:space="0" w:color="auto"/>
                            <w:bottom w:val="none" w:sz="0" w:space="0" w:color="auto"/>
                            <w:right w:val="none" w:sz="0" w:space="0" w:color="auto"/>
                          </w:divBdr>
                          <w:divsChild>
                            <w:div w:id="1792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869267">
      <w:bodyDiv w:val="1"/>
      <w:marLeft w:val="0"/>
      <w:marRight w:val="0"/>
      <w:marTop w:val="0"/>
      <w:marBottom w:val="0"/>
      <w:divBdr>
        <w:top w:val="none" w:sz="0" w:space="0" w:color="auto"/>
        <w:left w:val="none" w:sz="0" w:space="0" w:color="auto"/>
        <w:bottom w:val="none" w:sz="0" w:space="0" w:color="auto"/>
        <w:right w:val="none" w:sz="0" w:space="0" w:color="auto"/>
      </w:divBdr>
    </w:div>
    <w:div w:id="705567843">
      <w:bodyDiv w:val="1"/>
      <w:marLeft w:val="0"/>
      <w:marRight w:val="0"/>
      <w:marTop w:val="0"/>
      <w:marBottom w:val="0"/>
      <w:divBdr>
        <w:top w:val="none" w:sz="0" w:space="0" w:color="auto"/>
        <w:left w:val="none" w:sz="0" w:space="0" w:color="auto"/>
        <w:bottom w:val="none" w:sz="0" w:space="0" w:color="auto"/>
        <w:right w:val="none" w:sz="0" w:space="0" w:color="auto"/>
      </w:divBdr>
    </w:div>
    <w:div w:id="712583524">
      <w:bodyDiv w:val="1"/>
      <w:marLeft w:val="0"/>
      <w:marRight w:val="0"/>
      <w:marTop w:val="0"/>
      <w:marBottom w:val="0"/>
      <w:divBdr>
        <w:top w:val="none" w:sz="0" w:space="0" w:color="auto"/>
        <w:left w:val="none" w:sz="0" w:space="0" w:color="auto"/>
        <w:bottom w:val="none" w:sz="0" w:space="0" w:color="auto"/>
        <w:right w:val="none" w:sz="0" w:space="0" w:color="auto"/>
      </w:divBdr>
    </w:div>
    <w:div w:id="720439682">
      <w:bodyDiv w:val="1"/>
      <w:marLeft w:val="0"/>
      <w:marRight w:val="0"/>
      <w:marTop w:val="0"/>
      <w:marBottom w:val="0"/>
      <w:divBdr>
        <w:top w:val="none" w:sz="0" w:space="0" w:color="auto"/>
        <w:left w:val="none" w:sz="0" w:space="0" w:color="auto"/>
        <w:bottom w:val="none" w:sz="0" w:space="0" w:color="auto"/>
        <w:right w:val="none" w:sz="0" w:space="0" w:color="auto"/>
      </w:divBdr>
    </w:div>
    <w:div w:id="729426671">
      <w:bodyDiv w:val="1"/>
      <w:marLeft w:val="0"/>
      <w:marRight w:val="0"/>
      <w:marTop w:val="0"/>
      <w:marBottom w:val="0"/>
      <w:divBdr>
        <w:top w:val="none" w:sz="0" w:space="0" w:color="auto"/>
        <w:left w:val="none" w:sz="0" w:space="0" w:color="auto"/>
        <w:bottom w:val="none" w:sz="0" w:space="0" w:color="auto"/>
        <w:right w:val="none" w:sz="0" w:space="0" w:color="auto"/>
      </w:divBdr>
    </w:div>
    <w:div w:id="756828458">
      <w:bodyDiv w:val="1"/>
      <w:marLeft w:val="0"/>
      <w:marRight w:val="0"/>
      <w:marTop w:val="0"/>
      <w:marBottom w:val="0"/>
      <w:divBdr>
        <w:top w:val="none" w:sz="0" w:space="0" w:color="auto"/>
        <w:left w:val="none" w:sz="0" w:space="0" w:color="auto"/>
        <w:bottom w:val="none" w:sz="0" w:space="0" w:color="auto"/>
        <w:right w:val="none" w:sz="0" w:space="0" w:color="auto"/>
      </w:divBdr>
      <w:divsChild>
        <w:div w:id="151413064">
          <w:marLeft w:val="0"/>
          <w:marRight w:val="0"/>
          <w:marTop w:val="0"/>
          <w:marBottom w:val="0"/>
          <w:divBdr>
            <w:top w:val="none" w:sz="0" w:space="0" w:color="auto"/>
            <w:left w:val="none" w:sz="0" w:space="0" w:color="auto"/>
            <w:bottom w:val="none" w:sz="0" w:space="0" w:color="auto"/>
            <w:right w:val="none" w:sz="0" w:space="0" w:color="auto"/>
          </w:divBdr>
          <w:divsChild>
            <w:div w:id="1641349190">
              <w:marLeft w:val="0"/>
              <w:marRight w:val="0"/>
              <w:marTop w:val="0"/>
              <w:marBottom w:val="0"/>
              <w:divBdr>
                <w:top w:val="none" w:sz="0" w:space="0" w:color="auto"/>
                <w:left w:val="none" w:sz="0" w:space="0" w:color="auto"/>
                <w:bottom w:val="none" w:sz="0" w:space="0" w:color="auto"/>
                <w:right w:val="none" w:sz="0" w:space="0" w:color="auto"/>
              </w:divBdr>
              <w:divsChild>
                <w:div w:id="531267142">
                  <w:marLeft w:val="0"/>
                  <w:marRight w:val="0"/>
                  <w:marTop w:val="0"/>
                  <w:marBottom w:val="0"/>
                  <w:divBdr>
                    <w:top w:val="none" w:sz="0" w:space="0" w:color="auto"/>
                    <w:left w:val="none" w:sz="0" w:space="0" w:color="auto"/>
                    <w:bottom w:val="none" w:sz="0" w:space="0" w:color="auto"/>
                    <w:right w:val="none" w:sz="0" w:space="0" w:color="auto"/>
                  </w:divBdr>
                  <w:divsChild>
                    <w:div w:id="1492719141">
                      <w:marLeft w:val="0"/>
                      <w:marRight w:val="0"/>
                      <w:marTop w:val="0"/>
                      <w:marBottom w:val="0"/>
                      <w:divBdr>
                        <w:top w:val="none" w:sz="0" w:space="0" w:color="auto"/>
                        <w:left w:val="none" w:sz="0" w:space="0" w:color="auto"/>
                        <w:bottom w:val="none" w:sz="0" w:space="0" w:color="auto"/>
                        <w:right w:val="none" w:sz="0" w:space="0" w:color="auto"/>
                      </w:divBdr>
                      <w:divsChild>
                        <w:div w:id="1020158725">
                          <w:marLeft w:val="0"/>
                          <w:marRight w:val="0"/>
                          <w:marTop w:val="0"/>
                          <w:marBottom w:val="0"/>
                          <w:divBdr>
                            <w:top w:val="none" w:sz="0" w:space="0" w:color="auto"/>
                            <w:left w:val="none" w:sz="0" w:space="0" w:color="auto"/>
                            <w:bottom w:val="none" w:sz="0" w:space="0" w:color="auto"/>
                            <w:right w:val="none" w:sz="0" w:space="0" w:color="auto"/>
                          </w:divBdr>
                          <w:divsChild>
                            <w:div w:id="203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8498">
      <w:bodyDiv w:val="1"/>
      <w:marLeft w:val="0"/>
      <w:marRight w:val="0"/>
      <w:marTop w:val="0"/>
      <w:marBottom w:val="0"/>
      <w:divBdr>
        <w:top w:val="none" w:sz="0" w:space="0" w:color="auto"/>
        <w:left w:val="none" w:sz="0" w:space="0" w:color="auto"/>
        <w:bottom w:val="none" w:sz="0" w:space="0" w:color="auto"/>
        <w:right w:val="none" w:sz="0" w:space="0" w:color="auto"/>
      </w:divBdr>
    </w:div>
    <w:div w:id="779568351">
      <w:bodyDiv w:val="1"/>
      <w:marLeft w:val="0"/>
      <w:marRight w:val="0"/>
      <w:marTop w:val="0"/>
      <w:marBottom w:val="0"/>
      <w:divBdr>
        <w:top w:val="none" w:sz="0" w:space="0" w:color="auto"/>
        <w:left w:val="none" w:sz="0" w:space="0" w:color="auto"/>
        <w:bottom w:val="none" w:sz="0" w:space="0" w:color="auto"/>
        <w:right w:val="none" w:sz="0" w:space="0" w:color="auto"/>
      </w:divBdr>
    </w:div>
    <w:div w:id="848981782">
      <w:bodyDiv w:val="1"/>
      <w:marLeft w:val="0"/>
      <w:marRight w:val="0"/>
      <w:marTop w:val="0"/>
      <w:marBottom w:val="0"/>
      <w:divBdr>
        <w:top w:val="none" w:sz="0" w:space="0" w:color="auto"/>
        <w:left w:val="none" w:sz="0" w:space="0" w:color="auto"/>
        <w:bottom w:val="none" w:sz="0" w:space="0" w:color="auto"/>
        <w:right w:val="none" w:sz="0" w:space="0" w:color="auto"/>
      </w:divBdr>
    </w:div>
    <w:div w:id="876963575">
      <w:bodyDiv w:val="1"/>
      <w:marLeft w:val="0"/>
      <w:marRight w:val="0"/>
      <w:marTop w:val="0"/>
      <w:marBottom w:val="0"/>
      <w:divBdr>
        <w:top w:val="none" w:sz="0" w:space="0" w:color="auto"/>
        <w:left w:val="none" w:sz="0" w:space="0" w:color="auto"/>
        <w:bottom w:val="none" w:sz="0" w:space="0" w:color="auto"/>
        <w:right w:val="none" w:sz="0" w:space="0" w:color="auto"/>
      </w:divBdr>
    </w:div>
    <w:div w:id="882715014">
      <w:bodyDiv w:val="1"/>
      <w:marLeft w:val="0"/>
      <w:marRight w:val="0"/>
      <w:marTop w:val="0"/>
      <w:marBottom w:val="0"/>
      <w:divBdr>
        <w:top w:val="none" w:sz="0" w:space="0" w:color="auto"/>
        <w:left w:val="none" w:sz="0" w:space="0" w:color="auto"/>
        <w:bottom w:val="none" w:sz="0" w:space="0" w:color="auto"/>
        <w:right w:val="none" w:sz="0" w:space="0" w:color="auto"/>
      </w:divBdr>
    </w:div>
    <w:div w:id="958535636">
      <w:bodyDiv w:val="1"/>
      <w:marLeft w:val="0"/>
      <w:marRight w:val="0"/>
      <w:marTop w:val="0"/>
      <w:marBottom w:val="0"/>
      <w:divBdr>
        <w:top w:val="none" w:sz="0" w:space="0" w:color="auto"/>
        <w:left w:val="none" w:sz="0" w:space="0" w:color="auto"/>
        <w:bottom w:val="none" w:sz="0" w:space="0" w:color="auto"/>
        <w:right w:val="none" w:sz="0" w:space="0" w:color="auto"/>
      </w:divBdr>
    </w:div>
    <w:div w:id="964309075">
      <w:bodyDiv w:val="1"/>
      <w:marLeft w:val="0"/>
      <w:marRight w:val="0"/>
      <w:marTop w:val="0"/>
      <w:marBottom w:val="0"/>
      <w:divBdr>
        <w:top w:val="none" w:sz="0" w:space="0" w:color="auto"/>
        <w:left w:val="none" w:sz="0" w:space="0" w:color="auto"/>
        <w:bottom w:val="none" w:sz="0" w:space="0" w:color="auto"/>
        <w:right w:val="none" w:sz="0" w:space="0" w:color="auto"/>
      </w:divBdr>
      <w:divsChild>
        <w:div w:id="14009769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6549045">
      <w:bodyDiv w:val="1"/>
      <w:marLeft w:val="0"/>
      <w:marRight w:val="0"/>
      <w:marTop w:val="0"/>
      <w:marBottom w:val="0"/>
      <w:divBdr>
        <w:top w:val="none" w:sz="0" w:space="0" w:color="auto"/>
        <w:left w:val="none" w:sz="0" w:space="0" w:color="auto"/>
        <w:bottom w:val="none" w:sz="0" w:space="0" w:color="auto"/>
        <w:right w:val="none" w:sz="0" w:space="0" w:color="auto"/>
      </w:divBdr>
    </w:div>
    <w:div w:id="1005980128">
      <w:bodyDiv w:val="1"/>
      <w:marLeft w:val="0"/>
      <w:marRight w:val="0"/>
      <w:marTop w:val="0"/>
      <w:marBottom w:val="0"/>
      <w:divBdr>
        <w:top w:val="none" w:sz="0" w:space="0" w:color="auto"/>
        <w:left w:val="none" w:sz="0" w:space="0" w:color="auto"/>
        <w:bottom w:val="none" w:sz="0" w:space="0" w:color="auto"/>
        <w:right w:val="none" w:sz="0" w:space="0" w:color="auto"/>
      </w:divBdr>
    </w:div>
    <w:div w:id="1074086271">
      <w:bodyDiv w:val="1"/>
      <w:marLeft w:val="0"/>
      <w:marRight w:val="0"/>
      <w:marTop w:val="0"/>
      <w:marBottom w:val="0"/>
      <w:divBdr>
        <w:top w:val="none" w:sz="0" w:space="0" w:color="auto"/>
        <w:left w:val="none" w:sz="0" w:space="0" w:color="auto"/>
        <w:bottom w:val="none" w:sz="0" w:space="0" w:color="auto"/>
        <w:right w:val="none" w:sz="0" w:space="0" w:color="auto"/>
      </w:divBdr>
    </w:div>
    <w:div w:id="1093631231">
      <w:bodyDiv w:val="1"/>
      <w:marLeft w:val="0"/>
      <w:marRight w:val="0"/>
      <w:marTop w:val="0"/>
      <w:marBottom w:val="0"/>
      <w:divBdr>
        <w:top w:val="none" w:sz="0" w:space="0" w:color="auto"/>
        <w:left w:val="none" w:sz="0" w:space="0" w:color="auto"/>
        <w:bottom w:val="none" w:sz="0" w:space="0" w:color="auto"/>
        <w:right w:val="none" w:sz="0" w:space="0" w:color="auto"/>
      </w:divBdr>
    </w:div>
    <w:div w:id="1135443292">
      <w:bodyDiv w:val="1"/>
      <w:marLeft w:val="0"/>
      <w:marRight w:val="0"/>
      <w:marTop w:val="0"/>
      <w:marBottom w:val="0"/>
      <w:divBdr>
        <w:top w:val="none" w:sz="0" w:space="0" w:color="auto"/>
        <w:left w:val="none" w:sz="0" w:space="0" w:color="auto"/>
        <w:bottom w:val="none" w:sz="0" w:space="0" w:color="auto"/>
        <w:right w:val="none" w:sz="0" w:space="0" w:color="auto"/>
      </w:divBdr>
    </w:div>
    <w:div w:id="1164125013">
      <w:bodyDiv w:val="1"/>
      <w:marLeft w:val="0"/>
      <w:marRight w:val="0"/>
      <w:marTop w:val="0"/>
      <w:marBottom w:val="0"/>
      <w:divBdr>
        <w:top w:val="none" w:sz="0" w:space="0" w:color="auto"/>
        <w:left w:val="none" w:sz="0" w:space="0" w:color="auto"/>
        <w:bottom w:val="none" w:sz="0" w:space="0" w:color="auto"/>
        <w:right w:val="none" w:sz="0" w:space="0" w:color="auto"/>
      </w:divBdr>
    </w:div>
    <w:div w:id="1186289083">
      <w:bodyDiv w:val="1"/>
      <w:marLeft w:val="0"/>
      <w:marRight w:val="0"/>
      <w:marTop w:val="0"/>
      <w:marBottom w:val="0"/>
      <w:divBdr>
        <w:top w:val="none" w:sz="0" w:space="0" w:color="auto"/>
        <w:left w:val="none" w:sz="0" w:space="0" w:color="auto"/>
        <w:bottom w:val="none" w:sz="0" w:space="0" w:color="auto"/>
        <w:right w:val="none" w:sz="0" w:space="0" w:color="auto"/>
      </w:divBdr>
    </w:div>
    <w:div w:id="1236861269">
      <w:bodyDiv w:val="1"/>
      <w:marLeft w:val="0"/>
      <w:marRight w:val="0"/>
      <w:marTop w:val="0"/>
      <w:marBottom w:val="0"/>
      <w:divBdr>
        <w:top w:val="none" w:sz="0" w:space="0" w:color="auto"/>
        <w:left w:val="none" w:sz="0" w:space="0" w:color="auto"/>
        <w:bottom w:val="none" w:sz="0" w:space="0" w:color="auto"/>
        <w:right w:val="none" w:sz="0" w:space="0" w:color="auto"/>
      </w:divBdr>
    </w:div>
    <w:div w:id="1239514087">
      <w:bodyDiv w:val="1"/>
      <w:marLeft w:val="0"/>
      <w:marRight w:val="0"/>
      <w:marTop w:val="0"/>
      <w:marBottom w:val="0"/>
      <w:divBdr>
        <w:top w:val="none" w:sz="0" w:space="0" w:color="auto"/>
        <w:left w:val="none" w:sz="0" w:space="0" w:color="auto"/>
        <w:bottom w:val="none" w:sz="0" w:space="0" w:color="auto"/>
        <w:right w:val="none" w:sz="0" w:space="0" w:color="auto"/>
      </w:divBdr>
    </w:div>
    <w:div w:id="1242519490">
      <w:bodyDiv w:val="1"/>
      <w:marLeft w:val="0"/>
      <w:marRight w:val="0"/>
      <w:marTop w:val="0"/>
      <w:marBottom w:val="0"/>
      <w:divBdr>
        <w:top w:val="none" w:sz="0" w:space="0" w:color="auto"/>
        <w:left w:val="none" w:sz="0" w:space="0" w:color="auto"/>
        <w:bottom w:val="none" w:sz="0" w:space="0" w:color="auto"/>
        <w:right w:val="none" w:sz="0" w:space="0" w:color="auto"/>
      </w:divBdr>
      <w:divsChild>
        <w:div w:id="1484811630">
          <w:marLeft w:val="0"/>
          <w:marRight w:val="0"/>
          <w:marTop w:val="0"/>
          <w:marBottom w:val="0"/>
          <w:divBdr>
            <w:top w:val="none" w:sz="0" w:space="0" w:color="auto"/>
            <w:left w:val="none" w:sz="0" w:space="0" w:color="auto"/>
            <w:bottom w:val="none" w:sz="0" w:space="0" w:color="auto"/>
            <w:right w:val="none" w:sz="0" w:space="0" w:color="auto"/>
          </w:divBdr>
          <w:divsChild>
            <w:div w:id="1554540870">
              <w:marLeft w:val="0"/>
              <w:marRight w:val="0"/>
              <w:marTop w:val="0"/>
              <w:marBottom w:val="0"/>
              <w:divBdr>
                <w:top w:val="none" w:sz="0" w:space="0" w:color="auto"/>
                <w:left w:val="none" w:sz="0" w:space="0" w:color="auto"/>
                <w:bottom w:val="none" w:sz="0" w:space="0" w:color="auto"/>
                <w:right w:val="none" w:sz="0" w:space="0" w:color="auto"/>
              </w:divBdr>
              <w:divsChild>
                <w:div w:id="1912039208">
                  <w:marLeft w:val="0"/>
                  <w:marRight w:val="0"/>
                  <w:marTop w:val="0"/>
                  <w:marBottom w:val="0"/>
                  <w:divBdr>
                    <w:top w:val="none" w:sz="0" w:space="0" w:color="auto"/>
                    <w:left w:val="none" w:sz="0" w:space="0" w:color="auto"/>
                    <w:bottom w:val="none" w:sz="0" w:space="0" w:color="auto"/>
                    <w:right w:val="none" w:sz="0" w:space="0" w:color="auto"/>
                  </w:divBdr>
                </w:div>
                <w:div w:id="385102090">
                  <w:marLeft w:val="0"/>
                  <w:marRight w:val="0"/>
                  <w:marTop w:val="0"/>
                  <w:marBottom w:val="0"/>
                  <w:divBdr>
                    <w:top w:val="none" w:sz="0" w:space="0" w:color="auto"/>
                    <w:left w:val="none" w:sz="0" w:space="0" w:color="auto"/>
                    <w:bottom w:val="none" w:sz="0" w:space="0" w:color="auto"/>
                    <w:right w:val="none" w:sz="0" w:space="0" w:color="auto"/>
                  </w:divBdr>
                  <w:divsChild>
                    <w:div w:id="477501038">
                      <w:marLeft w:val="0"/>
                      <w:marRight w:val="0"/>
                      <w:marTop w:val="0"/>
                      <w:marBottom w:val="0"/>
                      <w:divBdr>
                        <w:top w:val="none" w:sz="0" w:space="0" w:color="auto"/>
                        <w:left w:val="none" w:sz="0" w:space="0" w:color="auto"/>
                        <w:bottom w:val="none" w:sz="0" w:space="0" w:color="auto"/>
                        <w:right w:val="none" w:sz="0" w:space="0" w:color="auto"/>
                      </w:divBdr>
                      <w:divsChild>
                        <w:div w:id="1819956714">
                          <w:marLeft w:val="0"/>
                          <w:marRight w:val="0"/>
                          <w:marTop w:val="0"/>
                          <w:marBottom w:val="0"/>
                          <w:divBdr>
                            <w:top w:val="none" w:sz="0" w:space="0" w:color="auto"/>
                            <w:left w:val="none" w:sz="0" w:space="0" w:color="auto"/>
                            <w:bottom w:val="none" w:sz="0" w:space="0" w:color="auto"/>
                            <w:right w:val="none" w:sz="0" w:space="0" w:color="auto"/>
                          </w:divBdr>
                          <w:divsChild>
                            <w:div w:id="451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894817">
      <w:bodyDiv w:val="1"/>
      <w:marLeft w:val="0"/>
      <w:marRight w:val="0"/>
      <w:marTop w:val="0"/>
      <w:marBottom w:val="0"/>
      <w:divBdr>
        <w:top w:val="none" w:sz="0" w:space="0" w:color="auto"/>
        <w:left w:val="none" w:sz="0" w:space="0" w:color="auto"/>
        <w:bottom w:val="none" w:sz="0" w:space="0" w:color="auto"/>
        <w:right w:val="none" w:sz="0" w:space="0" w:color="auto"/>
      </w:divBdr>
    </w:div>
    <w:div w:id="1268925957">
      <w:bodyDiv w:val="1"/>
      <w:marLeft w:val="0"/>
      <w:marRight w:val="0"/>
      <w:marTop w:val="0"/>
      <w:marBottom w:val="0"/>
      <w:divBdr>
        <w:top w:val="none" w:sz="0" w:space="0" w:color="auto"/>
        <w:left w:val="none" w:sz="0" w:space="0" w:color="auto"/>
        <w:bottom w:val="none" w:sz="0" w:space="0" w:color="auto"/>
        <w:right w:val="none" w:sz="0" w:space="0" w:color="auto"/>
      </w:divBdr>
    </w:div>
    <w:div w:id="1269897295">
      <w:bodyDiv w:val="1"/>
      <w:marLeft w:val="0"/>
      <w:marRight w:val="0"/>
      <w:marTop w:val="0"/>
      <w:marBottom w:val="0"/>
      <w:divBdr>
        <w:top w:val="none" w:sz="0" w:space="0" w:color="auto"/>
        <w:left w:val="none" w:sz="0" w:space="0" w:color="auto"/>
        <w:bottom w:val="none" w:sz="0" w:space="0" w:color="auto"/>
        <w:right w:val="none" w:sz="0" w:space="0" w:color="auto"/>
      </w:divBdr>
      <w:divsChild>
        <w:div w:id="1857620227">
          <w:marLeft w:val="0"/>
          <w:marRight w:val="0"/>
          <w:marTop w:val="0"/>
          <w:marBottom w:val="0"/>
          <w:divBdr>
            <w:top w:val="none" w:sz="0" w:space="0" w:color="auto"/>
            <w:left w:val="none" w:sz="0" w:space="0" w:color="auto"/>
            <w:bottom w:val="none" w:sz="0" w:space="0" w:color="auto"/>
            <w:right w:val="none" w:sz="0" w:space="0" w:color="auto"/>
          </w:divBdr>
          <w:divsChild>
            <w:div w:id="2003701427">
              <w:marLeft w:val="0"/>
              <w:marRight w:val="0"/>
              <w:marTop w:val="0"/>
              <w:marBottom w:val="0"/>
              <w:divBdr>
                <w:top w:val="none" w:sz="0" w:space="0" w:color="auto"/>
                <w:left w:val="none" w:sz="0" w:space="0" w:color="auto"/>
                <w:bottom w:val="none" w:sz="0" w:space="0" w:color="auto"/>
                <w:right w:val="none" w:sz="0" w:space="0" w:color="auto"/>
              </w:divBdr>
              <w:divsChild>
                <w:div w:id="873687551">
                  <w:marLeft w:val="0"/>
                  <w:marRight w:val="0"/>
                  <w:marTop w:val="0"/>
                  <w:marBottom w:val="0"/>
                  <w:divBdr>
                    <w:top w:val="none" w:sz="0" w:space="0" w:color="auto"/>
                    <w:left w:val="none" w:sz="0" w:space="0" w:color="auto"/>
                    <w:bottom w:val="none" w:sz="0" w:space="0" w:color="auto"/>
                    <w:right w:val="none" w:sz="0" w:space="0" w:color="auto"/>
                  </w:divBdr>
                  <w:divsChild>
                    <w:div w:id="525874378">
                      <w:marLeft w:val="0"/>
                      <w:marRight w:val="0"/>
                      <w:marTop w:val="0"/>
                      <w:marBottom w:val="0"/>
                      <w:divBdr>
                        <w:top w:val="none" w:sz="0" w:space="0" w:color="auto"/>
                        <w:left w:val="none" w:sz="0" w:space="0" w:color="auto"/>
                        <w:bottom w:val="none" w:sz="0" w:space="0" w:color="auto"/>
                        <w:right w:val="none" w:sz="0" w:space="0" w:color="auto"/>
                      </w:divBdr>
                      <w:divsChild>
                        <w:div w:id="154416012">
                          <w:marLeft w:val="0"/>
                          <w:marRight w:val="0"/>
                          <w:marTop w:val="0"/>
                          <w:marBottom w:val="0"/>
                          <w:divBdr>
                            <w:top w:val="none" w:sz="0" w:space="0" w:color="auto"/>
                            <w:left w:val="none" w:sz="0" w:space="0" w:color="auto"/>
                            <w:bottom w:val="none" w:sz="0" w:space="0" w:color="auto"/>
                            <w:right w:val="none" w:sz="0" w:space="0" w:color="auto"/>
                          </w:divBdr>
                          <w:divsChild>
                            <w:div w:id="2033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98936">
      <w:bodyDiv w:val="1"/>
      <w:marLeft w:val="0"/>
      <w:marRight w:val="0"/>
      <w:marTop w:val="0"/>
      <w:marBottom w:val="0"/>
      <w:divBdr>
        <w:top w:val="none" w:sz="0" w:space="0" w:color="auto"/>
        <w:left w:val="none" w:sz="0" w:space="0" w:color="auto"/>
        <w:bottom w:val="none" w:sz="0" w:space="0" w:color="auto"/>
        <w:right w:val="none" w:sz="0" w:space="0" w:color="auto"/>
      </w:divBdr>
      <w:divsChild>
        <w:div w:id="556747530">
          <w:marLeft w:val="0"/>
          <w:marRight w:val="0"/>
          <w:marTop w:val="0"/>
          <w:marBottom w:val="0"/>
          <w:divBdr>
            <w:top w:val="none" w:sz="0" w:space="0" w:color="auto"/>
            <w:left w:val="none" w:sz="0" w:space="0" w:color="auto"/>
            <w:bottom w:val="none" w:sz="0" w:space="0" w:color="auto"/>
            <w:right w:val="none" w:sz="0" w:space="0" w:color="auto"/>
          </w:divBdr>
          <w:divsChild>
            <w:div w:id="27724865">
              <w:marLeft w:val="0"/>
              <w:marRight w:val="0"/>
              <w:marTop w:val="0"/>
              <w:marBottom w:val="0"/>
              <w:divBdr>
                <w:top w:val="none" w:sz="0" w:space="0" w:color="auto"/>
                <w:left w:val="none" w:sz="0" w:space="0" w:color="auto"/>
                <w:bottom w:val="none" w:sz="0" w:space="0" w:color="auto"/>
                <w:right w:val="none" w:sz="0" w:space="0" w:color="auto"/>
              </w:divBdr>
              <w:divsChild>
                <w:div w:id="247082246">
                  <w:marLeft w:val="0"/>
                  <w:marRight w:val="0"/>
                  <w:marTop w:val="0"/>
                  <w:marBottom w:val="0"/>
                  <w:divBdr>
                    <w:top w:val="none" w:sz="0" w:space="0" w:color="auto"/>
                    <w:left w:val="none" w:sz="0" w:space="0" w:color="auto"/>
                    <w:bottom w:val="none" w:sz="0" w:space="0" w:color="auto"/>
                    <w:right w:val="none" w:sz="0" w:space="0" w:color="auto"/>
                  </w:divBdr>
                </w:div>
                <w:div w:id="1833518648">
                  <w:marLeft w:val="0"/>
                  <w:marRight w:val="0"/>
                  <w:marTop w:val="0"/>
                  <w:marBottom w:val="0"/>
                  <w:divBdr>
                    <w:top w:val="none" w:sz="0" w:space="0" w:color="auto"/>
                    <w:left w:val="none" w:sz="0" w:space="0" w:color="auto"/>
                    <w:bottom w:val="none" w:sz="0" w:space="0" w:color="auto"/>
                    <w:right w:val="none" w:sz="0" w:space="0" w:color="auto"/>
                  </w:divBdr>
                  <w:divsChild>
                    <w:div w:id="461122436">
                      <w:marLeft w:val="0"/>
                      <w:marRight w:val="0"/>
                      <w:marTop w:val="0"/>
                      <w:marBottom w:val="0"/>
                      <w:divBdr>
                        <w:top w:val="none" w:sz="0" w:space="0" w:color="auto"/>
                        <w:left w:val="none" w:sz="0" w:space="0" w:color="auto"/>
                        <w:bottom w:val="none" w:sz="0" w:space="0" w:color="auto"/>
                        <w:right w:val="none" w:sz="0" w:space="0" w:color="auto"/>
                      </w:divBdr>
                      <w:divsChild>
                        <w:div w:id="171728303">
                          <w:marLeft w:val="0"/>
                          <w:marRight w:val="0"/>
                          <w:marTop w:val="0"/>
                          <w:marBottom w:val="0"/>
                          <w:divBdr>
                            <w:top w:val="none" w:sz="0" w:space="0" w:color="auto"/>
                            <w:left w:val="none" w:sz="0" w:space="0" w:color="auto"/>
                            <w:bottom w:val="none" w:sz="0" w:space="0" w:color="auto"/>
                            <w:right w:val="none" w:sz="0" w:space="0" w:color="auto"/>
                          </w:divBdr>
                          <w:divsChild>
                            <w:div w:id="683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3958">
      <w:bodyDiv w:val="1"/>
      <w:marLeft w:val="0"/>
      <w:marRight w:val="0"/>
      <w:marTop w:val="0"/>
      <w:marBottom w:val="0"/>
      <w:divBdr>
        <w:top w:val="none" w:sz="0" w:space="0" w:color="auto"/>
        <w:left w:val="none" w:sz="0" w:space="0" w:color="auto"/>
        <w:bottom w:val="none" w:sz="0" w:space="0" w:color="auto"/>
        <w:right w:val="none" w:sz="0" w:space="0" w:color="auto"/>
      </w:divBdr>
    </w:div>
    <w:div w:id="1358386287">
      <w:bodyDiv w:val="1"/>
      <w:marLeft w:val="0"/>
      <w:marRight w:val="0"/>
      <w:marTop w:val="0"/>
      <w:marBottom w:val="0"/>
      <w:divBdr>
        <w:top w:val="none" w:sz="0" w:space="0" w:color="auto"/>
        <w:left w:val="none" w:sz="0" w:space="0" w:color="auto"/>
        <w:bottom w:val="none" w:sz="0" w:space="0" w:color="auto"/>
        <w:right w:val="none" w:sz="0" w:space="0" w:color="auto"/>
      </w:divBdr>
    </w:div>
    <w:div w:id="1396197197">
      <w:bodyDiv w:val="1"/>
      <w:marLeft w:val="0"/>
      <w:marRight w:val="0"/>
      <w:marTop w:val="0"/>
      <w:marBottom w:val="0"/>
      <w:divBdr>
        <w:top w:val="none" w:sz="0" w:space="0" w:color="auto"/>
        <w:left w:val="none" w:sz="0" w:space="0" w:color="auto"/>
        <w:bottom w:val="none" w:sz="0" w:space="0" w:color="auto"/>
        <w:right w:val="none" w:sz="0" w:space="0" w:color="auto"/>
      </w:divBdr>
    </w:div>
    <w:div w:id="1466580007">
      <w:bodyDiv w:val="1"/>
      <w:marLeft w:val="0"/>
      <w:marRight w:val="0"/>
      <w:marTop w:val="0"/>
      <w:marBottom w:val="0"/>
      <w:divBdr>
        <w:top w:val="none" w:sz="0" w:space="0" w:color="auto"/>
        <w:left w:val="none" w:sz="0" w:space="0" w:color="auto"/>
        <w:bottom w:val="none" w:sz="0" w:space="0" w:color="auto"/>
        <w:right w:val="none" w:sz="0" w:space="0" w:color="auto"/>
      </w:divBdr>
    </w:div>
    <w:div w:id="1557280825">
      <w:bodyDiv w:val="1"/>
      <w:marLeft w:val="0"/>
      <w:marRight w:val="0"/>
      <w:marTop w:val="0"/>
      <w:marBottom w:val="0"/>
      <w:divBdr>
        <w:top w:val="none" w:sz="0" w:space="0" w:color="auto"/>
        <w:left w:val="none" w:sz="0" w:space="0" w:color="auto"/>
        <w:bottom w:val="none" w:sz="0" w:space="0" w:color="auto"/>
        <w:right w:val="none" w:sz="0" w:space="0" w:color="auto"/>
      </w:divBdr>
    </w:div>
    <w:div w:id="1561480581">
      <w:bodyDiv w:val="1"/>
      <w:marLeft w:val="0"/>
      <w:marRight w:val="0"/>
      <w:marTop w:val="0"/>
      <w:marBottom w:val="0"/>
      <w:divBdr>
        <w:top w:val="none" w:sz="0" w:space="0" w:color="auto"/>
        <w:left w:val="none" w:sz="0" w:space="0" w:color="auto"/>
        <w:bottom w:val="none" w:sz="0" w:space="0" w:color="auto"/>
        <w:right w:val="none" w:sz="0" w:space="0" w:color="auto"/>
      </w:divBdr>
    </w:div>
    <w:div w:id="1582986755">
      <w:bodyDiv w:val="1"/>
      <w:marLeft w:val="0"/>
      <w:marRight w:val="0"/>
      <w:marTop w:val="0"/>
      <w:marBottom w:val="0"/>
      <w:divBdr>
        <w:top w:val="none" w:sz="0" w:space="0" w:color="auto"/>
        <w:left w:val="none" w:sz="0" w:space="0" w:color="auto"/>
        <w:bottom w:val="none" w:sz="0" w:space="0" w:color="auto"/>
        <w:right w:val="none" w:sz="0" w:space="0" w:color="auto"/>
      </w:divBdr>
    </w:div>
    <w:div w:id="1599630009">
      <w:bodyDiv w:val="1"/>
      <w:marLeft w:val="0"/>
      <w:marRight w:val="0"/>
      <w:marTop w:val="0"/>
      <w:marBottom w:val="0"/>
      <w:divBdr>
        <w:top w:val="none" w:sz="0" w:space="0" w:color="auto"/>
        <w:left w:val="none" w:sz="0" w:space="0" w:color="auto"/>
        <w:bottom w:val="none" w:sz="0" w:space="0" w:color="auto"/>
        <w:right w:val="none" w:sz="0" w:space="0" w:color="auto"/>
      </w:divBdr>
    </w:div>
    <w:div w:id="1707565111">
      <w:bodyDiv w:val="1"/>
      <w:marLeft w:val="0"/>
      <w:marRight w:val="0"/>
      <w:marTop w:val="0"/>
      <w:marBottom w:val="0"/>
      <w:divBdr>
        <w:top w:val="none" w:sz="0" w:space="0" w:color="auto"/>
        <w:left w:val="none" w:sz="0" w:space="0" w:color="auto"/>
        <w:bottom w:val="none" w:sz="0" w:space="0" w:color="auto"/>
        <w:right w:val="none" w:sz="0" w:space="0" w:color="auto"/>
      </w:divBdr>
    </w:div>
    <w:div w:id="1780179959">
      <w:bodyDiv w:val="1"/>
      <w:marLeft w:val="0"/>
      <w:marRight w:val="0"/>
      <w:marTop w:val="0"/>
      <w:marBottom w:val="0"/>
      <w:divBdr>
        <w:top w:val="none" w:sz="0" w:space="0" w:color="auto"/>
        <w:left w:val="none" w:sz="0" w:space="0" w:color="auto"/>
        <w:bottom w:val="none" w:sz="0" w:space="0" w:color="auto"/>
        <w:right w:val="none" w:sz="0" w:space="0" w:color="auto"/>
      </w:divBdr>
    </w:div>
    <w:div w:id="1782722155">
      <w:bodyDiv w:val="1"/>
      <w:marLeft w:val="0"/>
      <w:marRight w:val="0"/>
      <w:marTop w:val="0"/>
      <w:marBottom w:val="0"/>
      <w:divBdr>
        <w:top w:val="none" w:sz="0" w:space="0" w:color="auto"/>
        <w:left w:val="none" w:sz="0" w:space="0" w:color="auto"/>
        <w:bottom w:val="none" w:sz="0" w:space="0" w:color="auto"/>
        <w:right w:val="none" w:sz="0" w:space="0" w:color="auto"/>
      </w:divBdr>
    </w:div>
    <w:div w:id="1797017134">
      <w:bodyDiv w:val="1"/>
      <w:marLeft w:val="0"/>
      <w:marRight w:val="0"/>
      <w:marTop w:val="0"/>
      <w:marBottom w:val="0"/>
      <w:divBdr>
        <w:top w:val="none" w:sz="0" w:space="0" w:color="auto"/>
        <w:left w:val="none" w:sz="0" w:space="0" w:color="auto"/>
        <w:bottom w:val="none" w:sz="0" w:space="0" w:color="auto"/>
        <w:right w:val="none" w:sz="0" w:space="0" w:color="auto"/>
      </w:divBdr>
    </w:div>
    <w:div w:id="1830712576">
      <w:bodyDiv w:val="1"/>
      <w:marLeft w:val="0"/>
      <w:marRight w:val="0"/>
      <w:marTop w:val="0"/>
      <w:marBottom w:val="0"/>
      <w:divBdr>
        <w:top w:val="none" w:sz="0" w:space="0" w:color="auto"/>
        <w:left w:val="none" w:sz="0" w:space="0" w:color="auto"/>
        <w:bottom w:val="none" w:sz="0" w:space="0" w:color="auto"/>
        <w:right w:val="none" w:sz="0" w:space="0" w:color="auto"/>
      </w:divBdr>
    </w:div>
    <w:div w:id="1832914006">
      <w:bodyDiv w:val="1"/>
      <w:marLeft w:val="0"/>
      <w:marRight w:val="0"/>
      <w:marTop w:val="0"/>
      <w:marBottom w:val="0"/>
      <w:divBdr>
        <w:top w:val="none" w:sz="0" w:space="0" w:color="auto"/>
        <w:left w:val="none" w:sz="0" w:space="0" w:color="auto"/>
        <w:bottom w:val="none" w:sz="0" w:space="0" w:color="auto"/>
        <w:right w:val="none" w:sz="0" w:space="0" w:color="auto"/>
      </w:divBdr>
    </w:div>
    <w:div w:id="1859001065">
      <w:bodyDiv w:val="1"/>
      <w:marLeft w:val="0"/>
      <w:marRight w:val="0"/>
      <w:marTop w:val="0"/>
      <w:marBottom w:val="0"/>
      <w:divBdr>
        <w:top w:val="none" w:sz="0" w:space="0" w:color="auto"/>
        <w:left w:val="none" w:sz="0" w:space="0" w:color="auto"/>
        <w:bottom w:val="none" w:sz="0" w:space="0" w:color="auto"/>
        <w:right w:val="none" w:sz="0" w:space="0" w:color="auto"/>
      </w:divBdr>
      <w:divsChild>
        <w:div w:id="18700274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0000834">
      <w:bodyDiv w:val="1"/>
      <w:marLeft w:val="0"/>
      <w:marRight w:val="0"/>
      <w:marTop w:val="0"/>
      <w:marBottom w:val="0"/>
      <w:divBdr>
        <w:top w:val="none" w:sz="0" w:space="0" w:color="auto"/>
        <w:left w:val="none" w:sz="0" w:space="0" w:color="auto"/>
        <w:bottom w:val="none" w:sz="0" w:space="0" w:color="auto"/>
        <w:right w:val="none" w:sz="0" w:space="0" w:color="auto"/>
      </w:divBdr>
    </w:div>
    <w:div w:id="1916473460">
      <w:bodyDiv w:val="1"/>
      <w:marLeft w:val="0"/>
      <w:marRight w:val="0"/>
      <w:marTop w:val="0"/>
      <w:marBottom w:val="0"/>
      <w:divBdr>
        <w:top w:val="none" w:sz="0" w:space="0" w:color="auto"/>
        <w:left w:val="none" w:sz="0" w:space="0" w:color="auto"/>
        <w:bottom w:val="none" w:sz="0" w:space="0" w:color="auto"/>
        <w:right w:val="none" w:sz="0" w:space="0" w:color="auto"/>
      </w:divBdr>
      <w:divsChild>
        <w:div w:id="1302076864">
          <w:marLeft w:val="0"/>
          <w:marRight w:val="0"/>
          <w:marTop w:val="0"/>
          <w:marBottom w:val="0"/>
          <w:divBdr>
            <w:top w:val="none" w:sz="0" w:space="0" w:color="auto"/>
            <w:left w:val="none" w:sz="0" w:space="0" w:color="auto"/>
            <w:bottom w:val="none" w:sz="0" w:space="0" w:color="auto"/>
            <w:right w:val="none" w:sz="0" w:space="0" w:color="auto"/>
          </w:divBdr>
          <w:divsChild>
            <w:div w:id="1256671532">
              <w:marLeft w:val="0"/>
              <w:marRight w:val="0"/>
              <w:marTop w:val="0"/>
              <w:marBottom w:val="0"/>
              <w:divBdr>
                <w:top w:val="none" w:sz="0" w:space="0" w:color="auto"/>
                <w:left w:val="none" w:sz="0" w:space="0" w:color="auto"/>
                <w:bottom w:val="none" w:sz="0" w:space="0" w:color="auto"/>
                <w:right w:val="none" w:sz="0" w:space="0" w:color="auto"/>
              </w:divBdr>
              <w:divsChild>
                <w:div w:id="1011025966">
                  <w:marLeft w:val="0"/>
                  <w:marRight w:val="0"/>
                  <w:marTop w:val="0"/>
                  <w:marBottom w:val="0"/>
                  <w:divBdr>
                    <w:top w:val="none" w:sz="0" w:space="0" w:color="auto"/>
                    <w:left w:val="none" w:sz="0" w:space="0" w:color="auto"/>
                    <w:bottom w:val="none" w:sz="0" w:space="0" w:color="auto"/>
                    <w:right w:val="none" w:sz="0" w:space="0" w:color="auto"/>
                  </w:divBdr>
                  <w:divsChild>
                    <w:div w:id="206187184">
                      <w:marLeft w:val="0"/>
                      <w:marRight w:val="0"/>
                      <w:marTop w:val="0"/>
                      <w:marBottom w:val="0"/>
                      <w:divBdr>
                        <w:top w:val="none" w:sz="0" w:space="0" w:color="auto"/>
                        <w:left w:val="none" w:sz="0" w:space="0" w:color="auto"/>
                        <w:bottom w:val="none" w:sz="0" w:space="0" w:color="auto"/>
                        <w:right w:val="none" w:sz="0" w:space="0" w:color="auto"/>
                      </w:divBdr>
                      <w:divsChild>
                        <w:div w:id="1350257636">
                          <w:marLeft w:val="0"/>
                          <w:marRight w:val="0"/>
                          <w:marTop w:val="0"/>
                          <w:marBottom w:val="0"/>
                          <w:divBdr>
                            <w:top w:val="none" w:sz="0" w:space="0" w:color="auto"/>
                            <w:left w:val="none" w:sz="0" w:space="0" w:color="auto"/>
                            <w:bottom w:val="none" w:sz="0" w:space="0" w:color="auto"/>
                            <w:right w:val="none" w:sz="0" w:space="0" w:color="auto"/>
                          </w:divBdr>
                          <w:divsChild>
                            <w:div w:id="15192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717593">
      <w:bodyDiv w:val="1"/>
      <w:marLeft w:val="0"/>
      <w:marRight w:val="0"/>
      <w:marTop w:val="0"/>
      <w:marBottom w:val="0"/>
      <w:divBdr>
        <w:top w:val="none" w:sz="0" w:space="0" w:color="auto"/>
        <w:left w:val="none" w:sz="0" w:space="0" w:color="auto"/>
        <w:bottom w:val="none" w:sz="0" w:space="0" w:color="auto"/>
        <w:right w:val="none" w:sz="0" w:space="0" w:color="auto"/>
      </w:divBdr>
    </w:div>
    <w:div w:id="1942225419">
      <w:bodyDiv w:val="1"/>
      <w:marLeft w:val="0"/>
      <w:marRight w:val="0"/>
      <w:marTop w:val="0"/>
      <w:marBottom w:val="0"/>
      <w:divBdr>
        <w:top w:val="none" w:sz="0" w:space="0" w:color="auto"/>
        <w:left w:val="none" w:sz="0" w:space="0" w:color="auto"/>
        <w:bottom w:val="none" w:sz="0" w:space="0" w:color="auto"/>
        <w:right w:val="none" w:sz="0" w:space="0" w:color="auto"/>
      </w:divBdr>
    </w:div>
    <w:div w:id="1942837144">
      <w:bodyDiv w:val="1"/>
      <w:marLeft w:val="0"/>
      <w:marRight w:val="0"/>
      <w:marTop w:val="0"/>
      <w:marBottom w:val="0"/>
      <w:divBdr>
        <w:top w:val="none" w:sz="0" w:space="0" w:color="auto"/>
        <w:left w:val="none" w:sz="0" w:space="0" w:color="auto"/>
        <w:bottom w:val="none" w:sz="0" w:space="0" w:color="auto"/>
        <w:right w:val="none" w:sz="0" w:space="0" w:color="auto"/>
      </w:divBdr>
    </w:div>
    <w:div w:id="1957443097">
      <w:bodyDiv w:val="1"/>
      <w:marLeft w:val="0"/>
      <w:marRight w:val="0"/>
      <w:marTop w:val="0"/>
      <w:marBottom w:val="0"/>
      <w:divBdr>
        <w:top w:val="none" w:sz="0" w:space="0" w:color="auto"/>
        <w:left w:val="none" w:sz="0" w:space="0" w:color="auto"/>
        <w:bottom w:val="none" w:sz="0" w:space="0" w:color="auto"/>
        <w:right w:val="none" w:sz="0" w:space="0" w:color="auto"/>
      </w:divBdr>
    </w:div>
    <w:div w:id="1981033573">
      <w:bodyDiv w:val="1"/>
      <w:marLeft w:val="0"/>
      <w:marRight w:val="0"/>
      <w:marTop w:val="0"/>
      <w:marBottom w:val="0"/>
      <w:divBdr>
        <w:top w:val="none" w:sz="0" w:space="0" w:color="auto"/>
        <w:left w:val="none" w:sz="0" w:space="0" w:color="auto"/>
        <w:bottom w:val="none" w:sz="0" w:space="0" w:color="auto"/>
        <w:right w:val="none" w:sz="0" w:space="0" w:color="auto"/>
      </w:divBdr>
    </w:div>
    <w:div w:id="2029521308">
      <w:bodyDiv w:val="1"/>
      <w:marLeft w:val="0"/>
      <w:marRight w:val="0"/>
      <w:marTop w:val="0"/>
      <w:marBottom w:val="0"/>
      <w:divBdr>
        <w:top w:val="none" w:sz="0" w:space="0" w:color="auto"/>
        <w:left w:val="none" w:sz="0" w:space="0" w:color="auto"/>
        <w:bottom w:val="none" w:sz="0" w:space="0" w:color="auto"/>
        <w:right w:val="none" w:sz="0" w:space="0" w:color="auto"/>
      </w:divBdr>
    </w:div>
    <w:div w:id="2061853849">
      <w:bodyDiv w:val="1"/>
      <w:marLeft w:val="0"/>
      <w:marRight w:val="0"/>
      <w:marTop w:val="0"/>
      <w:marBottom w:val="0"/>
      <w:divBdr>
        <w:top w:val="none" w:sz="0" w:space="0" w:color="auto"/>
        <w:left w:val="none" w:sz="0" w:space="0" w:color="auto"/>
        <w:bottom w:val="none" w:sz="0" w:space="0" w:color="auto"/>
        <w:right w:val="none" w:sz="0" w:space="0" w:color="auto"/>
      </w:divBdr>
    </w:div>
    <w:div w:id="20920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585</cp:revision>
  <dcterms:created xsi:type="dcterms:W3CDTF">2024-10-05T16:16:00Z</dcterms:created>
  <dcterms:modified xsi:type="dcterms:W3CDTF">2024-10-06T09:07:00Z</dcterms:modified>
</cp:coreProperties>
</file>