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3EF21" w14:textId="6C86A309" w:rsidR="00CB42E1" w:rsidRPr="008F2B53" w:rsidRDefault="00CB42E1" w:rsidP="00CB42E1">
      <w:pPr>
        <w:spacing w:after="0" w:line="240" w:lineRule="auto"/>
        <w:jc w:val="center"/>
        <w:rPr>
          <w:b/>
          <w:bCs/>
          <w:color w:val="FF0000"/>
          <w:sz w:val="40"/>
          <w:szCs w:val="40"/>
          <w:u w:val="single"/>
        </w:rPr>
      </w:pPr>
      <w:r w:rsidRPr="008F2B53">
        <w:rPr>
          <w:b/>
          <w:bCs/>
          <w:color w:val="FF0000"/>
          <w:sz w:val="40"/>
          <w:szCs w:val="40"/>
          <w:u w:val="single"/>
        </w:rPr>
        <w:t xml:space="preserve">Unit </w:t>
      </w:r>
      <w:r>
        <w:rPr>
          <w:b/>
          <w:bCs/>
          <w:color w:val="FF0000"/>
          <w:sz w:val="40"/>
          <w:szCs w:val="40"/>
          <w:u w:val="single"/>
        </w:rPr>
        <w:t>–</w:t>
      </w:r>
      <w:r w:rsidRPr="008F2B53">
        <w:rPr>
          <w:b/>
          <w:bCs/>
          <w:color w:val="FF0000"/>
          <w:sz w:val="40"/>
          <w:szCs w:val="40"/>
          <w:u w:val="single"/>
        </w:rPr>
        <w:t xml:space="preserve"> </w:t>
      </w:r>
      <w:r>
        <w:rPr>
          <w:b/>
          <w:bCs/>
          <w:color w:val="FF0000"/>
          <w:sz w:val="40"/>
          <w:szCs w:val="40"/>
          <w:u w:val="single"/>
        </w:rPr>
        <w:t>5</w:t>
      </w:r>
    </w:p>
    <w:p w14:paraId="24E7E855" w14:textId="3245DE9E" w:rsidR="00C2798C" w:rsidRDefault="00CB42E1" w:rsidP="001F7C9D">
      <w:pPr>
        <w:spacing w:after="0"/>
        <w:jc w:val="center"/>
        <w:rPr>
          <w:b/>
          <w:bCs/>
          <w:color w:val="2F5496" w:themeColor="accent1" w:themeShade="BF"/>
          <w:sz w:val="36"/>
          <w:szCs w:val="36"/>
          <w:u w:val="single"/>
        </w:rPr>
      </w:pPr>
      <w:r w:rsidRPr="00CB42E1">
        <w:rPr>
          <w:b/>
          <w:bCs/>
          <w:color w:val="2F5496" w:themeColor="accent1" w:themeShade="BF"/>
          <w:sz w:val="36"/>
          <w:szCs w:val="36"/>
          <w:u w:val="single"/>
        </w:rPr>
        <w:t>Checkpointing</w:t>
      </w:r>
    </w:p>
    <w:p w14:paraId="4D863C41" w14:textId="77777777" w:rsidR="00CB42E1" w:rsidRPr="00CB42E1" w:rsidRDefault="00CB42E1" w:rsidP="001F7C9D">
      <w:pPr>
        <w:tabs>
          <w:tab w:val="left" w:pos="4293"/>
        </w:tabs>
        <w:spacing w:after="0" w:line="240" w:lineRule="auto"/>
      </w:pPr>
      <w:r w:rsidRPr="00CB42E1">
        <w:rPr>
          <w:b/>
          <w:bCs/>
        </w:rPr>
        <w:t>Checkpointing</w:t>
      </w:r>
      <w:r w:rsidRPr="00CB42E1">
        <w:t xml:space="preserve"> is the process of saving the current state of a system or application at regular intervals. In the event of a system failure, the system can revert to a previously saved state, minimizing data loss and the need for a full restart.</w:t>
      </w:r>
    </w:p>
    <w:p w14:paraId="31C26CBF" w14:textId="77777777" w:rsidR="00CB42E1" w:rsidRPr="00CB42E1" w:rsidRDefault="00CB42E1" w:rsidP="00CA0842">
      <w:pPr>
        <w:tabs>
          <w:tab w:val="left" w:pos="4293"/>
        </w:tabs>
        <w:spacing w:after="0" w:line="240" w:lineRule="auto"/>
      </w:pPr>
      <w:r w:rsidRPr="00CB42E1">
        <w:rPr>
          <w:b/>
          <w:bCs/>
        </w:rPr>
        <w:t>Types of Checkpointing</w:t>
      </w:r>
      <w:r w:rsidRPr="00CB42E1">
        <w:t>:</w:t>
      </w:r>
    </w:p>
    <w:p w14:paraId="0AD29AC8" w14:textId="77777777" w:rsidR="00CB42E1" w:rsidRPr="00CB42E1" w:rsidRDefault="00CB42E1" w:rsidP="00CA0842">
      <w:pPr>
        <w:numPr>
          <w:ilvl w:val="0"/>
          <w:numId w:val="111"/>
        </w:numPr>
        <w:tabs>
          <w:tab w:val="left" w:pos="4293"/>
        </w:tabs>
        <w:spacing w:after="0" w:line="240" w:lineRule="auto"/>
      </w:pPr>
      <w:r w:rsidRPr="00CB42E1">
        <w:rPr>
          <w:b/>
          <w:bCs/>
        </w:rPr>
        <w:t>Coordinated Checkpointing</w:t>
      </w:r>
      <w:r w:rsidRPr="00CB42E1">
        <w:t>: All processes save their state simultaneously, ensuring consistency across the system.</w:t>
      </w:r>
    </w:p>
    <w:p w14:paraId="4C889165" w14:textId="77777777" w:rsidR="00CB42E1" w:rsidRPr="00CB42E1" w:rsidRDefault="00CB42E1" w:rsidP="00CA0842">
      <w:pPr>
        <w:numPr>
          <w:ilvl w:val="0"/>
          <w:numId w:val="111"/>
        </w:numPr>
        <w:tabs>
          <w:tab w:val="left" w:pos="4293"/>
        </w:tabs>
        <w:spacing w:after="0" w:line="240" w:lineRule="auto"/>
      </w:pPr>
      <w:r w:rsidRPr="00CB42E1">
        <w:rPr>
          <w:b/>
          <w:bCs/>
        </w:rPr>
        <w:t>Uncoordinated Checkpointing</w:t>
      </w:r>
      <w:r w:rsidRPr="00CB42E1">
        <w:t>: Processes save their states independently, which can lead to issues like inconsistency but has lower overhead.</w:t>
      </w:r>
    </w:p>
    <w:p w14:paraId="2E3EA603" w14:textId="77777777" w:rsidR="00CB42E1" w:rsidRPr="00CB42E1" w:rsidRDefault="00CB42E1" w:rsidP="00CA0842">
      <w:pPr>
        <w:tabs>
          <w:tab w:val="left" w:pos="4293"/>
        </w:tabs>
        <w:spacing w:after="0" w:line="240" w:lineRule="auto"/>
      </w:pPr>
      <w:r w:rsidRPr="00CB42E1">
        <w:rPr>
          <w:b/>
          <w:bCs/>
        </w:rPr>
        <w:t>Benefits</w:t>
      </w:r>
      <w:r w:rsidRPr="00CB42E1">
        <w:t>:</w:t>
      </w:r>
    </w:p>
    <w:p w14:paraId="34737E28" w14:textId="77777777" w:rsidR="00CB42E1" w:rsidRPr="00CB42E1" w:rsidRDefault="00CB42E1" w:rsidP="00CA0842">
      <w:pPr>
        <w:numPr>
          <w:ilvl w:val="0"/>
          <w:numId w:val="111"/>
        </w:numPr>
        <w:tabs>
          <w:tab w:val="left" w:pos="4293"/>
        </w:tabs>
        <w:spacing w:after="0" w:line="240" w:lineRule="auto"/>
      </w:pPr>
      <w:r w:rsidRPr="00CB42E1">
        <w:t>Reduces downtime and data loss during system recovery.</w:t>
      </w:r>
    </w:p>
    <w:p w14:paraId="4DBB9FCB" w14:textId="77777777" w:rsidR="00CB42E1" w:rsidRPr="00CB42E1" w:rsidRDefault="00CB42E1" w:rsidP="00CA0842">
      <w:pPr>
        <w:numPr>
          <w:ilvl w:val="0"/>
          <w:numId w:val="111"/>
        </w:numPr>
        <w:tabs>
          <w:tab w:val="left" w:pos="4293"/>
        </w:tabs>
        <w:spacing w:after="0" w:line="240" w:lineRule="auto"/>
      </w:pPr>
      <w:r w:rsidRPr="00CB42E1">
        <w:t>Improves fault tolerance in distributed and cloud environments.</w:t>
      </w:r>
    </w:p>
    <w:p w14:paraId="0A754677" w14:textId="77777777" w:rsidR="00F327C9" w:rsidRDefault="00F327C9" w:rsidP="00F327C9">
      <w:pPr>
        <w:pStyle w:val="ListParagraph"/>
        <w:spacing w:after="0"/>
        <w:ind w:left="360"/>
        <w:rPr>
          <w:b/>
          <w:bCs/>
          <w:color w:val="2F5496" w:themeColor="accent1" w:themeShade="BF"/>
          <w:sz w:val="36"/>
          <w:szCs w:val="36"/>
          <w:u w:val="single"/>
        </w:rPr>
      </w:pPr>
    </w:p>
    <w:p w14:paraId="3496C1A6" w14:textId="2158B1E0" w:rsidR="00F327C9" w:rsidRPr="00F327C9" w:rsidRDefault="00F327C9" w:rsidP="00F327C9">
      <w:pPr>
        <w:pStyle w:val="ListParagraph"/>
        <w:spacing w:after="0"/>
        <w:ind w:left="360"/>
        <w:jc w:val="center"/>
        <w:rPr>
          <w:b/>
          <w:bCs/>
          <w:color w:val="2F5496" w:themeColor="accent1" w:themeShade="BF"/>
          <w:sz w:val="36"/>
          <w:szCs w:val="36"/>
          <w:u w:val="single"/>
        </w:rPr>
      </w:pPr>
      <w:r>
        <w:rPr>
          <w:b/>
          <w:bCs/>
          <w:color w:val="2F5496" w:themeColor="accent1" w:themeShade="BF"/>
          <w:sz w:val="36"/>
          <w:szCs w:val="36"/>
          <w:u w:val="single"/>
        </w:rPr>
        <w:t>SLO</w:t>
      </w:r>
    </w:p>
    <w:p w14:paraId="3FC29E58" w14:textId="77777777" w:rsidR="00F327C9" w:rsidRPr="00F327C9" w:rsidRDefault="00F327C9" w:rsidP="00F327C9">
      <w:pPr>
        <w:tabs>
          <w:tab w:val="left" w:pos="4293"/>
        </w:tabs>
        <w:spacing w:after="0" w:line="240" w:lineRule="auto"/>
      </w:pPr>
      <w:r w:rsidRPr="00F327C9">
        <w:t>SLO (Service Level Objective) is a measurable goal set for a specific aspect of a service, such as availability, response time, or error rate. It defines what is expected from the system's performance.</w:t>
      </w:r>
    </w:p>
    <w:p w14:paraId="28417701" w14:textId="77777777" w:rsidR="00F327C9" w:rsidRPr="00F327C9" w:rsidRDefault="00F327C9" w:rsidP="00F327C9">
      <w:pPr>
        <w:tabs>
          <w:tab w:val="left" w:pos="4293"/>
        </w:tabs>
        <w:spacing w:after="0" w:line="240" w:lineRule="auto"/>
      </w:pPr>
      <w:r w:rsidRPr="00F327C9">
        <w:t>Example: An SLO for a cloud storage service could be 99.9% availability, meaning the service should be up and running 99.9% of the time.</w:t>
      </w:r>
    </w:p>
    <w:p w14:paraId="727F1D74" w14:textId="77777777" w:rsidR="00F327C9" w:rsidRPr="00F327C9" w:rsidRDefault="00F327C9" w:rsidP="00F327C9">
      <w:pPr>
        <w:tabs>
          <w:tab w:val="left" w:pos="4293"/>
        </w:tabs>
        <w:spacing w:after="0" w:line="240" w:lineRule="auto"/>
      </w:pPr>
      <w:r w:rsidRPr="00F327C9">
        <w:t>SLOs are part of:</w:t>
      </w:r>
    </w:p>
    <w:p w14:paraId="1199DEE8" w14:textId="77777777" w:rsidR="00F327C9" w:rsidRPr="00F327C9" w:rsidRDefault="00F327C9" w:rsidP="00F327C9">
      <w:pPr>
        <w:numPr>
          <w:ilvl w:val="0"/>
          <w:numId w:val="111"/>
        </w:numPr>
        <w:tabs>
          <w:tab w:val="num" w:pos="1440"/>
          <w:tab w:val="left" w:pos="4293"/>
        </w:tabs>
        <w:spacing w:after="0" w:line="240" w:lineRule="auto"/>
      </w:pPr>
      <w:r w:rsidRPr="00F327C9">
        <w:t>SLAs (Service Level Agreements), where SLOs are formalized between service providers and customers.</w:t>
      </w:r>
    </w:p>
    <w:p w14:paraId="5709362F" w14:textId="77777777" w:rsidR="00F327C9" w:rsidRPr="00F327C9" w:rsidRDefault="00F327C9" w:rsidP="00F327C9">
      <w:pPr>
        <w:numPr>
          <w:ilvl w:val="0"/>
          <w:numId w:val="111"/>
        </w:numPr>
        <w:tabs>
          <w:tab w:val="num" w:pos="1440"/>
          <w:tab w:val="left" w:pos="4293"/>
        </w:tabs>
        <w:spacing w:after="0" w:line="240" w:lineRule="auto"/>
      </w:pPr>
      <w:r w:rsidRPr="00F327C9">
        <w:t>SLIs (Service Level Indicators), which are the metrics used to measure whether the SLO is met.</w:t>
      </w:r>
    </w:p>
    <w:p w14:paraId="10DF99DC" w14:textId="77777777" w:rsidR="00F327C9" w:rsidRDefault="00F327C9" w:rsidP="00CB42E1">
      <w:pPr>
        <w:tabs>
          <w:tab w:val="left" w:pos="4293"/>
        </w:tabs>
        <w:rPr>
          <w:sz w:val="36"/>
          <w:szCs w:val="36"/>
        </w:rPr>
      </w:pPr>
    </w:p>
    <w:p w14:paraId="1EC6E278" w14:textId="77777777" w:rsidR="00D6286D" w:rsidRDefault="00D6286D" w:rsidP="00D6286D">
      <w:pPr>
        <w:spacing w:after="0"/>
        <w:jc w:val="center"/>
        <w:rPr>
          <w:b/>
          <w:bCs/>
          <w:color w:val="2F5496" w:themeColor="accent1" w:themeShade="BF"/>
          <w:sz w:val="32"/>
          <w:szCs w:val="32"/>
          <w:u w:val="single"/>
        </w:rPr>
      </w:pPr>
      <w:r>
        <w:rPr>
          <w:b/>
          <w:bCs/>
          <w:color w:val="2F5496" w:themeColor="accent1" w:themeShade="BF"/>
          <w:sz w:val="32"/>
          <w:szCs w:val="32"/>
          <w:u w:val="single"/>
        </w:rPr>
        <w:t>Consensus</w:t>
      </w:r>
    </w:p>
    <w:p w14:paraId="4EEAD595" w14:textId="77777777" w:rsidR="00D6286D" w:rsidRPr="008B34F4" w:rsidRDefault="00D6286D" w:rsidP="00D6286D">
      <w:pPr>
        <w:spacing w:after="0"/>
      </w:pPr>
      <w:r w:rsidRPr="008B34F4">
        <w:rPr>
          <w:b/>
          <w:bCs/>
        </w:rPr>
        <w:t>Consensus</w:t>
      </w:r>
      <w:r w:rsidRPr="008B34F4">
        <w:t> in cloud computing refers to the process of achieving agreement among distributed nodes (servers or computing entities) on a single data value or state, even in the presence of failures. Consensus ensures that all nodes in a distributed system have the same view of the data, which is critical for system consistency, reliability, and fault tolerance.</w:t>
      </w:r>
    </w:p>
    <w:p w14:paraId="2210939E" w14:textId="77777777" w:rsidR="00D6286D" w:rsidRPr="008B34F4" w:rsidRDefault="00D6286D" w:rsidP="00D6286D">
      <w:pPr>
        <w:spacing w:after="0"/>
      </w:pPr>
      <w:r w:rsidRPr="008B34F4">
        <w:t>Key Aspects of Consensus in Cloud Computing:</w:t>
      </w:r>
    </w:p>
    <w:p w14:paraId="70FBC9BF" w14:textId="77777777" w:rsidR="00D6286D" w:rsidRPr="008B34F4" w:rsidRDefault="00D6286D" w:rsidP="00D6286D">
      <w:pPr>
        <w:numPr>
          <w:ilvl w:val="0"/>
          <w:numId w:val="114"/>
        </w:numPr>
        <w:tabs>
          <w:tab w:val="clear" w:pos="360"/>
          <w:tab w:val="num" w:pos="720"/>
        </w:tabs>
        <w:spacing w:after="0"/>
      </w:pPr>
      <w:r w:rsidRPr="008B34F4">
        <w:rPr>
          <w:b/>
          <w:bCs/>
        </w:rPr>
        <w:t>Fault Tolerance</w:t>
      </w:r>
      <w:r w:rsidRPr="008B34F4">
        <w:t>: Consensus mechanisms ensure that a system continues to function correctly even if some nodes fail or behave maliciously.</w:t>
      </w:r>
    </w:p>
    <w:p w14:paraId="06778AD1" w14:textId="77777777" w:rsidR="00D6286D" w:rsidRPr="008B34F4" w:rsidRDefault="00D6286D" w:rsidP="00D6286D">
      <w:pPr>
        <w:numPr>
          <w:ilvl w:val="0"/>
          <w:numId w:val="114"/>
        </w:numPr>
        <w:tabs>
          <w:tab w:val="clear" w:pos="360"/>
          <w:tab w:val="num" w:pos="720"/>
        </w:tabs>
        <w:spacing w:after="0"/>
      </w:pPr>
      <w:r w:rsidRPr="008B34F4">
        <w:rPr>
          <w:b/>
          <w:bCs/>
        </w:rPr>
        <w:t>Coordination</w:t>
      </w:r>
      <w:r w:rsidRPr="008B34F4">
        <w:t>: In a distributed cloud environment, nodes must coordinate with each other to agree on the state of a system, such as data replication or transaction commits.</w:t>
      </w:r>
    </w:p>
    <w:p w14:paraId="33153317" w14:textId="77777777" w:rsidR="00D6286D" w:rsidRPr="008B34F4" w:rsidRDefault="00D6286D" w:rsidP="00D6286D">
      <w:pPr>
        <w:numPr>
          <w:ilvl w:val="0"/>
          <w:numId w:val="114"/>
        </w:numPr>
        <w:tabs>
          <w:tab w:val="clear" w:pos="360"/>
          <w:tab w:val="num" w:pos="720"/>
        </w:tabs>
        <w:spacing w:after="0"/>
      </w:pPr>
      <w:r w:rsidRPr="008B34F4">
        <w:rPr>
          <w:b/>
          <w:bCs/>
        </w:rPr>
        <w:lastRenderedPageBreak/>
        <w:t>Consistency</w:t>
      </w:r>
      <w:r w:rsidRPr="008B34F4">
        <w:t>: Consensus is necessary to maintain data consistency across multiple nodes, particularly in cloud databases, file systems, and distributed ledgers.</w:t>
      </w:r>
    </w:p>
    <w:p w14:paraId="4F55D7EA" w14:textId="77777777" w:rsidR="00D6286D" w:rsidRPr="008B34F4" w:rsidRDefault="00D6286D" w:rsidP="00D6286D">
      <w:pPr>
        <w:numPr>
          <w:ilvl w:val="0"/>
          <w:numId w:val="114"/>
        </w:numPr>
        <w:tabs>
          <w:tab w:val="clear" w:pos="360"/>
          <w:tab w:val="num" w:pos="720"/>
        </w:tabs>
        <w:spacing w:after="0"/>
      </w:pPr>
      <w:r w:rsidRPr="008B34F4">
        <w:rPr>
          <w:b/>
          <w:bCs/>
        </w:rPr>
        <w:t>Decentralization</w:t>
      </w:r>
      <w:r w:rsidRPr="008B34F4">
        <w:t>: Consensus allows cloud systems to operate without relying on a single central authority, making them more robust and scalable.</w:t>
      </w:r>
    </w:p>
    <w:p w14:paraId="2B490EB1" w14:textId="77777777" w:rsidR="00D6286D" w:rsidRPr="008B34F4" w:rsidRDefault="00D6286D" w:rsidP="00D6286D">
      <w:pPr>
        <w:numPr>
          <w:ilvl w:val="0"/>
          <w:numId w:val="114"/>
        </w:numPr>
        <w:tabs>
          <w:tab w:val="clear" w:pos="360"/>
          <w:tab w:val="num" w:pos="720"/>
        </w:tabs>
        <w:spacing w:after="0"/>
      </w:pPr>
      <w:r w:rsidRPr="008B34F4">
        <w:rPr>
          <w:b/>
          <w:bCs/>
        </w:rPr>
        <w:t>Communication Delays</w:t>
      </w:r>
      <w:r w:rsidRPr="008B34F4">
        <w:t>: Network latency and partitioning can affect the consensus process, as nodes may not communicate in real-time.</w:t>
      </w:r>
    </w:p>
    <w:p w14:paraId="2CC5583F" w14:textId="77777777" w:rsidR="00D6286D" w:rsidRPr="008B34F4" w:rsidRDefault="00D6286D" w:rsidP="00D6286D">
      <w:pPr>
        <w:spacing w:after="0"/>
      </w:pPr>
      <w:r w:rsidRPr="008B34F4">
        <w:t>Importance in Cloud Systems:</w:t>
      </w:r>
    </w:p>
    <w:p w14:paraId="29D7285A" w14:textId="77777777" w:rsidR="00D6286D" w:rsidRPr="008B34F4" w:rsidRDefault="00D6286D" w:rsidP="00D6286D">
      <w:pPr>
        <w:numPr>
          <w:ilvl w:val="0"/>
          <w:numId w:val="115"/>
        </w:numPr>
        <w:spacing w:after="0"/>
      </w:pPr>
      <w:r w:rsidRPr="008B34F4">
        <w:rPr>
          <w:b/>
          <w:bCs/>
        </w:rPr>
        <w:t>Data Replication</w:t>
      </w:r>
      <w:r w:rsidRPr="008B34F4">
        <w:t>: Ensures that all replicas of data in a cloud system are consistent and up-to-date.</w:t>
      </w:r>
    </w:p>
    <w:p w14:paraId="3E33D8C4" w14:textId="77777777" w:rsidR="00D6286D" w:rsidRPr="008B34F4" w:rsidRDefault="00D6286D" w:rsidP="00D6286D">
      <w:pPr>
        <w:numPr>
          <w:ilvl w:val="0"/>
          <w:numId w:val="115"/>
        </w:numPr>
        <w:spacing w:after="0"/>
      </w:pPr>
      <w:r w:rsidRPr="008B34F4">
        <w:rPr>
          <w:b/>
          <w:bCs/>
        </w:rPr>
        <w:t>Transaction Commit</w:t>
      </w:r>
      <w:r w:rsidRPr="008B34F4">
        <w:t>: Ensures that all nodes either commit or abort a transaction, preventing partial updates.</w:t>
      </w:r>
    </w:p>
    <w:p w14:paraId="660FA966" w14:textId="77777777" w:rsidR="00D6286D" w:rsidRDefault="00D6286D" w:rsidP="00D6286D">
      <w:pPr>
        <w:numPr>
          <w:ilvl w:val="0"/>
          <w:numId w:val="115"/>
        </w:numPr>
        <w:spacing w:after="0"/>
      </w:pPr>
      <w:r w:rsidRPr="008B34F4">
        <w:rPr>
          <w:b/>
          <w:bCs/>
        </w:rPr>
        <w:t>System Reliability</w:t>
      </w:r>
      <w:r w:rsidRPr="008B34F4">
        <w:t>: By using consensus, cloud platforms ensure that failures (e.g., node crashes or message losses) do not lead to inconsistent data or system downtime.</w:t>
      </w:r>
    </w:p>
    <w:p w14:paraId="01E291DD" w14:textId="77777777" w:rsidR="00D6286D" w:rsidRPr="00D363EA" w:rsidRDefault="00D6286D" w:rsidP="00D6286D">
      <w:pPr>
        <w:spacing w:after="0"/>
      </w:pPr>
      <w:r>
        <w:t xml:space="preserve">Issues in </w:t>
      </w:r>
      <w:r w:rsidRPr="00D363EA">
        <w:t>Forming consensus</w:t>
      </w:r>
      <w:r>
        <w:t>:</w:t>
      </w:r>
    </w:p>
    <w:p w14:paraId="6C027CA9" w14:textId="77777777" w:rsidR="00D6286D" w:rsidRPr="00D363EA" w:rsidRDefault="00D6286D" w:rsidP="00D6286D">
      <w:pPr>
        <w:numPr>
          <w:ilvl w:val="0"/>
          <w:numId w:val="116"/>
        </w:numPr>
        <w:tabs>
          <w:tab w:val="clear" w:pos="360"/>
          <w:tab w:val="num" w:pos="720"/>
        </w:tabs>
        <w:spacing w:after="0"/>
      </w:pPr>
      <w:r w:rsidRPr="00D363EA">
        <w:rPr>
          <w:b/>
          <w:bCs/>
        </w:rPr>
        <w:t>Fault Tolerance</w:t>
      </w:r>
      <w:r w:rsidRPr="00D363EA">
        <w:t>: Some nodes may crash or act maliciously, making it difficult for all nodes to agree on a common decision.</w:t>
      </w:r>
    </w:p>
    <w:p w14:paraId="36755423" w14:textId="77777777" w:rsidR="00D6286D" w:rsidRPr="00D363EA" w:rsidRDefault="00D6286D" w:rsidP="00D6286D">
      <w:pPr>
        <w:numPr>
          <w:ilvl w:val="0"/>
          <w:numId w:val="116"/>
        </w:numPr>
        <w:tabs>
          <w:tab w:val="clear" w:pos="360"/>
          <w:tab w:val="num" w:pos="720"/>
        </w:tabs>
        <w:spacing w:after="0"/>
      </w:pPr>
      <w:r w:rsidRPr="00D363EA">
        <w:rPr>
          <w:b/>
          <w:bCs/>
        </w:rPr>
        <w:t>Latency</w:t>
      </w:r>
      <w:r w:rsidRPr="00D363EA">
        <w:t>: Geographic distribution of nodes introduces network delays, making fast consensus difficult.</w:t>
      </w:r>
    </w:p>
    <w:p w14:paraId="4E298D1E" w14:textId="77777777" w:rsidR="00D6286D" w:rsidRPr="00D363EA" w:rsidRDefault="00D6286D" w:rsidP="00D6286D">
      <w:pPr>
        <w:numPr>
          <w:ilvl w:val="0"/>
          <w:numId w:val="116"/>
        </w:numPr>
        <w:tabs>
          <w:tab w:val="clear" w:pos="360"/>
          <w:tab w:val="num" w:pos="720"/>
        </w:tabs>
        <w:spacing w:after="0"/>
      </w:pPr>
      <w:r w:rsidRPr="00D363EA">
        <w:rPr>
          <w:b/>
          <w:bCs/>
        </w:rPr>
        <w:t>Asynchrony</w:t>
      </w:r>
      <w:r w:rsidRPr="00D363EA">
        <w:t>: In an asynchronous system, messages can arrive out of order, leading to uncertainty and complications in achieving consensus.</w:t>
      </w:r>
    </w:p>
    <w:p w14:paraId="2B179FE7" w14:textId="77777777" w:rsidR="00D6286D" w:rsidRPr="00D363EA" w:rsidRDefault="00D6286D" w:rsidP="00D6286D">
      <w:pPr>
        <w:numPr>
          <w:ilvl w:val="0"/>
          <w:numId w:val="116"/>
        </w:numPr>
        <w:tabs>
          <w:tab w:val="clear" w:pos="360"/>
          <w:tab w:val="num" w:pos="720"/>
        </w:tabs>
        <w:spacing w:after="0"/>
      </w:pPr>
      <w:r w:rsidRPr="00D363EA">
        <w:rPr>
          <w:b/>
          <w:bCs/>
        </w:rPr>
        <w:t>Scalability</w:t>
      </w:r>
      <w:r w:rsidRPr="00D363EA">
        <w:t>: As the number of nodes increases, the complexity of reaching consensus grows, requiring more communication and coordination.</w:t>
      </w:r>
    </w:p>
    <w:p w14:paraId="445E18E4" w14:textId="77777777" w:rsidR="00D6286D" w:rsidRPr="00D363EA" w:rsidRDefault="00D6286D" w:rsidP="00D6286D">
      <w:pPr>
        <w:numPr>
          <w:ilvl w:val="0"/>
          <w:numId w:val="116"/>
        </w:numPr>
        <w:tabs>
          <w:tab w:val="clear" w:pos="360"/>
          <w:tab w:val="num" w:pos="720"/>
        </w:tabs>
        <w:spacing w:after="0"/>
      </w:pPr>
      <w:r w:rsidRPr="00D363EA">
        <w:rPr>
          <w:b/>
          <w:bCs/>
        </w:rPr>
        <w:t>Network Partitions</w:t>
      </w:r>
      <w:r w:rsidRPr="00D363EA">
        <w:t>: Network failures can isolate parts of the system, preventing nodes from communicating and agreeing.</w:t>
      </w:r>
    </w:p>
    <w:p w14:paraId="68EDB09A" w14:textId="77777777" w:rsidR="00D6286D" w:rsidRPr="00D363EA" w:rsidRDefault="00D6286D" w:rsidP="00D6286D">
      <w:pPr>
        <w:numPr>
          <w:ilvl w:val="0"/>
          <w:numId w:val="116"/>
        </w:numPr>
        <w:tabs>
          <w:tab w:val="clear" w:pos="360"/>
          <w:tab w:val="num" w:pos="720"/>
        </w:tabs>
        <w:spacing w:after="0"/>
      </w:pPr>
      <w:r w:rsidRPr="00D363EA">
        <w:rPr>
          <w:b/>
          <w:bCs/>
        </w:rPr>
        <w:t>FLP Impossibility</w:t>
      </w:r>
      <w:r w:rsidRPr="00D363EA">
        <w:t>: In asynchronous systems, it’s impossible to guarantee consensus with even a single faulty node without compromising liveness or safety.</w:t>
      </w:r>
    </w:p>
    <w:p w14:paraId="019CF29E" w14:textId="77777777" w:rsidR="00D6286D" w:rsidRPr="00D363EA" w:rsidRDefault="00D6286D" w:rsidP="00D6286D">
      <w:pPr>
        <w:numPr>
          <w:ilvl w:val="0"/>
          <w:numId w:val="116"/>
        </w:numPr>
        <w:tabs>
          <w:tab w:val="clear" w:pos="360"/>
          <w:tab w:val="num" w:pos="720"/>
        </w:tabs>
        <w:spacing w:after="0"/>
      </w:pPr>
      <w:r w:rsidRPr="00D363EA">
        <w:rPr>
          <w:b/>
          <w:bCs/>
        </w:rPr>
        <w:t>Byzantine Failures</w:t>
      </w:r>
      <w:r w:rsidRPr="00D363EA">
        <w:t>: Malicious nodes may send incorrect or misleading information, making it hard to reach reliable consensus.</w:t>
      </w:r>
    </w:p>
    <w:p w14:paraId="7D1455BC" w14:textId="77777777" w:rsidR="00D6286D" w:rsidRDefault="00D6286D" w:rsidP="00D6286D">
      <w:pPr>
        <w:numPr>
          <w:ilvl w:val="0"/>
          <w:numId w:val="116"/>
        </w:numPr>
        <w:tabs>
          <w:tab w:val="clear" w:pos="360"/>
          <w:tab w:val="num" w:pos="720"/>
        </w:tabs>
        <w:spacing w:after="0"/>
      </w:pPr>
      <w:r w:rsidRPr="00D363EA">
        <w:rPr>
          <w:b/>
          <w:bCs/>
        </w:rPr>
        <w:t>Leader Election</w:t>
      </w:r>
      <w:r w:rsidRPr="00D363EA">
        <w:t>: In consensus protocols like Paxos, electing a leader who coordinates agreement adds additional overhead and complexity.</w:t>
      </w:r>
    </w:p>
    <w:p w14:paraId="102A124D" w14:textId="77777777" w:rsidR="00D6286D" w:rsidRPr="00190526" w:rsidRDefault="00D6286D" w:rsidP="00D6286D">
      <w:pPr>
        <w:spacing w:after="0"/>
        <w:rPr>
          <w:b/>
          <w:bCs/>
          <w:u w:val="single"/>
        </w:rPr>
      </w:pPr>
      <w:r w:rsidRPr="00190526">
        <w:rPr>
          <w:b/>
          <w:bCs/>
          <w:u w:val="single"/>
        </w:rPr>
        <w:t>Consensus in Synchronous and Asynchronous Systems</w:t>
      </w:r>
    </w:p>
    <w:p w14:paraId="390CBC82" w14:textId="77777777" w:rsidR="00D6286D" w:rsidRPr="00190526" w:rsidRDefault="00D6286D" w:rsidP="00D6286D">
      <w:pPr>
        <w:spacing w:after="0"/>
      </w:pPr>
      <w:r w:rsidRPr="00190526">
        <w:t xml:space="preserve">In distributed computing, consensus protocols are used to achieve agreement on a shared state or value among multiple processes or nodes. The performance and complexity of these consensus protocols depend heavily on whether the system is </w:t>
      </w:r>
      <w:r w:rsidRPr="00190526">
        <w:rPr>
          <w:b/>
          <w:bCs/>
        </w:rPr>
        <w:t>synchronous</w:t>
      </w:r>
      <w:r w:rsidRPr="00190526">
        <w:t xml:space="preserve"> or </w:t>
      </w:r>
      <w:r w:rsidRPr="00190526">
        <w:rPr>
          <w:b/>
          <w:bCs/>
        </w:rPr>
        <w:t>asynchronous</w:t>
      </w:r>
      <w:r w:rsidRPr="00190526">
        <w:t>. Here’s a detailed explanation of consensus in both types of systems:</w:t>
      </w:r>
    </w:p>
    <w:p w14:paraId="38A8AB55" w14:textId="77777777" w:rsidR="00D6286D" w:rsidRPr="00190526" w:rsidRDefault="00D6286D" w:rsidP="00D6286D">
      <w:pPr>
        <w:spacing w:after="0"/>
        <w:rPr>
          <w:b/>
          <w:bCs/>
        </w:rPr>
      </w:pPr>
      <w:r w:rsidRPr="00190526">
        <w:rPr>
          <w:b/>
          <w:bCs/>
        </w:rPr>
        <w:t>1. Consensus in Synchronous Systems</w:t>
      </w:r>
    </w:p>
    <w:p w14:paraId="39C1A921" w14:textId="77777777" w:rsidR="00D6286D" w:rsidRPr="00190526" w:rsidRDefault="00D6286D" w:rsidP="00D6286D">
      <w:pPr>
        <w:spacing w:after="0"/>
      </w:pPr>
      <w:r w:rsidRPr="00190526">
        <w:rPr>
          <w:b/>
          <w:bCs/>
        </w:rPr>
        <w:t>Synchronous systems</w:t>
      </w:r>
      <w:r w:rsidRPr="00190526">
        <w:t xml:space="preserve"> are those in which there is a known, bounded delay for message delivery and a known, bounded processing time for nodes to execute instructions. This </w:t>
      </w:r>
      <w:r w:rsidRPr="00190526">
        <w:lastRenderedPageBreak/>
        <w:t>means every node in the system has a clear expectation of when messages will be received, and the system behaves predictably with respect to time.</w:t>
      </w:r>
    </w:p>
    <w:p w14:paraId="55823B3E" w14:textId="77777777" w:rsidR="00D6286D" w:rsidRPr="00190526" w:rsidRDefault="00D6286D" w:rsidP="00D6286D">
      <w:pPr>
        <w:spacing w:after="0"/>
        <w:rPr>
          <w:b/>
          <w:bCs/>
        </w:rPr>
      </w:pPr>
      <w:r w:rsidRPr="00190526">
        <w:rPr>
          <w:b/>
          <w:bCs/>
        </w:rPr>
        <w:t>Characteristics:</w:t>
      </w:r>
    </w:p>
    <w:p w14:paraId="002794B7" w14:textId="77777777" w:rsidR="00D6286D" w:rsidRPr="00190526" w:rsidRDefault="00D6286D" w:rsidP="00D6286D">
      <w:pPr>
        <w:numPr>
          <w:ilvl w:val="0"/>
          <w:numId w:val="119"/>
        </w:numPr>
        <w:spacing w:after="0"/>
      </w:pPr>
      <w:r w:rsidRPr="00190526">
        <w:rPr>
          <w:b/>
          <w:bCs/>
        </w:rPr>
        <w:t>Bounded delays</w:t>
      </w:r>
      <w:r w:rsidRPr="00190526">
        <w:t>: The system has a guaranteed upper bound on message delivery and processing time.</w:t>
      </w:r>
    </w:p>
    <w:p w14:paraId="0980E622" w14:textId="77777777" w:rsidR="00D6286D" w:rsidRPr="00190526" w:rsidRDefault="00D6286D" w:rsidP="00D6286D">
      <w:pPr>
        <w:numPr>
          <w:ilvl w:val="0"/>
          <w:numId w:val="119"/>
        </w:numPr>
        <w:spacing w:after="0"/>
      </w:pPr>
      <w:r w:rsidRPr="00190526">
        <w:rPr>
          <w:b/>
          <w:bCs/>
        </w:rPr>
        <w:t>Predictability</w:t>
      </w:r>
      <w:r w:rsidRPr="00190526">
        <w:t>: Nodes know the maximum time they must wait for responses from other nodes.</w:t>
      </w:r>
    </w:p>
    <w:p w14:paraId="31095BEE" w14:textId="77777777" w:rsidR="00D6286D" w:rsidRPr="00190526" w:rsidRDefault="00D6286D" w:rsidP="00D6286D">
      <w:pPr>
        <w:numPr>
          <w:ilvl w:val="0"/>
          <w:numId w:val="119"/>
        </w:numPr>
        <w:spacing w:after="0"/>
      </w:pPr>
      <w:r w:rsidRPr="00190526">
        <w:rPr>
          <w:b/>
          <w:bCs/>
        </w:rPr>
        <w:t>Global clock</w:t>
      </w:r>
      <w:r w:rsidRPr="00190526">
        <w:t>: Nodes have access to a global clock or equivalent time synchronization, allowing them to coordinate easily.</w:t>
      </w:r>
    </w:p>
    <w:p w14:paraId="4F187671" w14:textId="77777777" w:rsidR="00D6286D" w:rsidRPr="00190526" w:rsidRDefault="00D6286D" w:rsidP="00D6286D">
      <w:pPr>
        <w:spacing w:after="0"/>
        <w:rPr>
          <w:b/>
          <w:bCs/>
        </w:rPr>
      </w:pPr>
      <w:r w:rsidRPr="00190526">
        <w:rPr>
          <w:b/>
          <w:bCs/>
        </w:rPr>
        <w:t>Consensus Protocols in Synchronous Systems:</w:t>
      </w:r>
    </w:p>
    <w:p w14:paraId="7884B875" w14:textId="77777777" w:rsidR="00D6286D" w:rsidRPr="00190526" w:rsidRDefault="00D6286D" w:rsidP="00D6286D">
      <w:pPr>
        <w:numPr>
          <w:ilvl w:val="0"/>
          <w:numId w:val="120"/>
        </w:numPr>
        <w:spacing w:after="0"/>
      </w:pPr>
      <w:r w:rsidRPr="00190526">
        <w:rPr>
          <w:b/>
          <w:bCs/>
        </w:rPr>
        <w:t>Simplicity</w:t>
      </w:r>
      <w:r w:rsidRPr="00190526">
        <w:t>: Achieving consensus in synchronous systems is easier because nodes can rely on a fixed time for message exchanges and decision-making.</w:t>
      </w:r>
    </w:p>
    <w:p w14:paraId="16A55C23" w14:textId="77777777" w:rsidR="00D6286D" w:rsidRPr="00190526" w:rsidRDefault="00D6286D" w:rsidP="00D6286D">
      <w:pPr>
        <w:numPr>
          <w:ilvl w:val="0"/>
          <w:numId w:val="120"/>
        </w:numPr>
        <w:spacing w:after="0"/>
      </w:pPr>
      <w:r w:rsidRPr="00190526">
        <w:rPr>
          <w:b/>
          <w:bCs/>
        </w:rPr>
        <w:t>Examples</w:t>
      </w:r>
      <w:r w:rsidRPr="00190526">
        <w:t xml:space="preserve">: Protocols like </w:t>
      </w:r>
      <w:r w:rsidRPr="00190526">
        <w:rPr>
          <w:b/>
          <w:bCs/>
        </w:rPr>
        <w:t>Synchronous Paxos</w:t>
      </w:r>
      <w:r w:rsidRPr="00190526">
        <w:t xml:space="preserve"> are designed to work in such systems.</w:t>
      </w:r>
    </w:p>
    <w:p w14:paraId="60CC7976" w14:textId="77777777" w:rsidR="00D6286D" w:rsidRPr="00190526" w:rsidRDefault="00D6286D" w:rsidP="00D6286D">
      <w:pPr>
        <w:spacing w:after="0"/>
        <w:rPr>
          <w:b/>
          <w:bCs/>
        </w:rPr>
      </w:pPr>
      <w:r w:rsidRPr="00190526">
        <w:rPr>
          <w:b/>
          <w:bCs/>
        </w:rPr>
        <w:t>Advantages:</w:t>
      </w:r>
    </w:p>
    <w:p w14:paraId="1F5CA066" w14:textId="77777777" w:rsidR="00D6286D" w:rsidRPr="00190526" w:rsidRDefault="00D6286D" w:rsidP="00D6286D">
      <w:pPr>
        <w:numPr>
          <w:ilvl w:val="0"/>
          <w:numId w:val="121"/>
        </w:numPr>
        <w:spacing w:after="0"/>
      </w:pPr>
      <w:r w:rsidRPr="00190526">
        <w:rPr>
          <w:b/>
          <w:bCs/>
        </w:rPr>
        <w:t>Deterministic timing</w:t>
      </w:r>
      <w:r w:rsidRPr="00190526">
        <w:t>: Faults like message loss or node failures can be detected more quickly, making consensus more efficient.</w:t>
      </w:r>
    </w:p>
    <w:p w14:paraId="3F823E8C" w14:textId="77777777" w:rsidR="00D6286D" w:rsidRPr="00190526" w:rsidRDefault="00D6286D" w:rsidP="00D6286D">
      <w:pPr>
        <w:numPr>
          <w:ilvl w:val="0"/>
          <w:numId w:val="121"/>
        </w:numPr>
        <w:spacing w:after="0"/>
      </w:pPr>
      <w:r w:rsidRPr="00190526">
        <w:rPr>
          <w:b/>
          <w:bCs/>
        </w:rPr>
        <w:t>Fault tolerance</w:t>
      </w:r>
      <w:r w:rsidRPr="00190526">
        <w:t>: Byzantine and crash faults can be handled more easily in synchronous systems because all nodes can expect to hear from every other node within a known time frame.</w:t>
      </w:r>
    </w:p>
    <w:p w14:paraId="02A6645E" w14:textId="77777777" w:rsidR="00D6286D" w:rsidRPr="00190526" w:rsidRDefault="00D6286D" w:rsidP="00D6286D">
      <w:pPr>
        <w:spacing w:after="0"/>
        <w:rPr>
          <w:b/>
          <w:bCs/>
        </w:rPr>
      </w:pPr>
      <w:r w:rsidRPr="00190526">
        <w:rPr>
          <w:b/>
          <w:bCs/>
        </w:rPr>
        <w:t>Disadvantages:</w:t>
      </w:r>
    </w:p>
    <w:p w14:paraId="44652604" w14:textId="77777777" w:rsidR="00D6286D" w:rsidRPr="00190526" w:rsidRDefault="00D6286D" w:rsidP="00D6286D">
      <w:pPr>
        <w:numPr>
          <w:ilvl w:val="0"/>
          <w:numId w:val="122"/>
        </w:numPr>
        <w:spacing w:after="0"/>
      </w:pPr>
      <w:r w:rsidRPr="00190526">
        <w:rPr>
          <w:b/>
          <w:bCs/>
        </w:rPr>
        <w:t>Not practical for real-world systems</w:t>
      </w:r>
      <w:r w:rsidRPr="00190526">
        <w:t>: Purely synchronous systems are rare in practice because real-world networks often experience unpredictable delays and failures.</w:t>
      </w:r>
    </w:p>
    <w:p w14:paraId="77704650" w14:textId="77777777" w:rsidR="00D6286D" w:rsidRPr="00190526" w:rsidRDefault="00D6286D" w:rsidP="00D6286D">
      <w:pPr>
        <w:spacing w:after="0"/>
        <w:rPr>
          <w:b/>
          <w:bCs/>
        </w:rPr>
      </w:pPr>
      <w:r w:rsidRPr="00190526">
        <w:rPr>
          <w:b/>
          <w:bCs/>
        </w:rPr>
        <w:t>2. Consensus in Asynchronous Systems</w:t>
      </w:r>
    </w:p>
    <w:p w14:paraId="29465A42" w14:textId="77777777" w:rsidR="00D6286D" w:rsidRPr="00190526" w:rsidRDefault="00D6286D" w:rsidP="00D6286D">
      <w:pPr>
        <w:spacing w:after="0"/>
      </w:pPr>
      <w:r w:rsidRPr="00190526">
        <w:rPr>
          <w:b/>
          <w:bCs/>
        </w:rPr>
        <w:t>Asynchronous systems</w:t>
      </w:r>
      <w:r w:rsidRPr="00190526">
        <w:t xml:space="preserve"> are those where there are no guarantees on message delivery time, and nodes can experience arbitrary delays in communication or processing. In these systems, there’s no global clock or synchronization, making consensus more complex.</w:t>
      </w:r>
    </w:p>
    <w:p w14:paraId="0B015EBC" w14:textId="77777777" w:rsidR="00D6286D" w:rsidRPr="00190526" w:rsidRDefault="00D6286D" w:rsidP="00D6286D">
      <w:pPr>
        <w:spacing w:after="0"/>
        <w:rPr>
          <w:b/>
          <w:bCs/>
        </w:rPr>
      </w:pPr>
      <w:r w:rsidRPr="00190526">
        <w:rPr>
          <w:b/>
          <w:bCs/>
        </w:rPr>
        <w:t>Characteristics:</w:t>
      </w:r>
    </w:p>
    <w:p w14:paraId="4E9C1415" w14:textId="77777777" w:rsidR="00D6286D" w:rsidRPr="00190526" w:rsidRDefault="00D6286D" w:rsidP="00D6286D">
      <w:pPr>
        <w:numPr>
          <w:ilvl w:val="0"/>
          <w:numId w:val="123"/>
        </w:numPr>
        <w:spacing w:after="0"/>
      </w:pPr>
      <w:r w:rsidRPr="00190526">
        <w:rPr>
          <w:b/>
          <w:bCs/>
        </w:rPr>
        <w:t>Unpredictable delays</w:t>
      </w:r>
      <w:r w:rsidRPr="00190526">
        <w:t>: Messages may arrive late or in a different order, and processing times vary.</w:t>
      </w:r>
    </w:p>
    <w:p w14:paraId="54BB55E6" w14:textId="77777777" w:rsidR="00D6286D" w:rsidRPr="00190526" w:rsidRDefault="00D6286D" w:rsidP="00D6286D">
      <w:pPr>
        <w:numPr>
          <w:ilvl w:val="0"/>
          <w:numId w:val="123"/>
        </w:numPr>
        <w:spacing w:after="0"/>
      </w:pPr>
      <w:r w:rsidRPr="00190526">
        <w:rPr>
          <w:b/>
          <w:bCs/>
        </w:rPr>
        <w:t>No timing assumptions</w:t>
      </w:r>
      <w:r w:rsidRPr="00190526">
        <w:t>: Nodes cannot make assumptions about when they will receive messages from others.</w:t>
      </w:r>
    </w:p>
    <w:p w14:paraId="31DB4474" w14:textId="77777777" w:rsidR="00D6286D" w:rsidRPr="00190526" w:rsidRDefault="00D6286D" w:rsidP="00D6286D">
      <w:pPr>
        <w:numPr>
          <w:ilvl w:val="0"/>
          <w:numId w:val="123"/>
        </w:numPr>
        <w:spacing w:after="0"/>
      </w:pPr>
      <w:r w:rsidRPr="00190526">
        <w:rPr>
          <w:b/>
          <w:bCs/>
        </w:rPr>
        <w:t>Decentralized time</w:t>
      </w:r>
      <w:r w:rsidRPr="00190526">
        <w:t>: Each node works independently without relying on a global clock.</w:t>
      </w:r>
    </w:p>
    <w:p w14:paraId="43DDDF32" w14:textId="77777777" w:rsidR="00D6286D" w:rsidRPr="00190526" w:rsidRDefault="00D6286D" w:rsidP="00D6286D">
      <w:pPr>
        <w:spacing w:after="0"/>
        <w:rPr>
          <w:b/>
          <w:bCs/>
        </w:rPr>
      </w:pPr>
      <w:r w:rsidRPr="00190526">
        <w:rPr>
          <w:b/>
          <w:bCs/>
        </w:rPr>
        <w:t>Consensus Protocols in Asynchronous Systems:</w:t>
      </w:r>
    </w:p>
    <w:p w14:paraId="31C85ED3" w14:textId="77777777" w:rsidR="00D6286D" w:rsidRPr="00190526" w:rsidRDefault="00D6286D" w:rsidP="00D6286D">
      <w:pPr>
        <w:numPr>
          <w:ilvl w:val="0"/>
          <w:numId w:val="124"/>
        </w:numPr>
        <w:spacing w:after="0"/>
      </w:pPr>
      <w:r w:rsidRPr="00190526">
        <w:rPr>
          <w:b/>
          <w:bCs/>
        </w:rPr>
        <w:t>FLP Impossibility</w:t>
      </w:r>
      <w:r w:rsidRPr="00190526">
        <w:t>: In 1985, the FLP theorem (Fischer, Lynch, and Paterson) proved that achieving deterministic consensus in a purely asynchronous system is impossible if even one node can fail (crash or behave maliciously).</w:t>
      </w:r>
    </w:p>
    <w:p w14:paraId="6EEAA070" w14:textId="77777777" w:rsidR="00D6286D" w:rsidRPr="00190526" w:rsidRDefault="00D6286D" w:rsidP="00D6286D">
      <w:pPr>
        <w:numPr>
          <w:ilvl w:val="0"/>
          <w:numId w:val="124"/>
        </w:numPr>
        <w:spacing w:after="0"/>
      </w:pPr>
      <w:r w:rsidRPr="00190526">
        <w:rPr>
          <w:b/>
          <w:bCs/>
        </w:rPr>
        <w:lastRenderedPageBreak/>
        <w:t>Leader-based protocols</w:t>
      </w:r>
      <w:r w:rsidRPr="00190526">
        <w:t xml:space="preserve">: Protocols like </w:t>
      </w:r>
      <w:r w:rsidRPr="00190526">
        <w:rPr>
          <w:b/>
          <w:bCs/>
        </w:rPr>
        <w:t>Paxos</w:t>
      </w:r>
      <w:r w:rsidRPr="00190526">
        <w:t xml:space="preserve"> and </w:t>
      </w:r>
      <w:r w:rsidRPr="00190526">
        <w:rPr>
          <w:b/>
          <w:bCs/>
        </w:rPr>
        <w:t>Raft</w:t>
      </w:r>
      <w:r w:rsidRPr="00190526">
        <w:t xml:space="preserve"> work in asynchronous systems by relying on leader election, message retries, and other mechanisms to deal with uncertainty.</w:t>
      </w:r>
    </w:p>
    <w:p w14:paraId="3A19D615" w14:textId="77777777" w:rsidR="00D6286D" w:rsidRPr="00190526" w:rsidRDefault="00D6286D" w:rsidP="00D6286D">
      <w:pPr>
        <w:numPr>
          <w:ilvl w:val="0"/>
          <w:numId w:val="124"/>
        </w:numPr>
        <w:spacing w:after="0"/>
      </w:pPr>
      <w:r w:rsidRPr="00190526">
        <w:rPr>
          <w:b/>
          <w:bCs/>
        </w:rPr>
        <w:t>Byzantine Agreement (BA)</w:t>
      </w:r>
      <w:r w:rsidRPr="00190526">
        <w:t xml:space="preserve">: Consensus in asynchronous systems also includes dealing with </w:t>
      </w:r>
      <w:r w:rsidRPr="00190526">
        <w:rPr>
          <w:b/>
          <w:bCs/>
        </w:rPr>
        <w:t>Byzantine failures</w:t>
      </w:r>
      <w:r w:rsidRPr="00190526">
        <w:t>, where nodes can behave maliciously or send incorrect information.</w:t>
      </w:r>
    </w:p>
    <w:p w14:paraId="0C36C4F7" w14:textId="77777777" w:rsidR="00D6286D" w:rsidRPr="00190526" w:rsidRDefault="00D6286D" w:rsidP="00D6286D">
      <w:pPr>
        <w:spacing w:after="0"/>
        <w:rPr>
          <w:b/>
          <w:bCs/>
        </w:rPr>
      </w:pPr>
      <w:r w:rsidRPr="00190526">
        <w:rPr>
          <w:b/>
          <w:bCs/>
        </w:rPr>
        <w:t>Advantages:</w:t>
      </w:r>
    </w:p>
    <w:p w14:paraId="2C2EE956" w14:textId="77777777" w:rsidR="00D6286D" w:rsidRPr="00190526" w:rsidRDefault="00D6286D" w:rsidP="00D6286D">
      <w:pPr>
        <w:numPr>
          <w:ilvl w:val="0"/>
          <w:numId w:val="125"/>
        </w:numPr>
        <w:spacing w:after="0"/>
      </w:pPr>
      <w:r w:rsidRPr="00190526">
        <w:rPr>
          <w:b/>
          <w:bCs/>
        </w:rPr>
        <w:t>Real-world applicability</w:t>
      </w:r>
      <w:r w:rsidRPr="00190526">
        <w:t>: Asynchronous consensus protocols can be applied to real-world distributed systems like the cloud, where delays and faults are unpredictable.</w:t>
      </w:r>
    </w:p>
    <w:p w14:paraId="1EBA4529" w14:textId="77777777" w:rsidR="00D6286D" w:rsidRPr="00190526" w:rsidRDefault="00D6286D" w:rsidP="00D6286D">
      <w:pPr>
        <w:spacing w:after="0"/>
        <w:rPr>
          <w:b/>
          <w:bCs/>
        </w:rPr>
      </w:pPr>
      <w:r w:rsidRPr="00190526">
        <w:rPr>
          <w:b/>
          <w:bCs/>
        </w:rPr>
        <w:t>Disadvantages:</w:t>
      </w:r>
    </w:p>
    <w:p w14:paraId="6AFC0338" w14:textId="77777777" w:rsidR="00D6286D" w:rsidRPr="00190526" w:rsidRDefault="00D6286D" w:rsidP="00D6286D">
      <w:pPr>
        <w:numPr>
          <w:ilvl w:val="0"/>
          <w:numId w:val="126"/>
        </w:numPr>
        <w:spacing w:after="0"/>
      </w:pPr>
      <w:r w:rsidRPr="00190526">
        <w:rPr>
          <w:b/>
          <w:bCs/>
        </w:rPr>
        <w:t>Higher complexity</w:t>
      </w:r>
      <w:r w:rsidRPr="00190526">
        <w:t>: Consensus is harder to achieve in asynchronous systems due to the uncertainty in message delays and the potential for node failures.</w:t>
      </w:r>
    </w:p>
    <w:p w14:paraId="61146690" w14:textId="77777777" w:rsidR="00D6286D" w:rsidRPr="00190526" w:rsidRDefault="00D6286D" w:rsidP="00D6286D">
      <w:pPr>
        <w:numPr>
          <w:ilvl w:val="0"/>
          <w:numId w:val="126"/>
        </w:numPr>
        <w:spacing w:after="0"/>
      </w:pPr>
      <w:r w:rsidRPr="00190526">
        <w:rPr>
          <w:b/>
          <w:bCs/>
        </w:rPr>
        <w:t>More rounds of communication</w:t>
      </w:r>
      <w:r w:rsidRPr="00190526">
        <w:t>: Asynchronous consensus protocols often need multiple rounds of communication to reach agreement, increasing latency.</w:t>
      </w:r>
    </w:p>
    <w:p w14:paraId="66AF9FD1" w14:textId="77777777" w:rsidR="00D6286D" w:rsidRPr="00005C41" w:rsidRDefault="00D6286D" w:rsidP="00D6286D">
      <w:pPr>
        <w:spacing w:after="0"/>
        <w:jc w:val="center"/>
        <w:rPr>
          <w:b/>
          <w:bCs/>
          <w:sz w:val="18"/>
          <w:szCs w:val="18"/>
        </w:rPr>
      </w:pPr>
    </w:p>
    <w:p w14:paraId="7A92F847" w14:textId="77777777" w:rsidR="00D6286D" w:rsidRPr="00190526" w:rsidRDefault="00D6286D" w:rsidP="00D6286D">
      <w:pPr>
        <w:spacing w:after="0"/>
        <w:jc w:val="center"/>
        <w:rPr>
          <w:b/>
          <w:bCs/>
          <w:u w:val="single"/>
        </w:rPr>
      </w:pPr>
      <w:r w:rsidRPr="00190526">
        <w:rPr>
          <w:b/>
          <w:bCs/>
          <w:u w:val="single"/>
        </w:rPr>
        <w:t>Comparison of Consensus in Synchronous vs Asynchronous Systems:</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700"/>
        <w:gridCol w:w="4410"/>
        <w:gridCol w:w="4860"/>
      </w:tblGrid>
      <w:tr w:rsidR="00D6286D" w:rsidRPr="00190526" w14:paraId="22EE3A57" w14:textId="77777777" w:rsidTr="008152FA">
        <w:trPr>
          <w:tblHeader/>
          <w:tblCellSpacing w:w="15" w:type="dxa"/>
        </w:trPr>
        <w:tc>
          <w:tcPr>
            <w:tcW w:w="2655" w:type="dxa"/>
            <w:vAlign w:val="center"/>
            <w:hideMark/>
          </w:tcPr>
          <w:p w14:paraId="734BB673" w14:textId="77777777" w:rsidR="00D6286D" w:rsidRPr="00190526" w:rsidRDefault="00D6286D" w:rsidP="008152FA">
            <w:pPr>
              <w:spacing w:after="0"/>
              <w:jc w:val="center"/>
              <w:rPr>
                <w:b/>
                <w:bCs/>
              </w:rPr>
            </w:pPr>
            <w:r w:rsidRPr="00190526">
              <w:rPr>
                <w:b/>
                <w:bCs/>
              </w:rPr>
              <w:t>Feature</w:t>
            </w:r>
          </w:p>
        </w:tc>
        <w:tc>
          <w:tcPr>
            <w:tcW w:w="4380" w:type="dxa"/>
            <w:vAlign w:val="center"/>
            <w:hideMark/>
          </w:tcPr>
          <w:p w14:paraId="3AA340F4" w14:textId="77777777" w:rsidR="00D6286D" w:rsidRPr="00190526" w:rsidRDefault="00D6286D" w:rsidP="008152FA">
            <w:pPr>
              <w:spacing w:after="0"/>
              <w:jc w:val="center"/>
              <w:rPr>
                <w:b/>
                <w:bCs/>
              </w:rPr>
            </w:pPr>
            <w:r w:rsidRPr="00190526">
              <w:rPr>
                <w:b/>
                <w:bCs/>
              </w:rPr>
              <w:t>Synchronous Systems</w:t>
            </w:r>
          </w:p>
        </w:tc>
        <w:tc>
          <w:tcPr>
            <w:tcW w:w="4815" w:type="dxa"/>
            <w:vAlign w:val="center"/>
            <w:hideMark/>
          </w:tcPr>
          <w:p w14:paraId="23FFAF21" w14:textId="77777777" w:rsidR="00D6286D" w:rsidRPr="00190526" w:rsidRDefault="00D6286D" w:rsidP="008152FA">
            <w:pPr>
              <w:spacing w:after="0"/>
              <w:jc w:val="center"/>
              <w:rPr>
                <w:b/>
                <w:bCs/>
              </w:rPr>
            </w:pPr>
            <w:r w:rsidRPr="00190526">
              <w:rPr>
                <w:b/>
                <w:bCs/>
              </w:rPr>
              <w:t>Asynchronous Systems</w:t>
            </w:r>
          </w:p>
        </w:tc>
      </w:tr>
      <w:tr w:rsidR="00D6286D" w:rsidRPr="00190526" w14:paraId="159D5114" w14:textId="77777777" w:rsidTr="008152FA">
        <w:trPr>
          <w:tblCellSpacing w:w="15" w:type="dxa"/>
        </w:trPr>
        <w:tc>
          <w:tcPr>
            <w:tcW w:w="2655" w:type="dxa"/>
            <w:vAlign w:val="center"/>
            <w:hideMark/>
          </w:tcPr>
          <w:p w14:paraId="2840DBAC" w14:textId="77777777" w:rsidR="00D6286D" w:rsidRPr="00190526" w:rsidRDefault="00D6286D" w:rsidP="008152FA">
            <w:pPr>
              <w:spacing w:after="0"/>
              <w:jc w:val="center"/>
            </w:pPr>
            <w:r w:rsidRPr="00190526">
              <w:rPr>
                <w:b/>
                <w:bCs/>
              </w:rPr>
              <w:t>Message Timing</w:t>
            </w:r>
          </w:p>
        </w:tc>
        <w:tc>
          <w:tcPr>
            <w:tcW w:w="4380" w:type="dxa"/>
            <w:vAlign w:val="center"/>
            <w:hideMark/>
          </w:tcPr>
          <w:p w14:paraId="5B381493" w14:textId="77777777" w:rsidR="00D6286D" w:rsidRPr="00190526" w:rsidRDefault="00D6286D" w:rsidP="008152FA">
            <w:pPr>
              <w:spacing w:after="0"/>
              <w:jc w:val="center"/>
            </w:pPr>
            <w:r w:rsidRPr="00190526">
              <w:t>Known and bounded message delays</w:t>
            </w:r>
          </w:p>
        </w:tc>
        <w:tc>
          <w:tcPr>
            <w:tcW w:w="4815" w:type="dxa"/>
            <w:vAlign w:val="center"/>
            <w:hideMark/>
          </w:tcPr>
          <w:p w14:paraId="117A22FF" w14:textId="77777777" w:rsidR="00D6286D" w:rsidRPr="00190526" w:rsidRDefault="00D6286D" w:rsidP="008152FA">
            <w:pPr>
              <w:spacing w:after="0"/>
              <w:jc w:val="center"/>
            </w:pPr>
            <w:r w:rsidRPr="00190526">
              <w:t>No guarantees on message delivery times</w:t>
            </w:r>
          </w:p>
        </w:tc>
      </w:tr>
      <w:tr w:rsidR="00D6286D" w:rsidRPr="00190526" w14:paraId="50F22036" w14:textId="77777777" w:rsidTr="008152FA">
        <w:trPr>
          <w:tblCellSpacing w:w="15" w:type="dxa"/>
        </w:trPr>
        <w:tc>
          <w:tcPr>
            <w:tcW w:w="2655" w:type="dxa"/>
            <w:vAlign w:val="center"/>
            <w:hideMark/>
          </w:tcPr>
          <w:p w14:paraId="4F3C27D5" w14:textId="77777777" w:rsidR="00D6286D" w:rsidRPr="00190526" w:rsidRDefault="00D6286D" w:rsidP="008152FA">
            <w:pPr>
              <w:spacing w:after="0"/>
              <w:jc w:val="center"/>
            </w:pPr>
            <w:r w:rsidRPr="00190526">
              <w:rPr>
                <w:b/>
                <w:bCs/>
              </w:rPr>
              <w:t>Consensus Difficulty</w:t>
            </w:r>
          </w:p>
        </w:tc>
        <w:tc>
          <w:tcPr>
            <w:tcW w:w="4380" w:type="dxa"/>
            <w:vAlign w:val="center"/>
            <w:hideMark/>
          </w:tcPr>
          <w:p w14:paraId="51D0FFBA" w14:textId="77777777" w:rsidR="00D6286D" w:rsidRPr="00190526" w:rsidRDefault="00D6286D" w:rsidP="008152FA">
            <w:pPr>
              <w:spacing w:after="0"/>
              <w:jc w:val="center"/>
            </w:pPr>
            <w:r w:rsidRPr="00190526">
              <w:t>Easier to achieve due to predictable timing</w:t>
            </w:r>
          </w:p>
        </w:tc>
        <w:tc>
          <w:tcPr>
            <w:tcW w:w="4815" w:type="dxa"/>
            <w:vAlign w:val="center"/>
            <w:hideMark/>
          </w:tcPr>
          <w:p w14:paraId="59EF6B3E" w14:textId="77777777" w:rsidR="00D6286D" w:rsidRPr="00190526" w:rsidRDefault="00D6286D" w:rsidP="008152FA">
            <w:pPr>
              <w:spacing w:after="0"/>
              <w:jc w:val="center"/>
            </w:pPr>
            <w:r w:rsidRPr="00190526">
              <w:t>Harder due to unpredictable delays and failures</w:t>
            </w:r>
          </w:p>
        </w:tc>
      </w:tr>
      <w:tr w:rsidR="00D6286D" w:rsidRPr="00190526" w14:paraId="5F4D1D6D" w14:textId="77777777" w:rsidTr="008152FA">
        <w:trPr>
          <w:tblCellSpacing w:w="15" w:type="dxa"/>
        </w:trPr>
        <w:tc>
          <w:tcPr>
            <w:tcW w:w="2655" w:type="dxa"/>
            <w:vAlign w:val="center"/>
            <w:hideMark/>
          </w:tcPr>
          <w:p w14:paraId="73CA86AA" w14:textId="77777777" w:rsidR="00D6286D" w:rsidRPr="00190526" w:rsidRDefault="00D6286D" w:rsidP="008152FA">
            <w:pPr>
              <w:spacing w:after="0"/>
              <w:jc w:val="center"/>
            </w:pPr>
            <w:r w:rsidRPr="00190526">
              <w:rPr>
                <w:b/>
                <w:bCs/>
              </w:rPr>
              <w:t>Time Synchronization</w:t>
            </w:r>
          </w:p>
        </w:tc>
        <w:tc>
          <w:tcPr>
            <w:tcW w:w="4380" w:type="dxa"/>
            <w:vAlign w:val="center"/>
            <w:hideMark/>
          </w:tcPr>
          <w:p w14:paraId="3B9D19CD" w14:textId="77777777" w:rsidR="00D6286D" w:rsidRPr="00190526" w:rsidRDefault="00D6286D" w:rsidP="008152FA">
            <w:pPr>
              <w:spacing w:after="0"/>
              <w:jc w:val="center"/>
            </w:pPr>
            <w:r w:rsidRPr="00190526">
              <w:t>Global clock or synchronized time</w:t>
            </w:r>
          </w:p>
        </w:tc>
        <w:tc>
          <w:tcPr>
            <w:tcW w:w="4815" w:type="dxa"/>
            <w:vAlign w:val="center"/>
            <w:hideMark/>
          </w:tcPr>
          <w:p w14:paraId="14F392A2" w14:textId="77777777" w:rsidR="00D6286D" w:rsidRPr="00190526" w:rsidRDefault="00D6286D" w:rsidP="008152FA">
            <w:pPr>
              <w:spacing w:after="0"/>
              <w:jc w:val="center"/>
            </w:pPr>
            <w:r w:rsidRPr="00190526">
              <w:t>No global clock, nodes work independently</w:t>
            </w:r>
          </w:p>
        </w:tc>
      </w:tr>
      <w:tr w:rsidR="00D6286D" w:rsidRPr="00190526" w14:paraId="2BEC77E4" w14:textId="77777777" w:rsidTr="008152FA">
        <w:trPr>
          <w:tblCellSpacing w:w="15" w:type="dxa"/>
        </w:trPr>
        <w:tc>
          <w:tcPr>
            <w:tcW w:w="2655" w:type="dxa"/>
            <w:vAlign w:val="center"/>
            <w:hideMark/>
          </w:tcPr>
          <w:p w14:paraId="2C6ED0DD" w14:textId="77777777" w:rsidR="00D6286D" w:rsidRPr="00190526" w:rsidRDefault="00D6286D" w:rsidP="008152FA">
            <w:pPr>
              <w:spacing w:after="0"/>
              <w:jc w:val="center"/>
            </w:pPr>
            <w:r w:rsidRPr="00190526">
              <w:rPr>
                <w:b/>
                <w:bCs/>
              </w:rPr>
              <w:t>Fault Tolerance</w:t>
            </w:r>
          </w:p>
        </w:tc>
        <w:tc>
          <w:tcPr>
            <w:tcW w:w="4380" w:type="dxa"/>
            <w:vAlign w:val="center"/>
            <w:hideMark/>
          </w:tcPr>
          <w:p w14:paraId="324F8833" w14:textId="77777777" w:rsidR="00D6286D" w:rsidRPr="00190526" w:rsidRDefault="00D6286D" w:rsidP="008152FA">
            <w:pPr>
              <w:spacing w:after="0"/>
              <w:jc w:val="center"/>
            </w:pPr>
            <w:r w:rsidRPr="00190526">
              <w:t>Can detect and handle faults faster</w:t>
            </w:r>
          </w:p>
        </w:tc>
        <w:tc>
          <w:tcPr>
            <w:tcW w:w="4815" w:type="dxa"/>
            <w:vAlign w:val="center"/>
            <w:hideMark/>
          </w:tcPr>
          <w:p w14:paraId="3028E52B" w14:textId="77777777" w:rsidR="00D6286D" w:rsidRPr="00190526" w:rsidRDefault="00D6286D" w:rsidP="008152FA">
            <w:pPr>
              <w:spacing w:after="0"/>
              <w:jc w:val="center"/>
            </w:pPr>
            <w:r w:rsidRPr="00190526">
              <w:t>Faults may be harder to detect or mitigate</w:t>
            </w:r>
          </w:p>
        </w:tc>
      </w:tr>
      <w:tr w:rsidR="00D6286D" w:rsidRPr="00190526" w14:paraId="67E61386" w14:textId="77777777" w:rsidTr="008152FA">
        <w:trPr>
          <w:tblCellSpacing w:w="15" w:type="dxa"/>
        </w:trPr>
        <w:tc>
          <w:tcPr>
            <w:tcW w:w="2655" w:type="dxa"/>
            <w:vAlign w:val="center"/>
            <w:hideMark/>
          </w:tcPr>
          <w:p w14:paraId="29C0346E" w14:textId="77777777" w:rsidR="00D6286D" w:rsidRPr="00190526" w:rsidRDefault="00D6286D" w:rsidP="008152FA">
            <w:pPr>
              <w:spacing w:after="0"/>
              <w:jc w:val="center"/>
            </w:pPr>
            <w:r w:rsidRPr="00190526">
              <w:rPr>
                <w:b/>
                <w:bCs/>
              </w:rPr>
              <w:t>Examples of Protocols</w:t>
            </w:r>
          </w:p>
        </w:tc>
        <w:tc>
          <w:tcPr>
            <w:tcW w:w="4380" w:type="dxa"/>
            <w:vAlign w:val="center"/>
            <w:hideMark/>
          </w:tcPr>
          <w:p w14:paraId="4DA82831" w14:textId="77777777" w:rsidR="00D6286D" w:rsidRPr="00190526" w:rsidRDefault="00D6286D" w:rsidP="008152FA">
            <w:pPr>
              <w:spacing w:after="0"/>
              <w:jc w:val="center"/>
            </w:pPr>
            <w:r w:rsidRPr="00190526">
              <w:t>Synchronous Paxos, simpler Byzantine protocols</w:t>
            </w:r>
          </w:p>
        </w:tc>
        <w:tc>
          <w:tcPr>
            <w:tcW w:w="4815" w:type="dxa"/>
            <w:vAlign w:val="center"/>
            <w:hideMark/>
          </w:tcPr>
          <w:p w14:paraId="471ABD89" w14:textId="77777777" w:rsidR="00D6286D" w:rsidRPr="00190526" w:rsidRDefault="00D6286D" w:rsidP="008152FA">
            <w:pPr>
              <w:spacing w:after="0"/>
              <w:jc w:val="center"/>
            </w:pPr>
            <w:r w:rsidRPr="00190526">
              <w:t>Paxos, Raft, Byzantine Agreement in asynchronous settings</w:t>
            </w:r>
          </w:p>
        </w:tc>
      </w:tr>
      <w:tr w:rsidR="00D6286D" w:rsidRPr="00190526" w14:paraId="57ABE495" w14:textId="77777777" w:rsidTr="008152FA">
        <w:trPr>
          <w:tblCellSpacing w:w="15" w:type="dxa"/>
        </w:trPr>
        <w:tc>
          <w:tcPr>
            <w:tcW w:w="2655" w:type="dxa"/>
            <w:vAlign w:val="center"/>
            <w:hideMark/>
          </w:tcPr>
          <w:p w14:paraId="0087E4F5" w14:textId="77777777" w:rsidR="00D6286D" w:rsidRPr="00190526" w:rsidRDefault="00D6286D" w:rsidP="008152FA">
            <w:pPr>
              <w:spacing w:after="0"/>
              <w:jc w:val="center"/>
            </w:pPr>
            <w:r w:rsidRPr="00190526">
              <w:rPr>
                <w:b/>
                <w:bCs/>
              </w:rPr>
              <w:t>Real-World Usage</w:t>
            </w:r>
          </w:p>
        </w:tc>
        <w:tc>
          <w:tcPr>
            <w:tcW w:w="4380" w:type="dxa"/>
            <w:vAlign w:val="center"/>
            <w:hideMark/>
          </w:tcPr>
          <w:p w14:paraId="78674658" w14:textId="77777777" w:rsidR="00D6286D" w:rsidRPr="00190526" w:rsidRDefault="00D6286D" w:rsidP="008152FA">
            <w:pPr>
              <w:spacing w:after="0"/>
              <w:jc w:val="center"/>
            </w:pPr>
            <w:r w:rsidRPr="00190526">
              <w:t>Rare due to the need for exact timing</w:t>
            </w:r>
          </w:p>
        </w:tc>
        <w:tc>
          <w:tcPr>
            <w:tcW w:w="4815" w:type="dxa"/>
            <w:vAlign w:val="center"/>
            <w:hideMark/>
          </w:tcPr>
          <w:p w14:paraId="2D0298C7" w14:textId="77777777" w:rsidR="00D6286D" w:rsidRPr="00190526" w:rsidRDefault="00D6286D" w:rsidP="008152FA">
            <w:pPr>
              <w:spacing w:after="0"/>
              <w:jc w:val="center"/>
            </w:pPr>
            <w:r w:rsidRPr="00190526">
              <w:t>Common in distributed cloud systems</w:t>
            </w:r>
          </w:p>
        </w:tc>
      </w:tr>
      <w:tr w:rsidR="00D6286D" w:rsidRPr="00190526" w14:paraId="497B288A" w14:textId="77777777" w:rsidTr="008152FA">
        <w:trPr>
          <w:tblCellSpacing w:w="15" w:type="dxa"/>
        </w:trPr>
        <w:tc>
          <w:tcPr>
            <w:tcW w:w="2655" w:type="dxa"/>
            <w:vAlign w:val="center"/>
            <w:hideMark/>
          </w:tcPr>
          <w:p w14:paraId="786CFD3F" w14:textId="77777777" w:rsidR="00D6286D" w:rsidRPr="00190526" w:rsidRDefault="00D6286D" w:rsidP="008152FA">
            <w:pPr>
              <w:spacing w:after="0"/>
              <w:jc w:val="center"/>
            </w:pPr>
            <w:r w:rsidRPr="00190526">
              <w:rPr>
                <w:b/>
                <w:bCs/>
              </w:rPr>
              <w:t>Reliability</w:t>
            </w:r>
          </w:p>
        </w:tc>
        <w:tc>
          <w:tcPr>
            <w:tcW w:w="4380" w:type="dxa"/>
            <w:vAlign w:val="center"/>
            <w:hideMark/>
          </w:tcPr>
          <w:p w14:paraId="083C40EB" w14:textId="77777777" w:rsidR="00D6286D" w:rsidRPr="00190526" w:rsidRDefault="00D6286D" w:rsidP="008152FA">
            <w:pPr>
              <w:spacing w:after="0"/>
              <w:jc w:val="center"/>
            </w:pPr>
            <w:r w:rsidRPr="00190526">
              <w:t>High, as faults are predictable</w:t>
            </w:r>
          </w:p>
        </w:tc>
        <w:tc>
          <w:tcPr>
            <w:tcW w:w="4815" w:type="dxa"/>
            <w:vAlign w:val="center"/>
            <w:hideMark/>
          </w:tcPr>
          <w:p w14:paraId="0A93218F" w14:textId="77777777" w:rsidR="00D6286D" w:rsidRPr="00190526" w:rsidRDefault="00D6286D" w:rsidP="008152FA">
            <w:pPr>
              <w:spacing w:after="0"/>
              <w:jc w:val="center"/>
            </w:pPr>
            <w:r w:rsidRPr="00190526">
              <w:t>Requires complex handling of faults and retries</w:t>
            </w:r>
          </w:p>
        </w:tc>
      </w:tr>
      <w:tr w:rsidR="00D6286D" w:rsidRPr="00190526" w14:paraId="62079380" w14:textId="77777777" w:rsidTr="008152FA">
        <w:trPr>
          <w:tblCellSpacing w:w="15" w:type="dxa"/>
        </w:trPr>
        <w:tc>
          <w:tcPr>
            <w:tcW w:w="2655" w:type="dxa"/>
            <w:vAlign w:val="center"/>
            <w:hideMark/>
          </w:tcPr>
          <w:p w14:paraId="14CF1BD0" w14:textId="77777777" w:rsidR="00D6286D" w:rsidRPr="00190526" w:rsidRDefault="00D6286D" w:rsidP="008152FA">
            <w:pPr>
              <w:spacing w:after="0"/>
              <w:jc w:val="center"/>
            </w:pPr>
            <w:r w:rsidRPr="00190526">
              <w:rPr>
                <w:b/>
                <w:bCs/>
              </w:rPr>
              <w:t>FLP Impossibility</w:t>
            </w:r>
          </w:p>
        </w:tc>
        <w:tc>
          <w:tcPr>
            <w:tcW w:w="4380" w:type="dxa"/>
            <w:vAlign w:val="center"/>
            <w:hideMark/>
          </w:tcPr>
          <w:p w14:paraId="686AC0B1" w14:textId="77777777" w:rsidR="00D6286D" w:rsidRPr="00190526" w:rsidRDefault="00D6286D" w:rsidP="008152FA">
            <w:pPr>
              <w:spacing w:after="0"/>
              <w:jc w:val="center"/>
            </w:pPr>
            <w:r w:rsidRPr="00190526">
              <w:t>Not applicable</w:t>
            </w:r>
          </w:p>
        </w:tc>
        <w:tc>
          <w:tcPr>
            <w:tcW w:w="4815" w:type="dxa"/>
            <w:vAlign w:val="center"/>
            <w:hideMark/>
          </w:tcPr>
          <w:p w14:paraId="626F471A" w14:textId="77777777" w:rsidR="00D6286D" w:rsidRPr="00190526" w:rsidRDefault="00D6286D" w:rsidP="008152FA">
            <w:pPr>
              <w:spacing w:after="0"/>
              <w:jc w:val="center"/>
            </w:pPr>
            <w:r w:rsidRPr="00190526">
              <w:t>Proven that consensus is impossible with faults</w:t>
            </w:r>
          </w:p>
        </w:tc>
      </w:tr>
    </w:tbl>
    <w:p w14:paraId="57B27448" w14:textId="77777777" w:rsidR="00D6286D" w:rsidRPr="00D363EA" w:rsidRDefault="00D6286D" w:rsidP="00D6286D">
      <w:pPr>
        <w:spacing w:after="0"/>
      </w:pPr>
    </w:p>
    <w:p w14:paraId="7423E5BD" w14:textId="77777777" w:rsidR="00D6286D" w:rsidRDefault="00D6286D" w:rsidP="00D6286D">
      <w:pPr>
        <w:spacing w:after="0"/>
        <w:jc w:val="center"/>
      </w:pPr>
    </w:p>
    <w:p w14:paraId="20317FF8" w14:textId="77777777" w:rsidR="00D6286D" w:rsidRPr="00AD3CE4" w:rsidRDefault="00D6286D" w:rsidP="00D6286D">
      <w:pPr>
        <w:spacing w:after="0"/>
        <w:jc w:val="center"/>
        <w:rPr>
          <w:b/>
          <w:bCs/>
          <w:color w:val="2F5496" w:themeColor="accent1" w:themeShade="BF"/>
          <w:sz w:val="32"/>
          <w:szCs w:val="32"/>
          <w:u w:val="single"/>
        </w:rPr>
      </w:pPr>
      <w:r w:rsidRPr="00AD3CE4">
        <w:rPr>
          <w:b/>
          <w:bCs/>
          <w:color w:val="2F5496" w:themeColor="accent1" w:themeShade="BF"/>
          <w:sz w:val="32"/>
          <w:szCs w:val="32"/>
          <w:u w:val="single"/>
        </w:rPr>
        <w:t>Measuring the Reliability and Performance of Cloud Systems</w:t>
      </w:r>
    </w:p>
    <w:p w14:paraId="26070DC2" w14:textId="77777777" w:rsidR="00D6286D" w:rsidRPr="00AD3CE4" w:rsidRDefault="00D6286D" w:rsidP="00D6286D">
      <w:pPr>
        <w:numPr>
          <w:ilvl w:val="0"/>
          <w:numId w:val="113"/>
        </w:numPr>
        <w:tabs>
          <w:tab w:val="clear" w:pos="360"/>
          <w:tab w:val="num" w:pos="720"/>
          <w:tab w:val="left" w:pos="3380"/>
        </w:tabs>
        <w:spacing w:after="0"/>
      </w:pPr>
      <w:r w:rsidRPr="00AD3CE4">
        <w:rPr>
          <w:b/>
          <w:bCs/>
        </w:rPr>
        <w:t>Availability</w:t>
      </w:r>
      <w:r w:rsidRPr="00AD3CE4">
        <w:t>: The percentage of time a service is operational and accessible.</w:t>
      </w:r>
    </w:p>
    <w:p w14:paraId="77A79BF2" w14:textId="77777777" w:rsidR="00D6286D" w:rsidRPr="00AD3CE4" w:rsidRDefault="00D6286D" w:rsidP="00D6286D">
      <w:pPr>
        <w:numPr>
          <w:ilvl w:val="0"/>
          <w:numId w:val="113"/>
        </w:numPr>
        <w:tabs>
          <w:tab w:val="clear" w:pos="360"/>
          <w:tab w:val="num" w:pos="720"/>
          <w:tab w:val="left" w:pos="3380"/>
        </w:tabs>
        <w:spacing w:after="0"/>
      </w:pPr>
      <w:r w:rsidRPr="00AD3CE4">
        <w:rPr>
          <w:b/>
          <w:bCs/>
        </w:rPr>
        <w:lastRenderedPageBreak/>
        <w:t>Latency</w:t>
      </w:r>
      <w:r w:rsidRPr="00AD3CE4">
        <w:t>: The time it takes for a request to travel from the source to the destination and back.</w:t>
      </w:r>
    </w:p>
    <w:p w14:paraId="74169643" w14:textId="77777777" w:rsidR="00D6286D" w:rsidRPr="00AD3CE4" w:rsidRDefault="00D6286D" w:rsidP="00D6286D">
      <w:pPr>
        <w:numPr>
          <w:ilvl w:val="0"/>
          <w:numId w:val="113"/>
        </w:numPr>
        <w:tabs>
          <w:tab w:val="clear" w:pos="360"/>
          <w:tab w:val="num" w:pos="720"/>
          <w:tab w:val="left" w:pos="3380"/>
        </w:tabs>
        <w:spacing w:after="0"/>
      </w:pPr>
      <w:r w:rsidRPr="00AD3CE4">
        <w:rPr>
          <w:b/>
          <w:bCs/>
        </w:rPr>
        <w:t>Throughput</w:t>
      </w:r>
      <w:r w:rsidRPr="00AD3CE4">
        <w:t>: The amount of data processed or transferred over a network within a given time period.</w:t>
      </w:r>
    </w:p>
    <w:p w14:paraId="218F7237" w14:textId="77777777" w:rsidR="00D6286D" w:rsidRPr="00AD3CE4" w:rsidRDefault="00D6286D" w:rsidP="00D6286D">
      <w:pPr>
        <w:numPr>
          <w:ilvl w:val="0"/>
          <w:numId w:val="113"/>
        </w:numPr>
        <w:tabs>
          <w:tab w:val="clear" w:pos="360"/>
          <w:tab w:val="num" w:pos="720"/>
          <w:tab w:val="left" w:pos="3380"/>
        </w:tabs>
        <w:spacing w:after="0"/>
      </w:pPr>
      <w:r w:rsidRPr="00AD3CE4">
        <w:rPr>
          <w:b/>
          <w:bCs/>
        </w:rPr>
        <w:t>Error Rate</w:t>
      </w:r>
      <w:r w:rsidRPr="00AD3CE4">
        <w:t>: The percentage of failed or erroneous requests out of the total number of requests.</w:t>
      </w:r>
    </w:p>
    <w:p w14:paraId="171D74C9" w14:textId="77777777" w:rsidR="00D6286D" w:rsidRPr="00AD3CE4" w:rsidRDefault="00D6286D" w:rsidP="00D6286D">
      <w:pPr>
        <w:numPr>
          <w:ilvl w:val="0"/>
          <w:numId w:val="113"/>
        </w:numPr>
        <w:tabs>
          <w:tab w:val="clear" w:pos="360"/>
          <w:tab w:val="num" w:pos="720"/>
          <w:tab w:val="left" w:pos="3380"/>
        </w:tabs>
        <w:spacing w:after="0"/>
      </w:pPr>
      <w:r w:rsidRPr="00AD3CE4">
        <w:rPr>
          <w:b/>
          <w:bCs/>
        </w:rPr>
        <w:t>Response Time</w:t>
      </w:r>
      <w:r w:rsidRPr="00AD3CE4">
        <w:t>: The time taken by a system to respond to a request.</w:t>
      </w:r>
    </w:p>
    <w:p w14:paraId="6015FD76" w14:textId="77777777" w:rsidR="00D6286D" w:rsidRPr="00AD3CE4" w:rsidRDefault="00D6286D" w:rsidP="00D6286D">
      <w:pPr>
        <w:numPr>
          <w:ilvl w:val="0"/>
          <w:numId w:val="113"/>
        </w:numPr>
        <w:tabs>
          <w:tab w:val="clear" w:pos="360"/>
          <w:tab w:val="num" w:pos="720"/>
          <w:tab w:val="left" w:pos="3380"/>
        </w:tabs>
        <w:spacing w:after="0"/>
      </w:pPr>
      <w:r w:rsidRPr="00AD3CE4">
        <w:rPr>
          <w:b/>
          <w:bCs/>
        </w:rPr>
        <w:t>Uptime</w:t>
      </w:r>
      <w:r w:rsidRPr="00AD3CE4">
        <w:t>: The amount of time a service remains functional without any interruptions.</w:t>
      </w:r>
    </w:p>
    <w:p w14:paraId="46A98BC8" w14:textId="77777777" w:rsidR="00D6286D" w:rsidRPr="00AD3CE4" w:rsidRDefault="00D6286D" w:rsidP="00D6286D">
      <w:pPr>
        <w:numPr>
          <w:ilvl w:val="0"/>
          <w:numId w:val="113"/>
        </w:numPr>
        <w:tabs>
          <w:tab w:val="clear" w:pos="360"/>
          <w:tab w:val="num" w:pos="720"/>
          <w:tab w:val="left" w:pos="3380"/>
        </w:tabs>
        <w:spacing w:after="0"/>
      </w:pPr>
      <w:r w:rsidRPr="00AD3CE4">
        <w:rPr>
          <w:b/>
          <w:bCs/>
        </w:rPr>
        <w:t>Durability</w:t>
      </w:r>
      <w:r w:rsidRPr="00AD3CE4">
        <w:t>: The ability of the system to retain data over time without loss.</w:t>
      </w:r>
    </w:p>
    <w:p w14:paraId="7164516B" w14:textId="77777777" w:rsidR="00D6286D" w:rsidRPr="00AD3CE4" w:rsidRDefault="00D6286D" w:rsidP="00D6286D">
      <w:pPr>
        <w:numPr>
          <w:ilvl w:val="0"/>
          <w:numId w:val="113"/>
        </w:numPr>
        <w:tabs>
          <w:tab w:val="clear" w:pos="360"/>
          <w:tab w:val="num" w:pos="720"/>
          <w:tab w:val="left" w:pos="3380"/>
        </w:tabs>
        <w:spacing w:after="0"/>
      </w:pPr>
      <w:r w:rsidRPr="00AD3CE4">
        <w:rPr>
          <w:b/>
          <w:bCs/>
        </w:rPr>
        <w:t>Scalability</w:t>
      </w:r>
      <w:r w:rsidRPr="00AD3CE4">
        <w:t>: The capacity of a system to handle growth in load by adding resources without compromising performance.</w:t>
      </w:r>
    </w:p>
    <w:p w14:paraId="309466F0" w14:textId="77777777" w:rsidR="00D6286D" w:rsidRDefault="00D6286D" w:rsidP="00D6286D">
      <w:pPr>
        <w:tabs>
          <w:tab w:val="left" w:pos="3380"/>
        </w:tabs>
      </w:pPr>
    </w:p>
    <w:p w14:paraId="483DE2C6" w14:textId="77777777" w:rsidR="00D6286D" w:rsidRPr="00AD3CE4" w:rsidRDefault="00D6286D" w:rsidP="00D6286D">
      <w:pPr>
        <w:spacing w:after="0"/>
        <w:jc w:val="center"/>
        <w:rPr>
          <w:b/>
          <w:bCs/>
          <w:color w:val="2F5496" w:themeColor="accent1" w:themeShade="BF"/>
          <w:sz w:val="32"/>
          <w:szCs w:val="32"/>
          <w:u w:val="single"/>
        </w:rPr>
      </w:pPr>
      <w:r>
        <w:rPr>
          <w:b/>
          <w:bCs/>
          <w:color w:val="2F5496" w:themeColor="accent1" w:themeShade="BF"/>
          <w:sz w:val="32"/>
          <w:szCs w:val="32"/>
          <w:u w:val="single"/>
        </w:rPr>
        <w:t>Byzantine Agreement</w:t>
      </w:r>
    </w:p>
    <w:p w14:paraId="09319AC1" w14:textId="77777777" w:rsidR="00D6286D" w:rsidRPr="00190526" w:rsidRDefault="00D6286D" w:rsidP="00D6286D">
      <w:pPr>
        <w:tabs>
          <w:tab w:val="left" w:pos="3380"/>
        </w:tabs>
      </w:pPr>
      <w:r w:rsidRPr="00190526">
        <w:rPr>
          <w:b/>
          <w:bCs/>
        </w:rPr>
        <w:t>Byzantine Agreement (BA)</w:t>
      </w:r>
      <w:r w:rsidRPr="00190526">
        <w:t xml:space="preserve"> is a consensus mechanism that deals with the challenge of reaching an agreement in the presence of faulty or malicious nodes (Byzantine failures).</w:t>
      </w:r>
    </w:p>
    <w:p w14:paraId="4F0A82E7" w14:textId="77777777" w:rsidR="00D6286D" w:rsidRPr="00190526" w:rsidRDefault="00D6286D" w:rsidP="00D6286D">
      <w:pPr>
        <w:numPr>
          <w:ilvl w:val="0"/>
          <w:numId w:val="117"/>
        </w:numPr>
        <w:tabs>
          <w:tab w:val="left" w:pos="3380"/>
        </w:tabs>
      </w:pPr>
      <w:r w:rsidRPr="00190526">
        <w:rPr>
          <w:b/>
          <w:bCs/>
        </w:rPr>
        <w:t>Byzantine Faults</w:t>
      </w:r>
      <w:r w:rsidRPr="00190526">
        <w:t>: These occur when some nodes in the system behave arbitrarily or maliciously, potentially misleading other nodes.</w:t>
      </w:r>
    </w:p>
    <w:p w14:paraId="614CB8E0" w14:textId="77777777" w:rsidR="00D6286D" w:rsidRPr="00190526" w:rsidRDefault="00D6286D" w:rsidP="00D6286D">
      <w:pPr>
        <w:numPr>
          <w:ilvl w:val="0"/>
          <w:numId w:val="117"/>
        </w:numPr>
        <w:tabs>
          <w:tab w:val="left" w:pos="3380"/>
        </w:tabs>
      </w:pPr>
      <w:r w:rsidRPr="00190526">
        <w:rPr>
          <w:b/>
          <w:bCs/>
        </w:rPr>
        <w:t>Conditions for Byzantine Agreement</w:t>
      </w:r>
      <w:r w:rsidRPr="00190526">
        <w:t>:</w:t>
      </w:r>
    </w:p>
    <w:p w14:paraId="575D44DD" w14:textId="77777777" w:rsidR="00D6286D" w:rsidRPr="00190526" w:rsidRDefault="00D6286D" w:rsidP="00D6286D">
      <w:pPr>
        <w:numPr>
          <w:ilvl w:val="1"/>
          <w:numId w:val="117"/>
        </w:numPr>
        <w:tabs>
          <w:tab w:val="left" w:pos="3380"/>
        </w:tabs>
      </w:pPr>
      <w:r w:rsidRPr="00190526">
        <w:rPr>
          <w:b/>
          <w:bCs/>
        </w:rPr>
        <w:t>Agreement</w:t>
      </w:r>
      <w:r w:rsidRPr="00190526">
        <w:t>: All non-faulty nodes must agree on the same value.</w:t>
      </w:r>
    </w:p>
    <w:p w14:paraId="3027A3CF" w14:textId="77777777" w:rsidR="00D6286D" w:rsidRPr="00190526" w:rsidRDefault="00D6286D" w:rsidP="00D6286D">
      <w:pPr>
        <w:numPr>
          <w:ilvl w:val="1"/>
          <w:numId w:val="117"/>
        </w:numPr>
        <w:tabs>
          <w:tab w:val="left" w:pos="3380"/>
        </w:tabs>
      </w:pPr>
      <w:r w:rsidRPr="00190526">
        <w:rPr>
          <w:b/>
          <w:bCs/>
        </w:rPr>
        <w:t>Termination</w:t>
      </w:r>
      <w:r w:rsidRPr="00190526">
        <w:t>: Every non-faulty node must eventually decide on some value.</w:t>
      </w:r>
    </w:p>
    <w:p w14:paraId="7BC407A6" w14:textId="77777777" w:rsidR="00D6286D" w:rsidRPr="00190526" w:rsidRDefault="00D6286D" w:rsidP="00D6286D">
      <w:pPr>
        <w:numPr>
          <w:ilvl w:val="1"/>
          <w:numId w:val="117"/>
        </w:numPr>
        <w:tabs>
          <w:tab w:val="left" w:pos="3380"/>
        </w:tabs>
      </w:pPr>
      <w:r w:rsidRPr="00190526">
        <w:rPr>
          <w:b/>
          <w:bCs/>
        </w:rPr>
        <w:t>Validity</w:t>
      </w:r>
      <w:r w:rsidRPr="00190526">
        <w:t>: The value agreed upon by all non-faulty nodes must be valid or consistent with the system's rules.</w:t>
      </w:r>
    </w:p>
    <w:p w14:paraId="2A666823" w14:textId="77777777" w:rsidR="00D6286D" w:rsidRPr="00190526" w:rsidRDefault="00D6286D" w:rsidP="00D6286D">
      <w:pPr>
        <w:numPr>
          <w:ilvl w:val="0"/>
          <w:numId w:val="117"/>
        </w:numPr>
        <w:tabs>
          <w:tab w:val="left" w:pos="3380"/>
        </w:tabs>
      </w:pPr>
      <w:r w:rsidRPr="00190526">
        <w:rPr>
          <w:b/>
          <w:bCs/>
        </w:rPr>
        <w:t>Byzantine Generals Problem</w:t>
      </w:r>
      <w:r w:rsidRPr="00190526">
        <w:t xml:space="preserve">: The classic problem that illustrates the difficulty of reaching consensus when some participants (generals) may act maliciously or fail to communicate reliably. It shows that at least </w:t>
      </w:r>
      <w:r w:rsidRPr="00190526">
        <w:rPr>
          <w:b/>
          <w:bCs/>
        </w:rPr>
        <w:t>3f+13f + 13f+1</w:t>
      </w:r>
      <w:r w:rsidRPr="00190526">
        <w:t xml:space="preserve"> nodes are required to tolerate </w:t>
      </w:r>
      <w:proofErr w:type="spellStart"/>
      <w:r w:rsidRPr="00190526">
        <w:rPr>
          <w:b/>
          <w:bCs/>
        </w:rPr>
        <w:t>fff</w:t>
      </w:r>
      <w:proofErr w:type="spellEnd"/>
      <w:r w:rsidRPr="00190526">
        <w:t xml:space="preserve"> Byzantine faults.</w:t>
      </w:r>
    </w:p>
    <w:p w14:paraId="35B5D1DE" w14:textId="77777777" w:rsidR="00D6286D" w:rsidRPr="00190526" w:rsidRDefault="00D6286D" w:rsidP="00D6286D">
      <w:pPr>
        <w:numPr>
          <w:ilvl w:val="0"/>
          <w:numId w:val="117"/>
        </w:numPr>
        <w:tabs>
          <w:tab w:val="left" w:pos="3380"/>
        </w:tabs>
      </w:pPr>
      <w:r w:rsidRPr="00190526">
        <w:rPr>
          <w:b/>
          <w:bCs/>
        </w:rPr>
        <w:t>Byzantine Fault Tolerance (BFT)</w:t>
      </w:r>
      <w:r w:rsidRPr="00190526">
        <w:t>:</w:t>
      </w:r>
    </w:p>
    <w:p w14:paraId="1B41129C" w14:textId="77777777" w:rsidR="00D6286D" w:rsidRPr="00190526" w:rsidRDefault="00D6286D" w:rsidP="00D6286D">
      <w:pPr>
        <w:numPr>
          <w:ilvl w:val="1"/>
          <w:numId w:val="118"/>
        </w:numPr>
        <w:tabs>
          <w:tab w:val="left" w:pos="3380"/>
        </w:tabs>
      </w:pPr>
      <w:r w:rsidRPr="00190526">
        <w:rPr>
          <w:b/>
          <w:bCs/>
        </w:rPr>
        <w:t>Tolerance of Failures</w:t>
      </w:r>
      <w:r w:rsidRPr="00190526">
        <w:t xml:space="preserve">: To tolerate </w:t>
      </w:r>
      <w:r w:rsidRPr="00190526">
        <w:rPr>
          <w:b/>
          <w:bCs/>
        </w:rPr>
        <w:t>f</w:t>
      </w:r>
      <w:r w:rsidRPr="00190526">
        <w:t xml:space="preserve"> Byzantine nodes, a system needs at least </w:t>
      </w:r>
      <w:r w:rsidRPr="00190526">
        <w:rPr>
          <w:b/>
          <w:bCs/>
        </w:rPr>
        <w:t>3f+13f + 13f+1</w:t>
      </w:r>
      <w:r w:rsidRPr="00190526">
        <w:t xml:space="preserve"> nodes. This ensures that even if some nodes behave maliciously, the system can still reach consensus.</w:t>
      </w:r>
    </w:p>
    <w:p w14:paraId="2A739FCC" w14:textId="77777777" w:rsidR="00D6286D" w:rsidRPr="00190526" w:rsidRDefault="00D6286D" w:rsidP="00D6286D">
      <w:pPr>
        <w:numPr>
          <w:ilvl w:val="1"/>
          <w:numId w:val="118"/>
        </w:numPr>
        <w:tabs>
          <w:tab w:val="left" w:pos="3380"/>
        </w:tabs>
      </w:pPr>
      <w:r w:rsidRPr="00190526">
        <w:rPr>
          <w:b/>
          <w:bCs/>
        </w:rPr>
        <w:t>Consensus Protocols</w:t>
      </w:r>
      <w:r w:rsidRPr="00190526">
        <w:t xml:space="preserve">: Protocols like </w:t>
      </w:r>
      <w:r w:rsidRPr="00190526">
        <w:rPr>
          <w:b/>
          <w:bCs/>
        </w:rPr>
        <w:t>PBFT (Practical Byzantine Fault Tolerance)</w:t>
      </w:r>
      <w:r w:rsidRPr="00190526">
        <w:t xml:space="preserve"> are used to handle Byzantine failures in distributed systems. These protocols are designed to ensure that all non-faulty nodes agree on the same value, even in the presence of malicious or faulty nodes.</w:t>
      </w:r>
    </w:p>
    <w:p w14:paraId="30C626A2" w14:textId="77777777" w:rsidR="00D6286D" w:rsidRPr="00190526" w:rsidRDefault="00D6286D" w:rsidP="00D6286D">
      <w:pPr>
        <w:numPr>
          <w:ilvl w:val="0"/>
          <w:numId w:val="117"/>
        </w:numPr>
        <w:tabs>
          <w:tab w:val="left" w:pos="3380"/>
        </w:tabs>
      </w:pPr>
      <w:r w:rsidRPr="00190526">
        <w:rPr>
          <w:b/>
          <w:bCs/>
        </w:rPr>
        <w:lastRenderedPageBreak/>
        <w:t>Trade-offs</w:t>
      </w:r>
      <w:r w:rsidRPr="00190526">
        <w:t>: Byzantine Agreement protocols tend to be slower and more resource-intensive due to the need for extensive communication to ensure agreement.</w:t>
      </w:r>
    </w:p>
    <w:p w14:paraId="085422C7" w14:textId="77777777" w:rsidR="00D6286D" w:rsidRPr="00CB42E1" w:rsidRDefault="00D6286D" w:rsidP="00CB42E1">
      <w:pPr>
        <w:tabs>
          <w:tab w:val="left" w:pos="4293"/>
        </w:tabs>
        <w:rPr>
          <w:sz w:val="36"/>
          <w:szCs w:val="36"/>
        </w:rPr>
      </w:pPr>
    </w:p>
    <w:sectPr w:rsidR="00D6286D" w:rsidRPr="00CB42E1" w:rsidSect="00043D74">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0F7"/>
    <w:multiLevelType w:val="multilevel"/>
    <w:tmpl w:val="06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508"/>
    <w:multiLevelType w:val="hybridMultilevel"/>
    <w:tmpl w:val="5192AE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784D3B"/>
    <w:multiLevelType w:val="multilevel"/>
    <w:tmpl w:val="100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95919"/>
    <w:multiLevelType w:val="multilevel"/>
    <w:tmpl w:val="A33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F5DE0"/>
    <w:multiLevelType w:val="multilevel"/>
    <w:tmpl w:val="5BE03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D02EB9"/>
    <w:multiLevelType w:val="multilevel"/>
    <w:tmpl w:val="5C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54315"/>
    <w:multiLevelType w:val="multilevel"/>
    <w:tmpl w:val="867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71A7A"/>
    <w:multiLevelType w:val="multilevel"/>
    <w:tmpl w:val="BD3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F3A81"/>
    <w:multiLevelType w:val="multilevel"/>
    <w:tmpl w:val="2BBC18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E69074C"/>
    <w:multiLevelType w:val="multilevel"/>
    <w:tmpl w:val="3BF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17924"/>
    <w:multiLevelType w:val="multilevel"/>
    <w:tmpl w:val="77E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D0DB1"/>
    <w:multiLevelType w:val="hybridMultilevel"/>
    <w:tmpl w:val="C172B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F9759E9"/>
    <w:multiLevelType w:val="multilevel"/>
    <w:tmpl w:val="0AF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A7B76"/>
    <w:multiLevelType w:val="multilevel"/>
    <w:tmpl w:val="3BE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51CF5"/>
    <w:multiLevelType w:val="multilevel"/>
    <w:tmpl w:val="470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A6C68"/>
    <w:multiLevelType w:val="multilevel"/>
    <w:tmpl w:val="20A2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42DA7"/>
    <w:multiLevelType w:val="multilevel"/>
    <w:tmpl w:val="1EC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369CF"/>
    <w:multiLevelType w:val="multilevel"/>
    <w:tmpl w:val="D4B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92B5B"/>
    <w:multiLevelType w:val="multilevel"/>
    <w:tmpl w:val="18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54C07"/>
    <w:multiLevelType w:val="multilevel"/>
    <w:tmpl w:val="CD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91FF2"/>
    <w:multiLevelType w:val="multilevel"/>
    <w:tmpl w:val="8F4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362A0"/>
    <w:multiLevelType w:val="multilevel"/>
    <w:tmpl w:val="B2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D3987"/>
    <w:multiLevelType w:val="multilevel"/>
    <w:tmpl w:val="5C7EB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E1C4F89"/>
    <w:multiLevelType w:val="multilevel"/>
    <w:tmpl w:val="F50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152D2D"/>
    <w:multiLevelType w:val="multilevel"/>
    <w:tmpl w:val="93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C1D69"/>
    <w:multiLevelType w:val="multilevel"/>
    <w:tmpl w:val="EEB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E1974"/>
    <w:multiLevelType w:val="multilevel"/>
    <w:tmpl w:val="47BC7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349626A"/>
    <w:multiLevelType w:val="multilevel"/>
    <w:tmpl w:val="9FE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157AA"/>
    <w:multiLevelType w:val="multilevel"/>
    <w:tmpl w:val="94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D6245"/>
    <w:multiLevelType w:val="multilevel"/>
    <w:tmpl w:val="66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D40AD"/>
    <w:multiLevelType w:val="multilevel"/>
    <w:tmpl w:val="DD5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A36E1"/>
    <w:multiLevelType w:val="multilevel"/>
    <w:tmpl w:val="48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E0CD5"/>
    <w:multiLevelType w:val="multilevel"/>
    <w:tmpl w:val="F35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8A3D73"/>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E7D211B"/>
    <w:multiLevelType w:val="multilevel"/>
    <w:tmpl w:val="5FD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02502"/>
    <w:multiLevelType w:val="multilevel"/>
    <w:tmpl w:val="12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D7ADC"/>
    <w:multiLevelType w:val="multilevel"/>
    <w:tmpl w:val="22C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2327E"/>
    <w:multiLevelType w:val="multilevel"/>
    <w:tmpl w:val="AA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D34E94"/>
    <w:multiLevelType w:val="multilevel"/>
    <w:tmpl w:val="80D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92B96"/>
    <w:multiLevelType w:val="multilevel"/>
    <w:tmpl w:val="C0FC3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7CF4F62"/>
    <w:multiLevelType w:val="multilevel"/>
    <w:tmpl w:val="46A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76561"/>
    <w:multiLevelType w:val="multilevel"/>
    <w:tmpl w:val="ED127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A576E24"/>
    <w:multiLevelType w:val="multilevel"/>
    <w:tmpl w:val="69D0E6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AE34DAB"/>
    <w:multiLevelType w:val="multilevel"/>
    <w:tmpl w:val="996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D64CF3"/>
    <w:multiLevelType w:val="multilevel"/>
    <w:tmpl w:val="AC7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7B7DB1"/>
    <w:multiLevelType w:val="multilevel"/>
    <w:tmpl w:val="6A523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3CC467F9"/>
    <w:multiLevelType w:val="hybridMultilevel"/>
    <w:tmpl w:val="1534A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3D6A5A3D"/>
    <w:multiLevelType w:val="multilevel"/>
    <w:tmpl w:val="34A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E418C4"/>
    <w:multiLevelType w:val="hybridMultilevel"/>
    <w:tmpl w:val="80D86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01E7BAB"/>
    <w:multiLevelType w:val="multilevel"/>
    <w:tmpl w:val="44A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A54E9"/>
    <w:multiLevelType w:val="multilevel"/>
    <w:tmpl w:val="466C2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0774BE0"/>
    <w:multiLevelType w:val="multilevel"/>
    <w:tmpl w:val="0B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550E3A"/>
    <w:multiLevelType w:val="multilevel"/>
    <w:tmpl w:val="17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283ECF"/>
    <w:multiLevelType w:val="multilevel"/>
    <w:tmpl w:val="B0A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56530"/>
    <w:multiLevelType w:val="multilevel"/>
    <w:tmpl w:val="5EC05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44C32B95"/>
    <w:multiLevelType w:val="multilevel"/>
    <w:tmpl w:val="4CF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F21666"/>
    <w:multiLevelType w:val="multilevel"/>
    <w:tmpl w:val="12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04471E"/>
    <w:multiLevelType w:val="multilevel"/>
    <w:tmpl w:val="02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B95CA1"/>
    <w:multiLevelType w:val="multilevel"/>
    <w:tmpl w:val="9E6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AF2EC2"/>
    <w:multiLevelType w:val="multilevel"/>
    <w:tmpl w:val="F904D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0575CE7"/>
    <w:multiLevelType w:val="multilevel"/>
    <w:tmpl w:val="BA2CD5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521B261F"/>
    <w:multiLevelType w:val="multilevel"/>
    <w:tmpl w:val="34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2238C1"/>
    <w:multiLevelType w:val="multilevel"/>
    <w:tmpl w:val="FC5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942EAF"/>
    <w:multiLevelType w:val="multilevel"/>
    <w:tmpl w:val="650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7E53F2"/>
    <w:multiLevelType w:val="multilevel"/>
    <w:tmpl w:val="4ED25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4FC199D"/>
    <w:multiLevelType w:val="multilevel"/>
    <w:tmpl w:val="C03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1C79F4"/>
    <w:multiLevelType w:val="multilevel"/>
    <w:tmpl w:val="C2B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C26E3"/>
    <w:multiLevelType w:val="multilevel"/>
    <w:tmpl w:val="2A5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5D1D53"/>
    <w:multiLevelType w:val="multilevel"/>
    <w:tmpl w:val="682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2C3175"/>
    <w:multiLevelType w:val="multilevel"/>
    <w:tmpl w:val="E8DCBC56"/>
    <w:lvl w:ilvl="0">
      <w:start w:val="1"/>
      <w:numFmt w:val="decimal"/>
      <w:lvlText w:val="%1."/>
      <w:lvlJc w:val="left"/>
      <w:pPr>
        <w:tabs>
          <w:tab w:val="num" w:pos="360"/>
        </w:tabs>
        <w:ind w:left="360" w:hanging="360"/>
      </w:pPr>
      <w:rPr>
        <w:rFonts w:hint="default"/>
        <w:sz w:val="28"/>
        <w:szCs w:val="4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BA34563"/>
    <w:multiLevelType w:val="multilevel"/>
    <w:tmpl w:val="36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F1B9D"/>
    <w:multiLevelType w:val="multilevel"/>
    <w:tmpl w:val="2B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9B1344"/>
    <w:multiLevelType w:val="multilevel"/>
    <w:tmpl w:val="723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A43000"/>
    <w:multiLevelType w:val="multilevel"/>
    <w:tmpl w:val="622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496B4D"/>
    <w:multiLevelType w:val="multilevel"/>
    <w:tmpl w:val="863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E719AB"/>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63673A8A"/>
    <w:multiLevelType w:val="multilevel"/>
    <w:tmpl w:val="ED6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C972BE"/>
    <w:multiLevelType w:val="multilevel"/>
    <w:tmpl w:val="6ACE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881372"/>
    <w:multiLevelType w:val="multilevel"/>
    <w:tmpl w:val="7A464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8F1FBE"/>
    <w:multiLevelType w:val="multilevel"/>
    <w:tmpl w:val="F53ED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49C060E"/>
    <w:multiLevelType w:val="multilevel"/>
    <w:tmpl w:val="EB8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2C0501"/>
    <w:multiLevelType w:val="multilevel"/>
    <w:tmpl w:val="40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254236"/>
    <w:multiLevelType w:val="multilevel"/>
    <w:tmpl w:val="A5483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7824246"/>
    <w:multiLevelType w:val="multilevel"/>
    <w:tmpl w:val="948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3E5F5C"/>
    <w:multiLevelType w:val="multilevel"/>
    <w:tmpl w:val="40EA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F0D4E"/>
    <w:multiLevelType w:val="multilevel"/>
    <w:tmpl w:val="28A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F2CA9"/>
    <w:multiLevelType w:val="multilevel"/>
    <w:tmpl w:val="36E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1F0BDB"/>
    <w:multiLevelType w:val="multilevel"/>
    <w:tmpl w:val="F084AC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69D137D4"/>
    <w:multiLevelType w:val="multilevel"/>
    <w:tmpl w:val="00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1016EF"/>
    <w:multiLevelType w:val="multilevel"/>
    <w:tmpl w:val="1B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5C09EF"/>
    <w:multiLevelType w:val="multilevel"/>
    <w:tmpl w:val="A9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2E7B3E"/>
    <w:multiLevelType w:val="multilevel"/>
    <w:tmpl w:val="7A2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BA508E"/>
    <w:multiLevelType w:val="multilevel"/>
    <w:tmpl w:val="22E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4342D3"/>
    <w:multiLevelType w:val="multilevel"/>
    <w:tmpl w:val="94CA7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E841BC0"/>
    <w:multiLevelType w:val="multilevel"/>
    <w:tmpl w:val="873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F57F91"/>
    <w:multiLevelType w:val="multilevel"/>
    <w:tmpl w:val="49A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A56BE7"/>
    <w:multiLevelType w:val="multilevel"/>
    <w:tmpl w:val="975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E55C18"/>
    <w:multiLevelType w:val="multilevel"/>
    <w:tmpl w:val="BAB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43678D"/>
    <w:multiLevelType w:val="multilevel"/>
    <w:tmpl w:val="8F5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533598"/>
    <w:multiLevelType w:val="multilevel"/>
    <w:tmpl w:val="A8C4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75883B51"/>
    <w:multiLevelType w:val="multilevel"/>
    <w:tmpl w:val="AD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183BCE"/>
    <w:multiLevelType w:val="multilevel"/>
    <w:tmpl w:val="190E90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783E29AC"/>
    <w:multiLevelType w:val="multilevel"/>
    <w:tmpl w:val="E34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507791"/>
    <w:multiLevelType w:val="multilevel"/>
    <w:tmpl w:val="714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CB5B71"/>
    <w:multiLevelType w:val="multilevel"/>
    <w:tmpl w:val="A6A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E0710A"/>
    <w:multiLevelType w:val="multilevel"/>
    <w:tmpl w:val="B2D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A45800"/>
    <w:multiLevelType w:val="multilevel"/>
    <w:tmpl w:val="663A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194FCA"/>
    <w:multiLevelType w:val="multilevel"/>
    <w:tmpl w:val="7CA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9F580A"/>
    <w:multiLevelType w:val="multilevel"/>
    <w:tmpl w:val="6226C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9" w15:restartNumberingAfterBreak="0">
    <w:nsid w:val="7C830CA4"/>
    <w:multiLevelType w:val="multilevel"/>
    <w:tmpl w:val="2B585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7C995379"/>
    <w:multiLevelType w:val="multilevel"/>
    <w:tmpl w:val="349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B00BCF"/>
    <w:multiLevelType w:val="multilevel"/>
    <w:tmpl w:val="81D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DA3559"/>
    <w:multiLevelType w:val="multilevel"/>
    <w:tmpl w:val="A8A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86172A"/>
    <w:multiLevelType w:val="multilevel"/>
    <w:tmpl w:val="D20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855910">
    <w:abstractNumId w:val="54"/>
  </w:num>
  <w:num w:numId="2" w16cid:durableId="444809057">
    <w:abstractNumId w:val="41"/>
  </w:num>
  <w:num w:numId="3" w16cid:durableId="995648899">
    <w:abstractNumId w:val="37"/>
  </w:num>
  <w:num w:numId="4" w16cid:durableId="2138449780">
    <w:abstractNumId w:val="25"/>
  </w:num>
  <w:num w:numId="5" w16cid:durableId="784693556">
    <w:abstractNumId w:val="50"/>
  </w:num>
  <w:num w:numId="6" w16cid:durableId="476263695">
    <w:abstractNumId w:val="13"/>
  </w:num>
  <w:num w:numId="7" w16cid:durableId="1264417300">
    <w:abstractNumId w:val="52"/>
  </w:num>
  <w:num w:numId="8" w16cid:durableId="1540360388">
    <w:abstractNumId w:val="36"/>
  </w:num>
  <w:num w:numId="9" w16cid:durableId="2022000923">
    <w:abstractNumId w:val="109"/>
  </w:num>
  <w:num w:numId="10" w16cid:durableId="187525573">
    <w:abstractNumId w:val="82"/>
  </w:num>
  <w:num w:numId="11" w16cid:durableId="1419599584">
    <w:abstractNumId w:val="81"/>
  </w:num>
  <w:num w:numId="12" w16cid:durableId="243876943">
    <w:abstractNumId w:val="6"/>
  </w:num>
  <w:num w:numId="13" w16cid:durableId="495540944">
    <w:abstractNumId w:val="74"/>
  </w:num>
  <w:num w:numId="14" w16cid:durableId="447168827">
    <w:abstractNumId w:val="46"/>
  </w:num>
  <w:num w:numId="15" w16cid:durableId="81800203">
    <w:abstractNumId w:val="47"/>
  </w:num>
  <w:num w:numId="16" w16cid:durableId="2080516732">
    <w:abstractNumId w:val="11"/>
  </w:num>
  <w:num w:numId="17" w16cid:durableId="1128548164">
    <w:abstractNumId w:val="32"/>
  </w:num>
  <w:num w:numId="18" w16cid:durableId="1271163709">
    <w:abstractNumId w:val="43"/>
  </w:num>
  <w:num w:numId="19" w16cid:durableId="227114649">
    <w:abstractNumId w:val="64"/>
  </w:num>
  <w:num w:numId="20" w16cid:durableId="1157573788">
    <w:abstractNumId w:val="4"/>
  </w:num>
  <w:num w:numId="21" w16cid:durableId="1169058801">
    <w:abstractNumId w:val="8"/>
  </w:num>
  <w:num w:numId="22" w16cid:durableId="1979139204">
    <w:abstractNumId w:val="93"/>
  </w:num>
  <w:num w:numId="23" w16cid:durableId="1344239733">
    <w:abstractNumId w:val="45"/>
  </w:num>
  <w:num w:numId="24" w16cid:durableId="1260984966">
    <w:abstractNumId w:val="2"/>
  </w:num>
  <w:num w:numId="25" w16cid:durableId="1797790613">
    <w:abstractNumId w:val="53"/>
  </w:num>
  <w:num w:numId="26" w16cid:durableId="1116409342">
    <w:abstractNumId w:val="62"/>
  </w:num>
  <w:num w:numId="27" w16cid:durableId="1359233624">
    <w:abstractNumId w:val="7"/>
  </w:num>
  <w:num w:numId="28" w16cid:durableId="2013214957">
    <w:abstractNumId w:val="111"/>
  </w:num>
  <w:num w:numId="29" w16cid:durableId="1777094753">
    <w:abstractNumId w:val="19"/>
  </w:num>
  <w:num w:numId="30" w16cid:durableId="1548837973">
    <w:abstractNumId w:val="86"/>
  </w:num>
  <w:num w:numId="31" w16cid:durableId="1299383756">
    <w:abstractNumId w:val="88"/>
  </w:num>
  <w:num w:numId="32" w16cid:durableId="1482964290">
    <w:abstractNumId w:val="22"/>
  </w:num>
  <w:num w:numId="33" w16cid:durableId="1695181829">
    <w:abstractNumId w:val="44"/>
  </w:num>
  <w:num w:numId="34" w16cid:durableId="1347365564">
    <w:abstractNumId w:val="3"/>
    <w:lvlOverride w:ilvl="0">
      <w:startOverride w:val="1"/>
    </w:lvlOverride>
  </w:num>
  <w:num w:numId="35" w16cid:durableId="1498423158">
    <w:abstractNumId w:val="3"/>
    <w:lvlOverride w:ilvl="0">
      <w:startOverride w:val="2"/>
    </w:lvlOverride>
  </w:num>
  <w:num w:numId="36" w16cid:durableId="1696539862">
    <w:abstractNumId w:val="3"/>
    <w:lvlOverride w:ilvl="0">
      <w:startOverride w:val="3"/>
    </w:lvlOverride>
  </w:num>
  <w:num w:numId="37" w16cid:durableId="1094131958">
    <w:abstractNumId w:val="3"/>
    <w:lvlOverride w:ilvl="0">
      <w:startOverride w:val="4"/>
    </w:lvlOverride>
  </w:num>
  <w:num w:numId="38" w16cid:durableId="1342008088">
    <w:abstractNumId w:val="3"/>
    <w:lvlOverride w:ilvl="0">
      <w:startOverride w:val="5"/>
    </w:lvlOverride>
  </w:num>
  <w:num w:numId="39" w16cid:durableId="564610911">
    <w:abstractNumId w:val="3"/>
    <w:lvlOverride w:ilvl="0">
      <w:startOverride w:val="6"/>
    </w:lvlOverride>
  </w:num>
  <w:num w:numId="40" w16cid:durableId="1875388595">
    <w:abstractNumId w:val="3"/>
    <w:lvlOverride w:ilvl="0">
      <w:startOverride w:val="7"/>
    </w:lvlOverride>
  </w:num>
  <w:num w:numId="41" w16cid:durableId="965700895">
    <w:abstractNumId w:val="0"/>
  </w:num>
  <w:num w:numId="42" w16cid:durableId="1275360513">
    <w:abstractNumId w:val="10"/>
  </w:num>
  <w:num w:numId="43" w16cid:durableId="1513570284">
    <w:abstractNumId w:val="100"/>
  </w:num>
  <w:num w:numId="44" w16cid:durableId="97718910">
    <w:abstractNumId w:val="104"/>
  </w:num>
  <w:num w:numId="45" w16cid:durableId="160971741">
    <w:abstractNumId w:val="79"/>
  </w:num>
  <w:num w:numId="46" w16cid:durableId="1848212173">
    <w:abstractNumId w:val="59"/>
  </w:num>
  <w:num w:numId="47" w16cid:durableId="1688558178">
    <w:abstractNumId w:val="108"/>
  </w:num>
  <w:num w:numId="48" w16cid:durableId="553471382">
    <w:abstractNumId w:val="101"/>
  </w:num>
  <w:num w:numId="49" w16cid:durableId="28265057">
    <w:abstractNumId w:val="99"/>
  </w:num>
  <w:num w:numId="50" w16cid:durableId="1853178836">
    <w:abstractNumId w:val="27"/>
  </w:num>
  <w:num w:numId="51" w16cid:durableId="216935500">
    <w:abstractNumId w:val="97"/>
  </w:num>
  <w:num w:numId="52" w16cid:durableId="837040751">
    <w:abstractNumId w:val="30"/>
  </w:num>
  <w:num w:numId="53" w16cid:durableId="717557012">
    <w:abstractNumId w:val="107"/>
  </w:num>
  <w:num w:numId="54" w16cid:durableId="79723538">
    <w:abstractNumId w:val="90"/>
  </w:num>
  <w:num w:numId="55" w16cid:durableId="1264848591">
    <w:abstractNumId w:val="9"/>
  </w:num>
  <w:num w:numId="56" w16cid:durableId="1115369618">
    <w:abstractNumId w:val="70"/>
  </w:num>
  <w:num w:numId="57" w16cid:durableId="481970318">
    <w:abstractNumId w:val="21"/>
  </w:num>
  <w:num w:numId="58" w16cid:durableId="414667802">
    <w:abstractNumId w:val="40"/>
  </w:num>
  <w:num w:numId="59" w16cid:durableId="985740709">
    <w:abstractNumId w:val="35"/>
  </w:num>
  <w:num w:numId="60" w16cid:durableId="859782641">
    <w:abstractNumId w:val="85"/>
  </w:num>
  <w:num w:numId="61" w16cid:durableId="1565333200">
    <w:abstractNumId w:val="113"/>
  </w:num>
  <w:num w:numId="62" w16cid:durableId="41251648">
    <w:abstractNumId w:val="98"/>
  </w:num>
  <w:num w:numId="63" w16cid:durableId="1596400739">
    <w:abstractNumId w:val="26"/>
  </w:num>
  <w:num w:numId="64" w16cid:durableId="1648779074">
    <w:abstractNumId w:val="17"/>
  </w:num>
  <w:num w:numId="65" w16cid:durableId="433943892">
    <w:abstractNumId w:val="51"/>
  </w:num>
  <w:num w:numId="66" w16cid:durableId="1023507637">
    <w:abstractNumId w:val="89"/>
  </w:num>
  <w:num w:numId="67" w16cid:durableId="562958068">
    <w:abstractNumId w:val="94"/>
  </w:num>
  <w:num w:numId="68" w16cid:durableId="1011834923">
    <w:abstractNumId w:val="72"/>
  </w:num>
  <w:num w:numId="69" w16cid:durableId="1437746933">
    <w:abstractNumId w:val="16"/>
  </w:num>
  <w:num w:numId="70" w16cid:durableId="2069834791">
    <w:abstractNumId w:val="66"/>
  </w:num>
  <w:num w:numId="71" w16cid:durableId="1656253419">
    <w:abstractNumId w:val="14"/>
  </w:num>
  <w:num w:numId="72" w16cid:durableId="269438480">
    <w:abstractNumId w:val="61"/>
  </w:num>
  <w:num w:numId="73" w16cid:durableId="336344836">
    <w:abstractNumId w:val="102"/>
  </w:num>
  <w:num w:numId="74" w16cid:durableId="1606955980">
    <w:abstractNumId w:val="80"/>
  </w:num>
  <w:num w:numId="75" w16cid:durableId="743139819">
    <w:abstractNumId w:val="57"/>
  </w:num>
  <w:num w:numId="76" w16cid:durableId="1574049740">
    <w:abstractNumId w:val="23"/>
  </w:num>
  <w:num w:numId="77" w16cid:durableId="1688874062">
    <w:abstractNumId w:val="24"/>
  </w:num>
  <w:num w:numId="78" w16cid:durableId="1885939966">
    <w:abstractNumId w:val="83"/>
  </w:num>
  <w:num w:numId="79" w16cid:durableId="741566998">
    <w:abstractNumId w:val="95"/>
  </w:num>
  <w:num w:numId="80" w16cid:durableId="623267216">
    <w:abstractNumId w:val="34"/>
  </w:num>
  <w:num w:numId="81" w16cid:durableId="1498231811">
    <w:abstractNumId w:val="77"/>
  </w:num>
  <w:num w:numId="82" w16cid:durableId="764762269">
    <w:abstractNumId w:val="29"/>
  </w:num>
  <w:num w:numId="83" w16cid:durableId="53356534">
    <w:abstractNumId w:val="55"/>
  </w:num>
  <w:num w:numId="84" w16cid:durableId="1821189305">
    <w:abstractNumId w:val="56"/>
  </w:num>
  <w:num w:numId="85" w16cid:durableId="190842463">
    <w:abstractNumId w:val="5"/>
  </w:num>
  <w:num w:numId="86" w16cid:durableId="385884191">
    <w:abstractNumId w:val="18"/>
  </w:num>
  <w:num w:numId="87" w16cid:durableId="761492830">
    <w:abstractNumId w:val="105"/>
  </w:num>
  <w:num w:numId="88" w16cid:durableId="1917670169">
    <w:abstractNumId w:val="92"/>
  </w:num>
  <w:num w:numId="89" w16cid:durableId="14964141">
    <w:abstractNumId w:val="20"/>
  </w:num>
  <w:num w:numId="90" w16cid:durableId="156655927">
    <w:abstractNumId w:val="28"/>
  </w:num>
  <w:num w:numId="91" w16cid:durableId="1799912006">
    <w:abstractNumId w:val="67"/>
  </w:num>
  <w:num w:numId="92" w16cid:durableId="131874736">
    <w:abstractNumId w:val="31"/>
  </w:num>
  <w:num w:numId="93" w16cid:durableId="1923489999">
    <w:abstractNumId w:val="103"/>
  </w:num>
  <w:num w:numId="94" w16cid:durableId="715665707">
    <w:abstractNumId w:val="58"/>
  </w:num>
  <w:num w:numId="95" w16cid:durableId="187984344">
    <w:abstractNumId w:val="106"/>
  </w:num>
  <w:num w:numId="96" w16cid:durableId="1231379105">
    <w:abstractNumId w:val="71"/>
  </w:num>
  <w:num w:numId="97" w16cid:durableId="550382949">
    <w:abstractNumId w:val="15"/>
  </w:num>
  <w:num w:numId="98" w16cid:durableId="917516765">
    <w:abstractNumId w:val="33"/>
  </w:num>
  <w:num w:numId="99" w16cid:durableId="1868787408">
    <w:abstractNumId w:val="75"/>
  </w:num>
  <w:num w:numId="100" w16cid:durableId="517741518">
    <w:abstractNumId w:val="73"/>
  </w:num>
  <w:num w:numId="101" w16cid:durableId="1029375190">
    <w:abstractNumId w:val="63"/>
  </w:num>
  <w:num w:numId="102" w16cid:durableId="1965884535">
    <w:abstractNumId w:val="49"/>
  </w:num>
  <w:num w:numId="103" w16cid:durableId="1960840167">
    <w:abstractNumId w:val="48"/>
  </w:num>
  <w:num w:numId="104" w16cid:durableId="904217810">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1184318028">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320234851">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777480941">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11968598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26727277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75052575">
    <w:abstractNumId w:val="1"/>
  </w:num>
  <w:num w:numId="111" w16cid:durableId="352919126">
    <w:abstractNumId w:val="87"/>
  </w:num>
  <w:num w:numId="112" w16cid:durableId="1636642384">
    <w:abstractNumId w:val="84"/>
  </w:num>
  <w:num w:numId="113" w16cid:durableId="234707549">
    <w:abstractNumId w:val="60"/>
  </w:num>
  <w:num w:numId="114" w16cid:durableId="430468525">
    <w:abstractNumId w:val="39"/>
  </w:num>
  <w:num w:numId="115" w16cid:durableId="1913003655">
    <w:abstractNumId w:val="69"/>
  </w:num>
  <w:num w:numId="116" w16cid:durableId="161968682">
    <w:abstractNumId w:val="42"/>
  </w:num>
  <w:num w:numId="117" w16cid:durableId="818613815">
    <w:abstractNumId w:val="78"/>
  </w:num>
  <w:num w:numId="118" w16cid:durableId="1131484700">
    <w:abstractNumId w:val="78"/>
    <w:lvlOverride w:ilvl="1">
      <w:lvl w:ilvl="1">
        <w:numFmt w:val="bullet"/>
        <w:lvlText w:val="o"/>
        <w:lvlJc w:val="left"/>
        <w:pPr>
          <w:tabs>
            <w:tab w:val="num" w:pos="1440"/>
          </w:tabs>
          <w:ind w:left="1440" w:hanging="360"/>
        </w:pPr>
        <w:rPr>
          <w:rFonts w:ascii="Courier New" w:hAnsi="Courier New" w:hint="default"/>
          <w:sz w:val="20"/>
        </w:rPr>
      </w:lvl>
    </w:lvlOverride>
  </w:num>
  <w:num w:numId="119" w16cid:durableId="1644389867">
    <w:abstractNumId w:val="91"/>
  </w:num>
  <w:num w:numId="120" w16cid:durableId="547684753">
    <w:abstractNumId w:val="38"/>
  </w:num>
  <w:num w:numId="121" w16cid:durableId="675350080">
    <w:abstractNumId w:val="68"/>
  </w:num>
  <w:num w:numId="122" w16cid:durableId="1455909424">
    <w:abstractNumId w:val="96"/>
  </w:num>
  <w:num w:numId="123" w16cid:durableId="1910381942">
    <w:abstractNumId w:val="12"/>
  </w:num>
  <w:num w:numId="124" w16cid:durableId="1444302922">
    <w:abstractNumId w:val="110"/>
  </w:num>
  <w:num w:numId="125" w16cid:durableId="1428193023">
    <w:abstractNumId w:val="76"/>
  </w:num>
  <w:num w:numId="126" w16cid:durableId="86398320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045BD"/>
    <w:rsid w:val="000068B6"/>
    <w:rsid w:val="000125E6"/>
    <w:rsid w:val="000146F2"/>
    <w:rsid w:val="00043D74"/>
    <w:rsid w:val="00050561"/>
    <w:rsid w:val="000622D8"/>
    <w:rsid w:val="000646CB"/>
    <w:rsid w:val="0008062F"/>
    <w:rsid w:val="000D2885"/>
    <w:rsid w:val="000E4D4A"/>
    <w:rsid w:val="000E5243"/>
    <w:rsid w:val="0010384E"/>
    <w:rsid w:val="00133533"/>
    <w:rsid w:val="00137BAC"/>
    <w:rsid w:val="00140172"/>
    <w:rsid w:val="0017504A"/>
    <w:rsid w:val="00192C36"/>
    <w:rsid w:val="001956C7"/>
    <w:rsid w:val="001F3CB6"/>
    <w:rsid w:val="001F7C9D"/>
    <w:rsid w:val="00345FB8"/>
    <w:rsid w:val="00354DA6"/>
    <w:rsid w:val="003938A8"/>
    <w:rsid w:val="003A51A8"/>
    <w:rsid w:val="003D2E20"/>
    <w:rsid w:val="00413E2B"/>
    <w:rsid w:val="004159F8"/>
    <w:rsid w:val="004426A5"/>
    <w:rsid w:val="00443F59"/>
    <w:rsid w:val="004440CE"/>
    <w:rsid w:val="00453D77"/>
    <w:rsid w:val="004B37A6"/>
    <w:rsid w:val="004B52F7"/>
    <w:rsid w:val="004C67B2"/>
    <w:rsid w:val="004D5E74"/>
    <w:rsid w:val="004E36BC"/>
    <w:rsid w:val="00511BA7"/>
    <w:rsid w:val="00512C6F"/>
    <w:rsid w:val="00525F1C"/>
    <w:rsid w:val="00541DE9"/>
    <w:rsid w:val="00564BC2"/>
    <w:rsid w:val="00567844"/>
    <w:rsid w:val="005703D8"/>
    <w:rsid w:val="005A33A1"/>
    <w:rsid w:val="005C2454"/>
    <w:rsid w:val="005D0B4F"/>
    <w:rsid w:val="005E212B"/>
    <w:rsid w:val="0062237E"/>
    <w:rsid w:val="006621FD"/>
    <w:rsid w:val="0066733B"/>
    <w:rsid w:val="006773B5"/>
    <w:rsid w:val="0069767F"/>
    <w:rsid w:val="006B0FB1"/>
    <w:rsid w:val="006B240A"/>
    <w:rsid w:val="006B37C9"/>
    <w:rsid w:val="006C75B4"/>
    <w:rsid w:val="006F0FA8"/>
    <w:rsid w:val="007356D9"/>
    <w:rsid w:val="007610C1"/>
    <w:rsid w:val="00777385"/>
    <w:rsid w:val="007D7FB1"/>
    <w:rsid w:val="007F63CB"/>
    <w:rsid w:val="007F74A2"/>
    <w:rsid w:val="00816409"/>
    <w:rsid w:val="008164C0"/>
    <w:rsid w:val="0083645E"/>
    <w:rsid w:val="00862214"/>
    <w:rsid w:val="008B7245"/>
    <w:rsid w:val="008B7EDD"/>
    <w:rsid w:val="008C7CBC"/>
    <w:rsid w:val="008F2B53"/>
    <w:rsid w:val="0090042A"/>
    <w:rsid w:val="00922F98"/>
    <w:rsid w:val="00964766"/>
    <w:rsid w:val="00974574"/>
    <w:rsid w:val="00976AAE"/>
    <w:rsid w:val="0098604C"/>
    <w:rsid w:val="009D3457"/>
    <w:rsid w:val="009E2CF0"/>
    <w:rsid w:val="009F17C5"/>
    <w:rsid w:val="00A33518"/>
    <w:rsid w:val="00A5051F"/>
    <w:rsid w:val="00A56ECB"/>
    <w:rsid w:val="00AB09EF"/>
    <w:rsid w:val="00AE5402"/>
    <w:rsid w:val="00B1159A"/>
    <w:rsid w:val="00B125A9"/>
    <w:rsid w:val="00B5683B"/>
    <w:rsid w:val="00B723C2"/>
    <w:rsid w:val="00B77B25"/>
    <w:rsid w:val="00B91434"/>
    <w:rsid w:val="00B964F0"/>
    <w:rsid w:val="00BC54F7"/>
    <w:rsid w:val="00BD2B9C"/>
    <w:rsid w:val="00BF5F95"/>
    <w:rsid w:val="00BF6384"/>
    <w:rsid w:val="00C20EA1"/>
    <w:rsid w:val="00C22EBF"/>
    <w:rsid w:val="00C23A31"/>
    <w:rsid w:val="00C24B47"/>
    <w:rsid w:val="00C26966"/>
    <w:rsid w:val="00C2798C"/>
    <w:rsid w:val="00C754E6"/>
    <w:rsid w:val="00C83593"/>
    <w:rsid w:val="00CA0842"/>
    <w:rsid w:val="00CB18E6"/>
    <w:rsid w:val="00CB42E1"/>
    <w:rsid w:val="00CE6A80"/>
    <w:rsid w:val="00D6286D"/>
    <w:rsid w:val="00D86692"/>
    <w:rsid w:val="00DC4F55"/>
    <w:rsid w:val="00DD01AF"/>
    <w:rsid w:val="00DD2B2D"/>
    <w:rsid w:val="00DE2A1F"/>
    <w:rsid w:val="00DF322C"/>
    <w:rsid w:val="00E0119C"/>
    <w:rsid w:val="00E07096"/>
    <w:rsid w:val="00E21CB8"/>
    <w:rsid w:val="00E474EE"/>
    <w:rsid w:val="00E56467"/>
    <w:rsid w:val="00E619AB"/>
    <w:rsid w:val="00E65272"/>
    <w:rsid w:val="00EB1EC5"/>
    <w:rsid w:val="00ED3846"/>
    <w:rsid w:val="00ED3A8E"/>
    <w:rsid w:val="00ED5B57"/>
    <w:rsid w:val="00EF2F0C"/>
    <w:rsid w:val="00F27F06"/>
    <w:rsid w:val="00F327C9"/>
    <w:rsid w:val="00F3584B"/>
    <w:rsid w:val="00F71AEC"/>
    <w:rsid w:val="00F74495"/>
    <w:rsid w:val="00F93333"/>
    <w:rsid w:val="00FA5B88"/>
    <w:rsid w:val="00FB6FB2"/>
    <w:rsid w:val="00FF481F"/>
    <w:rsid w:val="00FF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04"/>
  <w15:chartTrackingRefBased/>
  <w15:docId w15:val="{4DD8DAC1-F40F-484A-BC10-BA234C4E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C9"/>
  </w:style>
  <w:style w:type="paragraph" w:styleId="Heading1">
    <w:name w:val="heading 1"/>
    <w:basedOn w:val="Normal"/>
    <w:next w:val="Normal"/>
    <w:link w:val="Heading1Char"/>
    <w:uiPriority w:val="9"/>
    <w:qFormat/>
    <w:rsid w:val="009F1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0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40CE"/>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0CE"/>
    <w:rPr>
      <w:b/>
      <w:bCs/>
    </w:rPr>
  </w:style>
  <w:style w:type="character" w:customStyle="1" w:styleId="Heading3Char">
    <w:name w:val="Heading 3 Char"/>
    <w:basedOn w:val="DefaultParagraphFont"/>
    <w:link w:val="Heading3"/>
    <w:uiPriority w:val="9"/>
    <w:rsid w:val="004440CE"/>
    <w:rPr>
      <w:rFonts w:ascii="Times New Roman" w:eastAsia="Times New Roman" w:hAnsi="Times New Roman"/>
      <w:b/>
      <w:bCs/>
      <w:color w:val="auto"/>
      <w:sz w:val="27"/>
      <w:szCs w:val="27"/>
      <w:lang w:eastAsia="en-IN"/>
    </w:rPr>
  </w:style>
  <w:style w:type="paragraph" w:styleId="NormalWeb">
    <w:name w:val="Normal (Web)"/>
    <w:basedOn w:val="Normal"/>
    <w:uiPriority w:val="99"/>
    <w:unhideWhenUsed/>
    <w:rsid w:val="004440CE"/>
    <w:pPr>
      <w:spacing w:before="100" w:beforeAutospacing="1" w:after="100" w:afterAutospacing="1" w:line="240" w:lineRule="auto"/>
    </w:pPr>
    <w:rPr>
      <w:rFonts w:ascii="Times New Roman" w:eastAsia="Times New Roman" w:hAnsi="Times New Roman"/>
      <w:color w:val="auto"/>
      <w:sz w:val="24"/>
      <w:szCs w:val="24"/>
      <w:lang w:eastAsia="en-IN"/>
    </w:rPr>
  </w:style>
  <w:style w:type="paragraph" w:styleId="ListParagraph">
    <w:name w:val="List Paragraph"/>
    <w:basedOn w:val="Normal"/>
    <w:uiPriority w:val="34"/>
    <w:qFormat/>
    <w:rsid w:val="0010384E"/>
    <w:pPr>
      <w:ind w:left="720"/>
      <w:contextualSpacing/>
    </w:pPr>
  </w:style>
  <w:style w:type="character" w:styleId="Hyperlink">
    <w:name w:val="Hyperlink"/>
    <w:basedOn w:val="DefaultParagraphFont"/>
    <w:uiPriority w:val="99"/>
    <w:unhideWhenUsed/>
    <w:rsid w:val="004B37A6"/>
    <w:rPr>
      <w:color w:val="0563C1" w:themeColor="hyperlink"/>
      <w:u w:val="single"/>
    </w:rPr>
  </w:style>
  <w:style w:type="character" w:styleId="UnresolvedMention">
    <w:name w:val="Unresolved Mention"/>
    <w:basedOn w:val="DefaultParagraphFont"/>
    <w:uiPriority w:val="99"/>
    <w:semiHidden/>
    <w:unhideWhenUsed/>
    <w:rsid w:val="004B37A6"/>
    <w:rPr>
      <w:color w:val="605E5C"/>
      <w:shd w:val="clear" w:color="auto" w:fill="E1DFDD"/>
    </w:rPr>
  </w:style>
  <w:style w:type="character" w:customStyle="1" w:styleId="Heading2Char">
    <w:name w:val="Heading 2 Char"/>
    <w:basedOn w:val="DefaultParagraphFont"/>
    <w:link w:val="Heading2"/>
    <w:uiPriority w:val="9"/>
    <w:semiHidden/>
    <w:rsid w:val="006F0F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17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1">
      <w:bodyDiv w:val="1"/>
      <w:marLeft w:val="0"/>
      <w:marRight w:val="0"/>
      <w:marTop w:val="0"/>
      <w:marBottom w:val="0"/>
      <w:divBdr>
        <w:top w:val="none" w:sz="0" w:space="0" w:color="auto"/>
        <w:left w:val="none" w:sz="0" w:space="0" w:color="auto"/>
        <w:bottom w:val="none" w:sz="0" w:space="0" w:color="auto"/>
        <w:right w:val="none" w:sz="0" w:space="0" w:color="auto"/>
      </w:divBdr>
      <w:divsChild>
        <w:div w:id="450245552">
          <w:marLeft w:val="0"/>
          <w:marRight w:val="0"/>
          <w:marTop w:val="0"/>
          <w:marBottom w:val="0"/>
          <w:divBdr>
            <w:top w:val="none" w:sz="0" w:space="0" w:color="auto"/>
            <w:left w:val="none" w:sz="0" w:space="0" w:color="auto"/>
            <w:bottom w:val="none" w:sz="0" w:space="0" w:color="auto"/>
            <w:right w:val="none" w:sz="0" w:space="0" w:color="auto"/>
          </w:divBdr>
          <w:divsChild>
            <w:div w:id="1117942889">
              <w:marLeft w:val="0"/>
              <w:marRight w:val="0"/>
              <w:marTop w:val="0"/>
              <w:marBottom w:val="0"/>
              <w:divBdr>
                <w:top w:val="none" w:sz="0" w:space="0" w:color="auto"/>
                <w:left w:val="none" w:sz="0" w:space="0" w:color="auto"/>
                <w:bottom w:val="none" w:sz="0" w:space="0" w:color="auto"/>
                <w:right w:val="none" w:sz="0" w:space="0" w:color="auto"/>
              </w:divBdr>
              <w:divsChild>
                <w:div w:id="892499254">
                  <w:marLeft w:val="0"/>
                  <w:marRight w:val="0"/>
                  <w:marTop w:val="0"/>
                  <w:marBottom w:val="0"/>
                  <w:divBdr>
                    <w:top w:val="none" w:sz="0" w:space="0" w:color="auto"/>
                    <w:left w:val="none" w:sz="0" w:space="0" w:color="auto"/>
                    <w:bottom w:val="none" w:sz="0" w:space="0" w:color="auto"/>
                    <w:right w:val="none" w:sz="0" w:space="0" w:color="auto"/>
                  </w:divBdr>
                </w:div>
                <w:div w:id="1262372747">
                  <w:marLeft w:val="0"/>
                  <w:marRight w:val="0"/>
                  <w:marTop w:val="0"/>
                  <w:marBottom w:val="0"/>
                  <w:divBdr>
                    <w:top w:val="none" w:sz="0" w:space="0" w:color="auto"/>
                    <w:left w:val="none" w:sz="0" w:space="0" w:color="auto"/>
                    <w:bottom w:val="none" w:sz="0" w:space="0" w:color="auto"/>
                    <w:right w:val="none" w:sz="0" w:space="0" w:color="auto"/>
                  </w:divBdr>
                  <w:divsChild>
                    <w:div w:id="1518538518">
                      <w:marLeft w:val="0"/>
                      <w:marRight w:val="0"/>
                      <w:marTop w:val="0"/>
                      <w:marBottom w:val="0"/>
                      <w:divBdr>
                        <w:top w:val="none" w:sz="0" w:space="0" w:color="auto"/>
                        <w:left w:val="none" w:sz="0" w:space="0" w:color="auto"/>
                        <w:bottom w:val="none" w:sz="0" w:space="0" w:color="auto"/>
                        <w:right w:val="none" w:sz="0" w:space="0" w:color="auto"/>
                      </w:divBdr>
                      <w:divsChild>
                        <w:div w:id="1355837233">
                          <w:marLeft w:val="0"/>
                          <w:marRight w:val="0"/>
                          <w:marTop w:val="0"/>
                          <w:marBottom w:val="0"/>
                          <w:divBdr>
                            <w:top w:val="none" w:sz="0" w:space="0" w:color="auto"/>
                            <w:left w:val="none" w:sz="0" w:space="0" w:color="auto"/>
                            <w:bottom w:val="none" w:sz="0" w:space="0" w:color="auto"/>
                            <w:right w:val="none" w:sz="0" w:space="0" w:color="auto"/>
                          </w:divBdr>
                          <w:divsChild>
                            <w:div w:id="77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0508">
      <w:bodyDiv w:val="1"/>
      <w:marLeft w:val="0"/>
      <w:marRight w:val="0"/>
      <w:marTop w:val="0"/>
      <w:marBottom w:val="0"/>
      <w:divBdr>
        <w:top w:val="none" w:sz="0" w:space="0" w:color="auto"/>
        <w:left w:val="none" w:sz="0" w:space="0" w:color="auto"/>
        <w:bottom w:val="none" w:sz="0" w:space="0" w:color="auto"/>
        <w:right w:val="none" w:sz="0" w:space="0" w:color="auto"/>
      </w:divBdr>
    </w:div>
    <w:div w:id="240482143">
      <w:bodyDiv w:val="1"/>
      <w:marLeft w:val="0"/>
      <w:marRight w:val="0"/>
      <w:marTop w:val="0"/>
      <w:marBottom w:val="0"/>
      <w:divBdr>
        <w:top w:val="none" w:sz="0" w:space="0" w:color="auto"/>
        <w:left w:val="none" w:sz="0" w:space="0" w:color="auto"/>
        <w:bottom w:val="none" w:sz="0" w:space="0" w:color="auto"/>
        <w:right w:val="none" w:sz="0" w:space="0" w:color="auto"/>
      </w:divBdr>
    </w:div>
    <w:div w:id="377509029">
      <w:bodyDiv w:val="1"/>
      <w:marLeft w:val="0"/>
      <w:marRight w:val="0"/>
      <w:marTop w:val="0"/>
      <w:marBottom w:val="0"/>
      <w:divBdr>
        <w:top w:val="none" w:sz="0" w:space="0" w:color="auto"/>
        <w:left w:val="none" w:sz="0" w:space="0" w:color="auto"/>
        <w:bottom w:val="none" w:sz="0" w:space="0" w:color="auto"/>
        <w:right w:val="none" w:sz="0" w:space="0" w:color="auto"/>
      </w:divBdr>
      <w:divsChild>
        <w:div w:id="893389688">
          <w:marLeft w:val="0"/>
          <w:marRight w:val="0"/>
          <w:marTop w:val="0"/>
          <w:marBottom w:val="0"/>
          <w:divBdr>
            <w:top w:val="none" w:sz="0" w:space="0" w:color="auto"/>
            <w:left w:val="none" w:sz="0" w:space="0" w:color="auto"/>
            <w:bottom w:val="none" w:sz="0" w:space="0" w:color="auto"/>
            <w:right w:val="none" w:sz="0" w:space="0" w:color="auto"/>
          </w:divBdr>
          <w:divsChild>
            <w:div w:id="316812613">
              <w:marLeft w:val="0"/>
              <w:marRight w:val="0"/>
              <w:marTop w:val="0"/>
              <w:marBottom w:val="0"/>
              <w:divBdr>
                <w:top w:val="none" w:sz="0" w:space="0" w:color="auto"/>
                <w:left w:val="none" w:sz="0" w:space="0" w:color="auto"/>
                <w:bottom w:val="none" w:sz="0" w:space="0" w:color="auto"/>
                <w:right w:val="none" w:sz="0" w:space="0" w:color="auto"/>
              </w:divBdr>
              <w:divsChild>
                <w:div w:id="1907229303">
                  <w:marLeft w:val="0"/>
                  <w:marRight w:val="0"/>
                  <w:marTop w:val="0"/>
                  <w:marBottom w:val="0"/>
                  <w:divBdr>
                    <w:top w:val="none" w:sz="0" w:space="0" w:color="auto"/>
                    <w:left w:val="none" w:sz="0" w:space="0" w:color="auto"/>
                    <w:bottom w:val="none" w:sz="0" w:space="0" w:color="auto"/>
                    <w:right w:val="none" w:sz="0" w:space="0" w:color="auto"/>
                  </w:divBdr>
                  <w:divsChild>
                    <w:div w:id="465197525">
                      <w:marLeft w:val="0"/>
                      <w:marRight w:val="0"/>
                      <w:marTop w:val="0"/>
                      <w:marBottom w:val="0"/>
                      <w:divBdr>
                        <w:top w:val="none" w:sz="0" w:space="0" w:color="auto"/>
                        <w:left w:val="none" w:sz="0" w:space="0" w:color="auto"/>
                        <w:bottom w:val="none" w:sz="0" w:space="0" w:color="auto"/>
                        <w:right w:val="none" w:sz="0" w:space="0" w:color="auto"/>
                      </w:divBdr>
                      <w:divsChild>
                        <w:div w:id="1322848114">
                          <w:marLeft w:val="0"/>
                          <w:marRight w:val="0"/>
                          <w:marTop w:val="0"/>
                          <w:marBottom w:val="0"/>
                          <w:divBdr>
                            <w:top w:val="none" w:sz="0" w:space="0" w:color="auto"/>
                            <w:left w:val="none" w:sz="0" w:space="0" w:color="auto"/>
                            <w:bottom w:val="none" w:sz="0" w:space="0" w:color="auto"/>
                            <w:right w:val="none" w:sz="0" w:space="0" w:color="auto"/>
                          </w:divBdr>
                          <w:divsChild>
                            <w:div w:id="55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79365">
      <w:bodyDiv w:val="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sChild>
            <w:div w:id="387193684">
              <w:marLeft w:val="0"/>
              <w:marRight w:val="0"/>
              <w:marTop w:val="0"/>
              <w:marBottom w:val="0"/>
              <w:divBdr>
                <w:top w:val="none" w:sz="0" w:space="0" w:color="auto"/>
                <w:left w:val="none" w:sz="0" w:space="0" w:color="auto"/>
                <w:bottom w:val="none" w:sz="0" w:space="0" w:color="auto"/>
                <w:right w:val="none" w:sz="0" w:space="0" w:color="auto"/>
              </w:divBdr>
              <w:divsChild>
                <w:div w:id="10844683">
                  <w:marLeft w:val="0"/>
                  <w:marRight w:val="0"/>
                  <w:marTop w:val="0"/>
                  <w:marBottom w:val="0"/>
                  <w:divBdr>
                    <w:top w:val="none" w:sz="0" w:space="0" w:color="auto"/>
                    <w:left w:val="none" w:sz="0" w:space="0" w:color="auto"/>
                    <w:bottom w:val="none" w:sz="0" w:space="0" w:color="auto"/>
                    <w:right w:val="none" w:sz="0" w:space="0" w:color="auto"/>
                  </w:divBdr>
                  <w:divsChild>
                    <w:div w:id="738480781">
                      <w:marLeft w:val="0"/>
                      <w:marRight w:val="0"/>
                      <w:marTop w:val="0"/>
                      <w:marBottom w:val="0"/>
                      <w:divBdr>
                        <w:top w:val="none" w:sz="0" w:space="0" w:color="auto"/>
                        <w:left w:val="none" w:sz="0" w:space="0" w:color="auto"/>
                        <w:bottom w:val="none" w:sz="0" w:space="0" w:color="auto"/>
                        <w:right w:val="none" w:sz="0" w:space="0" w:color="auto"/>
                      </w:divBdr>
                      <w:divsChild>
                        <w:div w:id="646321244">
                          <w:marLeft w:val="0"/>
                          <w:marRight w:val="0"/>
                          <w:marTop w:val="0"/>
                          <w:marBottom w:val="0"/>
                          <w:divBdr>
                            <w:top w:val="none" w:sz="0" w:space="0" w:color="auto"/>
                            <w:left w:val="none" w:sz="0" w:space="0" w:color="auto"/>
                            <w:bottom w:val="none" w:sz="0" w:space="0" w:color="auto"/>
                            <w:right w:val="none" w:sz="0" w:space="0" w:color="auto"/>
                          </w:divBdr>
                          <w:divsChild>
                            <w:div w:id="199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3351">
      <w:bodyDiv w:val="1"/>
      <w:marLeft w:val="0"/>
      <w:marRight w:val="0"/>
      <w:marTop w:val="0"/>
      <w:marBottom w:val="0"/>
      <w:divBdr>
        <w:top w:val="none" w:sz="0" w:space="0" w:color="auto"/>
        <w:left w:val="none" w:sz="0" w:space="0" w:color="auto"/>
        <w:bottom w:val="none" w:sz="0" w:space="0" w:color="auto"/>
        <w:right w:val="none" w:sz="0" w:space="0" w:color="auto"/>
      </w:divBdr>
      <w:divsChild>
        <w:div w:id="749697240">
          <w:marLeft w:val="0"/>
          <w:marRight w:val="0"/>
          <w:marTop w:val="0"/>
          <w:marBottom w:val="0"/>
          <w:divBdr>
            <w:top w:val="none" w:sz="0" w:space="0" w:color="auto"/>
            <w:left w:val="none" w:sz="0" w:space="0" w:color="auto"/>
            <w:bottom w:val="none" w:sz="0" w:space="0" w:color="auto"/>
            <w:right w:val="none" w:sz="0" w:space="0" w:color="auto"/>
          </w:divBdr>
          <w:divsChild>
            <w:div w:id="1513525">
              <w:marLeft w:val="0"/>
              <w:marRight w:val="0"/>
              <w:marTop w:val="0"/>
              <w:marBottom w:val="0"/>
              <w:divBdr>
                <w:top w:val="none" w:sz="0" w:space="0" w:color="auto"/>
                <w:left w:val="none" w:sz="0" w:space="0" w:color="auto"/>
                <w:bottom w:val="none" w:sz="0" w:space="0" w:color="auto"/>
                <w:right w:val="none" w:sz="0" w:space="0" w:color="auto"/>
              </w:divBdr>
              <w:divsChild>
                <w:div w:id="1778870943">
                  <w:marLeft w:val="0"/>
                  <w:marRight w:val="0"/>
                  <w:marTop w:val="0"/>
                  <w:marBottom w:val="0"/>
                  <w:divBdr>
                    <w:top w:val="none" w:sz="0" w:space="0" w:color="auto"/>
                    <w:left w:val="none" w:sz="0" w:space="0" w:color="auto"/>
                    <w:bottom w:val="none" w:sz="0" w:space="0" w:color="auto"/>
                    <w:right w:val="none" w:sz="0" w:space="0" w:color="auto"/>
                  </w:divBdr>
                  <w:divsChild>
                    <w:div w:id="201940911">
                      <w:marLeft w:val="0"/>
                      <w:marRight w:val="0"/>
                      <w:marTop w:val="0"/>
                      <w:marBottom w:val="0"/>
                      <w:divBdr>
                        <w:top w:val="none" w:sz="0" w:space="0" w:color="auto"/>
                        <w:left w:val="none" w:sz="0" w:space="0" w:color="auto"/>
                        <w:bottom w:val="none" w:sz="0" w:space="0" w:color="auto"/>
                        <w:right w:val="none" w:sz="0" w:space="0" w:color="auto"/>
                      </w:divBdr>
                      <w:divsChild>
                        <w:div w:id="1208251871">
                          <w:marLeft w:val="0"/>
                          <w:marRight w:val="0"/>
                          <w:marTop w:val="0"/>
                          <w:marBottom w:val="0"/>
                          <w:divBdr>
                            <w:top w:val="none" w:sz="0" w:space="0" w:color="auto"/>
                            <w:left w:val="none" w:sz="0" w:space="0" w:color="auto"/>
                            <w:bottom w:val="none" w:sz="0" w:space="0" w:color="auto"/>
                            <w:right w:val="none" w:sz="0" w:space="0" w:color="auto"/>
                          </w:divBdr>
                          <w:divsChild>
                            <w:div w:id="1949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502">
      <w:bodyDiv w:val="1"/>
      <w:marLeft w:val="0"/>
      <w:marRight w:val="0"/>
      <w:marTop w:val="0"/>
      <w:marBottom w:val="0"/>
      <w:divBdr>
        <w:top w:val="none" w:sz="0" w:space="0" w:color="auto"/>
        <w:left w:val="none" w:sz="0" w:space="0" w:color="auto"/>
        <w:bottom w:val="none" w:sz="0" w:space="0" w:color="auto"/>
        <w:right w:val="none" w:sz="0" w:space="0" w:color="auto"/>
      </w:divBdr>
    </w:div>
    <w:div w:id="555316346">
      <w:bodyDiv w:val="1"/>
      <w:marLeft w:val="0"/>
      <w:marRight w:val="0"/>
      <w:marTop w:val="0"/>
      <w:marBottom w:val="0"/>
      <w:divBdr>
        <w:top w:val="none" w:sz="0" w:space="0" w:color="auto"/>
        <w:left w:val="none" w:sz="0" w:space="0" w:color="auto"/>
        <w:bottom w:val="none" w:sz="0" w:space="0" w:color="auto"/>
        <w:right w:val="none" w:sz="0" w:space="0" w:color="auto"/>
      </w:divBdr>
    </w:div>
    <w:div w:id="623659274">
      <w:bodyDiv w:val="1"/>
      <w:marLeft w:val="0"/>
      <w:marRight w:val="0"/>
      <w:marTop w:val="0"/>
      <w:marBottom w:val="0"/>
      <w:divBdr>
        <w:top w:val="none" w:sz="0" w:space="0" w:color="auto"/>
        <w:left w:val="none" w:sz="0" w:space="0" w:color="auto"/>
        <w:bottom w:val="none" w:sz="0" w:space="0" w:color="auto"/>
        <w:right w:val="none" w:sz="0" w:space="0" w:color="auto"/>
      </w:divBdr>
    </w:div>
    <w:div w:id="637422623">
      <w:bodyDiv w:val="1"/>
      <w:marLeft w:val="0"/>
      <w:marRight w:val="0"/>
      <w:marTop w:val="0"/>
      <w:marBottom w:val="0"/>
      <w:divBdr>
        <w:top w:val="none" w:sz="0" w:space="0" w:color="auto"/>
        <w:left w:val="none" w:sz="0" w:space="0" w:color="auto"/>
        <w:bottom w:val="none" w:sz="0" w:space="0" w:color="auto"/>
        <w:right w:val="none" w:sz="0" w:space="0" w:color="auto"/>
      </w:divBdr>
      <w:divsChild>
        <w:div w:id="1479685074">
          <w:marLeft w:val="0"/>
          <w:marRight w:val="0"/>
          <w:marTop w:val="0"/>
          <w:marBottom w:val="0"/>
          <w:divBdr>
            <w:top w:val="none" w:sz="0" w:space="0" w:color="auto"/>
            <w:left w:val="none" w:sz="0" w:space="0" w:color="auto"/>
            <w:bottom w:val="none" w:sz="0" w:space="0" w:color="auto"/>
            <w:right w:val="none" w:sz="0" w:space="0" w:color="auto"/>
          </w:divBdr>
          <w:divsChild>
            <w:div w:id="169106911">
              <w:marLeft w:val="0"/>
              <w:marRight w:val="0"/>
              <w:marTop w:val="0"/>
              <w:marBottom w:val="0"/>
              <w:divBdr>
                <w:top w:val="none" w:sz="0" w:space="0" w:color="auto"/>
                <w:left w:val="none" w:sz="0" w:space="0" w:color="auto"/>
                <w:bottom w:val="none" w:sz="0" w:space="0" w:color="auto"/>
                <w:right w:val="none" w:sz="0" w:space="0" w:color="auto"/>
              </w:divBdr>
              <w:divsChild>
                <w:div w:id="2077504882">
                  <w:marLeft w:val="0"/>
                  <w:marRight w:val="0"/>
                  <w:marTop w:val="0"/>
                  <w:marBottom w:val="0"/>
                  <w:divBdr>
                    <w:top w:val="none" w:sz="0" w:space="0" w:color="auto"/>
                    <w:left w:val="none" w:sz="0" w:space="0" w:color="auto"/>
                    <w:bottom w:val="none" w:sz="0" w:space="0" w:color="auto"/>
                    <w:right w:val="none" w:sz="0" w:space="0" w:color="auto"/>
                  </w:divBdr>
                </w:div>
                <w:div w:id="1646161704">
                  <w:marLeft w:val="0"/>
                  <w:marRight w:val="0"/>
                  <w:marTop w:val="0"/>
                  <w:marBottom w:val="0"/>
                  <w:divBdr>
                    <w:top w:val="none" w:sz="0" w:space="0" w:color="auto"/>
                    <w:left w:val="none" w:sz="0" w:space="0" w:color="auto"/>
                    <w:bottom w:val="none" w:sz="0" w:space="0" w:color="auto"/>
                    <w:right w:val="none" w:sz="0" w:space="0" w:color="auto"/>
                  </w:divBdr>
                  <w:divsChild>
                    <w:div w:id="946231271">
                      <w:marLeft w:val="0"/>
                      <w:marRight w:val="0"/>
                      <w:marTop w:val="0"/>
                      <w:marBottom w:val="0"/>
                      <w:divBdr>
                        <w:top w:val="none" w:sz="0" w:space="0" w:color="auto"/>
                        <w:left w:val="none" w:sz="0" w:space="0" w:color="auto"/>
                        <w:bottom w:val="none" w:sz="0" w:space="0" w:color="auto"/>
                        <w:right w:val="none" w:sz="0" w:space="0" w:color="auto"/>
                      </w:divBdr>
                      <w:divsChild>
                        <w:div w:id="547568359">
                          <w:marLeft w:val="0"/>
                          <w:marRight w:val="0"/>
                          <w:marTop w:val="0"/>
                          <w:marBottom w:val="0"/>
                          <w:divBdr>
                            <w:top w:val="none" w:sz="0" w:space="0" w:color="auto"/>
                            <w:left w:val="none" w:sz="0" w:space="0" w:color="auto"/>
                            <w:bottom w:val="none" w:sz="0" w:space="0" w:color="auto"/>
                            <w:right w:val="none" w:sz="0" w:space="0" w:color="auto"/>
                          </w:divBdr>
                          <w:divsChild>
                            <w:div w:id="179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7843">
      <w:bodyDiv w:val="1"/>
      <w:marLeft w:val="0"/>
      <w:marRight w:val="0"/>
      <w:marTop w:val="0"/>
      <w:marBottom w:val="0"/>
      <w:divBdr>
        <w:top w:val="none" w:sz="0" w:space="0" w:color="auto"/>
        <w:left w:val="none" w:sz="0" w:space="0" w:color="auto"/>
        <w:bottom w:val="none" w:sz="0" w:space="0" w:color="auto"/>
        <w:right w:val="none" w:sz="0" w:space="0" w:color="auto"/>
      </w:divBdr>
    </w:div>
    <w:div w:id="720439682">
      <w:bodyDiv w:val="1"/>
      <w:marLeft w:val="0"/>
      <w:marRight w:val="0"/>
      <w:marTop w:val="0"/>
      <w:marBottom w:val="0"/>
      <w:divBdr>
        <w:top w:val="none" w:sz="0" w:space="0" w:color="auto"/>
        <w:left w:val="none" w:sz="0" w:space="0" w:color="auto"/>
        <w:bottom w:val="none" w:sz="0" w:space="0" w:color="auto"/>
        <w:right w:val="none" w:sz="0" w:space="0" w:color="auto"/>
      </w:divBdr>
    </w:div>
    <w:div w:id="729426671">
      <w:bodyDiv w:val="1"/>
      <w:marLeft w:val="0"/>
      <w:marRight w:val="0"/>
      <w:marTop w:val="0"/>
      <w:marBottom w:val="0"/>
      <w:divBdr>
        <w:top w:val="none" w:sz="0" w:space="0" w:color="auto"/>
        <w:left w:val="none" w:sz="0" w:space="0" w:color="auto"/>
        <w:bottom w:val="none" w:sz="0" w:space="0" w:color="auto"/>
        <w:right w:val="none" w:sz="0" w:space="0" w:color="auto"/>
      </w:divBdr>
    </w:div>
    <w:div w:id="756828458">
      <w:bodyDiv w:val="1"/>
      <w:marLeft w:val="0"/>
      <w:marRight w:val="0"/>
      <w:marTop w:val="0"/>
      <w:marBottom w:val="0"/>
      <w:divBdr>
        <w:top w:val="none" w:sz="0" w:space="0" w:color="auto"/>
        <w:left w:val="none" w:sz="0" w:space="0" w:color="auto"/>
        <w:bottom w:val="none" w:sz="0" w:space="0" w:color="auto"/>
        <w:right w:val="none" w:sz="0" w:space="0" w:color="auto"/>
      </w:divBdr>
      <w:divsChild>
        <w:div w:id="151413064">
          <w:marLeft w:val="0"/>
          <w:marRight w:val="0"/>
          <w:marTop w:val="0"/>
          <w:marBottom w:val="0"/>
          <w:divBdr>
            <w:top w:val="none" w:sz="0" w:space="0" w:color="auto"/>
            <w:left w:val="none" w:sz="0" w:space="0" w:color="auto"/>
            <w:bottom w:val="none" w:sz="0" w:space="0" w:color="auto"/>
            <w:right w:val="none" w:sz="0" w:space="0" w:color="auto"/>
          </w:divBdr>
          <w:divsChild>
            <w:div w:id="1641349190">
              <w:marLeft w:val="0"/>
              <w:marRight w:val="0"/>
              <w:marTop w:val="0"/>
              <w:marBottom w:val="0"/>
              <w:divBdr>
                <w:top w:val="none" w:sz="0" w:space="0" w:color="auto"/>
                <w:left w:val="none" w:sz="0" w:space="0" w:color="auto"/>
                <w:bottom w:val="none" w:sz="0" w:space="0" w:color="auto"/>
                <w:right w:val="none" w:sz="0" w:space="0" w:color="auto"/>
              </w:divBdr>
              <w:divsChild>
                <w:div w:id="531267142">
                  <w:marLeft w:val="0"/>
                  <w:marRight w:val="0"/>
                  <w:marTop w:val="0"/>
                  <w:marBottom w:val="0"/>
                  <w:divBdr>
                    <w:top w:val="none" w:sz="0" w:space="0" w:color="auto"/>
                    <w:left w:val="none" w:sz="0" w:space="0" w:color="auto"/>
                    <w:bottom w:val="none" w:sz="0" w:space="0" w:color="auto"/>
                    <w:right w:val="none" w:sz="0" w:space="0" w:color="auto"/>
                  </w:divBdr>
                  <w:divsChild>
                    <w:div w:id="1492719141">
                      <w:marLeft w:val="0"/>
                      <w:marRight w:val="0"/>
                      <w:marTop w:val="0"/>
                      <w:marBottom w:val="0"/>
                      <w:divBdr>
                        <w:top w:val="none" w:sz="0" w:space="0" w:color="auto"/>
                        <w:left w:val="none" w:sz="0" w:space="0" w:color="auto"/>
                        <w:bottom w:val="none" w:sz="0" w:space="0" w:color="auto"/>
                        <w:right w:val="none" w:sz="0" w:space="0" w:color="auto"/>
                      </w:divBdr>
                      <w:divsChild>
                        <w:div w:id="1020158725">
                          <w:marLeft w:val="0"/>
                          <w:marRight w:val="0"/>
                          <w:marTop w:val="0"/>
                          <w:marBottom w:val="0"/>
                          <w:divBdr>
                            <w:top w:val="none" w:sz="0" w:space="0" w:color="auto"/>
                            <w:left w:val="none" w:sz="0" w:space="0" w:color="auto"/>
                            <w:bottom w:val="none" w:sz="0" w:space="0" w:color="auto"/>
                            <w:right w:val="none" w:sz="0" w:space="0" w:color="auto"/>
                          </w:divBdr>
                          <w:divsChild>
                            <w:div w:id="203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8498">
      <w:bodyDiv w:val="1"/>
      <w:marLeft w:val="0"/>
      <w:marRight w:val="0"/>
      <w:marTop w:val="0"/>
      <w:marBottom w:val="0"/>
      <w:divBdr>
        <w:top w:val="none" w:sz="0" w:space="0" w:color="auto"/>
        <w:left w:val="none" w:sz="0" w:space="0" w:color="auto"/>
        <w:bottom w:val="none" w:sz="0" w:space="0" w:color="auto"/>
        <w:right w:val="none" w:sz="0" w:space="0" w:color="auto"/>
      </w:divBdr>
    </w:div>
    <w:div w:id="779568351">
      <w:bodyDiv w:val="1"/>
      <w:marLeft w:val="0"/>
      <w:marRight w:val="0"/>
      <w:marTop w:val="0"/>
      <w:marBottom w:val="0"/>
      <w:divBdr>
        <w:top w:val="none" w:sz="0" w:space="0" w:color="auto"/>
        <w:left w:val="none" w:sz="0" w:space="0" w:color="auto"/>
        <w:bottom w:val="none" w:sz="0" w:space="0" w:color="auto"/>
        <w:right w:val="none" w:sz="0" w:space="0" w:color="auto"/>
      </w:divBdr>
    </w:div>
    <w:div w:id="848981782">
      <w:bodyDiv w:val="1"/>
      <w:marLeft w:val="0"/>
      <w:marRight w:val="0"/>
      <w:marTop w:val="0"/>
      <w:marBottom w:val="0"/>
      <w:divBdr>
        <w:top w:val="none" w:sz="0" w:space="0" w:color="auto"/>
        <w:left w:val="none" w:sz="0" w:space="0" w:color="auto"/>
        <w:bottom w:val="none" w:sz="0" w:space="0" w:color="auto"/>
        <w:right w:val="none" w:sz="0" w:space="0" w:color="auto"/>
      </w:divBdr>
    </w:div>
    <w:div w:id="876963575">
      <w:bodyDiv w:val="1"/>
      <w:marLeft w:val="0"/>
      <w:marRight w:val="0"/>
      <w:marTop w:val="0"/>
      <w:marBottom w:val="0"/>
      <w:divBdr>
        <w:top w:val="none" w:sz="0" w:space="0" w:color="auto"/>
        <w:left w:val="none" w:sz="0" w:space="0" w:color="auto"/>
        <w:bottom w:val="none" w:sz="0" w:space="0" w:color="auto"/>
        <w:right w:val="none" w:sz="0" w:space="0" w:color="auto"/>
      </w:divBdr>
    </w:div>
    <w:div w:id="882715014">
      <w:bodyDiv w:val="1"/>
      <w:marLeft w:val="0"/>
      <w:marRight w:val="0"/>
      <w:marTop w:val="0"/>
      <w:marBottom w:val="0"/>
      <w:divBdr>
        <w:top w:val="none" w:sz="0" w:space="0" w:color="auto"/>
        <w:left w:val="none" w:sz="0" w:space="0" w:color="auto"/>
        <w:bottom w:val="none" w:sz="0" w:space="0" w:color="auto"/>
        <w:right w:val="none" w:sz="0" w:space="0" w:color="auto"/>
      </w:divBdr>
    </w:div>
    <w:div w:id="958535636">
      <w:bodyDiv w:val="1"/>
      <w:marLeft w:val="0"/>
      <w:marRight w:val="0"/>
      <w:marTop w:val="0"/>
      <w:marBottom w:val="0"/>
      <w:divBdr>
        <w:top w:val="none" w:sz="0" w:space="0" w:color="auto"/>
        <w:left w:val="none" w:sz="0" w:space="0" w:color="auto"/>
        <w:bottom w:val="none" w:sz="0" w:space="0" w:color="auto"/>
        <w:right w:val="none" w:sz="0" w:space="0" w:color="auto"/>
      </w:divBdr>
    </w:div>
    <w:div w:id="964309075">
      <w:bodyDiv w:val="1"/>
      <w:marLeft w:val="0"/>
      <w:marRight w:val="0"/>
      <w:marTop w:val="0"/>
      <w:marBottom w:val="0"/>
      <w:divBdr>
        <w:top w:val="none" w:sz="0" w:space="0" w:color="auto"/>
        <w:left w:val="none" w:sz="0" w:space="0" w:color="auto"/>
        <w:bottom w:val="none" w:sz="0" w:space="0" w:color="auto"/>
        <w:right w:val="none" w:sz="0" w:space="0" w:color="auto"/>
      </w:divBdr>
      <w:divsChild>
        <w:div w:id="14009769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6549045">
      <w:bodyDiv w:val="1"/>
      <w:marLeft w:val="0"/>
      <w:marRight w:val="0"/>
      <w:marTop w:val="0"/>
      <w:marBottom w:val="0"/>
      <w:divBdr>
        <w:top w:val="none" w:sz="0" w:space="0" w:color="auto"/>
        <w:left w:val="none" w:sz="0" w:space="0" w:color="auto"/>
        <w:bottom w:val="none" w:sz="0" w:space="0" w:color="auto"/>
        <w:right w:val="none" w:sz="0" w:space="0" w:color="auto"/>
      </w:divBdr>
    </w:div>
    <w:div w:id="1005980128">
      <w:bodyDiv w:val="1"/>
      <w:marLeft w:val="0"/>
      <w:marRight w:val="0"/>
      <w:marTop w:val="0"/>
      <w:marBottom w:val="0"/>
      <w:divBdr>
        <w:top w:val="none" w:sz="0" w:space="0" w:color="auto"/>
        <w:left w:val="none" w:sz="0" w:space="0" w:color="auto"/>
        <w:bottom w:val="none" w:sz="0" w:space="0" w:color="auto"/>
        <w:right w:val="none" w:sz="0" w:space="0" w:color="auto"/>
      </w:divBdr>
    </w:div>
    <w:div w:id="1074086271">
      <w:bodyDiv w:val="1"/>
      <w:marLeft w:val="0"/>
      <w:marRight w:val="0"/>
      <w:marTop w:val="0"/>
      <w:marBottom w:val="0"/>
      <w:divBdr>
        <w:top w:val="none" w:sz="0" w:space="0" w:color="auto"/>
        <w:left w:val="none" w:sz="0" w:space="0" w:color="auto"/>
        <w:bottom w:val="none" w:sz="0" w:space="0" w:color="auto"/>
        <w:right w:val="none" w:sz="0" w:space="0" w:color="auto"/>
      </w:divBdr>
    </w:div>
    <w:div w:id="1093631231">
      <w:bodyDiv w:val="1"/>
      <w:marLeft w:val="0"/>
      <w:marRight w:val="0"/>
      <w:marTop w:val="0"/>
      <w:marBottom w:val="0"/>
      <w:divBdr>
        <w:top w:val="none" w:sz="0" w:space="0" w:color="auto"/>
        <w:left w:val="none" w:sz="0" w:space="0" w:color="auto"/>
        <w:bottom w:val="none" w:sz="0" w:space="0" w:color="auto"/>
        <w:right w:val="none" w:sz="0" w:space="0" w:color="auto"/>
      </w:divBdr>
    </w:div>
    <w:div w:id="1095327061">
      <w:bodyDiv w:val="1"/>
      <w:marLeft w:val="0"/>
      <w:marRight w:val="0"/>
      <w:marTop w:val="0"/>
      <w:marBottom w:val="0"/>
      <w:divBdr>
        <w:top w:val="none" w:sz="0" w:space="0" w:color="auto"/>
        <w:left w:val="none" w:sz="0" w:space="0" w:color="auto"/>
        <w:bottom w:val="none" w:sz="0" w:space="0" w:color="auto"/>
        <w:right w:val="none" w:sz="0" w:space="0" w:color="auto"/>
      </w:divBdr>
    </w:div>
    <w:div w:id="1135443292">
      <w:bodyDiv w:val="1"/>
      <w:marLeft w:val="0"/>
      <w:marRight w:val="0"/>
      <w:marTop w:val="0"/>
      <w:marBottom w:val="0"/>
      <w:divBdr>
        <w:top w:val="none" w:sz="0" w:space="0" w:color="auto"/>
        <w:left w:val="none" w:sz="0" w:space="0" w:color="auto"/>
        <w:bottom w:val="none" w:sz="0" w:space="0" w:color="auto"/>
        <w:right w:val="none" w:sz="0" w:space="0" w:color="auto"/>
      </w:divBdr>
    </w:div>
    <w:div w:id="1164125013">
      <w:bodyDiv w:val="1"/>
      <w:marLeft w:val="0"/>
      <w:marRight w:val="0"/>
      <w:marTop w:val="0"/>
      <w:marBottom w:val="0"/>
      <w:divBdr>
        <w:top w:val="none" w:sz="0" w:space="0" w:color="auto"/>
        <w:left w:val="none" w:sz="0" w:space="0" w:color="auto"/>
        <w:bottom w:val="none" w:sz="0" w:space="0" w:color="auto"/>
        <w:right w:val="none" w:sz="0" w:space="0" w:color="auto"/>
      </w:divBdr>
    </w:div>
    <w:div w:id="1186289083">
      <w:bodyDiv w:val="1"/>
      <w:marLeft w:val="0"/>
      <w:marRight w:val="0"/>
      <w:marTop w:val="0"/>
      <w:marBottom w:val="0"/>
      <w:divBdr>
        <w:top w:val="none" w:sz="0" w:space="0" w:color="auto"/>
        <w:left w:val="none" w:sz="0" w:space="0" w:color="auto"/>
        <w:bottom w:val="none" w:sz="0" w:space="0" w:color="auto"/>
        <w:right w:val="none" w:sz="0" w:space="0" w:color="auto"/>
      </w:divBdr>
    </w:div>
    <w:div w:id="1236861269">
      <w:bodyDiv w:val="1"/>
      <w:marLeft w:val="0"/>
      <w:marRight w:val="0"/>
      <w:marTop w:val="0"/>
      <w:marBottom w:val="0"/>
      <w:divBdr>
        <w:top w:val="none" w:sz="0" w:space="0" w:color="auto"/>
        <w:left w:val="none" w:sz="0" w:space="0" w:color="auto"/>
        <w:bottom w:val="none" w:sz="0" w:space="0" w:color="auto"/>
        <w:right w:val="none" w:sz="0" w:space="0" w:color="auto"/>
      </w:divBdr>
    </w:div>
    <w:div w:id="1239514087">
      <w:bodyDiv w:val="1"/>
      <w:marLeft w:val="0"/>
      <w:marRight w:val="0"/>
      <w:marTop w:val="0"/>
      <w:marBottom w:val="0"/>
      <w:divBdr>
        <w:top w:val="none" w:sz="0" w:space="0" w:color="auto"/>
        <w:left w:val="none" w:sz="0" w:space="0" w:color="auto"/>
        <w:bottom w:val="none" w:sz="0" w:space="0" w:color="auto"/>
        <w:right w:val="none" w:sz="0" w:space="0" w:color="auto"/>
      </w:divBdr>
    </w:div>
    <w:div w:id="1242519490">
      <w:bodyDiv w:val="1"/>
      <w:marLeft w:val="0"/>
      <w:marRight w:val="0"/>
      <w:marTop w:val="0"/>
      <w:marBottom w:val="0"/>
      <w:divBdr>
        <w:top w:val="none" w:sz="0" w:space="0" w:color="auto"/>
        <w:left w:val="none" w:sz="0" w:space="0" w:color="auto"/>
        <w:bottom w:val="none" w:sz="0" w:space="0" w:color="auto"/>
        <w:right w:val="none" w:sz="0" w:space="0" w:color="auto"/>
      </w:divBdr>
      <w:divsChild>
        <w:div w:id="1484811630">
          <w:marLeft w:val="0"/>
          <w:marRight w:val="0"/>
          <w:marTop w:val="0"/>
          <w:marBottom w:val="0"/>
          <w:divBdr>
            <w:top w:val="none" w:sz="0" w:space="0" w:color="auto"/>
            <w:left w:val="none" w:sz="0" w:space="0" w:color="auto"/>
            <w:bottom w:val="none" w:sz="0" w:space="0" w:color="auto"/>
            <w:right w:val="none" w:sz="0" w:space="0" w:color="auto"/>
          </w:divBdr>
          <w:divsChild>
            <w:div w:id="1554540870">
              <w:marLeft w:val="0"/>
              <w:marRight w:val="0"/>
              <w:marTop w:val="0"/>
              <w:marBottom w:val="0"/>
              <w:divBdr>
                <w:top w:val="none" w:sz="0" w:space="0" w:color="auto"/>
                <w:left w:val="none" w:sz="0" w:space="0" w:color="auto"/>
                <w:bottom w:val="none" w:sz="0" w:space="0" w:color="auto"/>
                <w:right w:val="none" w:sz="0" w:space="0" w:color="auto"/>
              </w:divBdr>
              <w:divsChild>
                <w:div w:id="1912039208">
                  <w:marLeft w:val="0"/>
                  <w:marRight w:val="0"/>
                  <w:marTop w:val="0"/>
                  <w:marBottom w:val="0"/>
                  <w:divBdr>
                    <w:top w:val="none" w:sz="0" w:space="0" w:color="auto"/>
                    <w:left w:val="none" w:sz="0" w:space="0" w:color="auto"/>
                    <w:bottom w:val="none" w:sz="0" w:space="0" w:color="auto"/>
                    <w:right w:val="none" w:sz="0" w:space="0" w:color="auto"/>
                  </w:divBdr>
                </w:div>
                <w:div w:id="385102090">
                  <w:marLeft w:val="0"/>
                  <w:marRight w:val="0"/>
                  <w:marTop w:val="0"/>
                  <w:marBottom w:val="0"/>
                  <w:divBdr>
                    <w:top w:val="none" w:sz="0" w:space="0" w:color="auto"/>
                    <w:left w:val="none" w:sz="0" w:space="0" w:color="auto"/>
                    <w:bottom w:val="none" w:sz="0" w:space="0" w:color="auto"/>
                    <w:right w:val="none" w:sz="0" w:space="0" w:color="auto"/>
                  </w:divBdr>
                  <w:divsChild>
                    <w:div w:id="477501038">
                      <w:marLeft w:val="0"/>
                      <w:marRight w:val="0"/>
                      <w:marTop w:val="0"/>
                      <w:marBottom w:val="0"/>
                      <w:divBdr>
                        <w:top w:val="none" w:sz="0" w:space="0" w:color="auto"/>
                        <w:left w:val="none" w:sz="0" w:space="0" w:color="auto"/>
                        <w:bottom w:val="none" w:sz="0" w:space="0" w:color="auto"/>
                        <w:right w:val="none" w:sz="0" w:space="0" w:color="auto"/>
                      </w:divBdr>
                      <w:divsChild>
                        <w:div w:id="1819956714">
                          <w:marLeft w:val="0"/>
                          <w:marRight w:val="0"/>
                          <w:marTop w:val="0"/>
                          <w:marBottom w:val="0"/>
                          <w:divBdr>
                            <w:top w:val="none" w:sz="0" w:space="0" w:color="auto"/>
                            <w:left w:val="none" w:sz="0" w:space="0" w:color="auto"/>
                            <w:bottom w:val="none" w:sz="0" w:space="0" w:color="auto"/>
                            <w:right w:val="none" w:sz="0" w:space="0" w:color="auto"/>
                          </w:divBdr>
                          <w:divsChild>
                            <w:div w:id="45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5957">
      <w:bodyDiv w:val="1"/>
      <w:marLeft w:val="0"/>
      <w:marRight w:val="0"/>
      <w:marTop w:val="0"/>
      <w:marBottom w:val="0"/>
      <w:divBdr>
        <w:top w:val="none" w:sz="0" w:space="0" w:color="auto"/>
        <w:left w:val="none" w:sz="0" w:space="0" w:color="auto"/>
        <w:bottom w:val="none" w:sz="0" w:space="0" w:color="auto"/>
        <w:right w:val="none" w:sz="0" w:space="0" w:color="auto"/>
      </w:divBdr>
    </w:div>
    <w:div w:id="1269897295">
      <w:bodyDiv w:val="1"/>
      <w:marLeft w:val="0"/>
      <w:marRight w:val="0"/>
      <w:marTop w:val="0"/>
      <w:marBottom w:val="0"/>
      <w:divBdr>
        <w:top w:val="none" w:sz="0" w:space="0" w:color="auto"/>
        <w:left w:val="none" w:sz="0" w:space="0" w:color="auto"/>
        <w:bottom w:val="none" w:sz="0" w:space="0" w:color="auto"/>
        <w:right w:val="none" w:sz="0" w:space="0" w:color="auto"/>
      </w:divBdr>
      <w:divsChild>
        <w:div w:id="1857620227">
          <w:marLeft w:val="0"/>
          <w:marRight w:val="0"/>
          <w:marTop w:val="0"/>
          <w:marBottom w:val="0"/>
          <w:divBdr>
            <w:top w:val="none" w:sz="0" w:space="0" w:color="auto"/>
            <w:left w:val="none" w:sz="0" w:space="0" w:color="auto"/>
            <w:bottom w:val="none" w:sz="0" w:space="0" w:color="auto"/>
            <w:right w:val="none" w:sz="0" w:space="0" w:color="auto"/>
          </w:divBdr>
          <w:divsChild>
            <w:div w:id="2003701427">
              <w:marLeft w:val="0"/>
              <w:marRight w:val="0"/>
              <w:marTop w:val="0"/>
              <w:marBottom w:val="0"/>
              <w:divBdr>
                <w:top w:val="none" w:sz="0" w:space="0" w:color="auto"/>
                <w:left w:val="none" w:sz="0" w:space="0" w:color="auto"/>
                <w:bottom w:val="none" w:sz="0" w:space="0" w:color="auto"/>
                <w:right w:val="none" w:sz="0" w:space="0" w:color="auto"/>
              </w:divBdr>
              <w:divsChild>
                <w:div w:id="873687551">
                  <w:marLeft w:val="0"/>
                  <w:marRight w:val="0"/>
                  <w:marTop w:val="0"/>
                  <w:marBottom w:val="0"/>
                  <w:divBdr>
                    <w:top w:val="none" w:sz="0" w:space="0" w:color="auto"/>
                    <w:left w:val="none" w:sz="0" w:space="0" w:color="auto"/>
                    <w:bottom w:val="none" w:sz="0" w:space="0" w:color="auto"/>
                    <w:right w:val="none" w:sz="0" w:space="0" w:color="auto"/>
                  </w:divBdr>
                  <w:divsChild>
                    <w:div w:id="525874378">
                      <w:marLeft w:val="0"/>
                      <w:marRight w:val="0"/>
                      <w:marTop w:val="0"/>
                      <w:marBottom w:val="0"/>
                      <w:divBdr>
                        <w:top w:val="none" w:sz="0" w:space="0" w:color="auto"/>
                        <w:left w:val="none" w:sz="0" w:space="0" w:color="auto"/>
                        <w:bottom w:val="none" w:sz="0" w:space="0" w:color="auto"/>
                        <w:right w:val="none" w:sz="0" w:space="0" w:color="auto"/>
                      </w:divBdr>
                      <w:divsChild>
                        <w:div w:id="154416012">
                          <w:marLeft w:val="0"/>
                          <w:marRight w:val="0"/>
                          <w:marTop w:val="0"/>
                          <w:marBottom w:val="0"/>
                          <w:divBdr>
                            <w:top w:val="none" w:sz="0" w:space="0" w:color="auto"/>
                            <w:left w:val="none" w:sz="0" w:space="0" w:color="auto"/>
                            <w:bottom w:val="none" w:sz="0" w:space="0" w:color="auto"/>
                            <w:right w:val="none" w:sz="0" w:space="0" w:color="auto"/>
                          </w:divBdr>
                          <w:divsChild>
                            <w:div w:id="2033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98936">
      <w:bodyDiv w:val="1"/>
      <w:marLeft w:val="0"/>
      <w:marRight w:val="0"/>
      <w:marTop w:val="0"/>
      <w:marBottom w:val="0"/>
      <w:divBdr>
        <w:top w:val="none" w:sz="0" w:space="0" w:color="auto"/>
        <w:left w:val="none" w:sz="0" w:space="0" w:color="auto"/>
        <w:bottom w:val="none" w:sz="0" w:space="0" w:color="auto"/>
        <w:right w:val="none" w:sz="0" w:space="0" w:color="auto"/>
      </w:divBdr>
      <w:divsChild>
        <w:div w:id="556747530">
          <w:marLeft w:val="0"/>
          <w:marRight w:val="0"/>
          <w:marTop w:val="0"/>
          <w:marBottom w:val="0"/>
          <w:divBdr>
            <w:top w:val="none" w:sz="0" w:space="0" w:color="auto"/>
            <w:left w:val="none" w:sz="0" w:space="0" w:color="auto"/>
            <w:bottom w:val="none" w:sz="0" w:space="0" w:color="auto"/>
            <w:right w:val="none" w:sz="0" w:space="0" w:color="auto"/>
          </w:divBdr>
          <w:divsChild>
            <w:div w:id="27724865">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0"/>
                  <w:marBottom w:val="0"/>
                  <w:divBdr>
                    <w:top w:val="none" w:sz="0" w:space="0" w:color="auto"/>
                    <w:left w:val="none" w:sz="0" w:space="0" w:color="auto"/>
                    <w:bottom w:val="none" w:sz="0" w:space="0" w:color="auto"/>
                    <w:right w:val="none" w:sz="0" w:space="0" w:color="auto"/>
                  </w:divBdr>
                </w:div>
                <w:div w:id="1833518648">
                  <w:marLeft w:val="0"/>
                  <w:marRight w:val="0"/>
                  <w:marTop w:val="0"/>
                  <w:marBottom w:val="0"/>
                  <w:divBdr>
                    <w:top w:val="none" w:sz="0" w:space="0" w:color="auto"/>
                    <w:left w:val="none" w:sz="0" w:space="0" w:color="auto"/>
                    <w:bottom w:val="none" w:sz="0" w:space="0" w:color="auto"/>
                    <w:right w:val="none" w:sz="0" w:space="0" w:color="auto"/>
                  </w:divBdr>
                  <w:divsChild>
                    <w:div w:id="461122436">
                      <w:marLeft w:val="0"/>
                      <w:marRight w:val="0"/>
                      <w:marTop w:val="0"/>
                      <w:marBottom w:val="0"/>
                      <w:divBdr>
                        <w:top w:val="none" w:sz="0" w:space="0" w:color="auto"/>
                        <w:left w:val="none" w:sz="0" w:space="0" w:color="auto"/>
                        <w:bottom w:val="none" w:sz="0" w:space="0" w:color="auto"/>
                        <w:right w:val="none" w:sz="0" w:space="0" w:color="auto"/>
                      </w:divBdr>
                      <w:divsChild>
                        <w:div w:id="171728303">
                          <w:marLeft w:val="0"/>
                          <w:marRight w:val="0"/>
                          <w:marTop w:val="0"/>
                          <w:marBottom w:val="0"/>
                          <w:divBdr>
                            <w:top w:val="none" w:sz="0" w:space="0" w:color="auto"/>
                            <w:left w:val="none" w:sz="0" w:space="0" w:color="auto"/>
                            <w:bottom w:val="none" w:sz="0" w:space="0" w:color="auto"/>
                            <w:right w:val="none" w:sz="0" w:space="0" w:color="auto"/>
                          </w:divBdr>
                          <w:divsChild>
                            <w:div w:id="68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3958">
      <w:bodyDiv w:val="1"/>
      <w:marLeft w:val="0"/>
      <w:marRight w:val="0"/>
      <w:marTop w:val="0"/>
      <w:marBottom w:val="0"/>
      <w:divBdr>
        <w:top w:val="none" w:sz="0" w:space="0" w:color="auto"/>
        <w:left w:val="none" w:sz="0" w:space="0" w:color="auto"/>
        <w:bottom w:val="none" w:sz="0" w:space="0" w:color="auto"/>
        <w:right w:val="none" w:sz="0" w:space="0" w:color="auto"/>
      </w:divBdr>
    </w:div>
    <w:div w:id="1358386287">
      <w:bodyDiv w:val="1"/>
      <w:marLeft w:val="0"/>
      <w:marRight w:val="0"/>
      <w:marTop w:val="0"/>
      <w:marBottom w:val="0"/>
      <w:divBdr>
        <w:top w:val="none" w:sz="0" w:space="0" w:color="auto"/>
        <w:left w:val="none" w:sz="0" w:space="0" w:color="auto"/>
        <w:bottom w:val="none" w:sz="0" w:space="0" w:color="auto"/>
        <w:right w:val="none" w:sz="0" w:space="0" w:color="auto"/>
      </w:divBdr>
    </w:div>
    <w:div w:id="1396197197">
      <w:bodyDiv w:val="1"/>
      <w:marLeft w:val="0"/>
      <w:marRight w:val="0"/>
      <w:marTop w:val="0"/>
      <w:marBottom w:val="0"/>
      <w:divBdr>
        <w:top w:val="none" w:sz="0" w:space="0" w:color="auto"/>
        <w:left w:val="none" w:sz="0" w:space="0" w:color="auto"/>
        <w:bottom w:val="none" w:sz="0" w:space="0" w:color="auto"/>
        <w:right w:val="none" w:sz="0" w:space="0" w:color="auto"/>
      </w:divBdr>
    </w:div>
    <w:div w:id="1466580007">
      <w:bodyDiv w:val="1"/>
      <w:marLeft w:val="0"/>
      <w:marRight w:val="0"/>
      <w:marTop w:val="0"/>
      <w:marBottom w:val="0"/>
      <w:divBdr>
        <w:top w:val="none" w:sz="0" w:space="0" w:color="auto"/>
        <w:left w:val="none" w:sz="0" w:space="0" w:color="auto"/>
        <w:bottom w:val="none" w:sz="0" w:space="0" w:color="auto"/>
        <w:right w:val="none" w:sz="0" w:space="0" w:color="auto"/>
      </w:divBdr>
    </w:div>
    <w:div w:id="1557280825">
      <w:bodyDiv w:val="1"/>
      <w:marLeft w:val="0"/>
      <w:marRight w:val="0"/>
      <w:marTop w:val="0"/>
      <w:marBottom w:val="0"/>
      <w:divBdr>
        <w:top w:val="none" w:sz="0" w:space="0" w:color="auto"/>
        <w:left w:val="none" w:sz="0" w:space="0" w:color="auto"/>
        <w:bottom w:val="none" w:sz="0" w:space="0" w:color="auto"/>
        <w:right w:val="none" w:sz="0" w:space="0" w:color="auto"/>
      </w:divBdr>
    </w:div>
    <w:div w:id="1561480581">
      <w:bodyDiv w:val="1"/>
      <w:marLeft w:val="0"/>
      <w:marRight w:val="0"/>
      <w:marTop w:val="0"/>
      <w:marBottom w:val="0"/>
      <w:divBdr>
        <w:top w:val="none" w:sz="0" w:space="0" w:color="auto"/>
        <w:left w:val="none" w:sz="0" w:space="0" w:color="auto"/>
        <w:bottom w:val="none" w:sz="0" w:space="0" w:color="auto"/>
        <w:right w:val="none" w:sz="0" w:space="0" w:color="auto"/>
      </w:divBdr>
    </w:div>
    <w:div w:id="1599630009">
      <w:bodyDiv w:val="1"/>
      <w:marLeft w:val="0"/>
      <w:marRight w:val="0"/>
      <w:marTop w:val="0"/>
      <w:marBottom w:val="0"/>
      <w:divBdr>
        <w:top w:val="none" w:sz="0" w:space="0" w:color="auto"/>
        <w:left w:val="none" w:sz="0" w:space="0" w:color="auto"/>
        <w:bottom w:val="none" w:sz="0" w:space="0" w:color="auto"/>
        <w:right w:val="none" w:sz="0" w:space="0" w:color="auto"/>
      </w:divBdr>
    </w:div>
    <w:div w:id="1770664905">
      <w:bodyDiv w:val="1"/>
      <w:marLeft w:val="0"/>
      <w:marRight w:val="0"/>
      <w:marTop w:val="0"/>
      <w:marBottom w:val="0"/>
      <w:divBdr>
        <w:top w:val="none" w:sz="0" w:space="0" w:color="auto"/>
        <w:left w:val="none" w:sz="0" w:space="0" w:color="auto"/>
        <w:bottom w:val="none" w:sz="0" w:space="0" w:color="auto"/>
        <w:right w:val="none" w:sz="0" w:space="0" w:color="auto"/>
      </w:divBdr>
    </w:div>
    <w:div w:id="1780179959">
      <w:bodyDiv w:val="1"/>
      <w:marLeft w:val="0"/>
      <w:marRight w:val="0"/>
      <w:marTop w:val="0"/>
      <w:marBottom w:val="0"/>
      <w:divBdr>
        <w:top w:val="none" w:sz="0" w:space="0" w:color="auto"/>
        <w:left w:val="none" w:sz="0" w:space="0" w:color="auto"/>
        <w:bottom w:val="none" w:sz="0" w:space="0" w:color="auto"/>
        <w:right w:val="none" w:sz="0" w:space="0" w:color="auto"/>
      </w:divBdr>
    </w:div>
    <w:div w:id="1782722155">
      <w:bodyDiv w:val="1"/>
      <w:marLeft w:val="0"/>
      <w:marRight w:val="0"/>
      <w:marTop w:val="0"/>
      <w:marBottom w:val="0"/>
      <w:divBdr>
        <w:top w:val="none" w:sz="0" w:space="0" w:color="auto"/>
        <w:left w:val="none" w:sz="0" w:space="0" w:color="auto"/>
        <w:bottom w:val="none" w:sz="0" w:space="0" w:color="auto"/>
        <w:right w:val="none" w:sz="0" w:space="0" w:color="auto"/>
      </w:divBdr>
    </w:div>
    <w:div w:id="1797017134">
      <w:bodyDiv w:val="1"/>
      <w:marLeft w:val="0"/>
      <w:marRight w:val="0"/>
      <w:marTop w:val="0"/>
      <w:marBottom w:val="0"/>
      <w:divBdr>
        <w:top w:val="none" w:sz="0" w:space="0" w:color="auto"/>
        <w:left w:val="none" w:sz="0" w:space="0" w:color="auto"/>
        <w:bottom w:val="none" w:sz="0" w:space="0" w:color="auto"/>
        <w:right w:val="none" w:sz="0" w:space="0" w:color="auto"/>
      </w:divBdr>
    </w:div>
    <w:div w:id="1830712576">
      <w:bodyDiv w:val="1"/>
      <w:marLeft w:val="0"/>
      <w:marRight w:val="0"/>
      <w:marTop w:val="0"/>
      <w:marBottom w:val="0"/>
      <w:divBdr>
        <w:top w:val="none" w:sz="0" w:space="0" w:color="auto"/>
        <w:left w:val="none" w:sz="0" w:space="0" w:color="auto"/>
        <w:bottom w:val="none" w:sz="0" w:space="0" w:color="auto"/>
        <w:right w:val="none" w:sz="0" w:space="0" w:color="auto"/>
      </w:divBdr>
    </w:div>
    <w:div w:id="1832914006">
      <w:bodyDiv w:val="1"/>
      <w:marLeft w:val="0"/>
      <w:marRight w:val="0"/>
      <w:marTop w:val="0"/>
      <w:marBottom w:val="0"/>
      <w:divBdr>
        <w:top w:val="none" w:sz="0" w:space="0" w:color="auto"/>
        <w:left w:val="none" w:sz="0" w:space="0" w:color="auto"/>
        <w:bottom w:val="none" w:sz="0" w:space="0" w:color="auto"/>
        <w:right w:val="none" w:sz="0" w:space="0" w:color="auto"/>
      </w:divBdr>
    </w:div>
    <w:div w:id="1859001065">
      <w:bodyDiv w:val="1"/>
      <w:marLeft w:val="0"/>
      <w:marRight w:val="0"/>
      <w:marTop w:val="0"/>
      <w:marBottom w:val="0"/>
      <w:divBdr>
        <w:top w:val="none" w:sz="0" w:space="0" w:color="auto"/>
        <w:left w:val="none" w:sz="0" w:space="0" w:color="auto"/>
        <w:bottom w:val="none" w:sz="0" w:space="0" w:color="auto"/>
        <w:right w:val="none" w:sz="0" w:space="0" w:color="auto"/>
      </w:divBdr>
      <w:divsChild>
        <w:div w:id="18700274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6473460">
      <w:bodyDiv w:val="1"/>
      <w:marLeft w:val="0"/>
      <w:marRight w:val="0"/>
      <w:marTop w:val="0"/>
      <w:marBottom w:val="0"/>
      <w:divBdr>
        <w:top w:val="none" w:sz="0" w:space="0" w:color="auto"/>
        <w:left w:val="none" w:sz="0" w:space="0" w:color="auto"/>
        <w:bottom w:val="none" w:sz="0" w:space="0" w:color="auto"/>
        <w:right w:val="none" w:sz="0" w:space="0" w:color="auto"/>
      </w:divBdr>
      <w:divsChild>
        <w:div w:id="1302076864">
          <w:marLeft w:val="0"/>
          <w:marRight w:val="0"/>
          <w:marTop w:val="0"/>
          <w:marBottom w:val="0"/>
          <w:divBdr>
            <w:top w:val="none" w:sz="0" w:space="0" w:color="auto"/>
            <w:left w:val="none" w:sz="0" w:space="0" w:color="auto"/>
            <w:bottom w:val="none" w:sz="0" w:space="0" w:color="auto"/>
            <w:right w:val="none" w:sz="0" w:space="0" w:color="auto"/>
          </w:divBdr>
          <w:divsChild>
            <w:div w:id="1256671532">
              <w:marLeft w:val="0"/>
              <w:marRight w:val="0"/>
              <w:marTop w:val="0"/>
              <w:marBottom w:val="0"/>
              <w:divBdr>
                <w:top w:val="none" w:sz="0" w:space="0" w:color="auto"/>
                <w:left w:val="none" w:sz="0" w:space="0" w:color="auto"/>
                <w:bottom w:val="none" w:sz="0" w:space="0" w:color="auto"/>
                <w:right w:val="none" w:sz="0" w:space="0" w:color="auto"/>
              </w:divBdr>
              <w:divsChild>
                <w:div w:id="1011025966">
                  <w:marLeft w:val="0"/>
                  <w:marRight w:val="0"/>
                  <w:marTop w:val="0"/>
                  <w:marBottom w:val="0"/>
                  <w:divBdr>
                    <w:top w:val="none" w:sz="0" w:space="0" w:color="auto"/>
                    <w:left w:val="none" w:sz="0" w:space="0" w:color="auto"/>
                    <w:bottom w:val="none" w:sz="0" w:space="0" w:color="auto"/>
                    <w:right w:val="none" w:sz="0" w:space="0" w:color="auto"/>
                  </w:divBdr>
                  <w:divsChild>
                    <w:div w:id="206187184">
                      <w:marLeft w:val="0"/>
                      <w:marRight w:val="0"/>
                      <w:marTop w:val="0"/>
                      <w:marBottom w:val="0"/>
                      <w:divBdr>
                        <w:top w:val="none" w:sz="0" w:space="0" w:color="auto"/>
                        <w:left w:val="none" w:sz="0" w:space="0" w:color="auto"/>
                        <w:bottom w:val="none" w:sz="0" w:space="0" w:color="auto"/>
                        <w:right w:val="none" w:sz="0" w:space="0" w:color="auto"/>
                      </w:divBdr>
                      <w:divsChild>
                        <w:div w:id="1350257636">
                          <w:marLeft w:val="0"/>
                          <w:marRight w:val="0"/>
                          <w:marTop w:val="0"/>
                          <w:marBottom w:val="0"/>
                          <w:divBdr>
                            <w:top w:val="none" w:sz="0" w:space="0" w:color="auto"/>
                            <w:left w:val="none" w:sz="0" w:space="0" w:color="auto"/>
                            <w:bottom w:val="none" w:sz="0" w:space="0" w:color="auto"/>
                            <w:right w:val="none" w:sz="0" w:space="0" w:color="auto"/>
                          </w:divBdr>
                          <w:divsChild>
                            <w:div w:id="1519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7144">
      <w:bodyDiv w:val="1"/>
      <w:marLeft w:val="0"/>
      <w:marRight w:val="0"/>
      <w:marTop w:val="0"/>
      <w:marBottom w:val="0"/>
      <w:divBdr>
        <w:top w:val="none" w:sz="0" w:space="0" w:color="auto"/>
        <w:left w:val="none" w:sz="0" w:space="0" w:color="auto"/>
        <w:bottom w:val="none" w:sz="0" w:space="0" w:color="auto"/>
        <w:right w:val="none" w:sz="0" w:space="0" w:color="auto"/>
      </w:divBdr>
    </w:div>
    <w:div w:id="1957443097">
      <w:bodyDiv w:val="1"/>
      <w:marLeft w:val="0"/>
      <w:marRight w:val="0"/>
      <w:marTop w:val="0"/>
      <w:marBottom w:val="0"/>
      <w:divBdr>
        <w:top w:val="none" w:sz="0" w:space="0" w:color="auto"/>
        <w:left w:val="none" w:sz="0" w:space="0" w:color="auto"/>
        <w:bottom w:val="none" w:sz="0" w:space="0" w:color="auto"/>
        <w:right w:val="none" w:sz="0" w:space="0" w:color="auto"/>
      </w:divBdr>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
    <w:div w:id="2029521308">
      <w:bodyDiv w:val="1"/>
      <w:marLeft w:val="0"/>
      <w:marRight w:val="0"/>
      <w:marTop w:val="0"/>
      <w:marBottom w:val="0"/>
      <w:divBdr>
        <w:top w:val="none" w:sz="0" w:space="0" w:color="auto"/>
        <w:left w:val="none" w:sz="0" w:space="0" w:color="auto"/>
        <w:bottom w:val="none" w:sz="0" w:space="0" w:color="auto"/>
        <w:right w:val="none" w:sz="0" w:space="0" w:color="auto"/>
      </w:divBdr>
    </w:div>
    <w:div w:id="2061853849">
      <w:bodyDiv w:val="1"/>
      <w:marLeft w:val="0"/>
      <w:marRight w:val="0"/>
      <w:marTop w:val="0"/>
      <w:marBottom w:val="0"/>
      <w:divBdr>
        <w:top w:val="none" w:sz="0" w:space="0" w:color="auto"/>
        <w:left w:val="none" w:sz="0" w:space="0" w:color="auto"/>
        <w:bottom w:val="none" w:sz="0" w:space="0" w:color="auto"/>
        <w:right w:val="none" w:sz="0" w:space="0" w:color="auto"/>
      </w:divBdr>
    </w:div>
    <w:div w:id="20762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548</cp:revision>
  <dcterms:created xsi:type="dcterms:W3CDTF">2024-10-05T16:16:00Z</dcterms:created>
  <dcterms:modified xsi:type="dcterms:W3CDTF">2024-10-06T09:07:00Z</dcterms:modified>
</cp:coreProperties>
</file>