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D5ACE" w14:textId="77777777" w:rsidR="00F15077" w:rsidRPr="00F15077" w:rsidRDefault="00F15077" w:rsidP="00F15077">
      <w:pPr>
        <w:spacing w:after="150" w:line="240" w:lineRule="auto"/>
        <w:rPr>
          <w:rFonts w:ascii="Times New Roman" w:eastAsia="Times New Roman" w:hAnsi="Times New Roman" w:cs="Times New Roman"/>
          <w:sz w:val="44"/>
          <w:szCs w:val="44"/>
          <w:lang w:val="en-IN" w:eastAsia="en-IN"/>
        </w:rPr>
      </w:pPr>
      <w:r w:rsidRPr="00F15077">
        <w:rPr>
          <w:rFonts w:ascii="Times New Roman" w:eastAsia="Times New Roman" w:hAnsi="Times New Roman" w:cs="Times New Roman"/>
          <w:sz w:val="44"/>
          <w:szCs w:val="44"/>
          <w:lang w:val="en-IN" w:eastAsia="en-IN"/>
        </w:rPr>
        <w:t>LATEST  TRENDS IN LAN TECHNOLOGY</w:t>
      </w:r>
    </w:p>
    <w:p w14:paraId="7D919F7A" w14:textId="46622E77" w:rsidR="00F15077" w:rsidRPr="00F15077" w:rsidRDefault="00F15077" w:rsidP="00F15077">
      <w:pPr>
        <w:spacing w:after="150" w:line="240" w:lineRule="auto"/>
        <w:rPr>
          <w:rFonts w:ascii="Times New Roman" w:eastAsia="Times New Roman" w:hAnsi="Times New Roman" w:cs="Times New Roman"/>
          <w:sz w:val="32"/>
          <w:szCs w:val="32"/>
          <w:lang w:val="en-IN" w:eastAsia="en-IN"/>
        </w:rPr>
      </w:pPr>
      <w:r w:rsidRPr="00F15077">
        <w:rPr>
          <w:rFonts w:ascii="Times New Roman" w:eastAsia="Times New Roman" w:hAnsi="Times New Roman" w:cs="Times New Roman"/>
          <w:sz w:val="32"/>
          <w:szCs w:val="32"/>
          <w:lang w:val="en-IN" w:eastAsia="en-IN"/>
        </w:rPr>
        <w:t>In today’s digital world, networking technology is everything. It’s what makes the internet possible. It’s how businesses support sprawling multinational footprints. It’s even stitching together the appliances in our homes into one, smart, convenient fabric.</w:t>
      </w:r>
    </w:p>
    <w:p w14:paraId="569FF62B" w14:textId="77777777" w:rsidR="00F15077" w:rsidRPr="00F15077" w:rsidRDefault="00F15077" w:rsidP="00F15077">
      <w:pPr>
        <w:spacing w:after="150" w:line="240" w:lineRule="auto"/>
        <w:rPr>
          <w:rFonts w:ascii="Times New Roman" w:eastAsia="Times New Roman" w:hAnsi="Times New Roman" w:cs="Times New Roman"/>
          <w:sz w:val="32"/>
          <w:szCs w:val="32"/>
          <w:lang w:val="en-IN" w:eastAsia="en-IN"/>
        </w:rPr>
      </w:pPr>
      <w:r w:rsidRPr="00F15077">
        <w:rPr>
          <w:rFonts w:ascii="Times New Roman" w:eastAsia="Times New Roman" w:hAnsi="Times New Roman" w:cs="Times New Roman"/>
          <w:sz w:val="32"/>
          <w:szCs w:val="32"/>
          <w:lang w:val="en-IN" w:eastAsia="en-IN"/>
        </w:rPr>
        <w:t>For all of its importance, though, networking technology as a whole doesn’t tend to change much. For example, the internet itself runs on an iteration of a protocol </w:t>
      </w:r>
      <w:hyperlink r:id="rId4" w:tgtFrame="_blank" w:history="1">
        <w:r w:rsidRPr="00F15077">
          <w:rPr>
            <w:rFonts w:ascii="Times New Roman" w:eastAsia="Times New Roman" w:hAnsi="Times New Roman" w:cs="Times New Roman"/>
            <w:color w:val="336699"/>
            <w:sz w:val="32"/>
            <w:szCs w:val="32"/>
            <w:lang w:val="en-IN" w:eastAsia="en-IN"/>
          </w:rPr>
          <w:t>that’s now 40 years old</w:t>
        </w:r>
      </w:hyperlink>
      <w:r w:rsidRPr="00F15077">
        <w:rPr>
          <w:rFonts w:ascii="Times New Roman" w:eastAsia="Times New Roman" w:hAnsi="Times New Roman" w:cs="Times New Roman"/>
          <w:sz w:val="32"/>
          <w:szCs w:val="32"/>
          <w:lang w:val="en-IN" w:eastAsia="en-IN"/>
        </w:rPr>
        <w:t>. Most of the developments in networking over that time have revolved around capacity and speed – not capability.</w:t>
      </w:r>
    </w:p>
    <w:p w14:paraId="51B3AA5C" w14:textId="77777777" w:rsidR="00F15077" w:rsidRPr="00F15077" w:rsidRDefault="00F15077" w:rsidP="00F15077">
      <w:pPr>
        <w:spacing w:after="150" w:line="240" w:lineRule="auto"/>
        <w:rPr>
          <w:rFonts w:ascii="Times New Roman" w:eastAsia="Times New Roman" w:hAnsi="Times New Roman" w:cs="Times New Roman"/>
          <w:sz w:val="32"/>
          <w:szCs w:val="32"/>
          <w:lang w:val="en-IN" w:eastAsia="en-IN"/>
        </w:rPr>
      </w:pPr>
      <w:r w:rsidRPr="00F15077">
        <w:rPr>
          <w:rFonts w:ascii="Times New Roman" w:eastAsia="Times New Roman" w:hAnsi="Times New Roman" w:cs="Times New Roman"/>
          <w:sz w:val="32"/>
          <w:szCs w:val="32"/>
          <w:lang w:val="en-IN" w:eastAsia="en-IN"/>
        </w:rPr>
        <w:t>As we move into the 2020s, though, there are a number of trends and technologies that are poised to create real change in the world of networking. Here are the four most important ones among them.</w:t>
      </w:r>
    </w:p>
    <w:p w14:paraId="749B63FC" w14:textId="77777777" w:rsidR="00F15077" w:rsidRPr="00F15077" w:rsidRDefault="00F15077" w:rsidP="00F15077">
      <w:pPr>
        <w:spacing w:after="150" w:line="240" w:lineRule="auto"/>
        <w:outlineLvl w:val="2"/>
        <w:rPr>
          <w:rFonts w:ascii="Times New Roman" w:eastAsia="Times New Roman" w:hAnsi="Times New Roman" w:cs="Times New Roman"/>
          <w:sz w:val="32"/>
          <w:szCs w:val="32"/>
          <w:lang w:val="en-IN" w:eastAsia="en-IN"/>
        </w:rPr>
      </w:pPr>
      <w:r w:rsidRPr="00F15077">
        <w:rPr>
          <w:rFonts w:ascii="Times New Roman" w:eastAsia="Times New Roman" w:hAnsi="Times New Roman" w:cs="Times New Roman"/>
          <w:sz w:val="32"/>
          <w:szCs w:val="32"/>
          <w:lang w:val="en-IN" w:eastAsia="en-IN"/>
        </w:rPr>
        <w:t>Next-Generation Wireless Technology</w:t>
      </w:r>
    </w:p>
    <w:p w14:paraId="0857AF37" w14:textId="77777777" w:rsidR="00F15077" w:rsidRPr="00F15077" w:rsidRDefault="00F15077" w:rsidP="00F15077">
      <w:pPr>
        <w:spacing w:after="150" w:line="240" w:lineRule="auto"/>
        <w:rPr>
          <w:rFonts w:ascii="Times New Roman" w:eastAsia="Times New Roman" w:hAnsi="Times New Roman" w:cs="Times New Roman"/>
          <w:sz w:val="32"/>
          <w:szCs w:val="32"/>
          <w:lang w:val="en-IN" w:eastAsia="en-IN"/>
        </w:rPr>
      </w:pPr>
      <w:r w:rsidRPr="00F15077">
        <w:rPr>
          <w:rFonts w:ascii="Times New Roman" w:eastAsia="Times New Roman" w:hAnsi="Times New Roman" w:cs="Times New Roman"/>
          <w:sz w:val="32"/>
          <w:szCs w:val="32"/>
          <w:lang w:val="en-IN" w:eastAsia="en-IN"/>
        </w:rPr>
        <w:t>Without a doubt, the biggest networking technology development of the 2020s is one that’s going to be all around us very soon – the deployment of next-generation wireless networks. In the mobile networking arena, it’s the 5G standard that’s going to rewrite the rules of what’s possible for technology on-the-go. It’s these new cellular networks that are going to unleash the true potential of things like augmented reality and the IoT, as well as bringing us closer to a world filled with “</w:t>
      </w:r>
      <w:hyperlink r:id="rId5" w:tgtFrame="_blank" w:history="1">
        <w:r w:rsidRPr="00F15077">
          <w:rPr>
            <w:rFonts w:ascii="Times New Roman" w:eastAsia="Times New Roman" w:hAnsi="Times New Roman" w:cs="Times New Roman"/>
            <w:color w:val="336699"/>
            <w:sz w:val="32"/>
            <w:szCs w:val="32"/>
            <w:lang w:val="en-IN" w:eastAsia="en-IN"/>
          </w:rPr>
          <w:t>smart everything</w:t>
        </w:r>
      </w:hyperlink>
      <w:r w:rsidRPr="00F15077">
        <w:rPr>
          <w:rFonts w:ascii="Times New Roman" w:eastAsia="Times New Roman" w:hAnsi="Times New Roman" w:cs="Times New Roman"/>
          <w:sz w:val="32"/>
          <w:szCs w:val="32"/>
          <w:lang w:val="en-IN" w:eastAsia="en-IN"/>
        </w:rPr>
        <w:t>“.</w:t>
      </w:r>
    </w:p>
    <w:p w14:paraId="26E97D6A" w14:textId="77777777" w:rsidR="00F15077" w:rsidRPr="00F15077" w:rsidRDefault="00F15077" w:rsidP="00F15077">
      <w:pPr>
        <w:spacing w:after="150" w:line="240" w:lineRule="auto"/>
        <w:rPr>
          <w:rFonts w:ascii="Times New Roman" w:eastAsia="Times New Roman" w:hAnsi="Times New Roman" w:cs="Times New Roman"/>
          <w:sz w:val="32"/>
          <w:szCs w:val="32"/>
          <w:lang w:val="en-IN" w:eastAsia="en-IN"/>
        </w:rPr>
      </w:pPr>
      <w:r w:rsidRPr="00F15077">
        <w:rPr>
          <w:rFonts w:ascii="Times New Roman" w:eastAsia="Times New Roman" w:hAnsi="Times New Roman" w:cs="Times New Roman"/>
          <w:sz w:val="32"/>
          <w:szCs w:val="32"/>
          <w:lang w:val="en-IN" w:eastAsia="en-IN"/>
        </w:rPr>
        <w:t>Indoors, the wireless revolution’s going to be led by Wi-Fi 6, the soon-to-go-mainstream standard that’s </w:t>
      </w:r>
      <w:hyperlink r:id="rId6" w:tgtFrame="_blank" w:history="1">
        <w:r w:rsidRPr="00F15077">
          <w:rPr>
            <w:rFonts w:ascii="Times New Roman" w:eastAsia="Times New Roman" w:hAnsi="Times New Roman" w:cs="Times New Roman"/>
            <w:color w:val="336699"/>
            <w:sz w:val="32"/>
            <w:szCs w:val="32"/>
            <w:lang w:val="en-IN" w:eastAsia="en-IN"/>
          </w:rPr>
          <w:t>making its way into devices right now</w:t>
        </w:r>
      </w:hyperlink>
      <w:r w:rsidRPr="00F15077">
        <w:rPr>
          <w:rFonts w:ascii="Times New Roman" w:eastAsia="Times New Roman" w:hAnsi="Times New Roman" w:cs="Times New Roman"/>
          <w:sz w:val="32"/>
          <w:szCs w:val="32"/>
          <w:lang w:val="en-IN" w:eastAsia="en-IN"/>
        </w:rPr>
        <w:t>. It will not only triple the theoretical maximum throughput of its immediate predecessor, but will deliver better indoor signal penetration and support greater device density. In a world where every electrical device is gaining networking capabilities, the effects of Wi-Fi 6 can’t be overstated.</w:t>
      </w:r>
    </w:p>
    <w:p w14:paraId="667D1A55" w14:textId="77777777" w:rsidR="00F15077" w:rsidRPr="00F15077" w:rsidRDefault="00F15077" w:rsidP="00F15077">
      <w:pPr>
        <w:spacing w:after="150" w:line="240" w:lineRule="auto"/>
        <w:outlineLvl w:val="2"/>
        <w:rPr>
          <w:rFonts w:ascii="Times New Roman" w:eastAsia="Times New Roman" w:hAnsi="Times New Roman" w:cs="Times New Roman"/>
          <w:sz w:val="32"/>
          <w:szCs w:val="32"/>
          <w:lang w:val="en-IN" w:eastAsia="en-IN"/>
        </w:rPr>
      </w:pPr>
      <w:r w:rsidRPr="00F15077">
        <w:rPr>
          <w:rFonts w:ascii="Times New Roman" w:eastAsia="Times New Roman" w:hAnsi="Times New Roman" w:cs="Times New Roman"/>
          <w:sz w:val="32"/>
          <w:szCs w:val="32"/>
          <w:lang w:val="en-IN" w:eastAsia="en-IN"/>
        </w:rPr>
        <w:t>SD-WAN Becoming Common</w:t>
      </w:r>
    </w:p>
    <w:p w14:paraId="68680C03" w14:textId="77777777" w:rsidR="00F15077" w:rsidRPr="00F15077" w:rsidRDefault="00F15077" w:rsidP="00F15077">
      <w:pPr>
        <w:spacing w:after="150" w:line="240" w:lineRule="auto"/>
        <w:rPr>
          <w:rFonts w:ascii="Times New Roman" w:eastAsia="Times New Roman" w:hAnsi="Times New Roman" w:cs="Times New Roman"/>
          <w:sz w:val="32"/>
          <w:szCs w:val="32"/>
          <w:lang w:val="en-IN" w:eastAsia="en-IN"/>
        </w:rPr>
      </w:pPr>
      <w:r w:rsidRPr="00F15077">
        <w:rPr>
          <w:rFonts w:ascii="Times New Roman" w:eastAsia="Times New Roman" w:hAnsi="Times New Roman" w:cs="Times New Roman"/>
          <w:sz w:val="32"/>
          <w:szCs w:val="32"/>
          <w:lang w:val="en-IN" w:eastAsia="en-IN"/>
        </w:rPr>
        <w:t xml:space="preserve">Over the course of the last decade, cloud providers, SaaS and IaaS solutions, and mobile computing have come to challenge the traditional </w:t>
      </w:r>
      <w:r w:rsidRPr="00F15077">
        <w:rPr>
          <w:rFonts w:ascii="Times New Roman" w:eastAsia="Times New Roman" w:hAnsi="Times New Roman" w:cs="Times New Roman"/>
          <w:sz w:val="32"/>
          <w:szCs w:val="32"/>
          <w:lang w:val="en-IN" w:eastAsia="en-IN"/>
        </w:rPr>
        <w:lastRenderedPageBreak/>
        <w:t xml:space="preserve">notion of boundary-driven networking. In the past, corporate and other private networks were animated by the concept of fenced-off access using firewalls and other location-centric controls. Now, as business computing assets have started to spread to remote data </w:t>
      </w:r>
      <w:proofErr w:type="spellStart"/>
      <w:r w:rsidRPr="00F15077">
        <w:rPr>
          <w:rFonts w:ascii="Times New Roman" w:eastAsia="Times New Roman" w:hAnsi="Times New Roman" w:cs="Times New Roman"/>
          <w:sz w:val="32"/>
          <w:szCs w:val="32"/>
          <w:lang w:val="en-IN" w:eastAsia="en-IN"/>
        </w:rPr>
        <w:t>centers</w:t>
      </w:r>
      <w:proofErr w:type="spellEnd"/>
      <w:r w:rsidRPr="00F15077">
        <w:rPr>
          <w:rFonts w:ascii="Times New Roman" w:eastAsia="Times New Roman" w:hAnsi="Times New Roman" w:cs="Times New Roman"/>
          <w:sz w:val="32"/>
          <w:szCs w:val="32"/>
          <w:lang w:val="en-IN" w:eastAsia="en-IN"/>
        </w:rPr>
        <w:t xml:space="preserve"> and mobile systems, a new concept has emerged – </w:t>
      </w:r>
      <w:hyperlink r:id="rId7" w:history="1">
        <w:r w:rsidRPr="00F15077">
          <w:rPr>
            <w:rFonts w:ascii="Times New Roman" w:eastAsia="Times New Roman" w:hAnsi="Times New Roman" w:cs="Times New Roman"/>
            <w:color w:val="336699"/>
            <w:sz w:val="32"/>
            <w:szCs w:val="32"/>
            <w:lang w:val="en-IN" w:eastAsia="en-IN"/>
          </w:rPr>
          <w:t>software-defined wide area networks</w:t>
        </w:r>
      </w:hyperlink>
      <w:r w:rsidRPr="00F15077">
        <w:rPr>
          <w:rFonts w:ascii="Times New Roman" w:eastAsia="Times New Roman" w:hAnsi="Times New Roman" w:cs="Times New Roman"/>
          <w:sz w:val="32"/>
          <w:szCs w:val="32"/>
          <w:lang w:val="en-IN" w:eastAsia="en-IN"/>
        </w:rPr>
        <w:t> (SD-WAN).</w:t>
      </w:r>
    </w:p>
    <w:p w14:paraId="7AA1C6D2" w14:textId="77777777" w:rsidR="00F15077" w:rsidRPr="00F15077" w:rsidRDefault="00F15077" w:rsidP="00F15077">
      <w:pPr>
        <w:spacing w:after="150" w:line="240" w:lineRule="auto"/>
        <w:rPr>
          <w:rFonts w:ascii="Times New Roman" w:eastAsia="Times New Roman" w:hAnsi="Times New Roman" w:cs="Times New Roman"/>
          <w:sz w:val="32"/>
          <w:szCs w:val="32"/>
          <w:lang w:val="en-IN" w:eastAsia="en-IN"/>
        </w:rPr>
      </w:pPr>
      <w:r w:rsidRPr="00F15077">
        <w:rPr>
          <w:rFonts w:ascii="Times New Roman" w:eastAsia="Times New Roman" w:hAnsi="Times New Roman" w:cs="Times New Roman"/>
          <w:sz w:val="32"/>
          <w:szCs w:val="32"/>
          <w:lang w:val="en-IN" w:eastAsia="en-IN"/>
        </w:rPr>
        <w:t xml:space="preserve">This new paradigm in networking makes it possible to use a variety of network interconnections to create a private business LAN </w:t>
      </w:r>
      <w:proofErr w:type="spellStart"/>
      <w:r w:rsidRPr="00F15077">
        <w:rPr>
          <w:rFonts w:ascii="Times New Roman" w:eastAsia="Times New Roman" w:hAnsi="Times New Roman" w:cs="Times New Roman"/>
          <w:sz w:val="32"/>
          <w:szCs w:val="32"/>
          <w:lang w:val="en-IN" w:eastAsia="en-IN"/>
        </w:rPr>
        <w:t>analog</w:t>
      </w:r>
      <w:proofErr w:type="spellEnd"/>
      <w:r w:rsidRPr="00F15077">
        <w:rPr>
          <w:rFonts w:ascii="Times New Roman" w:eastAsia="Times New Roman" w:hAnsi="Times New Roman" w:cs="Times New Roman"/>
          <w:sz w:val="32"/>
          <w:szCs w:val="32"/>
          <w:lang w:val="en-IN" w:eastAsia="en-IN"/>
        </w:rPr>
        <w:t xml:space="preserve"> consisting of assets in the cloud, data </w:t>
      </w:r>
      <w:proofErr w:type="spellStart"/>
      <w:r w:rsidRPr="00F15077">
        <w:rPr>
          <w:rFonts w:ascii="Times New Roman" w:eastAsia="Times New Roman" w:hAnsi="Times New Roman" w:cs="Times New Roman"/>
          <w:sz w:val="32"/>
          <w:szCs w:val="32"/>
          <w:lang w:val="en-IN" w:eastAsia="en-IN"/>
        </w:rPr>
        <w:t>centers</w:t>
      </w:r>
      <w:proofErr w:type="spellEnd"/>
      <w:r w:rsidRPr="00F15077">
        <w:rPr>
          <w:rFonts w:ascii="Times New Roman" w:eastAsia="Times New Roman" w:hAnsi="Times New Roman" w:cs="Times New Roman"/>
          <w:sz w:val="32"/>
          <w:szCs w:val="32"/>
          <w:lang w:val="en-IN" w:eastAsia="en-IN"/>
        </w:rPr>
        <w:t>, and branch offices that function like a single, seamless system. More than anything, this is made possible by continued improvements in WAN link bandwidth, which now allow geographically disbursed resources to move data at or near LAN speeds across vast distances. As the 2020s wear on, SD-WAN will come to replace traditional hardware-based onsite networking approaches.</w:t>
      </w:r>
    </w:p>
    <w:p w14:paraId="272F01E6" w14:textId="7607C236" w:rsidR="00F15077" w:rsidRPr="00F15077" w:rsidRDefault="00F15077" w:rsidP="00F15077">
      <w:pPr>
        <w:spacing w:after="150" w:line="240" w:lineRule="auto"/>
        <w:rPr>
          <w:rFonts w:ascii="Times New Roman" w:eastAsia="Times New Roman" w:hAnsi="Times New Roman" w:cs="Times New Roman"/>
          <w:sz w:val="32"/>
          <w:szCs w:val="32"/>
          <w:lang w:val="en-IN" w:eastAsia="en-IN"/>
        </w:rPr>
      </w:pPr>
      <w:r w:rsidRPr="00F15077">
        <w:rPr>
          <w:rFonts w:ascii="Times New Roman" w:eastAsia="Times New Roman" w:hAnsi="Times New Roman" w:cs="Times New Roman"/>
          <w:sz w:val="32"/>
          <w:szCs w:val="32"/>
          <w:lang w:val="en-IN" w:eastAsia="en-IN"/>
        </w:rPr>
        <w:t> </w:t>
      </w:r>
    </w:p>
    <w:p w14:paraId="51688F5F" w14:textId="77777777" w:rsidR="00F15077" w:rsidRPr="00F15077" w:rsidRDefault="00F15077" w:rsidP="00F15077">
      <w:pPr>
        <w:spacing w:after="150" w:line="240" w:lineRule="auto"/>
        <w:outlineLvl w:val="2"/>
        <w:rPr>
          <w:rFonts w:ascii="Times New Roman" w:eastAsia="Times New Roman" w:hAnsi="Times New Roman" w:cs="Times New Roman"/>
          <w:sz w:val="32"/>
          <w:szCs w:val="32"/>
          <w:lang w:val="en-IN" w:eastAsia="en-IN"/>
        </w:rPr>
      </w:pPr>
      <w:r w:rsidRPr="00F15077">
        <w:rPr>
          <w:rFonts w:ascii="Times New Roman" w:eastAsia="Times New Roman" w:hAnsi="Times New Roman" w:cs="Times New Roman"/>
          <w:sz w:val="32"/>
          <w:szCs w:val="32"/>
          <w:lang w:val="en-IN" w:eastAsia="en-IN"/>
        </w:rPr>
        <w:t>Encryption Everywhere</w:t>
      </w:r>
    </w:p>
    <w:p w14:paraId="33511FE8" w14:textId="77777777" w:rsidR="00F15077" w:rsidRPr="00F15077" w:rsidRDefault="00F15077" w:rsidP="00F15077">
      <w:pPr>
        <w:spacing w:after="150" w:line="240" w:lineRule="auto"/>
        <w:rPr>
          <w:rFonts w:ascii="Times New Roman" w:eastAsia="Times New Roman" w:hAnsi="Times New Roman" w:cs="Times New Roman"/>
          <w:sz w:val="32"/>
          <w:szCs w:val="32"/>
          <w:lang w:val="en-IN" w:eastAsia="en-IN"/>
        </w:rPr>
      </w:pPr>
      <w:r w:rsidRPr="00F15077">
        <w:rPr>
          <w:rFonts w:ascii="Times New Roman" w:eastAsia="Times New Roman" w:hAnsi="Times New Roman" w:cs="Times New Roman"/>
          <w:sz w:val="32"/>
          <w:szCs w:val="32"/>
          <w:lang w:val="en-IN" w:eastAsia="en-IN"/>
        </w:rPr>
        <w:t>One of the glaring deficiencies in the internet’s infrastructure has always been a lack of built-in data security and privacy features. That reality is increasing the pressure on website operators, app developers, and networking vendors to take steps to make encryption a part of their platforms as a means of making up for the underlying insecurity of the networks they rely on. And even though the tech media would have you believe that users looking for ways to </w:t>
      </w:r>
      <w:hyperlink r:id="rId8" w:tgtFrame="_blank" w:history="1">
        <w:r w:rsidRPr="00F15077">
          <w:rPr>
            <w:rFonts w:ascii="Times New Roman" w:eastAsia="Times New Roman" w:hAnsi="Times New Roman" w:cs="Times New Roman"/>
            <w:color w:val="336699"/>
            <w:sz w:val="32"/>
            <w:szCs w:val="32"/>
            <w:lang w:val="en-IN" w:eastAsia="en-IN"/>
          </w:rPr>
          <w:t>watch any country’s Netflix</w:t>
        </w:r>
      </w:hyperlink>
      <w:r w:rsidRPr="00F15077">
        <w:rPr>
          <w:rFonts w:ascii="Times New Roman" w:eastAsia="Times New Roman" w:hAnsi="Times New Roman" w:cs="Times New Roman"/>
          <w:sz w:val="32"/>
          <w:szCs w:val="32"/>
          <w:lang w:val="en-IN" w:eastAsia="en-IN"/>
        </w:rPr>
        <w:t> is what’s driving the increase in the use of consumer VPN services, it too is a result of the push toward encryption everywhere.</w:t>
      </w:r>
    </w:p>
    <w:p w14:paraId="4A41CC71" w14:textId="77777777" w:rsidR="00F15077" w:rsidRPr="00F15077" w:rsidRDefault="00F15077" w:rsidP="00F15077">
      <w:pPr>
        <w:spacing w:after="150" w:line="240" w:lineRule="auto"/>
        <w:rPr>
          <w:rFonts w:ascii="Times New Roman" w:eastAsia="Times New Roman" w:hAnsi="Times New Roman" w:cs="Times New Roman"/>
          <w:sz w:val="32"/>
          <w:szCs w:val="32"/>
          <w:lang w:val="en-IN" w:eastAsia="en-IN"/>
        </w:rPr>
      </w:pPr>
      <w:r w:rsidRPr="00F15077">
        <w:rPr>
          <w:rFonts w:ascii="Times New Roman" w:eastAsia="Times New Roman" w:hAnsi="Times New Roman" w:cs="Times New Roman"/>
          <w:sz w:val="32"/>
          <w:szCs w:val="32"/>
          <w:lang w:val="en-IN" w:eastAsia="en-IN"/>
        </w:rPr>
        <w:t>In the networking world, the push for encryption everywhere hasn’t gone unnoticed. It has in fact spurred hardware developers toward making encryption at the network layer a standard feature of their hardware going forward. It’s become so important that estimates now believe that the network encryption market will be worth </w:t>
      </w:r>
      <w:hyperlink r:id="rId9" w:tgtFrame="_blank" w:history="1">
        <w:r w:rsidRPr="00F15077">
          <w:rPr>
            <w:rFonts w:ascii="Times New Roman" w:eastAsia="Times New Roman" w:hAnsi="Times New Roman" w:cs="Times New Roman"/>
            <w:color w:val="336699"/>
            <w:sz w:val="32"/>
            <w:szCs w:val="32"/>
            <w:lang w:val="en-IN" w:eastAsia="en-IN"/>
          </w:rPr>
          <w:t>$5.8 billion by 2026</w:t>
        </w:r>
      </w:hyperlink>
      <w:r w:rsidRPr="00F15077">
        <w:rPr>
          <w:rFonts w:ascii="Times New Roman" w:eastAsia="Times New Roman" w:hAnsi="Times New Roman" w:cs="Times New Roman"/>
          <w:sz w:val="32"/>
          <w:szCs w:val="32"/>
          <w:lang w:val="en-IN" w:eastAsia="en-IN"/>
        </w:rPr>
        <w:t>, almost doubling in size in little more than five years.</w:t>
      </w:r>
    </w:p>
    <w:p w14:paraId="594CD7A0" w14:textId="77777777" w:rsidR="00F15077" w:rsidRPr="00F15077" w:rsidRDefault="00F15077" w:rsidP="00F15077">
      <w:pPr>
        <w:spacing w:after="150" w:line="240" w:lineRule="auto"/>
        <w:outlineLvl w:val="2"/>
        <w:rPr>
          <w:rFonts w:ascii="Times New Roman" w:eastAsia="Times New Roman" w:hAnsi="Times New Roman" w:cs="Times New Roman"/>
          <w:sz w:val="32"/>
          <w:szCs w:val="32"/>
          <w:lang w:val="en-IN" w:eastAsia="en-IN"/>
        </w:rPr>
      </w:pPr>
      <w:proofErr w:type="spellStart"/>
      <w:r w:rsidRPr="00F15077">
        <w:rPr>
          <w:rFonts w:ascii="Times New Roman" w:eastAsia="Times New Roman" w:hAnsi="Times New Roman" w:cs="Times New Roman"/>
          <w:sz w:val="32"/>
          <w:szCs w:val="32"/>
          <w:lang w:val="en-IN" w:eastAsia="en-IN"/>
        </w:rPr>
        <w:lastRenderedPageBreak/>
        <w:t>UCaaS</w:t>
      </w:r>
      <w:proofErr w:type="spellEnd"/>
      <w:r w:rsidRPr="00F15077">
        <w:rPr>
          <w:rFonts w:ascii="Times New Roman" w:eastAsia="Times New Roman" w:hAnsi="Times New Roman" w:cs="Times New Roman"/>
          <w:sz w:val="32"/>
          <w:szCs w:val="32"/>
          <w:lang w:val="en-IN" w:eastAsia="en-IN"/>
        </w:rPr>
        <w:t xml:space="preserve"> Displacing VoIP, OTT Messaging</w:t>
      </w:r>
    </w:p>
    <w:p w14:paraId="73F90763" w14:textId="77777777" w:rsidR="00F15077" w:rsidRPr="00F15077" w:rsidRDefault="00F15077" w:rsidP="00F15077">
      <w:pPr>
        <w:spacing w:after="150" w:line="240" w:lineRule="auto"/>
        <w:rPr>
          <w:rFonts w:ascii="Times New Roman" w:eastAsia="Times New Roman" w:hAnsi="Times New Roman" w:cs="Times New Roman"/>
          <w:sz w:val="32"/>
          <w:szCs w:val="32"/>
          <w:lang w:val="en-IN" w:eastAsia="en-IN"/>
        </w:rPr>
      </w:pPr>
      <w:r w:rsidRPr="00F15077">
        <w:rPr>
          <w:rFonts w:ascii="Times New Roman" w:eastAsia="Times New Roman" w:hAnsi="Times New Roman" w:cs="Times New Roman"/>
          <w:sz w:val="32"/>
          <w:szCs w:val="32"/>
          <w:lang w:val="en-IN" w:eastAsia="en-IN"/>
        </w:rPr>
        <w:t>One of the biggest results of the explosion of networking technology over the past 40 years is that it has revolutionized the way that we communicate. The internet began by displacing switched telephone networks as the primary means of real-time communication around the globe, and in the years since has spawned myriad ways for people to talk to one another.</w:t>
      </w:r>
    </w:p>
    <w:p w14:paraId="339D613E" w14:textId="77777777" w:rsidR="00F15077" w:rsidRPr="00F15077" w:rsidRDefault="00F15077" w:rsidP="00F15077">
      <w:pPr>
        <w:spacing w:after="150" w:line="240" w:lineRule="auto"/>
        <w:rPr>
          <w:rFonts w:ascii="Times New Roman" w:eastAsia="Times New Roman" w:hAnsi="Times New Roman" w:cs="Times New Roman"/>
          <w:sz w:val="32"/>
          <w:szCs w:val="32"/>
          <w:lang w:val="en-IN" w:eastAsia="en-IN"/>
        </w:rPr>
      </w:pPr>
      <w:r w:rsidRPr="00F15077">
        <w:rPr>
          <w:rFonts w:ascii="Times New Roman" w:eastAsia="Times New Roman" w:hAnsi="Times New Roman" w:cs="Times New Roman"/>
          <w:sz w:val="32"/>
          <w:szCs w:val="32"/>
          <w:lang w:val="en-IN" w:eastAsia="en-IN"/>
        </w:rPr>
        <w:t>The result has been a fragmented communications environment that networked systems often struggle to keep up with. Between traffic shaping and prioritization to support VoIP protocols and managing the traffic generated by innumerable over-the-top messaging platforms on computers, tablets, and smartphones, the lack of standardization has been tough to navigate. In the 2020s, though, a trend toward </w:t>
      </w:r>
      <w:hyperlink r:id="rId10" w:tgtFrame="_blank" w:history="1">
        <w:r w:rsidRPr="00F15077">
          <w:rPr>
            <w:rFonts w:ascii="Times New Roman" w:eastAsia="Times New Roman" w:hAnsi="Times New Roman" w:cs="Times New Roman"/>
            <w:color w:val="336699"/>
            <w:sz w:val="32"/>
            <w:szCs w:val="32"/>
            <w:lang w:val="en-IN" w:eastAsia="en-IN"/>
          </w:rPr>
          <w:t>Unified Communications as a Service</w:t>
        </w:r>
      </w:hyperlink>
      <w:r w:rsidRPr="00F15077">
        <w:rPr>
          <w:rFonts w:ascii="Times New Roman" w:eastAsia="Times New Roman" w:hAnsi="Times New Roman" w:cs="Times New Roman"/>
          <w:sz w:val="32"/>
          <w:szCs w:val="32"/>
          <w:lang w:val="en-IN" w:eastAsia="en-IN"/>
        </w:rPr>
        <w:t> (</w:t>
      </w:r>
      <w:proofErr w:type="spellStart"/>
      <w:r w:rsidRPr="00F15077">
        <w:rPr>
          <w:rFonts w:ascii="Times New Roman" w:eastAsia="Times New Roman" w:hAnsi="Times New Roman" w:cs="Times New Roman"/>
          <w:sz w:val="32"/>
          <w:szCs w:val="32"/>
          <w:lang w:val="en-IN" w:eastAsia="en-IN"/>
        </w:rPr>
        <w:t>UCaaS</w:t>
      </w:r>
      <w:proofErr w:type="spellEnd"/>
      <w:r w:rsidRPr="00F15077">
        <w:rPr>
          <w:rFonts w:ascii="Times New Roman" w:eastAsia="Times New Roman" w:hAnsi="Times New Roman" w:cs="Times New Roman"/>
          <w:sz w:val="32"/>
          <w:szCs w:val="32"/>
          <w:lang w:val="en-IN" w:eastAsia="en-IN"/>
        </w:rPr>
        <w:t>) solutions aims to reset the landscape and allow network hardware developers to move away from supporting multiple application-specific protocols and specifications.</w:t>
      </w:r>
    </w:p>
    <w:p w14:paraId="37A8602A" w14:textId="77777777" w:rsidR="00F15077" w:rsidRPr="00F15077" w:rsidRDefault="00F15077" w:rsidP="00F15077">
      <w:pPr>
        <w:spacing w:after="150" w:line="240" w:lineRule="auto"/>
        <w:outlineLvl w:val="2"/>
        <w:rPr>
          <w:rFonts w:ascii="Times New Roman" w:eastAsia="Times New Roman" w:hAnsi="Times New Roman" w:cs="Times New Roman"/>
          <w:sz w:val="32"/>
          <w:szCs w:val="32"/>
          <w:lang w:val="en-IN" w:eastAsia="en-IN"/>
        </w:rPr>
      </w:pPr>
      <w:r w:rsidRPr="00F15077">
        <w:rPr>
          <w:rFonts w:ascii="Times New Roman" w:eastAsia="Times New Roman" w:hAnsi="Times New Roman" w:cs="Times New Roman"/>
          <w:sz w:val="32"/>
          <w:szCs w:val="32"/>
          <w:lang w:val="en-IN" w:eastAsia="en-IN"/>
        </w:rPr>
        <w:t>Connecting the Future</w:t>
      </w:r>
    </w:p>
    <w:p w14:paraId="517E0087" w14:textId="77777777" w:rsidR="00F15077" w:rsidRPr="00F15077" w:rsidRDefault="00F15077" w:rsidP="00F15077">
      <w:pPr>
        <w:spacing w:after="150" w:line="240" w:lineRule="auto"/>
        <w:rPr>
          <w:rFonts w:ascii="Times New Roman" w:eastAsia="Times New Roman" w:hAnsi="Times New Roman" w:cs="Times New Roman"/>
          <w:sz w:val="32"/>
          <w:szCs w:val="32"/>
          <w:lang w:val="en-IN" w:eastAsia="en-IN"/>
        </w:rPr>
      </w:pPr>
      <w:r w:rsidRPr="00F15077">
        <w:rPr>
          <w:rFonts w:ascii="Times New Roman" w:eastAsia="Times New Roman" w:hAnsi="Times New Roman" w:cs="Times New Roman"/>
          <w:sz w:val="32"/>
          <w:szCs w:val="32"/>
          <w:lang w:val="en-IN" w:eastAsia="en-IN"/>
        </w:rPr>
        <w:t>Judging by these and other trends now reshaping the world of networking, the 2020s are going to see the technology landscape in that field change significantly. Many of the longest-held concepts and traditional infrastructures will be replaced with more modern ones that take the needs of next-generation connected devices into account. In many ways, the idea of data networks themselves will be updated to reflect the new reality of border-free, seamless connectivity that we have now come to expect.</w:t>
      </w:r>
    </w:p>
    <w:p w14:paraId="69E709A4" w14:textId="77777777" w:rsidR="00F15077" w:rsidRPr="00F15077" w:rsidRDefault="00F15077" w:rsidP="00F15077">
      <w:pPr>
        <w:spacing w:after="150" w:line="240" w:lineRule="auto"/>
        <w:rPr>
          <w:rFonts w:ascii="Times New Roman" w:eastAsia="Times New Roman" w:hAnsi="Times New Roman" w:cs="Times New Roman"/>
          <w:sz w:val="32"/>
          <w:szCs w:val="32"/>
          <w:lang w:val="en-IN" w:eastAsia="en-IN"/>
        </w:rPr>
      </w:pPr>
      <w:r w:rsidRPr="00F15077">
        <w:rPr>
          <w:rFonts w:ascii="Times New Roman" w:eastAsia="Times New Roman" w:hAnsi="Times New Roman" w:cs="Times New Roman"/>
          <w:sz w:val="32"/>
          <w:szCs w:val="32"/>
          <w:lang w:val="en-IN" w:eastAsia="en-IN"/>
        </w:rPr>
        <w:t>There’s sure to be plenty of hurdles to overcome and obstacles to the remaking of networking technology as we’ve known it, but one thing is clear: networking technology, which has remained mostly unchanged for much of its history, is due for disruption on several fronts – and it’s coming in more ways than anyone is likely to be able to foresee. It’s going to make it an interesting time to be a networking professional, and that part is certain.</w:t>
      </w:r>
    </w:p>
    <w:p w14:paraId="5F69C72C" w14:textId="77777777" w:rsidR="00F15077" w:rsidRPr="00F15077" w:rsidRDefault="00F15077" w:rsidP="00F15077">
      <w:pPr>
        <w:spacing w:after="150" w:line="240" w:lineRule="auto"/>
        <w:rPr>
          <w:rFonts w:ascii="Times New Roman" w:eastAsia="Times New Roman" w:hAnsi="Times New Roman" w:cs="Times New Roman"/>
          <w:sz w:val="32"/>
          <w:szCs w:val="32"/>
          <w:lang w:val="en-IN" w:eastAsia="en-IN"/>
        </w:rPr>
      </w:pPr>
      <w:r w:rsidRPr="00F15077">
        <w:rPr>
          <w:rFonts w:ascii="Times New Roman" w:eastAsia="Times New Roman" w:hAnsi="Times New Roman" w:cs="Times New Roman"/>
          <w:i/>
          <w:iCs/>
          <w:sz w:val="32"/>
          <w:szCs w:val="32"/>
          <w:lang w:val="en-IN" w:eastAsia="en-IN"/>
        </w:rPr>
        <w:lastRenderedPageBreak/>
        <w:t>Andrej is a digital marketing expert, editor at </w:t>
      </w:r>
      <w:proofErr w:type="spellStart"/>
      <w:r w:rsidRPr="00F15077">
        <w:rPr>
          <w:rFonts w:ascii="Times New Roman" w:eastAsia="Times New Roman" w:hAnsi="Times New Roman" w:cs="Times New Roman"/>
          <w:i/>
          <w:iCs/>
          <w:sz w:val="32"/>
          <w:szCs w:val="32"/>
          <w:lang w:val="en-IN" w:eastAsia="en-IN"/>
        </w:rPr>
        <w:fldChar w:fldCharType="begin"/>
      </w:r>
      <w:r w:rsidRPr="00F15077">
        <w:rPr>
          <w:rFonts w:ascii="Times New Roman" w:eastAsia="Times New Roman" w:hAnsi="Times New Roman" w:cs="Times New Roman"/>
          <w:i/>
          <w:iCs/>
          <w:sz w:val="32"/>
          <w:szCs w:val="32"/>
          <w:lang w:val="en-IN" w:eastAsia="en-IN"/>
        </w:rPr>
        <w:instrText xml:space="preserve"> HYPERLINK "https://techloot.co.uk/" \t "_blank" </w:instrText>
      </w:r>
      <w:r w:rsidRPr="00F15077">
        <w:rPr>
          <w:rFonts w:ascii="Times New Roman" w:eastAsia="Times New Roman" w:hAnsi="Times New Roman" w:cs="Times New Roman"/>
          <w:i/>
          <w:iCs/>
          <w:sz w:val="32"/>
          <w:szCs w:val="32"/>
          <w:lang w:val="en-IN" w:eastAsia="en-IN"/>
        </w:rPr>
        <w:fldChar w:fldCharType="separate"/>
      </w:r>
      <w:r w:rsidRPr="00F15077">
        <w:rPr>
          <w:rFonts w:ascii="Times New Roman" w:eastAsia="Times New Roman" w:hAnsi="Times New Roman" w:cs="Times New Roman"/>
          <w:i/>
          <w:iCs/>
          <w:color w:val="336699"/>
          <w:sz w:val="32"/>
          <w:szCs w:val="32"/>
          <w:lang w:val="en-IN" w:eastAsia="en-IN"/>
        </w:rPr>
        <w:t>TechLoot</w:t>
      </w:r>
      <w:proofErr w:type="spellEnd"/>
      <w:r w:rsidRPr="00F15077">
        <w:rPr>
          <w:rFonts w:ascii="Times New Roman" w:eastAsia="Times New Roman" w:hAnsi="Times New Roman" w:cs="Times New Roman"/>
          <w:i/>
          <w:iCs/>
          <w:sz w:val="32"/>
          <w:szCs w:val="32"/>
          <w:lang w:val="en-IN" w:eastAsia="en-IN"/>
        </w:rPr>
        <w:fldChar w:fldCharType="end"/>
      </w:r>
      <w:r w:rsidRPr="00F15077">
        <w:rPr>
          <w:rFonts w:ascii="Times New Roman" w:eastAsia="Times New Roman" w:hAnsi="Times New Roman" w:cs="Times New Roman"/>
          <w:i/>
          <w:iCs/>
          <w:sz w:val="32"/>
          <w:szCs w:val="32"/>
          <w:lang w:val="en-IN" w:eastAsia="en-IN"/>
        </w:rPr>
        <w:t>, and a contributing writer for a variety of other technology-focused online publications. He has covered the intersection of marketing and technology for several years and is pursuing an ongoing mission to share his expertise with business leaders and marketing professionals everywhere.</w:t>
      </w:r>
    </w:p>
    <w:p w14:paraId="547C493E" w14:textId="77777777" w:rsidR="0006762F" w:rsidRPr="00F15077" w:rsidRDefault="00F15077">
      <w:pPr>
        <w:rPr>
          <w:rFonts w:ascii="Times New Roman" w:hAnsi="Times New Roman" w:cs="Times New Roman"/>
          <w:sz w:val="32"/>
          <w:szCs w:val="32"/>
        </w:rPr>
      </w:pPr>
    </w:p>
    <w:sectPr w:rsidR="0006762F" w:rsidRPr="00F150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24D58"/>
    <w:rsid w:val="00124D58"/>
    <w:rsid w:val="004C0B91"/>
    <w:rsid w:val="00923E92"/>
    <w:rsid w:val="00C10BEA"/>
    <w:rsid w:val="00F15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7BA7A"/>
  <w15:chartTrackingRefBased/>
  <w15:docId w15:val="{3EAA049F-5E15-41DF-B6D2-C266DCEE3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15077"/>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5077"/>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F1507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F15077"/>
    <w:rPr>
      <w:color w:val="0000FF"/>
      <w:u w:val="single"/>
    </w:rPr>
  </w:style>
  <w:style w:type="character" w:styleId="Strong">
    <w:name w:val="Strong"/>
    <w:basedOn w:val="DefaultParagraphFont"/>
    <w:uiPriority w:val="22"/>
    <w:qFormat/>
    <w:rsid w:val="00F15077"/>
    <w:rPr>
      <w:b/>
      <w:bCs/>
    </w:rPr>
  </w:style>
  <w:style w:type="character" w:customStyle="1" w:styleId="il">
    <w:name w:val="il"/>
    <w:basedOn w:val="DefaultParagraphFont"/>
    <w:rsid w:val="00F15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888158">
      <w:bodyDiv w:val="1"/>
      <w:marLeft w:val="0"/>
      <w:marRight w:val="0"/>
      <w:marTop w:val="0"/>
      <w:marBottom w:val="0"/>
      <w:divBdr>
        <w:top w:val="none" w:sz="0" w:space="0" w:color="auto"/>
        <w:left w:val="none" w:sz="0" w:space="0" w:color="auto"/>
        <w:bottom w:val="none" w:sz="0" w:space="0" w:color="auto"/>
        <w:right w:val="none" w:sz="0" w:space="0" w:color="auto"/>
      </w:divBdr>
      <w:divsChild>
        <w:div w:id="736321269">
          <w:marLeft w:val="1899"/>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oltechzone.com/netflix-vpn" TargetMode="External"/><Relationship Id="rId3" Type="http://schemas.openxmlformats.org/officeDocument/2006/relationships/webSettings" Target="webSettings.xml"/><Relationship Id="rId7" Type="http://schemas.openxmlformats.org/officeDocument/2006/relationships/hyperlink" Target="https://www.silver-peak.com/sd-wan/sd-wan-explained"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verge.com/2019/2/21/18232026/wi-fi-6-speed-explained-router-wifi-how-does-work" TargetMode="External"/><Relationship Id="rId11" Type="http://schemas.openxmlformats.org/officeDocument/2006/relationships/fontTable" Target="fontTable.xml"/><Relationship Id="rId5" Type="http://schemas.openxmlformats.org/officeDocument/2006/relationships/hyperlink" Target="https://www.computer.org/publications/tech-news/trends/5G-semiconductor-industry-drives-smart-everything-iot" TargetMode="External"/><Relationship Id="rId10" Type="http://schemas.openxmlformats.org/officeDocument/2006/relationships/hyperlink" Target="https://www.techradar.com/news/what-is-ucaas" TargetMode="External"/><Relationship Id="rId4" Type="http://schemas.openxmlformats.org/officeDocument/2006/relationships/hyperlink" Target="https://www.wired.com/2012/04/epicenter-isoc-famers-qa-cerf/" TargetMode="External"/><Relationship Id="rId9" Type="http://schemas.openxmlformats.org/officeDocument/2006/relationships/hyperlink" Target="https://www.globenewswire.com/news-release/2019/07/18/1884748/0/en/Network-Encryption-Market-To-Reach-USD-5-80-Billion-By-2026-Reports-And-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1047</Words>
  <Characters>5968</Characters>
  <Application>Microsoft Office Word</Application>
  <DocSecurity>0</DocSecurity>
  <Lines>49</Lines>
  <Paragraphs>14</Paragraphs>
  <ScaleCrop>false</ScaleCrop>
  <Company>HP</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parvin banu</dc:creator>
  <cp:keywords/>
  <dc:description/>
  <cp:lastModifiedBy>parvin banu</cp:lastModifiedBy>
  <cp:revision>2</cp:revision>
  <dcterms:created xsi:type="dcterms:W3CDTF">2020-10-28T02:58:00Z</dcterms:created>
  <dcterms:modified xsi:type="dcterms:W3CDTF">2020-10-28T03:00:00Z</dcterms:modified>
</cp:coreProperties>
</file>