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30013" w14:textId="0B8B223A" w:rsidR="00253234" w:rsidRPr="00657719" w:rsidRDefault="000E160C" w:rsidP="00253234">
      <w:pPr>
        <w:rPr>
          <w:b/>
          <w:bCs/>
          <w:color w:val="FF0000"/>
        </w:rPr>
      </w:pPr>
      <w:r w:rsidRPr="00657719">
        <w:rPr>
          <w:b/>
          <w:bCs/>
          <w:color w:val="FF0000"/>
        </w:rPr>
        <w:t>Soft Computing</w:t>
      </w:r>
    </w:p>
    <w:p w14:paraId="56161BFA" w14:textId="77777777" w:rsidR="0093415B" w:rsidRDefault="0093415B" w:rsidP="0093415B">
      <w:r w:rsidRPr="0093415B">
        <w:t>Soft computing is the reverse of hard (conventional) computing. It refers to a group of computational techniques that are based on artificial intelligence (AI) and natural selection. It provides cost-effective solutions to the complex real-life problems for which hard computing solution does not exist.</w:t>
      </w:r>
    </w:p>
    <w:p w14:paraId="70288433" w14:textId="1FACB3C3" w:rsidR="00657719" w:rsidRPr="00657719" w:rsidRDefault="00657719" w:rsidP="00657719">
      <w:pPr>
        <w:rPr>
          <w:b/>
          <w:bCs/>
          <w:color w:val="FF0000"/>
        </w:rPr>
      </w:pPr>
      <w:r w:rsidRPr="00657719">
        <w:rPr>
          <w:b/>
          <w:bCs/>
          <w:color w:val="FF0000"/>
        </w:rPr>
        <w:t>Components</w:t>
      </w:r>
      <w:r w:rsidRPr="00253234">
        <w:rPr>
          <w:b/>
          <w:bCs/>
          <w:color w:val="FF0000"/>
        </w:rPr>
        <w:t xml:space="preserve"> of Soft Computing:</w:t>
      </w:r>
    </w:p>
    <w:p w14:paraId="4DBFC4F6" w14:textId="77777777" w:rsidR="00657719" w:rsidRPr="00657719" w:rsidRDefault="00657719" w:rsidP="00657719">
      <w:pPr>
        <w:rPr>
          <w:b/>
          <w:bCs/>
          <w:color w:val="FF0000"/>
        </w:rPr>
        <w:sectPr w:rsidR="00657719" w:rsidRPr="00657719" w:rsidSect="00CF0A9F">
          <w:pgSz w:w="11906" w:h="16838"/>
          <w:pgMar w:top="0" w:right="144" w:bottom="0" w:left="144" w:header="706" w:footer="706" w:gutter="0"/>
          <w:cols w:space="708"/>
          <w:docGrid w:linePitch="381"/>
        </w:sectPr>
      </w:pPr>
    </w:p>
    <w:p w14:paraId="227A089C" w14:textId="3EA91313" w:rsidR="00657719" w:rsidRDefault="00657719" w:rsidP="00657719">
      <w:pPr>
        <w:pStyle w:val="ListParagraph"/>
        <w:numPr>
          <w:ilvl w:val="0"/>
          <w:numId w:val="4"/>
        </w:numPr>
      </w:pPr>
      <w:r w:rsidRPr="00657719">
        <w:t>Fuzzy Logic (FL)</w:t>
      </w:r>
    </w:p>
    <w:p w14:paraId="59C1C294" w14:textId="592756F8" w:rsidR="00657719" w:rsidRDefault="00657719" w:rsidP="00657719">
      <w:pPr>
        <w:pStyle w:val="ListParagraph"/>
        <w:numPr>
          <w:ilvl w:val="0"/>
          <w:numId w:val="4"/>
        </w:numPr>
      </w:pPr>
      <w:r w:rsidRPr="00657719">
        <w:t>Machine Learning (ML)</w:t>
      </w:r>
    </w:p>
    <w:p w14:paraId="1C5C10AF" w14:textId="77777777" w:rsidR="00657719" w:rsidRDefault="00657719" w:rsidP="00657719">
      <w:pPr>
        <w:pStyle w:val="ListParagraph"/>
        <w:numPr>
          <w:ilvl w:val="0"/>
          <w:numId w:val="5"/>
        </w:numPr>
      </w:pPr>
      <w:r w:rsidRPr="00657719">
        <w:t>Neural Network (NN)</w:t>
      </w:r>
    </w:p>
    <w:p w14:paraId="5B6F5B79" w14:textId="78791BAB" w:rsidR="00657719" w:rsidRDefault="00657719" w:rsidP="00657719">
      <w:pPr>
        <w:pStyle w:val="ListParagraph"/>
        <w:numPr>
          <w:ilvl w:val="0"/>
          <w:numId w:val="5"/>
        </w:numPr>
      </w:pPr>
      <w:r w:rsidRPr="00657719">
        <w:t>Probabilistic</w:t>
      </w:r>
      <w:r>
        <w:t xml:space="preserve"> </w:t>
      </w:r>
      <w:r w:rsidRPr="00657719">
        <w:t>Reasoning</w:t>
      </w:r>
    </w:p>
    <w:p w14:paraId="20939FA6" w14:textId="0EDBF21B" w:rsidR="00657719" w:rsidRPr="00253234" w:rsidRDefault="00657719" w:rsidP="00657719">
      <w:pPr>
        <w:pStyle w:val="ListParagraph"/>
        <w:numPr>
          <w:ilvl w:val="0"/>
          <w:numId w:val="5"/>
        </w:numPr>
      </w:pPr>
      <w:r w:rsidRPr="00657719">
        <w:t>Evolutionary Computation (EC)</w:t>
      </w:r>
    </w:p>
    <w:p w14:paraId="50F3E164" w14:textId="77777777" w:rsidR="00657719" w:rsidRDefault="00657719" w:rsidP="00253234">
      <w:pPr>
        <w:rPr>
          <w:b/>
          <w:bCs/>
        </w:rPr>
        <w:sectPr w:rsidR="00657719" w:rsidSect="00657719">
          <w:type w:val="continuous"/>
          <w:pgSz w:w="11906" w:h="16838"/>
          <w:pgMar w:top="0" w:right="144" w:bottom="0" w:left="144" w:header="706" w:footer="706" w:gutter="0"/>
          <w:cols w:num="3" w:space="708"/>
          <w:docGrid w:linePitch="381"/>
        </w:sectPr>
      </w:pPr>
    </w:p>
    <w:p w14:paraId="5B54BFE6" w14:textId="208E555B" w:rsidR="00253234" w:rsidRPr="00253234" w:rsidRDefault="00253234" w:rsidP="00253234">
      <w:pPr>
        <w:rPr>
          <w:b/>
          <w:bCs/>
          <w:color w:val="FF0000"/>
        </w:rPr>
      </w:pPr>
      <w:r w:rsidRPr="00253234">
        <w:rPr>
          <w:b/>
          <w:bCs/>
          <w:color w:val="FF0000"/>
        </w:rPr>
        <w:t>Advantages of Soft Computing:</w:t>
      </w:r>
    </w:p>
    <w:p w14:paraId="5D52C613" w14:textId="77777777" w:rsidR="00253234" w:rsidRPr="00253234" w:rsidRDefault="00253234" w:rsidP="00253234">
      <w:pPr>
        <w:numPr>
          <w:ilvl w:val="0"/>
          <w:numId w:val="1"/>
        </w:numPr>
        <w:tabs>
          <w:tab w:val="clear" w:pos="360"/>
          <w:tab w:val="num" w:pos="720"/>
        </w:tabs>
      </w:pPr>
      <w:r w:rsidRPr="00253234">
        <w:t>Robustness: Soft computing techniques are robust and can handle uncertainty, imprecision, and noise in data, making them ideal for solving real-world problems.</w:t>
      </w:r>
    </w:p>
    <w:p w14:paraId="4B85B9D8" w14:textId="77777777" w:rsidR="00253234" w:rsidRPr="00253234" w:rsidRDefault="00253234" w:rsidP="00253234">
      <w:pPr>
        <w:numPr>
          <w:ilvl w:val="0"/>
          <w:numId w:val="1"/>
        </w:numPr>
        <w:tabs>
          <w:tab w:val="clear" w:pos="360"/>
          <w:tab w:val="num" w:pos="720"/>
        </w:tabs>
      </w:pPr>
      <w:r w:rsidRPr="00253234">
        <w:t>Approximate solutions: Soft computing techniques can provide approximate solutions to complex problems that are difficult or impossible to solve exactly.</w:t>
      </w:r>
    </w:p>
    <w:p w14:paraId="64375F5F" w14:textId="77777777" w:rsidR="00253234" w:rsidRPr="00253234" w:rsidRDefault="00253234" w:rsidP="00253234">
      <w:pPr>
        <w:numPr>
          <w:ilvl w:val="0"/>
          <w:numId w:val="1"/>
        </w:numPr>
        <w:tabs>
          <w:tab w:val="clear" w:pos="360"/>
          <w:tab w:val="num" w:pos="720"/>
        </w:tabs>
      </w:pPr>
      <w:r w:rsidRPr="00253234">
        <w:t>Non-linear problems: Soft computing techniques such as fuzzy logic and neural networks can handle non-linear problems effectively.</w:t>
      </w:r>
    </w:p>
    <w:p w14:paraId="3B52996D" w14:textId="77777777" w:rsidR="00253234" w:rsidRPr="00253234" w:rsidRDefault="00253234" w:rsidP="00253234">
      <w:pPr>
        <w:numPr>
          <w:ilvl w:val="0"/>
          <w:numId w:val="1"/>
        </w:numPr>
        <w:tabs>
          <w:tab w:val="clear" w:pos="360"/>
          <w:tab w:val="num" w:pos="720"/>
        </w:tabs>
      </w:pPr>
      <w:r w:rsidRPr="00253234">
        <w:t>Human-like reasoning: Soft computing techniques are designed to mimic human-like reasoning, which is often more effective in solving complex problems.</w:t>
      </w:r>
    </w:p>
    <w:p w14:paraId="6AD4C33C" w14:textId="77777777" w:rsidR="00253234" w:rsidRPr="00253234" w:rsidRDefault="00253234" w:rsidP="00253234">
      <w:pPr>
        <w:numPr>
          <w:ilvl w:val="0"/>
          <w:numId w:val="1"/>
        </w:numPr>
        <w:tabs>
          <w:tab w:val="clear" w:pos="360"/>
          <w:tab w:val="num" w:pos="720"/>
        </w:tabs>
      </w:pPr>
      <w:r w:rsidRPr="00253234">
        <w:t>Real-time applications: Soft computing techniques can provide real-time solutions to complex problems, making them ideal for use in real-time applications.</w:t>
      </w:r>
    </w:p>
    <w:p w14:paraId="7F7EF104" w14:textId="38A29502" w:rsidR="000E160C" w:rsidRPr="00253234" w:rsidRDefault="000E160C" w:rsidP="000E160C">
      <w:pPr>
        <w:rPr>
          <w:b/>
          <w:bCs/>
          <w:color w:val="FF0000"/>
        </w:rPr>
      </w:pPr>
      <w:r w:rsidRPr="00657719">
        <w:rPr>
          <w:b/>
          <w:bCs/>
          <w:color w:val="FF0000"/>
        </w:rPr>
        <w:t>Needs/Requirements</w:t>
      </w:r>
      <w:r w:rsidRPr="00253234">
        <w:rPr>
          <w:b/>
          <w:bCs/>
          <w:color w:val="FF0000"/>
        </w:rPr>
        <w:t xml:space="preserve"> of Soft Computing:</w:t>
      </w:r>
    </w:p>
    <w:p w14:paraId="4EB28BAC" w14:textId="77777777" w:rsidR="000E160C" w:rsidRPr="000E160C" w:rsidRDefault="000E160C" w:rsidP="000E160C">
      <w:pPr>
        <w:numPr>
          <w:ilvl w:val="0"/>
          <w:numId w:val="2"/>
        </w:numPr>
        <w:tabs>
          <w:tab w:val="clear" w:pos="360"/>
          <w:tab w:val="num" w:pos="720"/>
        </w:tabs>
      </w:pPr>
      <w:r w:rsidRPr="000E160C">
        <w:t>Complexity of real-world problems: Many real-world problems are complex and involve uncertainty, vagueness, and imprecision. Traditional computing methods are not well-suited to handle these complexities.</w:t>
      </w:r>
    </w:p>
    <w:p w14:paraId="32A518F5" w14:textId="77777777" w:rsidR="000E160C" w:rsidRPr="000E160C" w:rsidRDefault="000E160C" w:rsidP="000E160C">
      <w:pPr>
        <w:numPr>
          <w:ilvl w:val="0"/>
          <w:numId w:val="2"/>
        </w:numPr>
        <w:tabs>
          <w:tab w:val="clear" w:pos="360"/>
          <w:tab w:val="num" w:pos="720"/>
        </w:tabs>
      </w:pPr>
      <w:r w:rsidRPr="000E160C">
        <w:t>Incomplete information: In many cases, there is a lack of complete and accurate information available to solve a problem. Soft computing techniques can provide approximate solutions even in the absence of complete information.</w:t>
      </w:r>
    </w:p>
    <w:p w14:paraId="02BB2FD2" w14:textId="77777777" w:rsidR="000E160C" w:rsidRPr="000E160C" w:rsidRDefault="000E160C" w:rsidP="000E160C">
      <w:pPr>
        <w:numPr>
          <w:ilvl w:val="0"/>
          <w:numId w:val="2"/>
        </w:numPr>
        <w:tabs>
          <w:tab w:val="clear" w:pos="360"/>
          <w:tab w:val="num" w:pos="720"/>
        </w:tabs>
      </w:pPr>
      <w:r w:rsidRPr="000E160C">
        <w:t>Noise and uncertainty: Real-world data is often noisy and uncertain, and classical methods can produce incorrect results when dealing with such data. Soft computing techniques are designed to handle uncertainty and imprecision.</w:t>
      </w:r>
    </w:p>
    <w:p w14:paraId="62264355" w14:textId="77777777" w:rsidR="000E160C" w:rsidRPr="000E160C" w:rsidRDefault="000E160C" w:rsidP="000E160C">
      <w:pPr>
        <w:numPr>
          <w:ilvl w:val="0"/>
          <w:numId w:val="2"/>
        </w:numPr>
        <w:tabs>
          <w:tab w:val="clear" w:pos="360"/>
          <w:tab w:val="num" w:pos="720"/>
        </w:tabs>
      </w:pPr>
      <w:r w:rsidRPr="000E160C">
        <w:t>Non-linear problems: Many real-world problems are non-linear, and classical methods are not well-suited to solve them. Soft computing techniques such as fuzzy logic and neural networks can handle non-linear problems effectively.</w:t>
      </w:r>
    </w:p>
    <w:p w14:paraId="70F20EFC" w14:textId="77777777" w:rsidR="000E160C" w:rsidRDefault="000E160C" w:rsidP="000E160C">
      <w:pPr>
        <w:numPr>
          <w:ilvl w:val="0"/>
          <w:numId w:val="2"/>
        </w:numPr>
        <w:tabs>
          <w:tab w:val="clear" w:pos="360"/>
          <w:tab w:val="num" w:pos="720"/>
        </w:tabs>
      </w:pPr>
      <w:r w:rsidRPr="000E160C">
        <w:t>Human-like reasoning: Soft computing techniques are designed to mimic human-like reasoning, which is often more effective in solving complex problems.</w:t>
      </w:r>
    </w:p>
    <w:p w14:paraId="1D9ECFB4" w14:textId="2B54FEB6" w:rsidR="00657719" w:rsidRPr="00657719" w:rsidRDefault="00657719" w:rsidP="00657719">
      <w:pPr>
        <w:rPr>
          <w:b/>
          <w:bCs/>
          <w:color w:val="FF0000"/>
        </w:rPr>
      </w:pPr>
      <w:r w:rsidRPr="00657719">
        <w:rPr>
          <w:b/>
          <w:bCs/>
          <w:color w:val="FF0000"/>
        </w:rPr>
        <w:lastRenderedPageBreak/>
        <w:t xml:space="preserve">Applications of </w:t>
      </w:r>
      <w:r w:rsidRPr="00657719">
        <w:rPr>
          <w:b/>
          <w:bCs/>
          <w:color w:val="FF0000"/>
        </w:rPr>
        <w:t>S</w:t>
      </w:r>
      <w:r w:rsidRPr="00657719">
        <w:rPr>
          <w:b/>
          <w:bCs/>
          <w:color w:val="FF0000"/>
        </w:rPr>
        <w:t xml:space="preserve">oft </w:t>
      </w:r>
      <w:r w:rsidRPr="00657719">
        <w:rPr>
          <w:b/>
          <w:bCs/>
          <w:color w:val="FF0000"/>
        </w:rPr>
        <w:t>C</w:t>
      </w:r>
      <w:r w:rsidRPr="00657719">
        <w:rPr>
          <w:b/>
          <w:bCs/>
          <w:color w:val="FF0000"/>
        </w:rPr>
        <w:t>omputing</w:t>
      </w:r>
    </w:p>
    <w:p w14:paraId="51381011" w14:textId="77777777" w:rsidR="00657719" w:rsidRPr="00657719" w:rsidRDefault="00657719" w:rsidP="00657719">
      <w:pPr>
        <w:numPr>
          <w:ilvl w:val="0"/>
          <w:numId w:val="12"/>
        </w:numPr>
      </w:pPr>
      <w:r w:rsidRPr="00657719">
        <w:t>It is widely used in </w:t>
      </w:r>
      <w:r w:rsidRPr="00657719">
        <w:rPr>
          <w:b/>
          <w:bCs/>
        </w:rPr>
        <w:t>gaming products like Poker and Checker</w:t>
      </w:r>
      <w:r w:rsidRPr="00657719">
        <w:t>.</w:t>
      </w:r>
    </w:p>
    <w:p w14:paraId="6ECD2B5F" w14:textId="77777777" w:rsidR="00657719" w:rsidRPr="00657719" w:rsidRDefault="00657719" w:rsidP="00657719">
      <w:pPr>
        <w:numPr>
          <w:ilvl w:val="0"/>
          <w:numId w:val="12"/>
        </w:numPr>
      </w:pPr>
      <w:r w:rsidRPr="00657719">
        <w:t>In kitchen appliances, such as </w:t>
      </w:r>
      <w:r w:rsidRPr="00657719">
        <w:rPr>
          <w:b/>
          <w:bCs/>
        </w:rPr>
        <w:t>Microwave and Rice cooker</w:t>
      </w:r>
      <w:r w:rsidRPr="00657719">
        <w:t>.</w:t>
      </w:r>
    </w:p>
    <w:p w14:paraId="5005DB7D" w14:textId="77777777" w:rsidR="00657719" w:rsidRPr="00657719" w:rsidRDefault="00657719" w:rsidP="00657719">
      <w:pPr>
        <w:numPr>
          <w:ilvl w:val="0"/>
          <w:numId w:val="12"/>
        </w:numPr>
      </w:pPr>
      <w:r w:rsidRPr="00657719">
        <w:t>In most used home appliances - </w:t>
      </w:r>
      <w:r w:rsidRPr="00657719">
        <w:rPr>
          <w:b/>
          <w:bCs/>
        </w:rPr>
        <w:t>Washing Machine, Heater, Refrigerator, and AC</w:t>
      </w:r>
      <w:r w:rsidRPr="00657719">
        <w:t> as well.</w:t>
      </w:r>
    </w:p>
    <w:p w14:paraId="0BC22D8B" w14:textId="77777777" w:rsidR="00657719" w:rsidRPr="00657719" w:rsidRDefault="00657719" w:rsidP="00657719">
      <w:pPr>
        <w:numPr>
          <w:ilvl w:val="0"/>
          <w:numId w:val="12"/>
        </w:numPr>
      </w:pPr>
      <w:r w:rsidRPr="00657719">
        <w:t>Apart from all these usages, it is also used in </w:t>
      </w:r>
      <w:r w:rsidRPr="00657719">
        <w:rPr>
          <w:b/>
          <w:bCs/>
        </w:rPr>
        <w:t>Robotics work</w:t>
      </w:r>
      <w:r w:rsidRPr="00657719">
        <w:t> (Emotional per Robot form).</w:t>
      </w:r>
    </w:p>
    <w:p w14:paraId="3359ECE3" w14:textId="77777777" w:rsidR="00657719" w:rsidRPr="00657719" w:rsidRDefault="00657719" w:rsidP="00657719">
      <w:pPr>
        <w:numPr>
          <w:ilvl w:val="0"/>
          <w:numId w:val="12"/>
        </w:numPr>
      </w:pPr>
      <w:r w:rsidRPr="00657719">
        <w:rPr>
          <w:b/>
          <w:bCs/>
        </w:rPr>
        <w:t>Image processing and Data compression</w:t>
      </w:r>
      <w:r w:rsidRPr="00657719">
        <w:t> are also popular applications of soft computing.</w:t>
      </w:r>
    </w:p>
    <w:p w14:paraId="1BE18D92" w14:textId="77777777" w:rsidR="00657719" w:rsidRPr="00657719" w:rsidRDefault="00657719" w:rsidP="00657719">
      <w:pPr>
        <w:numPr>
          <w:ilvl w:val="0"/>
          <w:numId w:val="12"/>
        </w:numPr>
      </w:pPr>
      <w:r w:rsidRPr="00657719">
        <w:t>Used for handwriting recognition.</w:t>
      </w:r>
    </w:p>
    <w:p w14:paraId="21898D52" w14:textId="565E37FF" w:rsidR="00657719" w:rsidRPr="000E160C" w:rsidRDefault="00657719" w:rsidP="00657719">
      <w:pPr>
        <w:rPr>
          <w:b/>
          <w:bCs/>
          <w:color w:val="FF0000"/>
        </w:rPr>
      </w:pPr>
      <w:r w:rsidRPr="00657719">
        <w:rPr>
          <w:b/>
          <w:bCs/>
          <w:color w:val="FF0000"/>
        </w:rPr>
        <w:t>Hard vs Soft Computing</w:t>
      </w:r>
    </w:p>
    <w:tbl>
      <w:tblPr>
        <w:tblW w:w="11880" w:type="dxa"/>
        <w:tblCellSpacing w:w="15" w:type="dxa"/>
        <w:tblInd w:w="-90" w:type="dxa"/>
        <w:tblCellMar>
          <w:top w:w="15" w:type="dxa"/>
          <w:left w:w="15" w:type="dxa"/>
          <w:bottom w:w="15" w:type="dxa"/>
          <w:right w:w="15" w:type="dxa"/>
        </w:tblCellMar>
        <w:tblLook w:val="04A0" w:firstRow="1" w:lastRow="0" w:firstColumn="1" w:lastColumn="0" w:noHBand="0" w:noVBand="1"/>
      </w:tblPr>
      <w:tblGrid>
        <w:gridCol w:w="2250"/>
        <w:gridCol w:w="4590"/>
        <w:gridCol w:w="5040"/>
      </w:tblGrid>
      <w:tr w:rsidR="00827351" w:rsidRPr="00827351" w14:paraId="2C8FF1A9" w14:textId="77777777" w:rsidTr="00827351">
        <w:trPr>
          <w:tblHeader/>
          <w:tblCellSpacing w:w="15" w:type="dxa"/>
        </w:trPr>
        <w:tc>
          <w:tcPr>
            <w:tcW w:w="2205" w:type="dxa"/>
            <w:vAlign w:val="center"/>
            <w:hideMark/>
          </w:tcPr>
          <w:p w14:paraId="7E601C5A" w14:textId="51B9B393" w:rsidR="00827351" w:rsidRPr="00827351" w:rsidRDefault="00827351" w:rsidP="00827351">
            <w:pPr>
              <w:jc w:val="center"/>
              <w:rPr>
                <w:b/>
                <w:bCs/>
              </w:rPr>
            </w:pPr>
            <w:r w:rsidRPr="00827351">
              <w:rPr>
                <w:b/>
                <w:bCs/>
              </w:rPr>
              <w:t>BASIS</w:t>
            </w:r>
          </w:p>
        </w:tc>
        <w:tc>
          <w:tcPr>
            <w:tcW w:w="4560" w:type="dxa"/>
            <w:vAlign w:val="center"/>
            <w:hideMark/>
          </w:tcPr>
          <w:p w14:paraId="482CA347" w14:textId="76F0EF1D" w:rsidR="00827351" w:rsidRPr="00827351" w:rsidRDefault="00827351" w:rsidP="00827351">
            <w:pPr>
              <w:jc w:val="center"/>
              <w:rPr>
                <w:b/>
                <w:bCs/>
              </w:rPr>
            </w:pPr>
            <w:r w:rsidRPr="00827351">
              <w:rPr>
                <w:b/>
                <w:bCs/>
              </w:rPr>
              <w:t>HARD COMPUTING</w:t>
            </w:r>
          </w:p>
        </w:tc>
        <w:tc>
          <w:tcPr>
            <w:tcW w:w="4995" w:type="dxa"/>
            <w:vAlign w:val="center"/>
            <w:hideMark/>
          </w:tcPr>
          <w:p w14:paraId="7380BAEC" w14:textId="152545DD" w:rsidR="00827351" w:rsidRPr="00827351" w:rsidRDefault="00827351" w:rsidP="00827351">
            <w:pPr>
              <w:jc w:val="center"/>
              <w:rPr>
                <w:b/>
                <w:bCs/>
              </w:rPr>
            </w:pPr>
            <w:r w:rsidRPr="00827351">
              <w:rPr>
                <w:b/>
                <w:bCs/>
              </w:rPr>
              <w:t>SOFT COMPUTING</w:t>
            </w:r>
          </w:p>
        </w:tc>
      </w:tr>
      <w:tr w:rsidR="00827351" w:rsidRPr="00827351" w14:paraId="006CBB88" w14:textId="77777777" w:rsidTr="00827351">
        <w:trPr>
          <w:tblCellSpacing w:w="15" w:type="dxa"/>
        </w:trPr>
        <w:tc>
          <w:tcPr>
            <w:tcW w:w="2205" w:type="dxa"/>
            <w:vAlign w:val="center"/>
            <w:hideMark/>
          </w:tcPr>
          <w:p w14:paraId="2936B909" w14:textId="77777777" w:rsidR="00827351" w:rsidRPr="00827351" w:rsidRDefault="00827351" w:rsidP="00827351">
            <w:pPr>
              <w:jc w:val="center"/>
            </w:pPr>
            <w:r w:rsidRPr="00827351">
              <w:rPr>
                <w:b/>
                <w:bCs/>
              </w:rPr>
              <w:t>Tolerance</w:t>
            </w:r>
          </w:p>
        </w:tc>
        <w:tc>
          <w:tcPr>
            <w:tcW w:w="4560" w:type="dxa"/>
            <w:vAlign w:val="center"/>
            <w:hideMark/>
          </w:tcPr>
          <w:p w14:paraId="3365638A" w14:textId="77777777" w:rsidR="00827351" w:rsidRPr="00827351" w:rsidRDefault="00827351" w:rsidP="00827351">
            <w:pPr>
              <w:jc w:val="center"/>
            </w:pPr>
            <w:r w:rsidRPr="00827351">
              <w:t xml:space="preserve">Requires a </w:t>
            </w:r>
            <w:r w:rsidRPr="00827351">
              <w:rPr>
                <w:b/>
                <w:bCs/>
              </w:rPr>
              <w:t>strictly stated analytic model</w:t>
            </w:r>
            <w:r w:rsidRPr="00827351">
              <w:t>.</w:t>
            </w:r>
          </w:p>
        </w:tc>
        <w:tc>
          <w:tcPr>
            <w:tcW w:w="4995" w:type="dxa"/>
            <w:vAlign w:val="center"/>
            <w:hideMark/>
          </w:tcPr>
          <w:p w14:paraId="53A873BB" w14:textId="77777777" w:rsidR="00827351" w:rsidRPr="00827351" w:rsidRDefault="00827351" w:rsidP="00827351">
            <w:pPr>
              <w:jc w:val="center"/>
            </w:pPr>
            <w:r w:rsidRPr="00827351">
              <w:t xml:space="preserve">Liberal of </w:t>
            </w:r>
            <w:r w:rsidRPr="00827351">
              <w:rPr>
                <w:b/>
                <w:bCs/>
              </w:rPr>
              <w:t>inexactness</w:t>
            </w:r>
            <w:r w:rsidRPr="00827351">
              <w:t xml:space="preserve">, </w:t>
            </w:r>
            <w:r w:rsidRPr="00827351">
              <w:rPr>
                <w:b/>
                <w:bCs/>
              </w:rPr>
              <w:t>uncertainty</w:t>
            </w:r>
            <w:r w:rsidRPr="00827351">
              <w:t xml:space="preserve">, </w:t>
            </w:r>
            <w:r w:rsidRPr="00827351">
              <w:rPr>
                <w:b/>
                <w:bCs/>
              </w:rPr>
              <w:t>partial</w:t>
            </w:r>
            <w:r w:rsidRPr="00827351">
              <w:t xml:space="preserve"> </w:t>
            </w:r>
            <w:r w:rsidRPr="00827351">
              <w:rPr>
                <w:b/>
                <w:bCs/>
              </w:rPr>
              <w:t>truth</w:t>
            </w:r>
            <w:r w:rsidRPr="00827351">
              <w:t xml:space="preserve">, and </w:t>
            </w:r>
            <w:r w:rsidRPr="00827351">
              <w:rPr>
                <w:b/>
                <w:bCs/>
              </w:rPr>
              <w:t>approximation</w:t>
            </w:r>
            <w:r w:rsidRPr="00827351">
              <w:t>.</w:t>
            </w:r>
          </w:p>
        </w:tc>
      </w:tr>
      <w:tr w:rsidR="00827351" w:rsidRPr="00827351" w14:paraId="29A2F5C6" w14:textId="77777777" w:rsidTr="00827351">
        <w:trPr>
          <w:tblCellSpacing w:w="15" w:type="dxa"/>
        </w:trPr>
        <w:tc>
          <w:tcPr>
            <w:tcW w:w="2205" w:type="dxa"/>
            <w:vAlign w:val="center"/>
            <w:hideMark/>
          </w:tcPr>
          <w:p w14:paraId="666307C7" w14:textId="77777777" w:rsidR="00827351" w:rsidRPr="00827351" w:rsidRDefault="00827351" w:rsidP="00827351">
            <w:pPr>
              <w:jc w:val="center"/>
            </w:pPr>
            <w:r w:rsidRPr="00827351">
              <w:rPr>
                <w:b/>
                <w:bCs/>
              </w:rPr>
              <w:t>Logic</w:t>
            </w:r>
          </w:p>
        </w:tc>
        <w:tc>
          <w:tcPr>
            <w:tcW w:w="4560" w:type="dxa"/>
            <w:vAlign w:val="center"/>
            <w:hideMark/>
          </w:tcPr>
          <w:p w14:paraId="002E400E" w14:textId="77777777" w:rsidR="00827351" w:rsidRPr="00827351" w:rsidRDefault="00827351" w:rsidP="00827351">
            <w:pPr>
              <w:jc w:val="center"/>
            </w:pPr>
            <w:r w:rsidRPr="00827351">
              <w:rPr>
                <w:b/>
                <w:bCs/>
              </w:rPr>
              <w:t>Relies on binary logic and crisp systems</w:t>
            </w:r>
            <w:r w:rsidRPr="00827351">
              <w:t>.</w:t>
            </w:r>
          </w:p>
        </w:tc>
        <w:tc>
          <w:tcPr>
            <w:tcW w:w="4995" w:type="dxa"/>
            <w:vAlign w:val="center"/>
            <w:hideMark/>
          </w:tcPr>
          <w:p w14:paraId="095C011A" w14:textId="77777777" w:rsidR="00827351" w:rsidRPr="00827351" w:rsidRDefault="00827351" w:rsidP="00827351">
            <w:pPr>
              <w:jc w:val="center"/>
            </w:pPr>
            <w:r w:rsidRPr="00827351">
              <w:rPr>
                <w:b/>
                <w:bCs/>
              </w:rPr>
              <w:t>Relies on formal logic and probabilistic reasoning</w:t>
            </w:r>
            <w:r w:rsidRPr="00827351">
              <w:t>.</w:t>
            </w:r>
          </w:p>
        </w:tc>
      </w:tr>
      <w:tr w:rsidR="00827351" w:rsidRPr="00827351" w14:paraId="2C2C33B6" w14:textId="77777777" w:rsidTr="00827351">
        <w:trPr>
          <w:tblCellSpacing w:w="15" w:type="dxa"/>
        </w:trPr>
        <w:tc>
          <w:tcPr>
            <w:tcW w:w="2205" w:type="dxa"/>
            <w:vAlign w:val="center"/>
            <w:hideMark/>
          </w:tcPr>
          <w:p w14:paraId="6BBB7F0A" w14:textId="77777777" w:rsidR="00827351" w:rsidRPr="00827351" w:rsidRDefault="00827351" w:rsidP="00827351">
            <w:pPr>
              <w:jc w:val="center"/>
            </w:pPr>
            <w:r w:rsidRPr="00827351">
              <w:rPr>
                <w:b/>
                <w:bCs/>
              </w:rPr>
              <w:t>Characteristics</w:t>
            </w:r>
          </w:p>
        </w:tc>
        <w:tc>
          <w:tcPr>
            <w:tcW w:w="4560" w:type="dxa"/>
            <w:vAlign w:val="center"/>
            <w:hideMark/>
          </w:tcPr>
          <w:p w14:paraId="13059696" w14:textId="2F3386FD" w:rsidR="00827351" w:rsidRPr="00827351" w:rsidRDefault="000E160C" w:rsidP="00827351">
            <w:pPr>
              <w:jc w:val="center"/>
            </w:pPr>
            <w:r w:rsidRPr="000E160C">
              <w:t xml:space="preserve">Focuses on </w:t>
            </w:r>
            <w:r w:rsidRPr="000E160C">
              <w:rPr>
                <w:b/>
                <w:bCs/>
              </w:rPr>
              <w:t>precision and exact solutions</w:t>
            </w:r>
            <w:r w:rsidRPr="000E160C">
              <w:t>.</w:t>
            </w:r>
          </w:p>
        </w:tc>
        <w:tc>
          <w:tcPr>
            <w:tcW w:w="4995" w:type="dxa"/>
            <w:vAlign w:val="center"/>
            <w:hideMark/>
          </w:tcPr>
          <w:p w14:paraId="586EC298" w14:textId="21FC6720" w:rsidR="00827351" w:rsidRPr="00827351" w:rsidRDefault="000E160C" w:rsidP="00827351">
            <w:pPr>
              <w:jc w:val="center"/>
            </w:pPr>
            <w:r w:rsidRPr="000E160C">
              <w:t xml:space="preserve">Emphasizes </w:t>
            </w:r>
            <w:r w:rsidRPr="000E160C">
              <w:rPr>
                <w:b/>
                <w:bCs/>
              </w:rPr>
              <w:t>approximation and flexibility</w:t>
            </w:r>
            <w:r w:rsidRPr="000E160C">
              <w:t>.</w:t>
            </w:r>
          </w:p>
        </w:tc>
      </w:tr>
      <w:tr w:rsidR="00827351" w:rsidRPr="00827351" w14:paraId="454E3758" w14:textId="77777777" w:rsidTr="00827351">
        <w:trPr>
          <w:tblCellSpacing w:w="15" w:type="dxa"/>
        </w:trPr>
        <w:tc>
          <w:tcPr>
            <w:tcW w:w="2205" w:type="dxa"/>
            <w:vAlign w:val="center"/>
            <w:hideMark/>
          </w:tcPr>
          <w:p w14:paraId="36C89593" w14:textId="77777777" w:rsidR="00827351" w:rsidRPr="00827351" w:rsidRDefault="00827351" w:rsidP="00827351">
            <w:pPr>
              <w:jc w:val="center"/>
            </w:pPr>
            <w:r w:rsidRPr="00827351">
              <w:rPr>
                <w:b/>
                <w:bCs/>
              </w:rPr>
              <w:t>Nature</w:t>
            </w:r>
          </w:p>
        </w:tc>
        <w:tc>
          <w:tcPr>
            <w:tcW w:w="4560" w:type="dxa"/>
            <w:vAlign w:val="center"/>
            <w:hideMark/>
          </w:tcPr>
          <w:p w14:paraId="481EF4AE" w14:textId="77777777" w:rsidR="00827351" w:rsidRPr="00827351" w:rsidRDefault="00827351" w:rsidP="00827351">
            <w:pPr>
              <w:jc w:val="center"/>
            </w:pPr>
            <w:r w:rsidRPr="00827351">
              <w:rPr>
                <w:b/>
                <w:bCs/>
              </w:rPr>
              <w:t>Deterministic</w:t>
            </w:r>
            <w:r w:rsidRPr="00827351">
              <w:t xml:space="preserve"> in nature, producing fixed outcomes.</w:t>
            </w:r>
          </w:p>
        </w:tc>
        <w:tc>
          <w:tcPr>
            <w:tcW w:w="4995" w:type="dxa"/>
            <w:vAlign w:val="center"/>
            <w:hideMark/>
          </w:tcPr>
          <w:p w14:paraId="669D8D9A" w14:textId="77777777" w:rsidR="00827351" w:rsidRPr="00827351" w:rsidRDefault="00827351" w:rsidP="00827351">
            <w:pPr>
              <w:jc w:val="center"/>
            </w:pPr>
            <w:r w:rsidRPr="00827351">
              <w:rPr>
                <w:b/>
                <w:bCs/>
              </w:rPr>
              <w:t>Stochastic</w:t>
            </w:r>
            <w:r w:rsidRPr="00827351">
              <w:t xml:space="preserve"> in nature, incorporating randomness.</w:t>
            </w:r>
          </w:p>
        </w:tc>
      </w:tr>
      <w:tr w:rsidR="00827351" w:rsidRPr="00827351" w14:paraId="7536C458" w14:textId="77777777" w:rsidTr="00827351">
        <w:trPr>
          <w:tblCellSpacing w:w="15" w:type="dxa"/>
        </w:trPr>
        <w:tc>
          <w:tcPr>
            <w:tcW w:w="2205" w:type="dxa"/>
            <w:vAlign w:val="center"/>
            <w:hideMark/>
          </w:tcPr>
          <w:p w14:paraId="64AE021C" w14:textId="77777777" w:rsidR="00827351" w:rsidRPr="00827351" w:rsidRDefault="00827351" w:rsidP="00827351">
            <w:pPr>
              <w:jc w:val="center"/>
            </w:pPr>
            <w:r w:rsidRPr="00827351">
              <w:rPr>
                <w:b/>
                <w:bCs/>
              </w:rPr>
              <w:t>Data Type</w:t>
            </w:r>
          </w:p>
        </w:tc>
        <w:tc>
          <w:tcPr>
            <w:tcW w:w="4560" w:type="dxa"/>
            <w:vAlign w:val="center"/>
            <w:hideMark/>
          </w:tcPr>
          <w:p w14:paraId="0293CF88" w14:textId="77777777" w:rsidR="00827351" w:rsidRPr="00827351" w:rsidRDefault="00827351" w:rsidP="00827351">
            <w:pPr>
              <w:jc w:val="center"/>
            </w:pPr>
            <w:r w:rsidRPr="00827351">
              <w:t xml:space="preserve">Works on </w:t>
            </w:r>
            <w:r w:rsidRPr="00827351">
              <w:rPr>
                <w:b/>
                <w:bCs/>
              </w:rPr>
              <w:t>exact data</w:t>
            </w:r>
            <w:r w:rsidRPr="00827351">
              <w:t>.</w:t>
            </w:r>
          </w:p>
        </w:tc>
        <w:tc>
          <w:tcPr>
            <w:tcW w:w="4995" w:type="dxa"/>
            <w:vAlign w:val="center"/>
            <w:hideMark/>
          </w:tcPr>
          <w:p w14:paraId="7B8D4256" w14:textId="77777777" w:rsidR="00827351" w:rsidRPr="00827351" w:rsidRDefault="00827351" w:rsidP="00827351">
            <w:pPr>
              <w:jc w:val="center"/>
            </w:pPr>
            <w:r w:rsidRPr="00827351">
              <w:t xml:space="preserve">Works on </w:t>
            </w:r>
            <w:r w:rsidRPr="00827351">
              <w:rPr>
                <w:b/>
                <w:bCs/>
              </w:rPr>
              <w:t>ambiguous and noisy data</w:t>
            </w:r>
            <w:r w:rsidRPr="00827351">
              <w:t>.</w:t>
            </w:r>
          </w:p>
        </w:tc>
      </w:tr>
      <w:tr w:rsidR="00827351" w:rsidRPr="00827351" w14:paraId="36150A80" w14:textId="77777777" w:rsidTr="00827351">
        <w:trPr>
          <w:tblCellSpacing w:w="15" w:type="dxa"/>
        </w:trPr>
        <w:tc>
          <w:tcPr>
            <w:tcW w:w="2205" w:type="dxa"/>
            <w:vAlign w:val="center"/>
            <w:hideMark/>
          </w:tcPr>
          <w:p w14:paraId="5117527D" w14:textId="77777777" w:rsidR="00827351" w:rsidRPr="00827351" w:rsidRDefault="00827351" w:rsidP="00827351">
            <w:pPr>
              <w:jc w:val="center"/>
            </w:pPr>
            <w:r w:rsidRPr="00827351">
              <w:rPr>
                <w:b/>
                <w:bCs/>
              </w:rPr>
              <w:t>Computational Approach</w:t>
            </w:r>
          </w:p>
        </w:tc>
        <w:tc>
          <w:tcPr>
            <w:tcW w:w="4560" w:type="dxa"/>
            <w:vAlign w:val="center"/>
            <w:hideMark/>
          </w:tcPr>
          <w:p w14:paraId="06C45C42" w14:textId="77777777" w:rsidR="00827351" w:rsidRPr="00827351" w:rsidRDefault="00827351" w:rsidP="00827351">
            <w:pPr>
              <w:jc w:val="center"/>
            </w:pPr>
            <w:r w:rsidRPr="00827351">
              <w:t xml:space="preserve">Performs </w:t>
            </w:r>
            <w:r w:rsidRPr="00827351">
              <w:rPr>
                <w:b/>
                <w:bCs/>
              </w:rPr>
              <w:t>sequential computations</w:t>
            </w:r>
            <w:r w:rsidRPr="00827351">
              <w:t>.</w:t>
            </w:r>
          </w:p>
        </w:tc>
        <w:tc>
          <w:tcPr>
            <w:tcW w:w="4995" w:type="dxa"/>
            <w:vAlign w:val="center"/>
            <w:hideMark/>
          </w:tcPr>
          <w:p w14:paraId="3613F119" w14:textId="77777777" w:rsidR="00827351" w:rsidRPr="00827351" w:rsidRDefault="00827351" w:rsidP="00827351">
            <w:pPr>
              <w:jc w:val="center"/>
            </w:pPr>
            <w:r w:rsidRPr="00827351">
              <w:t xml:space="preserve">Can perform </w:t>
            </w:r>
            <w:r w:rsidRPr="00827351">
              <w:rPr>
                <w:b/>
                <w:bCs/>
              </w:rPr>
              <w:t>parallel computations</w:t>
            </w:r>
            <w:r w:rsidRPr="00827351">
              <w:t>.</w:t>
            </w:r>
          </w:p>
        </w:tc>
      </w:tr>
      <w:tr w:rsidR="00827351" w:rsidRPr="00827351" w14:paraId="23664F52" w14:textId="77777777" w:rsidTr="00827351">
        <w:trPr>
          <w:tblCellSpacing w:w="15" w:type="dxa"/>
        </w:trPr>
        <w:tc>
          <w:tcPr>
            <w:tcW w:w="2205" w:type="dxa"/>
            <w:vAlign w:val="center"/>
            <w:hideMark/>
          </w:tcPr>
          <w:p w14:paraId="60408FBD" w14:textId="77777777" w:rsidR="00827351" w:rsidRPr="00827351" w:rsidRDefault="00827351" w:rsidP="00827351">
            <w:pPr>
              <w:jc w:val="center"/>
            </w:pPr>
            <w:r w:rsidRPr="00827351">
              <w:rPr>
                <w:b/>
                <w:bCs/>
              </w:rPr>
              <w:t>Result</w:t>
            </w:r>
          </w:p>
        </w:tc>
        <w:tc>
          <w:tcPr>
            <w:tcW w:w="4560" w:type="dxa"/>
            <w:vAlign w:val="center"/>
            <w:hideMark/>
          </w:tcPr>
          <w:p w14:paraId="27D72B31" w14:textId="77777777" w:rsidR="00827351" w:rsidRPr="00827351" w:rsidRDefault="00827351" w:rsidP="00827351">
            <w:pPr>
              <w:jc w:val="center"/>
            </w:pPr>
            <w:r w:rsidRPr="00827351">
              <w:t xml:space="preserve">Produces </w:t>
            </w:r>
            <w:r w:rsidRPr="00827351">
              <w:rPr>
                <w:b/>
                <w:bCs/>
              </w:rPr>
              <w:t>precise</w:t>
            </w:r>
            <w:r w:rsidRPr="00827351">
              <w:t xml:space="preserve"> results.</w:t>
            </w:r>
          </w:p>
        </w:tc>
        <w:tc>
          <w:tcPr>
            <w:tcW w:w="4995" w:type="dxa"/>
            <w:vAlign w:val="center"/>
            <w:hideMark/>
          </w:tcPr>
          <w:p w14:paraId="04A0AF00" w14:textId="77777777" w:rsidR="00827351" w:rsidRPr="00827351" w:rsidRDefault="00827351" w:rsidP="00827351">
            <w:pPr>
              <w:jc w:val="center"/>
            </w:pPr>
            <w:r w:rsidRPr="00827351">
              <w:t xml:space="preserve">Produces </w:t>
            </w:r>
            <w:r w:rsidRPr="00827351">
              <w:rPr>
                <w:b/>
                <w:bCs/>
              </w:rPr>
              <w:t>approximate</w:t>
            </w:r>
            <w:r w:rsidRPr="00827351">
              <w:t xml:space="preserve"> results.</w:t>
            </w:r>
          </w:p>
        </w:tc>
      </w:tr>
      <w:tr w:rsidR="00827351" w:rsidRPr="00827351" w14:paraId="379233FE" w14:textId="77777777" w:rsidTr="00827351">
        <w:trPr>
          <w:tblCellSpacing w:w="15" w:type="dxa"/>
        </w:trPr>
        <w:tc>
          <w:tcPr>
            <w:tcW w:w="2205" w:type="dxa"/>
            <w:vAlign w:val="center"/>
            <w:hideMark/>
          </w:tcPr>
          <w:p w14:paraId="26FDB8BC" w14:textId="77777777" w:rsidR="00827351" w:rsidRPr="00827351" w:rsidRDefault="00827351" w:rsidP="00827351">
            <w:pPr>
              <w:jc w:val="center"/>
            </w:pPr>
            <w:r w:rsidRPr="00827351">
              <w:rPr>
                <w:b/>
                <w:bCs/>
              </w:rPr>
              <w:t>Programming</w:t>
            </w:r>
          </w:p>
        </w:tc>
        <w:tc>
          <w:tcPr>
            <w:tcW w:w="4560" w:type="dxa"/>
            <w:vAlign w:val="center"/>
            <w:hideMark/>
          </w:tcPr>
          <w:p w14:paraId="6EA4C3C2" w14:textId="77777777" w:rsidR="00827351" w:rsidRPr="00827351" w:rsidRDefault="00827351" w:rsidP="00827351">
            <w:pPr>
              <w:jc w:val="center"/>
            </w:pPr>
            <w:r w:rsidRPr="00827351">
              <w:rPr>
                <w:b/>
                <w:bCs/>
              </w:rPr>
              <w:t>Requires explicitly written programs</w:t>
            </w:r>
            <w:r w:rsidRPr="00827351">
              <w:t>.</w:t>
            </w:r>
          </w:p>
        </w:tc>
        <w:tc>
          <w:tcPr>
            <w:tcW w:w="4995" w:type="dxa"/>
            <w:vAlign w:val="center"/>
            <w:hideMark/>
          </w:tcPr>
          <w:p w14:paraId="41F6E3E9" w14:textId="77777777" w:rsidR="00827351" w:rsidRPr="00827351" w:rsidRDefault="00827351" w:rsidP="00827351">
            <w:pPr>
              <w:jc w:val="center"/>
            </w:pPr>
            <w:r w:rsidRPr="00827351">
              <w:t xml:space="preserve">Can </w:t>
            </w:r>
            <w:r w:rsidRPr="00827351">
              <w:rPr>
                <w:b/>
                <w:bCs/>
              </w:rPr>
              <w:t>emerge its own programs through adaptation</w:t>
            </w:r>
            <w:r w:rsidRPr="00827351">
              <w:t>.</w:t>
            </w:r>
          </w:p>
        </w:tc>
      </w:tr>
      <w:tr w:rsidR="00827351" w:rsidRPr="00827351" w14:paraId="0B5481E8" w14:textId="77777777" w:rsidTr="00827351">
        <w:trPr>
          <w:tblCellSpacing w:w="15" w:type="dxa"/>
        </w:trPr>
        <w:tc>
          <w:tcPr>
            <w:tcW w:w="2205" w:type="dxa"/>
            <w:vAlign w:val="center"/>
            <w:hideMark/>
          </w:tcPr>
          <w:p w14:paraId="7EE162A6" w14:textId="77777777" w:rsidR="00827351" w:rsidRPr="00827351" w:rsidRDefault="00827351" w:rsidP="00827351">
            <w:pPr>
              <w:jc w:val="center"/>
            </w:pPr>
            <w:r w:rsidRPr="00827351">
              <w:rPr>
                <w:b/>
                <w:bCs/>
              </w:rPr>
              <w:t>Randomness</w:t>
            </w:r>
          </w:p>
        </w:tc>
        <w:tc>
          <w:tcPr>
            <w:tcW w:w="4560" w:type="dxa"/>
            <w:vAlign w:val="center"/>
            <w:hideMark/>
          </w:tcPr>
          <w:p w14:paraId="2792702B" w14:textId="77777777" w:rsidR="00827351" w:rsidRPr="00827351" w:rsidRDefault="00827351" w:rsidP="00827351">
            <w:pPr>
              <w:jc w:val="center"/>
            </w:pPr>
            <w:r w:rsidRPr="00827351">
              <w:t xml:space="preserve">Operates with </w:t>
            </w:r>
            <w:r w:rsidRPr="00827351">
              <w:rPr>
                <w:b/>
                <w:bCs/>
              </w:rPr>
              <w:t>settled and fixed processes</w:t>
            </w:r>
            <w:r w:rsidRPr="00827351">
              <w:t>.</w:t>
            </w:r>
          </w:p>
        </w:tc>
        <w:tc>
          <w:tcPr>
            <w:tcW w:w="4995" w:type="dxa"/>
            <w:vAlign w:val="center"/>
            <w:hideMark/>
          </w:tcPr>
          <w:p w14:paraId="37E5F0D2" w14:textId="77777777" w:rsidR="00827351" w:rsidRPr="00827351" w:rsidRDefault="00827351" w:rsidP="00827351">
            <w:pPr>
              <w:jc w:val="center"/>
            </w:pPr>
            <w:r w:rsidRPr="00827351">
              <w:t xml:space="preserve">Incorporates </w:t>
            </w:r>
            <w:r w:rsidRPr="00827351">
              <w:rPr>
                <w:b/>
                <w:bCs/>
              </w:rPr>
              <w:t>randomness</w:t>
            </w:r>
            <w:r w:rsidRPr="00827351">
              <w:t xml:space="preserve"> in problem-solving.</w:t>
            </w:r>
          </w:p>
        </w:tc>
      </w:tr>
      <w:tr w:rsidR="00827351" w:rsidRPr="00827351" w14:paraId="396B4C88" w14:textId="77777777" w:rsidTr="00827351">
        <w:trPr>
          <w:tblCellSpacing w:w="15" w:type="dxa"/>
        </w:trPr>
        <w:tc>
          <w:tcPr>
            <w:tcW w:w="2205" w:type="dxa"/>
            <w:vAlign w:val="center"/>
            <w:hideMark/>
          </w:tcPr>
          <w:p w14:paraId="44085E0C" w14:textId="77777777" w:rsidR="00827351" w:rsidRPr="00827351" w:rsidRDefault="00827351" w:rsidP="00827351">
            <w:pPr>
              <w:jc w:val="center"/>
            </w:pPr>
            <w:r w:rsidRPr="00827351">
              <w:rPr>
                <w:b/>
                <w:bCs/>
              </w:rPr>
              <w:t>Logic Type</w:t>
            </w:r>
          </w:p>
        </w:tc>
        <w:tc>
          <w:tcPr>
            <w:tcW w:w="4560" w:type="dxa"/>
            <w:vAlign w:val="center"/>
            <w:hideMark/>
          </w:tcPr>
          <w:p w14:paraId="100CD81E" w14:textId="77777777" w:rsidR="00827351" w:rsidRPr="00827351" w:rsidRDefault="00827351" w:rsidP="00827351">
            <w:pPr>
              <w:jc w:val="center"/>
            </w:pPr>
            <w:r w:rsidRPr="00827351">
              <w:t xml:space="preserve">Uses </w:t>
            </w:r>
            <w:r w:rsidRPr="00827351">
              <w:rPr>
                <w:b/>
                <w:bCs/>
              </w:rPr>
              <w:t>two-valued logic</w:t>
            </w:r>
            <w:r w:rsidRPr="00827351">
              <w:t xml:space="preserve"> (true/false).</w:t>
            </w:r>
          </w:p>
        </w:tc>
        <w:tc>
          <w:tcPr>
            <w:tcW w:w="4995" w:type="dxa"/>
            <w:vAlign w:val="center"/>
            <w:hideMark/>
          </w:tcPr>
          <w:p w14:paraId="57CB9DA3" w14:textId="77777777" w:rsidR="00827351" w:rsidRPr="00827351" w:rsidRDefault="00827351" w:rsidP="00827351">
            <w:pPr>
              <w:jc w:val="center"/>
            </w:pPr>
            <w:r w:rsidRPr="00827351">
              <w:t xml:space="preserve">Uses </w:t>
            </w:r>
            <w:r w:rsidRPr="00827351">
              <w:rPr>
                <w:b/>
                <w:bCs/>
              </w:rPr>
              <w:t>multivalued logic</w:t>
            </w:r>
            <w:r w:rsidRPr="00827351">
              <w:t xml:space="preserve"> for degrees of truth.</w:t>
            </w:r>
          </w:p>
        </w:tc>
      </w:tr>
    </w:tbl>
    <w:p w14:paraId="4C70F7B9" w14:textId="77777777" w:rsidR="00827351" w:rsidRDefault="00827351" w:rsidP="00253234"/>
    <w:p w14:paraId="3AF0DCD4" w14:textId="24B6FEE6" w:rsidR="000B3459" w:rsidRPr="000B3459" w:rsidRDefault="000B3459" w:rsidP="000B3459">
      <w:pPr>
        <w:rPr>
          <w:b/>
          <w:bCs/>
          <w:color w:val="FF0000"/>
        </w:rPr>
      </w:pPr>
      <w:r w:rsidRPr="000B3459">
        <w:rPr>
          <w:b/>
          <w:bCs/>
          <w:color w:val="FF0000"/>
        </w:rPr>
        <w:lastRenderedPageBreak/>
        <w:t xml:space="preserve">Neural </w:t>
      </w:r>
      <w:r w:rsidRPr="000B3459">
        <w:rPr>
          <w:b/>
          <w:bCs/>
          <w:color w:val="FF0000"/>
        </w:rPr>
        <w:t>N</w:t>
      </w:r>
      <w:r w:rsidRPr="000B3459">
        <w:rPr>
          <w:b/>
          <w:bCs/>
          <w:color w:val="FF0000"/>
        </w:rPr>
        <w:t>etworks</w:t>
      </w:r>
    </w:p>
    <w:p w14:paraId="355A5CCF" w14:textId="2A7A8FF1" w:rsidR="000B3459" w:rsidRDefault="000B3459" w:rsidP="000B3459">
      <w:r w:rsidRPr="000B3459">
        <w:t>Neural networks are machine learning models that mimic the complex functions of the human brain. These models consist of interconnected nodes or neurons that process data, learn patterns, and enable tasks such as pattern recognition and decision-making.</w:t>
      </w:r>
      <w:r>
        <w:t xml:space="preserve"> </w:t>
      </w:r>
      <w:r w:rsidRPr="000B3459">
        <w:t>Neural networks are capable of learning and identifying patterns directly from data without pre-defined rules. </w:t>
      </w:r>
    </w:p>
    <w:p w14:paraId="70B90A39" w14:textId="2982CB72" w:rsidR="000B3459" w:rsidRPr="000B3459" w:rsidRDefault="000B3459" w:rsidP="000B3459">
      <w:pPr>
        <w:jc w:val="center"/>
      </w:pPr>
      <w:r w:rsidRPr="000B3459">
        <w:drawing>
          <wp:inline distT="0" distB="0" distL="0" distR="0" wp14:anchorId="19C3B081" wp14:editId="3BB47594">
            <wp:extent cx="3695232" cy="2286000"/>
            <wp:effectExtent l="0" t="0" r="635" b="0"/>
            <wp:docPr id="990760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60987" name=""/>
                    <pic:cNvPicPr/>
                  </pic:nvPicPr>
                  <pic:blipFill>
                    <a:blip r:embed="rId5"/>
                    <a:stretch>
                      <a:fillRect/>
                    </a:stretch>
                  </pic:blipFill>
                  <pic:spPr>
                    <a:xfrm>
                      <a:off x="0" y="0"/>
                      <a:ext cx="3721811" cy="2302443"/>
                    </a:xfrm>
                    <a:prstGeom prst="rect">
                      <a:avLst/>
                    </a:prstGeom>
                  </pic:spPr>
                </pic:pic>
              </a:graphicData>
            </a:graphic>
          </wp:inline>
        </w:drawing>
      </w:r>
    </w:p>
    <w:p w14:paraId="56806692" w14:textId="77777777" w:rsidR="000B3459" w:rsidRPr="000B3459" w:rsidRDefault="000B3459" w:rsidP="000B3459">
      <w:pPr>
        <w:rPr>
          <w:b/>
          <w:bCs/>
          <w:color w:val="FF0000"/>
        </w:rPr>
      </w:pPr>
      <w:r w:rsidRPr="000B3459">
        <w:rPr>
          <w:b/>
          <w:bCs/>
          <w:color w:val="FF0000"/>
        </w:rPr>
        <w:t>Working of Neural Networks</w:t>
      </w:r>
    </w:p>
    <w:p w14:paraId="16EBC68F" w14:textId="77777777" w:rsidR="000B3459" w:rsidRPr="000B3459" w:rsidRDefault="000B3459" w:rsidP="000B3459">
      <w:pPr>
        <w:rPr>
          <w:b/>
          <w:bCs/>
          <w:color w:val="FFC000"/>
        </w:rPr>
      </w:pPr>
      <w:r w:rsidRPr="000B3459">
        <w:rPr>
          <w:b/>
          <w:bCs/>
          <w:color w:val="FFC000"/>
        </w:rPr>
        <w:t>Forward Propagation</w:t>
      </w:r>
    </w:p>
    <w:p w14:paraId="6E2D156B" w14:textId="77777777" w:rsidR="000B3459" w:rsidRPr="000B3459" w:rsidRDefault="000B3459" w:rsidP="000B3459">
      <w:r w:rsidRPr="000B3459">
        <w:t>When data is input into the network, it passes through the network in the forward direction, from the input layer through the hidden layers to the output layer. This process is known as forward propagation. Here’s what happens during this phase:</w:t>
      </w:r>
    </w:p>
    <w:p w14:paraId="529B8FEC" w14:textId="1CA63D4F" w:rsidR="000B3459" w:rsidRPr="000B3459" w:rsidRDefault="000B3459" w:rsidP="000B3459">
      <w:pPr>
        <w:numPr>
          <w:ilvl w:val="0"/>
          <w:numId w:val="18"/>
        </w:numPr>
      </w:pPr>
      <w:r w:rsidRPr="000B3459">
        <w:rPr>
          <w:b/>
          <w:bCs/>
        </w:rPr>
        <w:t>Linear Transformation:</w:t>
      </w:r>
      <w:r w:rsidRPr="000B3459">
        <w:t> Each neuron in a layer receives inputs, which are multiplied by the weights associated with the connections. These products are summed together, and a bias is added to the sum. This can be represented mathematically as: </w:t>
      </w:r>
      <w:r w:rsidR="00590857" w:rsidRPr="00590857">
        <w:rPr>
          <w:i/>
          <w:iCs/>
        </w:rPr>
        <w:t>z</w:t>
      </w:r>
      <w:r w:rsidR="00590857">
        <w:rPr>
          <w:i/>
          <w:iCs/>
        </w:rPr>
        <w:t xml:space="preserve"> </w:t>
      </w:r>
      <w:r w:rsidR="00590857" w:rsidRPr="00590857">
        <w:t>=</w:t>
      </w:r>
      <w:r w:rsidR="00590857">
        <w:t xml:space="preserve"> </w:t>
      </w:r>
      <w:r w:rsidR="00590857" w:rsidRPr="00590857">
        <w:rPr>
          <w:i/>
          <w:iCs/>
        </w:rPr>
        <w:t>w</w:t>
      </w:r>
      <w:r w:rsidR="00590857" w:rsidRPr="00590857">
        <w:rPr>
          <w:sz w:val="14"/>
          <w:szCs w:val="14"/>
        </w:rPr>
        <w:t>1</w:t>
      </w:r>
      <w:r w:rsidR="00590857" w:rsidRPr="00590857">
        <w:rPr>
          <w:rFonts w:ascii="Times New Roman" w:hAnsi="Times New Roman"/>
          <w:sz w:val="14"/>
          <w:szCs w:val="14"/>
        </w:rPr>
        <w:t>​</w:t>
      </w:r>
      <w:r w:rsidR="00590857" w:rsidRPr="00590857">
        <w:rPr>
          <w:i/>
          <w:iCs/>
        </w:rPr>
        <w:t>x</w:t>
      </w:r>
      <w:r w:rsidR="00590857" w:rsidRPr="00590857">
        <w:rPr>
          <w:sz w:val="14"/>
          <w:szCs w:val="14"/>
        </w:rPr>
        <w:t>1</w:t>
      </w:r>
      <w:r w:rsidR="00590857">
        <w:rPr>
          <w:sz w:val="14"/>
          <w:szCs w:val="14"/>
        </w:rPr>
        <w:t xml:space="preserve"> </w:t>
      </w:r>
      <w:r w:rsidR="00590857" w:rsidRPr="00590857">
        <w:rPr>
          <w:rFonts w:ascii="Times New Roman" w:hAnsi="Times New Roman"/>
        </w:rPr>
        <w:t>​</w:t>
      </w:r>
      <w:r w:rsidR="00590857" w:rsidRPr="00590857">
        <w:t>+</w:t>
      </w:r>
      <w:r w:rsidR="00590857">
        <w:t xml:space="preserve"> </w:t>
      </w:r>
      <w:r w:rsidR="00590857" w:rsidRPr="00590857">
        <w:rPr>
          <w:i/>
          <w:iCs/>
        </w:rPr>
        <w:t>w</w:t>
      </w:r>
      <w:r w:rsidR="00590857" w:rsidRPr="00590857">
        <w:rPr>
          <w:sz w:val="14"/>
          <w:szCs w:val="14"/>
        </w:rPr>
        <w:t>2</w:t>
      </w:r>
      <w:r w:rsidR="00590857" w:rsidRPr="00590857">
        <w:rPr>
          <w:rFonts w:ascii="Times New Roman" w:hAnsi="Times New Roman"/>
          <w:sz w:val="14"/>
          <w:szCs w:val="14"/>
        </w:rPr>
        <w:t>​</w:t>
      </w:r>
      <w:r w:rsidR="00590857" w:rsidRPr="00590857">
        <w:rPr>
          <w:i/>
          <w:iCs/>
        </w:rPr>
        <w:t>x</w:t>
      </w:r>
      <w:r w:rsidR="00590857" w:rsidRPr="00590857">
        <w:rPr>
          <w:sz w:val="14"/>
          <w:szCs w:val="14"/>
        </w:rPr>
        <w:t>2</w:t>
      </w:r>
      <w:r w:rsidR="00590857" w:rsidRPr="00590857">
        <w:rPr>
          <w:rFonts w:ascii="Times New Roman" w:hAnsi="Times New Roman"/>
        </w:rPr>
        <w:t>​</w:t>
      </w:r>
      <w:r w:rsidR="00590857">
        <w:rPr>
          <w:rFonts w:ascii="Times New Roman" w:hAnsi="Times New Roman"/>
        </w:rPr>
        <w:t xml:space="preserve"> </w:t>
      </w:r>
      <w:r w:rsidR="00590857" w:rsidRPr="00590857">
        <w:t>+</w:t>
      </w:r>
      <w:r w:rsidR="00590857">
        <w:t xml:space="preserve"> </w:t>
      </w:r>
      <w:proofErr w:type="gramStart"/>
      <w:r w:rsidR="00590857" w:rsidRPr="00590857">
        <w:t>…</w:t>
      </w:r>
      <w:r w:rsidR="00590857">
        <w:t>..</w:t>
      </w:r>
      <w:proofErr w:type="gramEnd"/>
      <w:r w:rsidR="00590857">
        <w:t xml:space="preserve"> </w:t>
      </w:r>
      <w:r w:rsidR="00590857" w:rsidRPr="00590857">
        <w:t>+</w:t>
      </w:r>
      <w:r w:rsidR="00590857">
        <w:t xml:space="preserve"> </w:t>
      </w:r>
      <w:proofErr w:type="spellStart"/>
      <w:proofErr w:type="gramStart"/>
      <w:r w:rsidR="00590857" w:rsidRPr="00590857">
        <w:rPr>
          <w:i/>
          <w:iCs/>
        </w:rPr>
        <w:t>w</w:t>
      </w:r>
      <w:r w:rsidR="00590857" w:rsidRPr="00590857">
        <w:rPr>
          <w:i/>
          <w:iCs/>
          <w:sz w:val="16"/>
          <w:szCs w:val="16"/>
        </w:rPr>
        <w:t>n</w:t>
      </w:r>
      <w:proofErr w:type="spellEnd"/>
      <w:r w:rsidR="00590857" w:rsidRPr="00590857">
        <w:rPr>
          <w:rFonts w:ascii="Times New Roman" w:hAnsi="Times New Roman"/>
          <w:sz w:val="14"/>
          <w:szCs w:val="14"/>
        </w:rPr>
        <w:t>​</w:t>
      </w:r>
      <w:proofErr w:type="spellStart"/>
      <w:r w:rsidR="00590857" w:rsidRPr="00590857">
        <w:rPr>
          <w:i/>
          <w:iCs/>
        </w:rPr>
        <w:t>x</w:t>
      </w:r>
      <w:r w:rsidR="00590857" w:rsidRPr="00590857">
        <w:rPr>
          <w:i/>
          <w:iCs/>
          <w:sz w:val="16"/>
          <w:szCs w:val="16"/>
        </w:rPr>
        <w:t>n</w:t>
      </w:r>
      <w:proofErr w:type="spellEnd"/>
      <w:r w:rsidR="00590857">
        <w:rPr>
          <w:i/>
          <w:iCs/>
          <w:sz w:val="20"/>
          <w:szCs w:val="20"/>
        </w:rPr>
        <w:t xml:space="preserve">  </w:t>
      </w:r>
      <w:r w:rsidR="00590857" w:rsidRPr="00590857">
        <w:rPr>
          <w:rFonts w:ascii="Times New Roman" w:hAnsi="Times New Roman"/>
        </w:rPr>
        <w:t>​</w:t>
      </w:r>
      <w:proofErr w:type="gramEnd"/>
      <w:r w:rsidR="00590857" w:rsidRPr="00590857">
        <w:t>+</w:t>
      </w:r>
      <w:r w:rsidR="00590857">
        <w:t xml:space="preserve"> </w:t>
      </w:r>
      <w:r w:rsidR="00590857" w:rsidRPr="00590857">
        <w:rPr>
          <w:i/>
          <w:iCs/>
        </w:rPr>
        <w:t>b</w:t>
      </w:r>
      <w:r w:rsidR="00590857" w:rsidRPr="00590857">
        <w:t> </w:t>
      </w:r>
      <w:r w:rsidRPr="000B3459">
        <w:t> where </w:t>
      </w:r>
      <w:r w:rsidRPr="000B3459">
        <w:rPr>
          <w:i/>
          <w:iCs/>
        </w:rPr>
        <w:t>w</w:t>
      </w:r>
      <w:r w:rsidRPr="000B3459">
        <w:t> represents the weights, </w:t>
      </w:r>
      <w:r w:rsidR="00590857">
        <w:rPr>
          <w:i/>
          <w:iCs/>
        </w:rPr>
        <w:t xml:space="preserve">x </w:t>
      </w:r>
      <w:r w:rsidRPr="000B3459">
        <w:t>represents the inputs, and </w:t>
      </w:r>
      <w:r w:rsidRPr="000B3459">
        <w:rPr>
          <w:i/>
          <w:iCs/>
        </w:rPr>
        <w:t>b</w:t>
      </w:r>
      <w:r w:rsidRPr="000B3459">
        <w:t> is the bias.</w:t>
      </w:r>
    </w:p>
    <w:p w14:paraId="34ED39DC" w14:textId="77777777" w:rsidR="000B3459" w:rsidRPr="000B3459" w:rsidRDefault="000B3459" w:rsidP="000B3459">
      <w:pPr>
        <w:numPr>
          <w:ilvl w:val="0"/>
          <w:numId w:val="19"/>
        </w:numPr>
      </w:pPr>
      <w:r w:rsidRPr="000B3459">
        <w:rPr>
          <w:b/>
          <w:bCs/>
        </w:rPr>
        <w:t>Activation:</w:t>
      </w:r>
      <w:r w:rsidRPr="000B3459">
        <w:t> The result of the linear transformation (denoted as </w:t>
      </w:r>
      <w:proofErr w:type="spellStart"/>
      <w:r w:rsidRPr="000B3459">
        <w:t>z</w:t>
      </w:r>
      <w:r w:rsidRPr="000B3459">
        <w:rPr>
          <w:i/>
          <w:iCs/>
        </w:rPr>
        <w:t>z</w:t>
      </w:r>
      <w:proofErr w:type="spellEnd"/>
      <w:r w:rsidRPr="000B3459">
        <w:t xml:space="preserve">) is then passed through an activation function. The activation function is crucial because it introduces non-linearity into the system, enabling the network to learn more complex patterns. Popular activation functions include </w:t>
      </w:r>
      <w:proofErr w:type="spellStart"/>
      <w:r w:rsidRPr="000B3459">
        <w:t>ReLU</w:t>
      </w:r>
      <w:proofErr w:type="spellEnd"/>
      <w:r w:rsidRPr="000B3459">
        <w:t>, sigmoid, and tanh.</w:t>
      </w:r>
    </w:p>
    <w:p w14:paraId="0BD180B2" w14:textId="77777777" w:rsidR="000B3459" w:rsidRPr="000B3459" w:rsidRDefault="000B3459" w:rsidP="000B3459">
      <w:pPr>
        <w:rPr>
          <w:b/>
          <w:bCs/>
          <w:color w:val="FFC000"/>
        </w:rPr>
      </w:pPr>
      <w:r w:rsidRPr="000B3459">
        <w:rPr>
          <w:b/>
          <w:bCs/>
          <w:color w:val="FFC000"/>
        </w:rPr>
        <w:t>Backpropagation</w:t>
      </w:r>
    </w:p>
    <w:p w14:paraId="7F42E2FC" w14:textId="77777777" w:rsidR="000B3459" w:rsidRPr="000B3459" w:rsidRDefault="000B3459" w:rsidP="000B3459">
      <w:r w:rsidRPr="000B3459">
        <w:t>After forward propagation, the network evaluates its performance using a loss function, which measures the difference between the actual output and the predicted output. The goal of training is to minimize this loss. This is where backpropagation comes into play:</w:t>
      </w:r>
    </w:p>
    <w:p w14:paraId="440AD1D6" w14:textId="77777777" w:rsidR="000B3459" w:rsidRPr="000B3459" w:rsidRDefault="000B3459" w:rsidP="000B3459">
      <w:pPr>
        <w:numPr>
          <w:ilvl w:val="0"/>
          <w:numId w:val="20"/>
        </w:numPr>
      </w:pPr>
      <w:r w:rsidRPr="000B3459">
        <w:rPr>
          <w:b/>
          <w:bCs/>
        </w:rPr>
        <w:t>Loss Calculation:</w:t>
      </w:r>
      <w:r w:rsidRPr="000B3459">
        <w:t> The network calculates the loss, which provides a measure of error in the predictions. The loss function could vary; common choices are mean squared error for regression tasks or cross-entropy loss for classification.</w:t>
      </w:r>
    </w:p>
    <w:p w14:paraId="6E20D4FB" w14:textId="77777777" w:rsidR="000B3459" w:rsidRPr="000B3459" w:rsidRDefault="000B3459" w:rsidP="000B3459">
      <w:pPr>
        <w:numPr>
          <w:ilvl w:val="0"/>
          <w:numId w:val="21"/>
        </w:numPr>
      </w:pPr>
      <w:r w:rsidRPr="000B3459">
        <w:rPr>
          <w:b/>
          <w:bCs/>
        </w:rPr>
        <w:lastRenderedPageBreak/>
        <w:t>Gradient Calculation:</w:t>
      </w:r>
      <w:r w:rsidRPr="000B3459">
        <w:t> The network computes the gradients of the loss function with respect to each weight and bias in the network. This involves applying the chain rule of calculus to find out how much each part of the output error can be attributed to each weight and bias.</w:t>
      </w:r>
    </w:p>
    <w:p w14:paraId="7C97A401" w14:textId="77777777" w:rsidR="000B3459" w:rsidRPr="000B3459" w:rsidRDefault="000B3459" w:rsidP="000B3459">
      <w:pPr>
        <w:numPr>
          <w:ilvl w:val="0"/>
          <w:numId w:val="22"/>
        </w:numPr>
      </w:pPr>
      <w:r w:rsidRPr="000B3459">
        <w:rPr>
          <w:b/>
          <w:bCs/>
        </w:rPr>
        <w:t>Weight Update:</w:t>
      </w:r>
      <w:r w:rsidRPr="000B3459">
        <w:t> Once the gradients are calculated, the weights and biases are updated using an optimization algorithm like stochastic gradient descent (SGD). The weights are adjusted in the opposite direction of the gradient to minimize the loss. The size of the step taken in each update is determined by the learning rate.</w:t>
      </w:r>
    </w:p>
    <w:p w14:paraId="2FD5FEE7" w14:textId="1C68633A" w:rsidR="00657719" w:rsidRDefault="00590857" w:rsidP="00590857">
      <w:pPr>
        <w:jc w:val="center"/>
      </w:pPr>
      <w:r w:rsidRPr="00590857">
        <w:drawing>
          <wp:inline distT="0" distB="0" distL="0" distR="0" wp14:anchorId="6BB36C54" wp14:editId="7E90CF95">
            <wp:extent cx="3121279" cy="2693894"/>
            <wp:effectExtent l="0" t="0" r="3175" b="0"/>
            <wp:docPr id="111772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26730" name=""/>
                    <pic:cNvPicPr/>
                  </pic:nvPicPr>
                  <pic:blipFill>
                    <a:blip r:embed="rId6"/>
                    <a:stretch>
                      <a:fillRect/>
                    </a:stretch>
                  </pic:blipFill>
                  <pic:spPr>
                    <a:xfrm>
                      <a:off x="0" y="0"/>
                      <a:ext cx="3156788" cy="2724541"/>
                    </a:xfrm>
                    <a:prstGeom prst="rect">
                      <a:avLst/>
                    </a:prstGeom>
                  </pic:spPr>
                </pic:pic>
              </a:graphicData>
            </a:graphic>
          </wp:inline>
        </w:drawing>
      </w:r>
    </w:p>
    <w:p w14:paraId="35E83393" w14:textId="77777777" w:rsidR="00B51ABE" w:rsidRPr="000B3459" w:rsidRDefault="00B51ABE" w:rsidP="00B51ABE">
      <w:pPr>
        <w:rPr>
          <w:b/>
          <w:bCs/>
          <w:color w:val="FF0000"/>
        </w:rPr>
      </w:pPr>
      <w:r w:rsidRPr="000B3459">
        <w:rPr>
          <w:b/>
          <w:bCs/>
          <w:color w:val="FF0000"/>
        </w:rPr>
        <w:t>Applications of Neural Networks</w:t>
      </w:r>
    </w:p>
    <w:p w14:paraId="280F5177" w14:textId="77777777" w:rsidR="00B51ABE" w:rsidRPr="000B3459" w:rsidRDefault="00B51ABE" w:rsidP="00B51ABE">
      <w:pPr>
        <w:numPr>
          <w:ilvl w:val="0"/>
          <w:numId w:val="13"/>
        </w:numPr>
        <w:tabs>
          <w:tab w:val="clear" w:pos="720"/>
          <w:tab w:val="num" w:pos="360"/>
        </w:tabs>
        <w:ind w:left="360"/>
      </w:pPr>
      <w:r w:rsidRPr="000B3459">
        <w:rPr>
          <w:b/>
          <w:bCs/>
        </w:rPr>
        <w:t>Image and Video Recognition</w:t>
      </w:r>
      <w:r w:rsidRPr="000B3459">
        <w:t>: CNNs are extensively used in applications such as facial recognition, autonomous driving, and medical image analysis.</w:t>
      </w:r>
    </w:p>
    <w:p w14:paraId="6EB50B82" w14:textId="77777777" w:rsidR="00B51ABE" w:rsidRPr="000B3459" w:rsidRDefault="00B51ABE" w:rsidP="00B51ABE">
      <w:pPr>
        <w:numPr>
          <w:ilvl w:val="0"/>
          <w:numId w:val="14"/>
        </w:numPr>
        <w:tabs>
          <w:tab w:val="clear" w:pos="720"/>
          <w:tab w:val="num" w:pos="360"/>
        </w:tabs>
        <w:ind w:left="360"/>
      </w:pPr>
      <w:r w:rsidRPr="000B3459">
        <w:rPr>
          <w:b/>
          <w:bCs/>
        </w:rPr>
        <w:t>Natural Language Processing (NLP)</w:t>
      </w:r>
      <w:r w:rsidRPr="000B3459">
        <w:t>: RNNs and transformers power language translation, chatbots, and sentiment analysis.</w:t>
      </w:r>
    </w:p>
    <w:p w14:paraId="32876CCB" w14:textId="77777777" w:rsidR="00B51ABE" w:rsidRPr="000B3459" w:rsidRDefault="00B51ABE" w:rsidP="00B51ABE">
      <w:pPr>
        <w:numPr>
          <w:ilvl w:val="0"/>
          <w:numId w:val="15"/>
        </w:numPr>
        <w:tabs>
          <w:tab w:val="clear" w:pos="720"/>
          <w:tab w:val="num" w:pos="360"/>
        </w:tabs>
        <w:ind w:left="360"/>
      </w:pPr>
      <w:r w:rsidRPr="000B3459">
        <w:rPr>
          <w:b/>
          <w:bCs/>
        </w:rPr>
        <w:t>Finance</w:t>
      </w:r>
      <w:r w:rsidRPr="000B3459">
        <w:t>: Predicting stock prices, fraud detection, and risk management.</w:t>
      </w:r>
    </w:p>
    <w:p w14:paraId="10657740" w14:textId="77777777" w:rsidR="00B51ABE" w:rsidRPr="000B3459" w:rsidRDefault="00B51ABE" w:rsidP="00B51ABE">
      <w:pPr>
        <w:numPr>
          <w:ilvl w:val="0"/>
          <w:numId w:val="16"/>
        </w:numPr>
        <w:tabs>
          <w:tab w:val="clear" w:pos="720"/>
          <w:tab w:val="num" w:pos="360"/>
        </w:tabs>
        <w:ind w:left="360"/>
      </w:pPr>
      <w:r w:rsidRPr="000B3459">
        <w:rPr>
          <w:b/>
          <w:bCs/>
        </w:rPr>
        <w:t>Healthcare</w:t>
      </w:r>
      <w:r w:rsidRPr="000B3459">
        <w:t xml:space="preserve">: Neural networks assist in diagnosing diseases, </w:t>
      </w:r>
      <w:proofErr w:type="spellStart"/>
      <w:r w:rsidRPr="000B3459">
        <w:t>analyzing</w:t>
      </w:r>
      <w:proofErr w:type="spellEnd"/>
      <w:r w:rsidRPr="000B3459">
        <w:t xml:space="preserve"> medical images, and personalizing treatment plans.</w:t>
      </w:r>
    </w:p>
    <w:p w14:paraId="1F9C7B03" w14:textId="77777777" w:rsidR="00B51ABE" w:rsidRPr="000B3459" w:rsidRDefault="00B51ABE" w:rsidP="00B51ABE">
      <w:pPr>
        <w:numPr>
          <w:ilvl w:val="0"/>
          <w:numId w:val="17"/>
        </w:numPr>
        <w:tabs>
          <w:tab w:val="clear" w:pos="720"/>
          <w:tab w:val="num" w:pos="360"/>
        </w:tabs>
        <w:ind w:left="360"/>
      </w:pPr>
      <w:r w:rsidRPr="000B3459">
        <w:rPr>
          <w:b/>
          <w:bCs/>
        </w:rPr>
        <w:t>Gaming and Autonomous Systems</w:t>
      </w:r>
      <w:r w:rsidRPr="000B3459">
        <w:t>: Neural networks enable real-time decision-making, enhancing user experience in video games and enabling autonomous systems like self-driving cars.</w:t>
      </w:r>
    </w:p>
    <w:p w14:paraId="0A012169" w14:textId="77777777" w:rsidR="00590857" w:rsidRDefault="00590857" w:rsidP="00590857"/>
    <w:p w14:paraId="3ED0F927" w14:textId="77777777" w:rsidR="00B51ABE" w:rsidRDefault="00B51ABE" w:rsidP="00590857"/>
    <w:p w14:paraId="1583080D" w14:textId="77777777" w:rsidR="00B51ABE" w:rsidRDefault="00B51ABE" w:rsidP="00590857"/>
    <w:p w14:paraId="37692E75" w14:textId="77777777" w:rsidR="00B51ABE" w:rsidRDefault="00B51ABE" w:rsidP="00590857"/>
    <w:p w14:paraId="6E18E93B" w14:textId="77777777" w:rsidR="00B51ABE" w:rsidRDefault="00B51ABE" w:rsidP="00590857"/>
    <w:p w14:paraId="3D0FDA95" w14:textId="3C5BF7CC" w:rsidR="00212D17" w:rsidRPr="00112D0F" w:rsidRDefault="003C4680" w:rsidP="00590857">
      <w:pPr>
        <w:rPr>
          <w:b/>
          <w:bCs/>
          <w:color w:val="FF0000"/>
        </w:rPr>
      </w:pPr>
      <w:r w:rsidRPr="00112D0F">
        <w:rPr>
          <w:b/>
          <w:bCs/>
          <w:color w:val="FF0000"/>
        </w:rPr>
        <w:lastRenderedPageBreak/>
        <w:t>Fuzzy Logic</w:t>
      </w:r>
    </w:p>
    <w:p w14:paraId="7FA8C534" w14:textId="77777777" w:rsidR="00112D0F" w:rsidRPr="00112D0F" w:rsidRDefault="00112D0F" w:rsidP="00112D0F">
      <w:r w:rsidRPr="00112D0F">
        <w:rPr>
          <w:b/>
          <w:bCs/>
        </w:rPr>
        <w:t>Fuzzy Logic</w:t>
      </w:r>
      <w:r w:rsidRPr="00112D0F">
        <w:t xml:space="preserve"> is a mathematical approach used to deal with uncertainty and imprecision, allowing for partial truths instead of just true or false. It is based on the idea that many real-world situations are not black and white, and there are degrees of truth in between. In Fuzzy Logic, truth values can range from 0 to 1, with 0 indicating non-membership and 1 indicating full membership. It is used in various applications like control systems, image processing, natural language processing, and AI.</w:t>
      </w:r>
    </w:p>
    <w:p w14:paraId="08A2628A" w14:textId="77777777" w:rsidR="00112D0F" w:rsidRPr="00112D0F" w:rsidRDefault="00112D0F" w:rsidP="00112D0F">
      <w:r w:rsidRPr="00112D0F">
        <w:t xml:space="preserve">The core concept of Fuzzy Logic is the </w:t>
      </w:r>
      <w:r w:rsidRPr="00112D0F">
        <w:rPr>
          <w:b/>
          <w:bCs/>
        </w:rPr>
        <w:t>membership function</w:t>
      </w:r>
      <w:r w:rsidRPr="00112D0F">
        <w:t xml:space="preserve">, which assigns a degree of membership to input values. It operates using </w:t>
      </w:r>
      <w:r w:rsidRPr="00112D0F">
        <w:rPr>
          <w:b/>
          <w:bCs/>
        </w:rPr>
        <w:t>Fuzzy Rules</w:t>
      </w:r>
      <w:r w:rsidRPr="00112D0F">
        <w:t xml:space="preserve"> (if-then statements) that express relationships between inputs and outputs in a fuzzy manner. The output of a fuzzy system is a fuzzy set with membership degrees for each possible value.</w:t>
      </w:r>
    </w:p>
    <w:p w14:paraId="58AB0B58" w14:textId="77777777" w:rsidR="00112D0F" w:rsidRPr="00112D0F" w:rsidRDefault="00112D0F" w:rsidP="00112D0F">
      <w:r w:rsidRPr="00112D0F">
        <w:rPr>
          <w:b/>
          <w:bCs/>
        </w:rPr>
        <w:t>Fuzzy Logic Architecture</w:t>
      </w:r>
      <w:r w:rsidRPr="00112D0F">
        <w:t xml:space="preserve"> consists of four components:</w:t>
      </w:r>
    </w:p>
    <w:p w14:paraId="34DF0630" w14:textId="77777777" w:rsidR="00112D0F" w:rsidRPr="00112D0F" w:rsidRDefault="00112D0F" w:rsidP="00112D0F">
      <w:pPr>
        <w:numPr>
          <w:ilvl w:val="0"/>
          <w:numId w:val="23"/>
        </w:numPr>
        <w:tabs>
          <w:tab w:val="clear" w:pos="360"/>
          <w:tab w:val="num" w:pos="720"/>
        </w:tabs>
        <w:spacing w:after="0"/>
      </w:pPr>
      <w:r w:rsidRPr="00112D0F">
        <w:rPr>
          <w:b/>
          <w:bCs/>
        </w:rPr>
        <w:t>Rule Base</w:t>
      </w:r>
      <w:r w:rsidRPr="00112D0F">
        <w:t>: A set of expert-provided rules for decision-making.</w:t>
      </w:r>
    </w:p>
    <w:p w14:paraId="6AFD2365" w14:textId="77777777" w:rsidR="00112D0F" w:rsidRPr="00112D0F" w:rsidRDefault="00112D0F" w:rsidP="00112D0F">
      <w:pPr>
        <w:numPr>
          <w:ilvl w:val="0"/>
          <w:numId w:val="23"/>
        </w:numPr>
        <w:tabs>
          <w:tab w:val="clear" w:pos="360"/>
          <w:tab w:val="num" w:pos="720"/>
        </w:tabs>
        <w:spacing w:after="0"/>
      </w:pPr>
      <w:r w:rsidRPr="00112D0F">
        <w:rPr>
          <w:b/>
          <w:bCs/>
        </w:rPr>
        <w:t>Fuzzification</w:t>
      </w:r>
      <w:r w:rsidRPr="00112D0F">
        <w:t>: Converts crisp inputs (e.g., temperature, pressure) into fuzzy sets.</w:t>
      </w:r>
    </w:p>
    <w:p w14:paraId="0C43D03B" w14:textId="77777777" w:rsidR="00112D0F" w:rsidRPr="00112D0F" w:rsidRDefault="00112D0F" w:rsidP="00112D0F">
      <w:pPr>
        <w:numPr>
          <w:ilvl w:val="0"/>
          <w:numId w:val="23"/>
        </w:numPr>
        <w:tabs>
          <w:tab w:val="clear" w:pos="360"/>
          <w:tab w:val="num" w:pos="720"/>
        </w:tabs>
        <w:spacing w:after="0"/>
      </w:pPr>
      <w:r w:rsidRPr="00112D0F">
        <w:rPr>
          <w:b/>
          <w:bCs/>
        </w:rPr>
        <w:t>Inference Engine</w:t>
      </w:r>
      <w:r w:rsidRPr="00112D0F">
        <w:t>: Matches input values to rules and decides which rules to activate.</w:t>
      </w:r>
    </w:p>
    <w:p w14:paraId="209828B3" w14:textId="77777777" w:rsidR="00112D0F" w:rsidRDefault="00112D0F" w:rsidP="00112D0F">
      <w:pPr>
        <w:numPr>
          <w:ilvl w:val="0"/>
          <w:numId w:val="23"/>
        </w:numPr>
        <w:spacing w:after="0"/>
      </w:pPr>
      <w:r w:rsidRPr="00112D0F">
        <w:rPr>
          <w:b/>
          <w:bCs/>
        </w:rPr>
        <w:t>Defuzzification</w:t>
      </w:r>
      <w:r w:rsidRPr="00112D0F">
        <w:t>: Converts fuzzy outputs back into crisp values, with various methods to reduce errors.</w:t>
      </w:r>
    </w:p>
    <w:p w14:paraId="1E28C677" w14:textId="77777777" w:rsidR="00112D0F" w:rsidRPr="00112D0F" w:rsidRDefault="00112D0F" w:rsidP="00112D0F">
      <w:pPr>
        <w:spacing w:after="0"/>
        <w:rPr>
          <w:sz w:val="10"/>
          <w:szCs w:val="10"/>
        </w:rPr>
      </w:pPr>
    </w:p>
    <w:p w14:paraId="4D28842E" w14:textId="705447E4" w:rsidR="00212D17" w:rsidRDefault="003C4680" w:rsidP="003C4680">
      <w:pPr>
        <w:jc w:val="center"/>
      </w:pPr>
      <w:r w:rsidRPr="003C4680">
        <w:drawing>
          <wp:inline distT="0" distB="0" distL="0" distR="0" wp14:anchorId="30D7BE31" wp14:editId="5959CACD">
            <wp:extent cx="4437529" cy="2349010"/>
            <wp:effectExtent l="0" t="0" r="1270" b="0"/>
            <wp:docPr id="1993172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72314" name=""/>
                    <pic:cNvPicPr/>
                  </pic:nvPicPr>
                  <pic:blipFill>
                    <a:blip r:embed="rId7"/>
                    <a:stretch>
                      <a:fillRect/>
                    </a:stretch>
                  </pic:blipFill>
                  <pic:spPr>
                    <a:xfrm>
                      <a:off x="0" y="0"/>
                      <a:ext cx="4463568" cy="2362794"/>
                    </a:xfrm>
                    <a:prstGeom prst="rect">
                      <a:avLst/>
                    </a:prstGeom>
                  </pic:spPr>
                </pic:pic>
              </a:graphicData>
            </a:graphic>
          </wp:inline>
        </w:drawing>
      </w:r>
    </w:p>
    <w:tbl>
      <w:tblPr>
        <w:tblW w:w="11790" w:type="dxa"/>
        <w:tblCellSpacing w:w="15" w:type="dxa"/>
        <w:tblInd w:w="-90" w:type="dxa"/>
        <w:tblCellMar>
          <w:top w:w="15" w:type="dxa"/>
          <w:left w:w="15" w:type="dxa"/>
          <w:bottom w:w="15" w:type="dxa"/>
          <w:right w:w="15" w:type="dxa"/>
        </w:tblCellMar>
        <w:tblLook w:val="04A0" w:firstRow="1" w:lastRow="0" w:firstColumn="1" w:lastColumn="0" w:noHBand="0" w:noVBand="1"/>
      </w:tblPr>
      <w:tblGrid>
        <w:gridCol w:w="2458"/>
        <w:gridCol w:w="5037"/>
        <w:gridCol w:w="4295"/>
      </w:tblGrid>
      <w:tr w:rsidR="00212D17" w:rsidRPr="00212D17" w14:paraId="4EC7AA8E" w14:textId="77777777" w:rsidTr="00212D17">
        <w:trPr>
          <w:tblHeader/>
          <w:tblCellSpacing w:w="15" w:type="dxa"/>
        </w:trPr>
        <w:tc>
          <w:tcPr>
            <w:tcW w:w="2413" w:type="dxa"/>
            <w:vAlign w:val="center"/>
            <w:hideMark/>
          </w:tcPr>
          <w:p w14:paraId="0865BCEC" w14:textId="174F3026" w:rsidR="00212D17" w:rsidRPr="00212D17" w:rsidRDefault="000C50BC" w:rsidP="00212D17">
            <w:pPr>
              <w:jc w:val="center"/>
              <w:rPr>
                <w:b/>
                <w:bCs/>
              </w:rPr>
            </w:pPr>
            <w:r w:rsidRPr="00212D17">
              <w:rPr>
                <w:b/>
                <w:bCs/>
              </w:rPr>
              <w:t>BASIS</w:t>
            </w:r>
          </w:p>
        </w:tc>
        <w:tc>
          <w:tcPr>
            <w:tcW w:w="0" w:type="auto"/>
            <w:vAlign w:val="center"/>
            <w:hideMark/>
          </w:tcPr>
          <w:p w14:paraId="420D5FC2" w14:textId="4149A6D8" w:rsidR="00212D17" w:rsidRPr="00212D17" w:rsidRDefault="000C50BC" w:rsidP="00212D17">
            <w:pPr>
              <w:jc w:val="center"/>
              <w:rPr>
                <w:b/>
                <w:bCs/>
              </w:rPr>
            </w:pPr>
            <w:r w:rsidRPr="00212D17">
              <w:rPr>
                <w:b/>
                <w:bCs/>
              </w:rPr>
              <w:t>FUZZY SET</w:t>
            </w:r>
          </w:p>
        </w:tc>
        <w:tc>
          <w:tcPr>
            <w:tcW w:w="4250" w:type="dxa"/>
            <w:vAlign w:val="center"/>
            <w:hideMark/>
          </w:tcPr>
          <w:p w14:paraId="161F6DE5" w14:textId="2BA4E87A" w:rsidR="00212D17" w:rsidRPr="00212D17" w:rsidRDefault="000C50BC" w:rsidP="00212D17">
            <w:pPr>
              <w:jc w:val="center"/>
              <w:rPr>
                <w:b/>
                <w:bCs/>
              </w:rPr>
            </w:pPr>
            <w:r w:rsidRPr="00212D17">
              <w:rPr>
                <w:b/>
                <w:bCs/>
              </w:rPr>
              <w:t>CRISP SET</w:t>
            </w:r>
          </w:p>
        </w:tc>
      </w:tr>
      <w:tr w:rsidR="00212D17" w:rsidRPr="00212D17" w14:paraId="48AC87C5" w14:textId="77777777" w:rsidTr="00212D17">
        <w:trPr>
          <w:tblCellSpacing w:w="15" w:type="dxa"/>
        </w:trPr>
        <w:tc>
          <w:tcPr>
            <w:tcW w:w="2413" w:type="dxa"/>
            <w:vAlign w:val="center"/>
            <w:hideMark/>
          </w:tcPr>
          <w:p w14:paraId="5CE6E48C" w14:textId="77777777" w:rsidR="00212D17" w:rsidRPr="00212D17" w:rsidRDefault="00212D17" w:rsidP="00212D17">
            <w:pPr>
              <w:jc w:val="center"/>
            </w:pPr>
            <w:r w:rsidRPr="00212D17">
              <w:rPr>
                <w:b/>
                <w:bCs/>
              </w:rPr>
              <w:t>Definition</w:t>
            </w:r>
          </w:p>
        </w:tc>
        <w:tc>
          <w:tcPr>
            <w:tcW w:w="0" w:type="auto"/>
            <w:vAlign w:val="center"/>
            <w:hideMark/>
          </w:tcPr>
          <w:p w14:paraId="20DABC55" w14:textId="77777777" w:rsidR="00212D17" w:rsidRPr="00212D17" w:rsidRDefault="00212D17" w:rsidP="00212D17">
            <w:pPr>
              <w:jc w:val="center"/>
            </w:pPr>
            <w:r w:rsidRPr="00212D17">
              <w:t xml:space="preserve">Defines the </w:t>
            </w:r>
            <w:r w:rsidRPr="00212D17">
              <w:rPr>
                <w:b/>
                <w:bCs/>
              </w:rPr>
              <w:t>value between 0 and 1, including both</w:t>
            </w:r>
            <w:r w:rsidRPr="00212D17">
              <w:t>.</w:t>
            </w:r>
          </w:p>
        </w:tc>
        <w:tc>
          <w:tcPr>
            <w:tcW w:w="4250" w:type="dxa"/>
            <w:vAlign w:val="center"/>
            <w:hideMark/>
          </w:tcPr>
          <w:p w14:paraId="0277CAD2" w14:textId="77777777" w:rsidR="00212D17" w:rsidRPr="00212D17" w:rsidRDefault="00212D17" w:rsidP="00212D17">
            <w:pPr>
              <w:jc w:val="center"/>
            </w:pPr>
            <w:r w:rsidRPr="00212D17">
              <w:t xml:space="preserve">Defines the </w:t>
            </w:r>
            <w:r w:rsidRPr="00212D17">
              <w:rPr>
                <w:b/>
                <w:bCs/>
              </w:rPr>
              <w:t>value as either 0 or 1</w:t>
            </w:r>
            <w:r w:rsidRPr="00212D17">
              <w:t>.</w:t>
            </w:r>
          </w:p>
        </w:tc>
      </w:tr>
      <w:tr w:rsidR="00212D17" w:rsidRPr="00212D17" w14:paraId="08EB96B5" w14:textId="77777777" w:rsidTr="00212D17">
        <w:trPr>
          <w:tblCellSpacing w:w="15" w:type="dxa"/>
        </w:trPr>
        <w:tc>
          <w:tcPr>
            <w:tcW w:w="2413" w:type="dxa"/>
            <w:vAlign w:val="center"/>
            <w:hideMark/>
          </w:tcPr>
          <w:p w14:paraId="1DE1743A" w14:textId="77777777" w:rsidR="00212D17" w:rsidRPr="00212D17" w:rsidRDefault="00212D17" w:rsidP="00212D17">
            <w:pPr>
              <w:jc w:val="center"/>
            </w:pPr>
            <w:r w:rsidRPr="00212D17">
              <w:rPr>
                <w:b/>
                <w:bCs/>
              </w:rPr>
              <w:t>Alternative Name</w:t>
            </w:r>
          </w:p>
        </w:tc>
        <w:tc>
          <w:tcPr>
            <w:tcW w:w="0" w:type="auto"/>
            <w:vAlign w:val="center"/>
            <w:hideMark/>
          </w:tcPr>
          <w:p w14:paraId="6D348F83" w14:textId="77777777" w:rsidR="00212D17" w:rsidRPr="00212D17" w:rsidRDefault="00212D17" w:rsidP="00212D17">
            <w:pPr>
              <w:jc w:val="center"/>
            </w:pPr>
            <w:r w:rsidRPr="00212D17">
              <w:t xml:space="preserve">Known as a </w:t>
            </w:r>
            <w:r w:rsidRPr="00212D17">
              <w:rPr>
                <w:b/>
                <w:bCs/>
              </w:rPr>
              <w:t>fuzzy or approximate set</w:t>
            </w:r>
            <w:r w:rsidRPr="00212D17">
              <w:t>.</w:t>
            </w:r>
          </w:p>
        </w:tc>
        <w:tc>
          <w:tcPr>
            <w:tcW w:w="4250" w:type="dxa"/>
            <w:vAlign w:val="center"/>
            <w:hideMark/>
          </w:tcPr>
          <w:p w14:paraId="14728882" w14:textId="77777777" w:rsidR="00212D17" w:rsidRPr="00212D17" w:rsidRDefault="00212D17" w:rsidP="00212D17">
            <w:pPr>
              <w:jc w:val="center"/>
            </w:pPr>
            <w:r w:rsidRPr="00212D17">
              <w:t xml:space="preserve">Also called a </w:t>
            </w:r>
            <w:r w:rsidRPr="00212D17">
              <w:rPr>
                <w:b/>
                <w:bCs/>
              </w:rPr>
              <w:t>classical set</w:t>
            </w:r>
            <w:r w:rsidRPr="00212D17">
              <w:t>.</w:t>
            </w:r>
          </w:p>
        </w:tc>
      </w:tr>
      <w:tr w:rsidR="00212D17" w:rsidRPr="00212D17" w14:paraId="42CCC3A7" w14:textId="77777777" w:rsidTr="00212D17">
        <w:trPr>
          <w:tblCellSpacing w:w="15" w:type="dxa"/>
        </w:trPr>
        <w:tc>
          <w:tcPr>
            <w:tcW w:w="2413" w:type="dxa"/>
            <w:vAlign w:val="center"/>
            <w:hideMark/>
          </w:tcPr>
          <w:p w14:paraId="51014910" w14:textId="77777777" w:rsidR="00212D17" w:rsidRPr="00212D17" w:rsidRDefault="00212D17" w:rsidP="00212D17">
            <w:pPr>
              <w:jc w:val="center"/>
            </w:pPr>
            <w:r w:rsidRPr="00212D17">
              <w:rPr>
                <w:b/>
                <w:bCs/>
              </w:rPr>
              <w:t>Membership</w:t>
            </w:r>
          </w:p>
        </w:tc>
        <w:tc>
          <w:tcPr>
            <w:tcW w:w="0" w:type="auto"/>
            <w:vAlign w:val="center"/>
            <w:hideMark/>
          </w:tcPr>
          <w:p w14:paraId="395CC434" w14:textId="77777777" w:rsidR="00212D17" w:rsidRPr="00212D17" w:rsidRDefault="00212D17" w:rsidP="00212D17">
            <w:pPr>
              <w:jc w:val="center"/>
            </w:pPr>
            <w:r w:rsidRPr="00212D17">
              <w:t xml:space="preserve">Shows </w:t>
            </w:r>
            <w:r w:rsidRPr="00212D17">
              <w:rPr>
                <w:b/>
                <w:bCs/>
              </w:rPr>
              <w:t>partial membership</w:t>
            </w:r>
            <w:r w:rsidRPr="00212D17">
              <w:t>, with degrees of truth.</w:t>
            </w:r>
          </w:p>
        </w:tc>
        <w:tc>
          <w:tcPr>
            <w:tcW w:w="4250" w:type="dxa"/>
            <w:vAlign w:val="center"/>
            <w:hideMark/>
          </w:tcPr>
          <w:p w14:paraId="36DFCD1E" w14:textId="77777777" w:rsidR="00212D17" w:rsidRPr="00212D17" w:rsidRDefault="00212D17" w:rsidP="00212D17">
            <w:pPr>
              <w:jc w:val="center"/>
            </w:pPr>
            <w:r w:rsidRPr="00212D17">
              <w:t xml:space="preserve">Shows </w:t>
            </w:r>
            <w:r w:rsidRPr="00212D17">
              <w:rPr>
                <w:b/>
                <w:bCs/>
              </w:rPr>
              <w:t>full membership</w:t>
            </w:r>
            <w:r w:rsidRPr="00212D17">
              <w:t xml:space="preserve"> (either true or false).</w:t>
            </w:r>
          </w:p>
        </w:tc>
      </w:tr>
      <w:tr w:rsidR="00212D17" w:rsidRPr="00212D17" w14:paraId="01F06BA2" w14:textId="77777777" w:rsidTr="00212D17">
        <w:trPr>
          <w:tblCellSpacing w:w="15" w:type="dxa"/>
        </w:trPr>
        <w:tc>
          <w:tcPr>
            <w:tcW w:w="2413" w:type="dxa"/>
            <w:vAlign w:val="center"/>
            <w:hideMark/>
          </w:tcPr>
          <w:p w14:paraId="447AA9A5" w14:textId="77777777" w:rsidR="00212D17" w:rsidRPr="00212D17" w:rsidRDefault="00212D17" w:rsidP="00212D17">
            <w:pPr>
              <w:jc w:val="center"/>
            </w:pPr>
            <w:r w:rsidRPr="00212D17">
              <w:rPr>
                <w:b/>
                <w:bCs/>
              </w:rPr>
              <w:t>Degree of Membership</w:t>
            </w:r>
          </w:p>
        </w:tc>
        <w:tc>
          <w:tcPr>
            <w:tcW w:w="0" w:type="auto"/>
            <w:vAlign w:val="center"/>
            <w:hideMark/>
          </w:tcPr>
          <w:p w14:paraId="30CAFFD3" w14:textId="77777777" w:rsidR="00212D17" w:rsidRPr="00212D17" w:rsidRDefault="00212D17" w:rsidP="00212D17">
            <w:pPr>
              <w:jc w:val="center"/>
              <w:rPr>
                <w:b/>
                <w:bCs/>
              </w:rPr>
            </w:pPr>
            <w:r w:rsidRPr="00212D17">
              <w:rPr>
                <w:b/>
                <w:bCs/>
              </w:rPr>
              <w:t>Membership is continuous, ranging from 0 to 1</w:t>
            </w:r>
            <w:r w:rsidRPr="00212D17">
              <w:t>.</w:t>
            </w:r>
          </w:p>
        </w:tc>
        <w:tc>
          <w:tcPr>
            <w:tcW w:w="4250" w:type="dxa"/>
            <w:vAlign w:val="center"/>
            <w:hideMark/>
          </w:tcPr>
          <w:p w14:paraId="76C5162B" w14:textId="77777777" w:rsidR="00212D17" w:rsidRPr="00212D17" w:rsidRDefault="00212D17" w:rsidP="00212D17">
            <w:pPr>
              <w:jc w:val="center"/>
              <w:rPr>
                <w:b/>
                <w:bCs/>
              </w:rPr>
            </w:pPr>
            <w:r w:rsidRPr="00212D17">
              <w:rPr>
                <w:b/>
                <w:bCs/>
              </w:rPr>
              <w:t>Membership is binary, either 0 or 1</w:t>
            </w:r>
            <w:r w:rsidRPr="00212D17">
              <w:t>.</w:t>
            </w:r>
          </w:p>
        </w:tc>
      </w:tr>
      <w:tr w:rsidR="00212D17" w:rsidRPr="00212D17" w14:paraId="32100AAB" w14:textId="77777777" w:rsidTr="00212D17">
        <w:trPr>
          <w:tblCellSpacing w:w="15" w:type="dxa"/>
        </w:trPr>
        <w:tc>
          <w:tcPr>
            <w:tcW w:w="2413" w:type="dxa"/>
            <w:vAlign w:val="center"/>
            <w:hideMark/>
          </w:tcPr>
          <w:p w14:paraId="7F5DCAA3" w14:textId="77777777" w:rsidR="00212D17" w:rsidRPr="00212D17" w:rsidRDefault="00212D17" w:rsidP="00212D17">
            <w:pPr>
              <w:jc w:val="center"/>
            </w:pPr>
            <w:r w:rsidRPr="00212D17">
              <w:rPr>
                <w:b/>
                <w:bCs/>
              </w:rPr>
              <w:lastRenderedPageBreak/>
              <w:t>Application</w:t>
            </w:r>
          </w:p>
        </w:tc>
        <w:tc>
          <w:tcPr>
            <w:tcW w:w="0" w:type="auto"/>
            <w:vAlign w:val="center"/>
            <w:hideMark/>
          </w:tcPr>
          <w:p w14:paraId="4C33D68A" w14:textId="77777777" w:rsidR="00212D17" w:rsidRPr="00212D17" w:rsidRDefault="00212D17" w:rsidP="00212D17">
            <w:pPr>
              <w:jc w:val="center"/>
            </w:pPr>
            <w:r w:rsidRPr="00212D17">
              <w:t xml:space="preserve">Used in </w:t>
            </w:r>
            <w:r w:rsidRPr="00212D17">
              <w:rPr>
                <w:b/>
                <w:bCs/>
              </w:rPr>
              <w:t>fuzzy controllers</w:t>
            </w:r>
            <w:r w:rsidRPr="00212D17">
              <w:t xml:space="preserve"> to manage imprecision.</w:t>
            </w:r>
          </w:p>
        </w:tc>
        <w:tc>
          <w:tcPr>
            <w:tcW w:w="4250" w:type="dxa"/>
            <w:vAlign w:val="center"/>
            <w:hideMark/>
          </w:tcPr>
          <w:p w14:paraId="7BBA3855" w14:textId="77777777" w:rsidR="00212D17" w:rsidRPr="00212D17" w:rsidRDefault="00212D17" w:rsidP="00212D17">
            <w:pPr>
              <w:jc w:val="center"/>
            </w:pPr>
            <w:r w:rsidRPr="00212D17">
              <w:t xml:space="preserve">Used in </w:t>
            </w:r>
            <w:r w:rsidRPr="00212D17">
              <w:rPr>
                <w:b/>
                <w:bCs/>
              </w:rPr>
              <w:t>digital design</w:t>
            </w:r>
            <w:r w:rsidRPr="00212D17">
              <w:t>, where precision is key.</w:t>
            </w:r>
          </w:p>
        </w:tc>
      </w:tr>
      <w:tr w:rsidR="00212D17" w:rsidRPr="00212D17" w14:paraId="03BC078E" w14:textId="77777777" w:rsidTr="00212D17">
        <w:trPr>
          <w:tblCellSpacing w:w="15" w:type="dxa"/>
        </w:trPr>
        <w:tc>
          <w:tcPr>
            <w:tcW w:w="2413" w:type="dxa"/>
            <w:vAlign w:val="center"/>
            <w:hideMark/>
          </w:tcPr>
          <w:p w14:paraId="2C760A47" w14:textId="77777777" w:rsidR="00212D17" w:rsidRPr="00212D17" w:rsidRDefault="00212D17" w:rsidP="00212D17">
            <w:pPr>
              <w:jc w:val="center"/>
            </w:pPr>
            <w:r w:rsidRPr="00212D17">
              <w:rPr>
                <w:b/>
                <w:bCs/>
              </w:rPr>
              <w:t>Logic Type</w:t>
            </w:r>
          </w:p>
        </w:tc>
        <w:tc>
          <w:tcPr>
            <w:tcW w:w="0" w:type="auto"/>
            <w:vAlign w:val="center"/>
            <w:hideMark/>
          </w:tcPr>
          <w:p w14:paraId="47751C8F" w14:textId="77777777" w:rsidR="00212D17" w:rsidRPr="00212D17" w:rsidRDefault="00212D17" w:rsidP="00212D17">
            <w:pPr>
              <w:jc w:val="center"/>
            </w:pPr>
            <w:r w:rsidRPr="00212D17">
              <w:rPr>
                <w:b/>
                <w:bCs/>
              </w:rPr>
              <w:t>Infinite-valued logic</w:t>
            </w:r>
            <w:r w:rsidRPr="00212D17">
              <w:t xml:space="preserve"> (continuous range of values).</w:t>
            </w:r>
          </w:p>
        </w:tc>
        <w:tc>
          <w:tcPr>
            <w:tcW w:w="4250" w:type="dxa"/>
            <w:vAlign w:val="center"/>
            <w:hideMark/>
          </w:tcPr>
          <w:p w14:paraId="72D580D3" w14:textId="77777777" w:rsidR="00212D17" w:rsidRPr="00212D17" w:rsidRDefault="00212D17" w:rsidP="00212D17">
            <w:pPr>
              <w:jc w:val="center"/>
            </w:pPr>
            <w:r w:rsidRPr="00212D17">
              <w:rPr>
                <w:b/>
                <w:bCs/>
              </w:rPr>
              <w:t>Bi-valued logic</w:t>
            </w:r>
            <w:r w:rsidRPr="00212D17">
              <w:t xml:space="preserve"> (true/false, 0/1).</w:t>
            </w:r>
          </w:p>
        </w:tc>
      </w:tr>
      <w:tr w:rsidR="00212D17" w:rsidRPr="00212D17" w14:paraId="20CDF8CF" w14:textId="77777777" w:rsidTr="00212D17">
        <w:trPr>
          <w:tblCellSpacing w:w="15" w:type="dxa"/>
        </w:trPr>
        <w:tc>
          <w:tcPr>
            <w:tcW w:w="2413" w:type="dxa"/>
            <w:vAlign w:val="center"/>
            <w:hideMark/>
          </w:tcPr>
          <w:p w14:paraId="5F7A9173" w14:textId="77777777" w:rsidR="00212D17" w:rsidRPr="00212D17" w:rsidRDefault="00212D17" w:rsidP="00212D17">
            <w:pPr>
              <w:jc w:val="center"/>
            </w:pPr>
            <w:r w:rsidRPr="00212D17">
              <w:rPr>
                <w:b/>
                <w:bCs/>
              </w:rPr>
              <w:t>Membership Nature</w:t>
            </w:r>
          </w:p>
        </w:tc>
        <w:tc>
          <w:tcPr>
            <w:tcW w:w="0" w:type="auto"/>
            <w:vAlign w:val="center"/>
            <w:hideMark/>
          </w:tcPr>
          <w:p w14:paraId="7C2AD1D3" w14:textId="77777777" w:rsidR="00212D17" w:rsidRPr="00212D17" w:rsidRDefault="00212D17" w:rsidP="00212D17">
            <w:pPr>
              <w:jc w:val="center"/>
            </w:pPr>
            <w:r w:rsidRPr="00212D17">
              <w:rPr>
                <w:b/>
                <w:bCs/>
              </w:rPr>
              <w:t>Partial membership</w:t>
            </w:r>
            <w:r w:rsidRPr="00212D17">
              <w:t xml:space="preserve"> means true to false, yes to no, 0 to 1.</w:t>
            </w:r>
          </w:p>
        </w:tc>
        <w:tc>
          <w:tcPr>
            <w:tcW w:w="4250" w:type="dxa"/>
            <w:vAlign w:val="center"/>
            <w:hideMark/>
          </w:tcPr>
          <w:p w14:paraId="11C07ED2" w14:textId="77777777" w:rsidR="00212D17" w:rsidRPr="00212D17" w:rsidRDefault="00212D17" w:rsidP="00212D17">
            <w:pPr>
              <w:jc w:val="center"/>
            </w:pPr>
            <w:r w:rsidRPr="00212D17">
              <w:rPr>
                <w:b/>
                <w:bCs/>
              </w:rPr>
              <w:t>Full membership</w:t>
            </w:r>
            <w:r w:rsidRPr="00212D17">
              <w:t xml:space="preserve"> means totally true/false, yes/no, 0/1.</w:t>
            </w:r>
          </w:p>
        </w:tc>
      </w:tr>
      <w:tr w:rsidR="00212D17" w:rsidRPr="00212D17" w14:paraId="2E4BA067" w14:textId="77777777" w:rsidTr="00212D17">
        <w:trPr>
          <w:tblCellSpacing w:w="15" w:type="dxa"/>
        </w:trPr>
        <w:tc>
          <w:tcPr>
            <w:tcW w:w="2413" w:type="dxa"/>
            <w:vAlign w:val="center"/>
            <w:hideMark/>
          </w:tcPr>
          <w:p w14:paraId="18CEF1B9" w14:textId="77777777" w:rsidR="00212D17" w:rsidRPr="00212D17" w:rsidRDefault="00212D17" w:rsidP="00212D17">
            <w:pPr>
              <w:jc w:val="center"/>
            </w:pPr>
            <w:r w:rsidRPr="00212D17">
              <w:rPr>
                <w:b/>
                <w:bCs/>
              </w:rPr>
              <w:t>Complexity</w:t>
            </w:r>
          </w:p>
        </w:tc>
        <w:tc>
          <w:tcPr>
            <w:tcW w:w="0" w:type="auto"/>
            <w:vAlign w:val="center"/>
            <w:hideMark/>
          </w:tcPr>
          <w:p w14:paraId="561BF57C" w14:textId="77777777" w:rsidR="00212D17" w:rsidRPr="00212D17" w:rsidRDefault="00212D17" w:rsidP="00212D17">
            <w:pPr>
              <w:jc w:val="center"/>
            </w:pPr>
            <w:r w:rsidRPr="00212D17">
              <w:rPr>
                <w:b/>
                <w:bCs/>
              </w:rPr>
              <w:t>More complex</w:t>
            </w:r>
            <w:r w:rsidRPr="00212D17">
              <w:t>, useful for handling uncertainty and approximation.</w:t>
            </w:r>
          </w:p>
        </w:tc>
        <w:tc>
          <w:tcPr>
            <w:tcW w:w="4250" w:type="dxa"/>
            <w:vAlign w:val="center"/>
            <w:hideMark/>
          </w:tcPr>
          <w:p w14:paraId="09A5877E" w14:textId="77777777" w:rsidR="00212D17" w:rsidRPr="00212D17" w:rsidRDefault="00212D17" w:rsidP="00212D17">
            <w:pPr>
              <w:jc w:val="center"/>
            </w:pPr>
            <w:r w:rsidRPr="00212D17">
              <w:rPr>
                <w:b/>
                <w:bCs/>
              </w:rPr>
              <w:t>Simpler</w:t>
            </w:r>
            <w:r w:rsidRPr="00212D17">
              <w:t>, used for well-defined, crisp problems.</w:t>
            </w:r>
          </w:p>
        </w:tc>
      </w:tr>
      <w:tr w:rsidR="00212D17" w:rsidRPr="00212D17" w14:paraId="0ECD91B0" w14:textId="77777777" w:rsidTr="00212D17">
        <w:trPr>
          <w:tblCellSpacing w:w="15" w:type="dxa"/>
        </w:trPr>
        <w:tc>
          <w:tcPr>
            <w:tcW w:w="2413" w:type="dxa"/>
            <w:vAlign w:val="center"/>
            <w:hideMark/>
          </w:tcPr>
          <w:p w14:paraId="265548AA" w14:textId="77777777" w:rsidR="00212D17" w:rsidRPr="00212D17" w:rsidRDefault="00212D17" w:rsidP="00212D17">
            <w:pPr>
              <w:jc w:val="center"/>
            </w:pPr>
            <w:r w:rsidRPr="00212D17">
              <w:rPr>
                <w:b/>
                <w:bCs/>
              </w:rPr>
              <w:t>Example 1</w:t>
            </w:r>
          </w:p>
        </w:tc>
        <w:tc>
          <w:tcPr>
            <w:tcW w:w="0" w:type="auto"/>
            <w:vAlign w:val="center"/>
            <w:hideMark/>
          </w:tcPr>
          <w:p w14:paraId="30D172E8" w14:textId="77777777" w:rsidR="00212D17" w:rsidRPr="00212D17" w:rsidRDefault="00212D17" w:rsidP="00212D17">
            <w:pPr>
              <w:jc w:val="center"/>
            </w:pPr>
            <w:r w:rsidRPr="00212D17">
              <w:t>She is about 18 years old.</w:t>
            </w:r>
          </w:p>
        </w:tc>
        <w:tc>
          <w:tcPr>
            <w:tcW w:w="4250" w:type="dxa"/>
            <w:vAlign w:val="center"/>
            <w:hideMark/>
          </w:tcPr>
          <w:p w14:paraId="6E31FD41" w14:textId="77777777" w:rsidR="00212D17" w:rsidRPr="00212D17" w:rsidRDefault="00212D17" w:rsidP="00212D17">
            <w:pPr>
              <w:jc w:val="center"/>
            </w:pPr>
            <w:r w:rsidRPr="00212D17">
              <w:t>She is exactly 18 years old.</w:t>
            </w:r>
          </w:p>
        </w:tc>
      </w:tr>
      <w:tr w:rsidR="00212D17" w:rsidRPr="00212D17" w14:paraId="0516A87A" w14:textId="77777777" w:rsidTr="00212D17">
        <w:trPr>
          <w:tblCellSpacing w:w="15" w:type="dxa"/>
        </w:trPr>
        <w:tc>
          <w:tcPr>
            <w:tcW w:w="2413" w:type="dxa"/>
            <w:vAlign w:val="center"/>
            <w:hideMark/>
          </w:tcPr>
          <w:p w14:paraId="7F5AD624" w14:textId="77777777" w:rsidR="00212D17" w:rsidRPr="00212D17" w:rsidRDefault="00212D17" w:rsidP="00212D17">
            <w:pPr>
              <w:jc w:val="center"/>
            </w:pPr>
            <w:r w:rsidRPr="00212D17">
              <w:rPr>
                <w:b/>
                <w:bCs/>
              </w:rPr>
              <w:t>Example 2</w:t>
            </w:r>
          </w:p>
        </w:tc>
        <w:tc>
          <w:tcPr>
            <w:tcW w:w="0" w:type="auto"/>
            <w:vAlign w:val="center"/>
            <w:hideMark/>
          </w:tcPr>
          <w:p w14:paraId="5AD60EAD" w14:textId="77777777" w:rsidR="00212D17" w:rsidRPr="00212D17" w:rsidRDefault="00212D17" w:rsidP="00212D17">
            <w:pPr>
              <w:jc w:val="center"/>
            </w:pPr>
            <w:r w:rsidRPr="00212D17">
              <w:t>Rahul is about 1.6m tall.</w:t>
            </w:r>
          </w:p>
        </w:tc>
        <w:tc>
          <w:tcPr>
            <w:tcW w:w="4250" w:type="dxa"/>
            <w:vAlign w:val="center"/>
            <w:hideMark/>
          </w:tcPr>
          <w:p w14:paraId="60FDD664" w14:textId="77777777" w:rsidR="00212D17" w:rsidRPr="00212D17" w:rsidRDefault="00212D17" w:rsidP="00212D17">
            <w:pPr>
              <w:jc w:val="center"/>
            </w:pPr>
            <w:r w:rsidRPr="00212D17">
              <w:t>Rahul is exactly 1.6m tall.</w:t>
            </w:r>
          </w:p>
        </w:tc>
      </w:tr>
    </w:tbl>
    <w:p w14:paraId="59CF2AC6" w14:textId="77777777" w:rsidR="00B51ABE" w:rsidRPr="00590857" w:rsidRDefault="00B51ABE" w:rsidP="00590857"/>
    <w:sectPr w:rsidR="00B51ABE" w:rsidRPr="00590857" w:rsidSect="00657719">
      <w:type w:val="continuous"/>
      <w:pgSz w:w="11906" w:h="16838"/>
      <w:pgMar w:top="0" w:right="144" w:bottom="0" w:left="144" w:header="706" w:footer="706"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91AC7"/>
    <w:multiLevelType w:val="hybridMultilevel"/>
    <w:tmpl w:val="270098CA"/>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0A537DA"/>
    <w:multiLevelType w:val="multilevel"/>
    <w:tmpl w:val="EF44B1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8A52B58"/>
    <w:multiLevelType w:val="multilevel"/>
    <w:tmpl w:val="13AE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000251"/>
    <w:multiLevelType w:val="multilevel"/>
    <w:tmpl w:val="05640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FB6646"/>
    <w:multiLevelType w:val="multilevel"/>
    <w:tmpl w:val="D3C85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41F6447C"/>
    <w:multiLevelType w:val="hybridMultilevel"/>
    <w:tmpl w:val="32704B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0CB3055"/>
    <w:multiLevelType w:val="hybridMultilevel"/>
    <w:tmpl w:val="B608E0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C51030"/>
    <w:multiLevelType w:val="multilevel"/>
    <w:tmpl w:val="888A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6C1E2B"/>
    <w:multiLevelType w:val="multilevel"/>
    <w:tmpl w:val="2520A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EB2032"/>
    <w:multiLevelType w:val="multilevel"/>
    <w:tmpl w:val="99D285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64DD33E5"/>
    <w:multiLevelType w:val="hybridMultilevel"/>
    <w:tmpl w:val="6652E28A"/>
    <w:lvl w:ilvl="0" w:tplc="40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476607381">
    <w:abstractNumId w:val="9"/>
  </w:num>
  <w:num w:numId="2" w16cid:durableId="1280911324">
    <w:abstractNumId w:val="1"/>
  </w:num>
  <w:num w:numId="3" w16cid:durableId="1304627462">
    <w:abstractNumId w:val="6"/>
  </w:num>
  <w:num w:numId="4" w16cid:durableId="1755399899">
    <w:abstractNumId w:val="0"/>
  </w:num>
  <w:num w:numId="5" w16cid:durableId="335767736">
    <w:abstractNumId w:val="10"/>
  </w:num>
  <w:num w:numId="6" w16cid:durableId="1622612214">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65302535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32940669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35292673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95717902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227691557">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260141181">
    <w:abstractNumId w:val="5"/>
  </w:num>
  <w:num w:numId="13" w16cid:durableId="241723382">
    <w:abstractNumId w:val="2"/>
    <w:lvlOverride w:ilvl="0">
      <w:startOverride w:val="1"/>
    </w:lvlOverride>
  </w:num>
  <w:num w:numId="14" w16cid:durableId="785082496">
    <w:abstractNumId w:val="2"/>
    <w:lvlOverride w:ilvl="0">
      <w:startOverride w:val="2"/>
    </w:lvlOverride>
  </w:num>
  <w:num w:numId="15" w16cid:durableId="510995973">
    <w:abstractNumId w:val="2"/>
    <w:lvlOverride w:ilvl="0">
      <w:startOverride w:val="3"/>
    </w:lvlOverride>
  </w:num>
  <w:num w:numId="16" w16cid:durableId="960723256">
    <w:abstractNumId w:val="2"/>
    <w:lvlOverride w:ilvl="0">
      <w:startOverride w:val="4"/>
    </w:lvlOverride>
  </w:num>
  <w:num w:numId="17" w16cid:durableId="1461461826">
    <w:abstractNumId w:val="2"/>
    <w:lvlOverride w:ilvl="0">
      <w:startOverride w:val="5"/>
    </w:lvlOverride>
  </w:num>
  <w:num w:numId="18" w16cid:durableId="1282344440">
    <w:abstractNumId w:val="3"/>
    <w:lvlOverride w:ilvl="0">
      <w:startOverride w:val="1"/>
    </w:lvlOverride>
  </w:num>
  <w:num w:numId="19" w16cid:durableId="1628659738">
    <w:abstractNumId w:val="3"/>
    <w:lvlOverride w:ilvl="0">
      <w:startOverride w:val="2"/>
    </w:lvlOverride>
  </w:num>
  <w:num w:numId="20" w16cid:durableId="808598991">
    <w:abstractNumId w:val="8"/>
    <w:lvlOverride w:ilvl="0">
      <w:startOverride w:val="1"/>
    </w:lvlOverride>
  </w:num>
  <w:num w:numId="21" w16cid:durableId="1935048112">
    <w:abstractNumId w:val="8"/>
    <w:lvlOverride w:ilvl="0">
      <w:startOverride w:val="2"/>
    </w:lvlOverride>
  </w:num>
  <w:num w:numId="22" w16cid:durableId="1075977151">
    <w:abstractNumId w:val="8"/>
    <w:lvlOverride w:ilvl="0">
      <w:startOverride w:val="3"/>
    </w:lvlOverride>
  </w:num>
  <w:num w:numId="23" w16cid:durableId="20595497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34"/>
    <w:rsid w:val="000B3459"/>
    <w:rsid w:val="000C50BC"/>
    <w:rsid w:val="000E160C"/>
    <w:rsid w:val="00112D0F"/>
    <w:rsid w:val="00157F79"/>
    <w:rsid w:val="00212D17"/>
    <w:rsid w:val="00253234"/>
    <w:rsid w:val="003C4680"/>
    <w:rsid w:val="00590857"/>
    <w:rsid w:val="00657719"/>
    <w:rsid w:val="00824002"/>
    <w:rsid w:val="00827351"/>
    <w:rsid w:val="00887F22"/>
    <w:rsid w:val="0093415B"/>
    <w:rsid w:val="009B6A73"/>
    <w:rsid w:val="009C0E2B"/>
    <w:rsid w:val="00A33518"/>
    <w:rsid w:val="00B51ABE"/>
    <w:rsid w:val="00CF0A9F"/>
    <w:rsid w:val="00D56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92E78"/>
  <w15:chartTrackingRefBased/>
  <w15:docId w15:val="{D1E7613D-0BAA-4312-BE0C-9F9FE3F5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60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22434">
      <w:bodyDiv w:val="1"/>
      <w:marLeft w:val="0"/>
      <w:marRight w:val="0"/>
      <w:marTop w:val="0"/>
      <w:marBottom w:val="0"/>
      <w:divBdr>
        <w:top w:val="none" w:sz="0" w:space="0" w:color="auto"/>
        <w:left w:val="none" w:sz="0" w:space="0" w:color="auto"/>
        <w:bottom w:val="none" w:sz="0" w:space="0" w:color="auto"/>
        <w:right w:val="none" w:sz="0" w:space="0" w:color="auto"/>
      </w:divBdr>
    </w:div>
    <w:div w:id="267928598">
      <w:bodyDiv w:val="1"/>
      <w:marLeft w:val="0"/>
      <w:marRight w:val="0"/>
      <w:marTop w:val="0"/>
      <w:marBottom w:val="0"/>
      <w:divBdr>
        <w:top w:val="none" w:sz="0" w:space="0" w:color="auto"/>
        <w:left w:val="none" w:sz="0" w:space="0" w:color="auto"/>
        <w:bottom w:val="none" w:sz="0" w:space="0" w:color="auto"/>
        <w:right w:val="none" w:sz="0" w:space="0" w:color="auto"/>
      </w:divBdr>
    </w:div>
    <w:div w:id="324359352">
      <w:bodyDiv w:val="1"/>
      <w:marLeft w:val="0"/>
      <w:marRight w:val="0"/>
      <w:marTop w:val="0"/>
      <w:marBottom w:val="0"/>
      <w:divBdr>
        <w:top w:val="none" w:sz="0" w:space="0" w:color="auto"/>
        <w:left w:val="none" w:sz="0" w:space="0" w:color="auto"/>
        <w:bottom w:val="none" w:sz="0" w:space="0" w:color="auto"/>
        <w:right w:val="none" w:sz="0" w:space="0" w:color="auto"/>
      </w:divBdr>
    </w:div>
    <w:div w:id="420222783">
      <w:bodyDiv w:val="1"/>
      <w:marLeft w:val="0"/>
      <w:marRight w:val="0"/>
      <w:marTop w:val="0"/>
      <w:marBottom w:val="0"/>
      <w:divBdr>
        <w:top w:val="none" w:sz="0" w:space="0" w:color="auto"/>
        <w:left w:val="none" w:sz="0" w:space="0" w:color="auto"/>
        <w:bottom w:val="none" w:sz="0" w:space="0" w:color="auto"/>
        <w:right w:val="none" w:sz="0" w:space="0" w:color="auto"/>
      </w:divBdr>
    </w:div>
    <w:div w:id="461115014">
      <w:bodyDiv w:val="1"/>
      <w:marLeft w:val="0"/>
      <w:marRight w:val="0"/>
      <w:marTop w:val="0"/>
      <w:marBottom w:val="0"/>
      <w:divBdr>
        <w:top w:val="none" w:sz="0" w:space="0" w:color="auto"/>
        <w:left w:val="none" w:sz="0" w:space="0" w:color="auto"/>
        <w:bottom w:val="none" w:sz="0" w:space="0" w:color="auto"/>
        <w:right w:val="none" w:sz="0" w:space="0" w:color="auto"/>
      </w:divBdr>
    </w:div>
    <w:div w:id="625309461">
      <w:bodyDiv w:val="1"/>
      <w:marLeft w:val="0"/>
      <w:marRight w:val="0"/>
      <w:marTop w:val="0"/>
      <w:marBottom w:val="0"/>
      <w:divBdr>
        <w:top w:val="none" w:sz="0" w:space="0" w:color="auto"/>
        <w:left w:val="none" w:sz="0" w:space="0" w:color="auto"/>
        <w:bottom w:val="none" w:sz="0" w:space="0" w:color="auto"/>
        <w:right w:val="none" w:sz="0" w:space="0" w:color="auto"/>
      </w:divBdr>
    </w:div>
    <w:div w:id="626280843">
      <w:bodyDiv w:val="1"/>
      <w:marLeft w:val="0"/>
      <w:marRight w:val="0"/>
      <w:marTop w:val="0"/>
      <w:marBottom w:val="0"/>
      <w:divBdr>
        <w:top w:val="none" w:sz="0" w:space="0" w:color="auto"/>
        <w:left w:val="none" w:sz="0" w:space="0" w:color="auto"/>
        <w:bottom w:val="none" w:sz="0" w:space="0" w:color="auto"/>
        <w:right w:val="none" w:sz="0" w:space="0" w:color="auto"/>
      </w:divBdr>
    </w:div>
    <w:div w:id="701982495">
      <w:bodyDiv w:val="1"/>
      <w:marLeft w:val="0"/>
      <w:marRight w:val="0"/>
      <w:marTop w:val="0"/>
      <w:marBottom w:val="0"/>
      <w:divBdr>
        <w:top w:val="none" w:sz="0" w:space="0" w:color="auto"/>
        <w:left w:val="none" w:sz="0" w:space="0" w:color="auto"/>
        <w:bottom w:val="none" w:sz="0" w:space="0" w:color="auto"/>
        <w:right w:val="none" w:sz="0" w:space="0" w:color="auto"/>
      </w:divBdr>
    </w:div>
    <w:div w:id="875390537">
      <w:bodyDiv w:val="1"/>
      <w:marLeft w:val="0"/>
      <w:marRight w:val="0"/>
      <w:marTop w:val="0"/>
      <w:marBottom w:val="0"/>
      <w:divBdr>
        <w:top w:val="none" w:sz="0" w:space="0" w:color="auto"/>
        <w:left w:val="none" w:sz="0" w:space="0" w:color="auto"/>
        <w:bottom w:val="none" w:sz="0" w:space="0" w:color="auto"/>
        <w:right w:val="none" w:sz="0" w:space="0" w:color="auto"/>
      </w:divBdr>
    </w:div>
    <w:div w:id="922492872">
      <w:bodyDiv w:val="1"/>
      <w:marLeft w:val="0"/>
      <w:marRight w:val="0"/>
      <w:marTop w:val="0"/>
      <w:marBottom w:val="0"/>
      <w:divBdr>
        <w:top w:val="none" w:sz="0" w:space="0" w:color="auto"/>
        <w:left w:val="none" w:sz="0" w:space="0" w:color="auto"/>
        <w:bottom w:val="none" w:sz="0" w:space="0" w:color="auto"/>
        <w:right w:val="none" w:sz="0" w:space="0" w:color="auto"/>
      </w:divBdr>
    </w:div>
    <w:div w:id="1260679990">
      <w:bodyDiv w:val="1"/>
      <w:marLeft w:val="0"/>
      <w:marRight w:val="0"/>
      <w:marTop w:val="0"/>
      <w:marBottom w:val="0"/>
      <w:divBdr>
        <w:top w:val="none" w:sz="0" w:space="0" w:color="auto"/>
        <w:left w:val="none" w:sz="0" w:space="0" w:color="auto"/>
        <w:bottom w:val="none" w:sz="0" w:space="0" w:color="auto"/>
        <w:right w:val="none" w:sz="0" w:space="0" w:color="auto"/>
      </w:divBdr>
    </w:div>
    <w:div w:id="1354266798">
      <w:bodyDiv w:val="1"/>
      <w:marLeft w:val="0"/>
      <w:marRight w:val="0"/>
      <w:marTop w:val="0"/>
      <w:marBottom w:val="0"/>
      <w:divBdr>
        <w:top w:val="none" w:sz="0" w:space="0" w:color="auto"/>
        <w:left w:val="none" w:sz="0" w:space="0" w:color="auto"/>
        <w:bottom w:val="none" w:sz="0" w:space="0" w:color="auto"/>
        <w:right w:val="none" w:sz="0" w:space="0" w:color="auto"/>
      </w:divBdr>
    </w:div>
    <w:div w:id="1390424510">
      <w:bodyDiv w:val="1"/>
      <w:marLeft w:val="0"/>
      <w:marRight w:val="0"/>
      <w:marTop w:val="0"/>
      <w:marBottom w:val="0"/>
      <w:divBdr>
        <w:top w:val="none" w:sz="0" w:space="0" w:color="auto"/>
        <w:left w:val="none" w:sz="0" w:space="0" w:color="auto"/>
        <w:bottom w:val="none" w:sz="0" w:space="0" w:color="auto"/>
        <w:right w:val="none" w:sz="0" w:space="0" w:color="auto"/>
      </w:divBdr>
    </w:div>
    <w:div w:id="1406415813">
      <w:bodyDiv w:val="1"/>
      <w:marLeft w:val="0"/>
      <w:marRight w:val="0"/>
      <w:marTop w:val="0"/>
      <w:marBottom w:val="0"/>
      <w:divBdr>
        <w:top w:val="none" w:sz="0" w:space="0" w:color="auto"/>
        <w:left w:val="none" w:sz="0" w:space="0" w:color="auto"/>
        <w:bottom w:val="none" w:sz="0" w:space="0" w:color="auto"/>
        <w:right w:val="none" w:sz="0" w:space="0" w:color="auto"/>
      </w:divBdr>
    </w:div>
    <w:div w:id="1569265017">
      <w:bodyDiv w:val="1"/>
      <w:marLeft w:val="0"/>
      <w:marRight w:val="0"/>
      <w:marTop w:val="0"/>
      <w:marBottom w:val="0"/>
      <w:divBdr>
        <w:top w:val="none" w:sz="0" w:space="0" w:color="auto"/>
        <w:left w:val="none" w:sz="0" w:space="0" w:color="auto"/>
        <w:bottom w:val="none" w:sz="0" w:space="0" w:color="auto"/>
        <w:right w:val="none" w:sz="0" w:space="0" w:color="auto"/>
      </w:divBdr>
    </w:div>
    <w:div w:id="1706175686">
      <w:bodyDiv w:val="1"/>
      <w:marLeft w:val="0"/>
      <w:marRight w:val="0"/>
      <w:marTop w:val="0"/>
      <w:marBottom w:val="0"/>
      <w:divBdr>
        <w:top w:val="none" w:sz="0" w:space="0" w:color="auto"/>
        <w:left w:val="none" w:sz="0" w:space="0" w:color="auto"/>
        <w:bottom w:val="none" w:sz="0" w:space="0" w:color="auto"/>
        <w:right w:val="none" w:sz="0" w:space="0" w:color="auto"/>
      </w:divBdr>
    </w:div>
    <w:div w:id="1743717686">
      <w:bodyDiv w:val="1"/>
      <w:marLeft w:val="0"/>
      <w:marRight w:val="0"/>
      <w:marTop w:val="0"/>
      <w:marBottom w:val="0"/>
      <w:divBdr>
        <w:top w:val="none" w:sz="0" w:space="0" w:color="auto"/>
        <w:left w:val="none" w:sz="0" w:space="0" w:color="auto"/>
        <w:bottom w:val="none" w:sz="0" w:space="0" w:color="auto"/>
        <w:right w:val="none" w:sz="0" w:space="0" w:color="auto"/>
      </w:divBdr>
    </w:div>
    <w:div w:id="1751999160">
      <w:bodyDiv w:val="1"/>
      <w:marLeft w:val="0"/>
      <w:marRight w:val="0"/>
      <w:marTop w:val="0"/>
      <w:marBottom w:val="0"/>
      <w:divBdr>
        <w:top w:val="none" w:sz="0" w:space="0" w:color="auto"/>
        <w:left w:val="none" w:sz="0" w:space="0" w:color="auto"/>
        <w:bottom w:val="none" w:sz="0" w:space="0" w:color="auto"/>
        <w:right w:val="none" w:sz="0" w:space="0" w:color="auto"/>
      </w:divBdr>
    </w:div>
    <w:div w:id="1831361428">
      <w:bodyDiv w:val="1"/>
      <w:marLeft w:val="0"/>
      <w:marRight w:val="0"/>
      <w:marTop w:val="0"/>
      <w:marBottom w:val="0"/>
      <w:divBdr>
        <w:top w:val="none" w:sz="0" w:space="0" w:color="auto"/>
        <w:left w:val="none" w:sz="0" w:space="0" w:color="auto"/>
        <w:bottom w:val="none" w:sz="0" w:space="0" w:color="auto"/>
        <w:right w:val="none" w:sz="0" w:space="0" w:color="auto"/>
      </w:divBdr>
    </w:div>
    <w:div w:id="1860779524">
      <w:bodyDiv w:val="1"/>
      <w:marLeft w:val="0"/>
      <w:marRight w:val="0"/>
      <w:marTop w:val="0"/>
      <w:marBottom w:val="0"/>
      <w:divBdr>
        <w:top w:val="none" w:sz="0" w:space="0" w:color="auto"/>
        <w:left w:val="none" w:sz="0" w:space="0" w:color="auto"/>
        <w:bottom w:val="none" w:sz="0" w:space="0" w:color="auto"/>
        <w:right w:val="none" w:sz="0" w:space="0" w:color="auto"/>
      </w:divBdr>
    </w:div>
    <w:div w:id="1895701227">
      <w:bodyDiv w:val="1"/>
      <w:marLeft w:val="0"/>
      <w:marRight w:val="0"/>
      <w:marTop w:val="0"/>
      <w:marBottom w:val="0"/>
      <w:divBdr>
        <w:top w:val="none" w:sz="0" w:space="0" w:color="auto"/>
        <w:left w:val="none" w:sz="0" w:space="0" w:color="auto"/>
        <w:bottom w:val="none" w:sz="0" w:space="0" w:color="auto"/>
        <w:right w:val="none" w:sz="0" w:space="0" w:color="auto"/>
      </w:divBdr>
    </w:div>
    <w:div w:id="1986474575">
      <w:bodyDiv w:val="1"/>
      <w:marLeft w:val="0"/>
      <w:marRight w:val="0"/>
      <w:marTop w:val="0"/>
      <w:marBottom w:val="0"/>
      <w:divBdr>
        <w:top w:val="none" w:sz="0" w:space="0" w:color="auto"/>
        <w:left w:val="none" w:sz="0" w:space="0" w:color="auto"/>
        <w:bottom w:val="none" w:sz="0" w:space="0" w:color="auto"/>
        <w:right w:val="none" w:sz="0" w:space="0" w:color="auto"/>
      </w:divBdr>
    </w:div>
    <w:div w:id="199120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2</cp:revision>
  <cp:lastPrinted>2025-01-10T00:15:00Z</cp:lastPrinted>
  <dcterms:created xsi:type="dcterms:W3CDTF">2025-01-09T20:38:00Z</dcterms:created>
  <dcterms:modified xsi:type="dcterms:W3CDTF">2025-01-10T00:15:00Z</dcterms:modified>
</cp:coreProperties>
</file>