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CD605" w14:textId="296F0BEA" w:rsidR="00C46CE7" w:rsidRDefault="00414800" w:rsidP="00C46CE7">
      <w:pPr>
        <w:pStyle w:val="Title"/>
      </w:pPr>
      <w:r>
        <w:t xml:space="preserve"> </w:t>
      </w:r>
      <w:bookmarkStart w:id="0" w:name="_GoBack"/>
      <w:bookmarkEnd w:id="0"/>
      <w:r w:rsidR="00C46CE7">
        <w:t>Turn-Based AI with Othello</w:t>
      </w:r>
      <w:r w:rsidR="00314C8D">
        <w:t>, Part 1: Modeling</w:t>
      </w:r>
    </w:p>
    <w:p w14:paraId="1BD5253B" w14:textId="1A947019" w:rsidR="00323A61" w:rsidRDefault="00323A61" w:rsidP="00323A61">
      <w:pPr>
        <w:pStyle w:val="Subtitle"/>
      </w:pPr>
      <w:r>
        <w:t>Eckel, TJHSST AI1, Fall 201</w:t>
      </w:r>
      <w:r w:rsidR="00C46CE7">
        <w:t>9</w:t>
      </w:r>
    </w:p>
    <w:p w14:paraId="5B01FC0F" w14:textId="77777777" w:rsidR="000A5983" w:rsidRDefault="000A5983" w:rsidP="000A5983">
      <w:pPr>
        <w:pStyle w:val="Heading1"/>
      </w:pPr>
      <w:r>
        <w:t>Background &amp; Explanation</w:t>
      </w:r>
    </w:p>
    <w:p w14:paraId="323440AB" w14:textId="253F712D" w:rsidR="001658DC" w:rsidRDefault="001658DC" w:rsidP="000A5983">
      <w:r>
        <w:t xml:space="preserve">The culminating assignment in gaming AI will be a tournament that pits our various Othello artificial intelligences against each other.  This will be awesome.  But of course, before we get there, we need to effectively model and play Othello!  The first part of this assignment is just to get all the internal modeling working and play a game pitting two players against each other that always choose random moves. </w:t>
      </w:r>
    </w:p>
    <w:p w14:paraId="6948C7FD" w14:textId="1B73B1EA" w:rsidR="001658DC" w:rsidRDefault="001658DC" w:rsidP="000A5983">
      <w:r>
        <w:t xml:space="preserve">A good primer on the Othello rules is here:  </w:t>
      </w:r>
      <w:r w:rsidRPr="001658DC">
        <w:t>https://www.wikihow.com/Play-Othello</w:t>
      </w:r>
    </w:p>
    <w:p w14:paraId="5CA98F2B" w14:textId="2005F6D7" w:rsidR="001658DC" w:rsidRDefault="001658DC" w:rsidP="000A5983">
      <w:r>
        <w:t>Some important notes:</w:t>
      </w:r>
    </w:p>
    <w:p w14:paraId="035C0943" w14:textId="00770706" w:rsidR="00B71A70" w:rsidRDefault="00B71A70" w:rsidP="001658DC">
      <w:pPr>
        <w:pStyle w:val="ListParagraph"/>
        <w:numPr>
          <w:ilvl w:val="0"/>
          <w:numId w:val="3"/>
        </w:numPr>
      </w:pPr>
      <w:r>
        <w:t>The board is always 8x8.</w:t>
      </w:r>
    </w:p>
    <w:p w14:paraId="1FDB65E8" w14:textId="47C55070" w:rsidR="001658DC" w:rsidRDefault="001658DC" w:rsidP="001658DC">
      <w:pPr>
        <w:pStyle w:val="ListParagraph"/>
        <w:numPr>
          <w:ilvl w:val="0"/>
          <w:numId w:val="3"/>
        </w:numPr>
      </w:pPr>
      <w:r>
        <w:t>Black always moves first</w:t>
      </w:r>
      <w:r w:rsidR="00B71A70">
        <w:t>.</w:t>
      </w:r>
    </w:p>
    <w:p w14:paraId="626BDFDC" w14:textId="7615CFA3" w:rsidR="001658DC" w:rsidRDefault="001658DC" w:rsidP="001658DC">
      <w:pPr>
        <w:pStyle w:val="ListParagraph"/>
        <w:numPr>
          <w:ilvl w:val="0"/>
          <w:numId w:val="3"/>
        </w:numPr>
      </w:pPr>
      <w:r>
        <w:t>All eight directions are available for flipping tiles – up, down, left, right, and all four diagonals</w:t>
      </w:r>
      <w:r w:rsidR="00B71A70">
        <w:t>.</w:t>
      </w:r>
    </w:p>
    <w:p w14:paraId="01072428" w14:textId="3DCBA12B" w:rsidR="001658DC" w:rsidRDefault="00B71A70" w:rsidP="001658DC">
      <w:pPr>
        <w:pStyle w:val="ListParagraph"/>
        <w:numPr>
          <w:ilvl w:val="0"/>
          <w:numId w:val="3"/>
        </w:numPr>
      </w:pPr>
      <w:r>
        <w:t>If someone can’t make a valid move, play passes back to the other player.  If neither player can move, the game is over.</w:t>
      </w:r>
    </w:p>
    <w:p w14:paraId="47F2B953" w14:textId="03FDC537" w:rsidR="00B71A70" w:rsidRDefault="00B71A70" w:rsidP="001658DC">
      <w:pPr>
        <w:pStyle w:val="ListParagraph"/>
        <w:numPr>
          <w:ilvl w:val="0"/>
          <w:numId w:val="3"/>
        </w:numPr>
      </w:pPr>
      <w:r>
        <w:t>A player cannot intentionally pass if a legal move is available.</w:t>
      </w:r>
    </w:p>
    <w:p w14:paraId="0D01CBE9" w14:textId="77777777" w:rsidR="00B71A70" w:rsidRDefault="00B71A70" w:rsidP="00B71A70">
      <w:r>
        <w:t xml:space="preserve">Eventually, when we’re submitting these to the tournament server, the following conventions will apply.  They’re not required, but they’re recommended (particularly the border characters, which will make later methods easier).  </w:t>
      </w:r>
    </w:p>
    <w:p w14:paraId="35853D91" w14:textId="385AC840" w:rsidR="00B71A70" w:rsidRDefault="00B71A70" w:rsidP="00AB65EE">
      <w:pPr>
        <w:ind w:left="720" w:hanging="720"/>
      </w:pPr>
      <w:r w:rsidRPr="00B71A70">
        <w:t xml:space="preserve">The board </w:t>
      </w:r>
      <w:r>
        <w:t>will be</w:t>
      </w:r>
      <w:r w:rsidRPr="00B71A70">
        <w:t xml:space="preserve"> </w:t>
      </w:r>
      <w:r w:rsidR="00BB7FC4">
        <w:t xml:space="preserve">conceptualized </w:t>
      </w:r>
      <w:r w:rsidRPr="00B71A70">
        <w:t xml:space="preserve">as a length-100 </w:t>
      </w:r>
      <w:r w:rsidR="00BB7FC4">
        <w:t>string</w:t>
      </w:r>
      <w:r>
        <w:t xml:space="preserve"> – a </w:t>
      </w:r>
      <w:r w:rsidRPr="00B71A70">
        <w:t>10x10 grid con</w:t>
      </w:r>
      <w:r w:rsidR="00AB65EE">
        <w:tab/>
      </w:r>
      <w:proofErr w:type="spellStart"/>
      <w:r w:rsidRPr="00B71A70">
        <w:t>sisting</w:t>
      </w:r>
      <w:proofErr w:type="spellEnd"/>
      <w:r w:rsidRPr="00B71A70">
        <w:t xml:space="preserve"> of an Othello 8x8 grid plus a border on all sides. Border squares are indicated by “?”. Empty squares are “.”, Black is “</w:t>
      </w:r>
      <w:r w:rsidRPr="00314C8D">
        <w:rPr>
          <w:rFonts w:ascii="Courier New" w:hAnsi="Courier New" w:cs="Courier New"/>
        </w:rPr>
        <w:t>@</w:t>
      </w:r>
      <w:r w:rsidRPr="00B71A70">
        <w:t>” and White is “</w:t>
      </w:r>
      <w:r w:rsidRPr="00314C8D">
        <w:rPr>
          <w:rFonts w:ascii="Courier New" w:hAnsi="Courier New" w:cs="Courier New"/>
        </w:rPr>
        <w:t>o</w:t>
      </w:r>
      <w:r w:rsidRPr="00B71A70">
        <w:t xml:space="preserve">”. This 10x10 grid is stored as length-100 </w:t>
      </w:r>
      <w:r w:rsidR="00BB7FC4">
        <w:t xml:space="preserve">string </w:t>
      </w:r>
      <w:r w:rsidRPr="00B71A70">
        <w:t>in row major order, e.g.</w:t>
      </w:r>
      <w:r>
        <w:t xml:space="preserve"> </w:t>
      </w:r>
      <w:proofErr w:type="gramStart"/>
      <w:r w:rsidRPr="00314C8D">
        <w:rPr>
          <w:rFonts w:ascii="Courier New" w:hAnsi="Courier New" w:cs="Courier New"/>
        </w:rPr>
        <w:t>board[</w:t>
      </w:r>
      <w:proofErr w:type="gramEnd"/>
      <w:r w:rsidRPr="00314C8D">
        <w:rPr>
          <w:rFonts w:ascii="Courier New" w:hAnsi="Courier New" w:cs="Courier New"/>
        </w:rPr>
        <w:t>:</w:t>
      </w:r>
      <w:r w:rsidR="00BB7FC4" w:rsidRPr="00314C8D">
        <w:rPr>
          <w:rFonts w:ascii="Courier New" w:hAnsi="Courier New" w:cs="Courier New"/>
        </w:rPr>
        <w:t>2</w:t>
      </w:r>
      <w:r w:rsidRPr="00314C8D">
        <w:rPr>
          <w:rFonts w:ascii="Courier New" w:hAnsi="Courier New" w:cs="Courier New"/>
        </w:rPr>
        <w:t xml:space="preserve">0] = </w:t>
      </w:r>
      <w:r w:rsidR="00BB7FC4" w:rsidRPr="00314C8D">
        <w:rPr>
          <w:rFonts w:ascii="Courier New" w:hAnsi="Courier New" w:cs="Courier New"/>
        </w:rPr>
        <w:t>“</w:t>
      </w:r>
      <w:r w:rsidRPr="00314C8D">
        <w:rPr>
          <w:rFonts w:ascii="Courier New" w:hAnsi="Courier New" w:cs="Courier New"/>
        </w:rPr>
        <w:t>???????????........?</w:t>
      </w:r>
      <w:r w:rsidR="00BB7FC4" w:rsidRPr="00314C8D">
        <w:rPr>
          <w:rFonts w:ascii="Courier New" w:hAnsi="Courier New" w:cs="Courier New"/>
        </w:rPr>
        <w:t>”</w:t>
      </w:r>
    </w:p>
    <w:p w14:paraId="30A0DAE6" w14:textId="76674517" w:rsidR="00C46CE7" w:rsidRPr="00C46CE7" w:rsidRDefault="00C46CE7" w:rsidP="00C46CE7">
      <w:pPr>
        <w:rPr>
          <w:rFonts w:ascii="Courier New" w:hAnsi="Courier New" w:cs="Courier New"/>
        </w:rPr>
      </w:pPr>
      <w:r>
        <w:rPr>
          <w:b/>
          <w:bCs/>
        </w:rPr>
        <w:t>IMPORTANT!</w:t>
      </w:r>
      <w:r>
        <w:t xml:space="preserve">  The initial starting configuration looks like </w:t>
      </w:r>
      <w:r>
        <w:rPr>
          <w:b/>
          <w:bCs/>
        </w:rPr>
        <w:t>THIS</w:t>
      </w:r>
      <w:r>
        <w:t xml:space="preserve"> in the middle</w:t>
      </w:r>
      <w:r>
        <w:rPr>
          <w:b/>
          <w:bCs/>
        </w:rPr>
        <w:t>:</w:t>
      </w:r>
      <w:r>
        <w:rPr>
          <w:b/>
          <w:bCs/>
        </w:rPr>
        <w:tab/>
      </w:r>
      <w:r>
        <w:rPr>
          <w:rFonts w:ascii="Courier New" w:hAnsi="Courier New" w:cs="Courier New"/>
          <w:b/>
          <w:bCs/>
        </w:rPr>
        <w:t>o</w:t>
      </w:r>
      <w:proofErr w:type="gramStart"/>
      <w:r>
        <w:rPr>
          <w:rFonts w:ascii="Courier New" w:hAnsi="Courier New" w:cs="Courier New"/>
          <w:b/>
          <w:bCs/>
        </w:rPr>
        <w:t xml:space="preserve">@  </w:t>
      </w:r>
      <w:r>
        <w:t>Do</w:t>
      </w:r>
      <w:proofErr w:type="gramEnd"/>
      <w:r>
        <w:t xml:space="preserve"> not get this backwards!!</w:t>
      </w:r>
      <w:r>
        <w:rPr>
          <w:rFonts w:ascii="Courier New" w:hAnsi="Courier New" w:cs="Courier New"/>
          <w:b/>
          <w:bCs/>
        </w:rPr>
        <w:br/>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r>
      <w:r>
        <w:rPr>
          <w:rFonts w:ascii="Courier New" w:hAnsi="Courier New" w:cs="Courier New"/>
          <w:b/>
          <w:bCs/>
        </w:rPr>
        <w:tab/>
        <w:t>@o</w:t>
      </w:r>
    </w:p>
    <w:p w14:paraId="762FAB0E" w14:textId="0BB3092B" w:rsidR="000A5983" w:rsidRDefault="00B71A70" w:rsidP="000A5983">
      <w:r>
        <w:t>On the server, locations will be referenced by integer index on this</w:t>
      </w:r>
      <w:r w:rsidR="00BB7FC4">
        <w:t xml:space="preserve"> string</w:t>
      </w:r>
      <w:r>
        <w:t>.  So, for instance, all indices of “?”s are invalid (</w:t>
      </w:r>
      <w:proofErr w:type="spellStart"/>
      <w:r>
        <w:t>eg</w:t>
      </w:r>
      <w:proofErr w:type="spellEnd"/>
      <w:r>
        <w:t xml:space="preserve">, you cannot move in square 3).  </w:t>
      </w:r>
      <w:r w:rsidR="00EF2E99">
        <w:t>Once we get to this part of the assignment, y</w:t>
      </w:r>
      <w:r>
        <w:t xml:space="preserve">ou will </w:t>
      </w:r>
      <w:r w:rsidR="007D2958">
        <w:t>communicate</w:t>
      </w:r>
      <w:r>
        <w:t xml:space="preserve"> the move you select </w:t>
      </w:r>
      <w:r w:rsidR="007D2958">
        <w:t xml:space="preserve">to the server using </w:t>
      </w:r>
      <w:r>
        <w:t xml:space="preserve">this integer index.  Again, it is not required that you track indices this way internally, but it might make your life easier. </w:t>
      </w:r>
    </w:p>
    <w:p w14:paraId="1DC22F99" w14:textId="2B0C4C97" w:rsidR="000A5983" w:rsidRDefault="00314C8D" w:rsidP="000A5983">
      <w:pPr>
        <w:pStyle w:val="Heading1"/>
      </w:pPr>
      <w:r>
        <w:t>First:</w:t>
      </w:r>
      <w:r w:rsidR="000A5983">
        <w:t xml:space="preserve"> </w:t>
      </w:r>
      <w:r w:rsidR="00C46CE7">
        <w:t>Model Othello</w:t>
      </w:r>
    </w:p>
    <w:p w14:paraId="5016EFBC" w14:textId="17AA82F5" w:rsidR="000A5983" w:rsidRDefault="00EF2E99" w:rsidP="00C46CE7">
      <w:pPr>
        <w:pStyle w:val="ListParagraph"/>
        <w:numPr>
          <w:ilvl w:val="0"/>
          <w:numId w:val="6"/>
        </w:numPr>
      </w:pPr>
      <w:r>
        <w:t xml:space="preserve">Write a </w:t>
      </w:r>
      <w:proofErr w:type="spellStart"/>
      <w:proofErr w:type="gramStart"/>
      <w:r>
        <w:t>possibleMoves</w:t>
      </w:r>
      <w:proofErr w:type="spellEnd"/>
      <w:r>
        <w:t>(</w:t>
      </w:r>
      <w:proofErr w:type="gramEnd"/>
      <w:r>
        <w:t xml:space="preserve">) method that takes two arguments – a board and a token – and returns a list of all possible squares that can be played into by that token.  This is harder than you think.  You should create some board states on paper, figure out the available moves by hand, and make sure your code matches.  This might seem excessive, but if something doesn’t work weeks from now and it turns out to be a problem with your first method, you’ll feel </w:t>
      </w:r>
      <w:proofErr w:type="gramStart"/>
      <w:r>
        <w:t>pretty silly</w:t>
      </w:r>
      <w:proofErr w:type="gramEnd"/>
      <w:r>
        <w:t>, and this is not an uncommon occurrence on this lab!</w:t>
      </w:r>
    </w:p>
    <w:p w14:paraId="036EBEDC" w14:textId="77777777" w:rsidR="00C46CE7" w:rsidRDefault="00C46CE7" w:rsidP="00C46CE7">
      <w:pPr>
        <w:pStyle w:val="ListParagraph"/>
      </w:pPr>
    </w:p>
    <w:p w14:paraId="45775466" w14:textId="75AD410A" w:rsidR="000A5983" w:rsidRDefault="00B3683C" w:rsidP="00C46CE7">
      <w:pPr>
        <w:pStyle w:val="ListParagraph"/>
        <w:numPr>
          <w:ilvl w:val="0"/>
          <w:numId w:val="6"/>
        </w:numPr>
        <w:spacing w:after="0"/>
      </w:pPr>
      <w:r>
        <w:t xml:space="preserve">Write a </w:t>
      </w:r>
      <w:proofErr w:type="gramStart"/>
      <w:r>
        <w:t>move(</w:t>
      </w:r>
      <w:proofErr w:type="gramEnd"/>
      <w:r>
        <w:t>) method that takes three arguments – a board, a token, and a valid move position – and returns a board where the token has been played to the indicated position, including attendant token flips.  This method does not need to account for invalid input.  You should also test this thoroughly.  Make sure you check for blank spaces between the new move and a matching token remaining blank.</w:t>
      </w:r>
    </w:p>
    <w:p w14:paraId="6395325C" w14:textId="77777777" w:rsidR="00C46CE7" w:rsidRDefault="00C46CE7">
      <w:pPr>
        <w:rPr>
          <w:rFonts w:ascii="Calibri Light" w:eastAsiaTheme="majorEastAsia" w:hAnsi="Calibri Light" w:cstheme="majorBidi"/>
          <w:color w:val="365F91" w:themeColor="accent1" w:themeShade="BF"/>
          <w:sz w:val="32"/>
          <w:szCs w:val="32"/>
        </w:rPr>
      </w:pPr>
      <w:r>
        <w:br w:type="page"/>
      </w:r>
    </w:p>
    <w:p w14:paraId="0DEDAB05" w14:textId="52CB136E" w:rsidR="001A44ED" w:rsidRDefault="00314C8D" w:rsidP="001A44ED">
      <w:pPr>
        <w:pStyle w:val="Heading1"/>
      </w:pPr>
      <w:r>
        <w:lastRenderedPageBreak/>
        <w:t xml:space="preserve">Then: </w:t>
      </w:r>
      <w:r w:rsidR="00C46CE7">
        <w:t>Make a Random vs Random Game</w:t>
      </w:r>
    </w:p>
    <w:p w14:paraId="512DF7F3" w14:textId="343A5795" w:rsidR="001A44ED" w:rsidRDefault="00B3683C" w:rsidP="00B3683C">
      <w:r>
        <w:t>Use your above methods to create a game where each player is making random moves.</w:t>
      </w:r>
    </w:p>
    <w:p w14:paraId="3D3EC393" w14:textId="35159A21" w:rsidR="00B3683C" w:rsidRDefault="00B3683C" w:rsidP="00B3683C">
      <w:r>
        <w:t>Specifically, repeat the following process until the game is over:</w:t>
      </w:r>
    </w:p>
    <w:p w14:paraId="18C6BCA2" w14:textId="7E83B0E8" w:rsidR="00B3683C" w:rsidRDefault="00B3683C" w:rsidP="00B3683C">
      <w:pPr>
        <w:pStyle w:val="ListParagraph"/>
        <w:numPr>
          <w:ilvl w:val="0"/>
          <w:numId w:val="4"/>
        </w:numPr>
      </w:pPr>
      <w:r>
        <w:t>Print out the current game board as a 10x10 grid (</w:t>
      </w:r>
      <w:proofErr w:type="spellStart"/>
      <w:r>
        <w:t>ie</w:t>
      </w:r>
      <w:proofErr w:type="spellEnd"/>
      <w:r>
        <w:t>, not a one-line string).</w:t>
      </w:r>
    </w:p>
    <w:p w14:paraId="1D26B888" w14:textId="673A8F93" w:rsidR="00B3683C" w:rsidRDefault="00B3683C" w:rsidP="00B3683C">
      <w:pPr>
        <w:pStyle w:val="ListParagraph"/>
        <w:numPr>
          <w:ilvl w:val="0"/>
          <w:numId w:val="4"/>
        </w:numPr>
      </w:pPr>
      <w:r>
        <w:t>Print the current scores (how many spaces are occupied by each token).</w:t>
      </w:r>
    </w:p>
    <w:p w14:paraId="15B6188B" w14:textId="026D14C3" w:rsidR="00B3683C" w:rsidRDefault="00B3683C" w:rsidP="00B3683C">
      <w:pPr>
        <w:pStyle w:val="ListParagraph"/>
        <w:numPr>
          <w:ilvl w:val="0"/>
          <w:numId w:val="4"/>
        </w:numPr>
      </w:pPr>
      <w:r>
        <w:t xml:space="preserve">Print a list of all valid moves at this moment in </w:t>
      </w:r>
      <w:r w:rsidRPr="00B3683C">
        <w:rPr>
          <w:b/>
          <w:i/>
        </w:rPr>
        <w:t>ascending order</w:t>
      </w:r>
      <w:r>
        <w:t xml:space="preserve"> of index.</w:t>
      </w:r>
    </w:p>
    <w:p w14:paraId="131BEE06" w14:textId="6FC9956D" w:rsidR="00B3683C" w:rsidRDefault="00B3683C" w:rsidP="00B3683C">
      <w:pPr>
        <w:pStyle w:val="ListParagraph"/>
        <w:numPr>
          <w:ilvl w:val="0"/>
          <w:numId w:val="4"/>
        </w:numPr>
      </w:pPr>
      <w:r>
        <w:t xml:space="preserve">Choose one of those moves at random.  (You must use a random method; just pulling it out of a set and relying on </w:t>
      </w:r>
      <w:proofErr w:type="gramStart"/>
      <w:r>
        <w:t>hashing, or</w:t>
      </w:r>
      <w:proofErr w:type="gramEnd"/>
      <w:r>
        <w:t xml:space="preserve"> doing something that appears random but is actually predictable, are not acceptable.)</w:t>
      </w:r>
    </w:p>
    <w:p w14:paraId="454F6466" w14:textId="5DE2E9F0" w:rsidR="00B3683C" w:rsidRDefault="00B3683C" w:rsidP="00B3683C">
      <w:pPr>
        <w:pStyle w:val="ListParagraph"/>
        <w:numPr>
          <w:ilvl w:val="0"/>
          <w:numId w:val="4"/>
        </w:numPr>
      </w:pPr>
      <w:r>
        <w:t>Print a statement that indicates which move was chosen, or “pass” if none are available.</w:t>
      </w:r>
    </w:p>
    <w:p w14:paraId="0139E924" w14:textId="77777777" w:rsidR="00B3683C" w:rsidRDefault="00B3683C" w:rsidP="00B3683C">
      <w:r>
        <w:t>Then, once the game is over:</w:t>
      </w:r>
    </w:p>
    <w:p w14:paraId="5DEA52D8" w14:textId="77777777" w:rsidR="006B756F" w:rsidRDefault="00B3683C" w:rsidP="006B756F">
      <w:pPr>
        <w:pStyle w:val="ListParagraph"/>
        <w:numPr>
          <w:ilvl w:val="0"/>
          <w:numId w:val="5"/>
        </w:numPr>
      </w:pPr>
      <w:r>
        <w:t>Print out the final scores, and what percentage of the tokens are owned by each player.</w:t>
      </w:r>
    </w:p>
    <w:p w14:paraId="4450AF1E" w14:textId="7EC270BA" w:rsidR="00B3683C" w:rsidRDefault="006B756F" w:rsidP="00B3683C">
      <w:pPr>
        <w:pStyle w:val="ListParagraph"/>
        <w:numPr>
          <w:ilvl w:val="0"/>
          <w:numId w:val="5"/>
        </w:numPr>
      </w:pPr>
      <w:r>
        <w:t xml:space="preserve">Print out a list of </w:t>
      </w:r>
      <w:r w:rsidRPr="006B756F">
        <w:rPr>
          <w:i/>
        </w:rPr>
        <w:t xml:space="preserve">every index that was chosen, in </w:t>
      </w:r>
      <w:r w:rsidR="00517AF1">
        <w:rPr>
          <w:i/>
        </w:rPr>
        <w:t xml:space="preserve">the </w:t>
      </w:r>
      <w:r w:rsidRPr="006B756F">
        <w:rPr>
          <w:i/>
        </w:rPr>
        <w:t>order</w:t>
      </w:r>
      <w:r w:rsidR="00517AF1">
        <w:rPr>
          <w:i/>
        </w:rPr>
        <w:t xml:space="preserve"> they were chosen as the game was played</w:t>
      </w:r>
      <w:r>
        <w:t xml:space="preserve">.  </w:t>
      </w:r>
      <w:r w:rsidR="00517AF1">
        <w:t xml:space="preserve">Use “-1” to represent a pass.  </w:t>
      </w:r>
      <w:r>
        <w:t>This is so I can check your code.  I should be able to copy/paste this into a method I have written that recreates your game, and it should find no invalid moves (including passes when moves are available).</w:t>
      </w:r>
    </w:p>
    <w:p w14:paraId="2B2AECB9" w14:textId="77777777" w:rsidR="00C46CE7" w:rsidRDefault="00C46CE7" w:rsidP="00C46CE7">
      <w:pPr>
        <w:pStyle w:val="Heading1"/>
      </w:pPr>
      <w:r>
        <w:t>Specification</w:t>
      </w:r>
    </w:p>
    <w:p w14:paraId="28C850B2" w14:textId="2C38057E" w:rsidR="00C46CE7" w:rsidRPr="005B67F6" w:rsidRDefault="00C46CE7" w:rsidP="00C46CE7">
      <w:r>
        <w:t xml:space="preserve">Submit a single Python script to </w:t>
      </w:r>
      <w:hyperlink r:id="rId7" w:history="1">
        <w:r w:rsidRPr="0010701E">
          <w:rPr>
            <w:rStyle w:val="Hyperlink"/>
          </w:rPr>
          <w:t>https://tinyurl.com/F19EckelOthelloRvR</w:t>
        </w:r>
      </w:hyperlink>
      <w:r>
        <w:t>.</w:t>
      </w:r>
    </w:p>
    <w:p w14:paraId="27CC8E30" w14:textId="77777777" w:rsidR="00C46CE7" w:rsidRDefault="00C46CE7" w:rsidP="00C46CE7">
      <w:r>
        <w:t xml:space="preserve">This assignment is </w:t>
      </w:r>
      <w:r>
        <w:rPr>
          <w:b/>
          <w:bCs/>
        </w:rPr>
        <w:t>complete</w:t>
      </w:r>
      <w:r>
        <w:t xml:space="preserve"> if:</w:t>
      </w:r>
    </w:p>
    <w:p w14:paraId="6D7792E3" w14:textId="77777777" w:rsidR="00C46CE7" w:rsidRDefault="00C46CE7" w:rsidP="00C46CE7">
      <w:pPr>
        <w:pStyle w:val="ListParagraph"/>
        <w:numPr>
          <w:ilvl w:val="0"/>
          <w:numId w:val="2"/>
        </w:numPr>
      </w:pPr>
      <w:r>
        <w:t xml:space="preserve">The “First Name” field on the Dropbox submission form contains your </w:t>
      </w:r>
      <w:r>
        <w:rPr>
          <w:b/>
          <w:bCs/>
        </w:rPr>
        <w:t>class period</w:t>
      </w:r>
      <w:r>
        <w:t>, not your name.</w:t>
      </w:r>
    </w:p>
    <w:p w14:paraId="1F4B0B4C" w14:textId="77777777" w:rsidR="00C46CE7" w:rsidRDefault="00C46CE7" w:rsidP="00C46CE7">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w:t>
      </w:r>
    </w:p>
    <w:p w14:paraId="1CFD2DC4" w14:textId="77777777" w:rsidR="00C46CE7" w:rsidRDefault="00C46CE7" w:rsidP="00C46CE7">
      <w:pPr>
        <w:pStyle w:val="ListParagraph"/>
        <w:numPr>
          <w:ilvl w:val="0"/>
          <w:numId w:val="2"/>
        </w:numPr>
      </w:pPr>
      <w:r>
        <w:t xml:space="preserve">Your code does </w:t>
      </w:r>
      <w:proofErr w:type="gramStart"/>
      <w:r>
        <w:t>all of</w:t>
      </w:r>
      <w:proofErr w:type="gramEnd"/>
      <w:r>
        <w:t xml:space="preserve"> the following:</w:t>
      </w:r>
    </w:p>
    <w:p w14:paraId="118A2114" w14:textId="45276B1A" w:rsidR="00C46CE7" w:rsidRDefault="00C46CE7" w:rsidP="00C46CE7">
      <w:pPr>
        <w:pStyle w:val="ListParagraph"/>
        <w:numPr>
          <w:ilvl w:val="1"/>
          <w:numId w:val="7"/>
        </w:numPr>
      </w:pPr>
      <w:r>
        <w:t>Follow the numbered lists above, precisely as written.</w:t>
      </w:r>
    </w:p>
    <w:p w14:paraId="7B23A4CC" w14:textId="77777777" w:rsidR="00C46CE7" w:rsidRDefault="00C46CE7" w:rsidP="00C46CE7">
      <w:r>
        <w:t xml:space="preserve">For </w:t>
      </w:r>
      <w:r>
        <w:rPr>
          <w:b/>
          <w:bCs/>
        </w:rPr>
        <w:t>resubmission</w:t>
      </w:r>
      <w:r>
        <w:t>:</w:t>
      </w:r>
    </w:p>
    <w:p w14:paraId="21763094" w14:textId="3727EC9D" w:rsidR="00D23308" w:rsidRDefault="00C46CE7" w:rsidP="00D23308">
      <w:pPr>
        <w:pStyle w:val="ListParagraph"/>
        <w:numPr>
          <w:ilvl w:val="0"/>
          <w:numId w:val="2"/>
        </w:numPr>
      </w:pPr>
      <w:r>
        <w:t>Complete the specification correctly.</w:t>
      </w:r>
    </w:p>
    <w:p w14:paraId="09627DB1" w14:textId="6EB30693" w:rsidR="006B756F" w:rsidRPr="006B756F" w:rsidRDefault="006B756F" w:rsidP="006B756F">
      <w:r>
        <w:t xml:space="preserve"> </w:t>
      </w:r>
    </w:p>
    <w:sectPr w:rsidR="006B756F" w:rsidRPr="006B756F" w:rsidSect="001A44ED">
      <w:pgSz w:w="12240" w:h="15840"/>
      <w:pgMar w:top="720"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5974BF" w14:textId="77777777" w:rsidR="00190EC6" w:rsidRDefault="00190EC6" w:rsidP="00882C95">
      <w:pPr>
        <w:spacing w:after="0" w:line="240" w:lineRule="auto"/>
      </w:pPr>
      <w:r>
        <w:separator/>
      </w:r>
    </w:p>
  </w:endnote>
  <w:endnote w:type="continuationSeparator" w:id="0">
    <w:p w14:paraId="62DF7603" w14:textId="77777777" w:rsidR="00190EC6" w:rsidRDefault="00190EC6" w:rsidP="0088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F84D00" w14:textId="77777777" w:rsidR="00190EC6" w:rsidRDefault="00190EC6" w:rsidP="00882C95">
      <w:pPr>
        <w:spacing w:after="0" w:line="240" w:lineRule="auto"/>
      </w:pPr>
      <w:r>
        <w:separator/>
      </w:r>
    </w:p>
  </w:footnote>
  <w:footnote w:type="continuationSeparator" w:id="0">
    <w:p w14:paraId="0C0D8DAA" w14:textId="77777777" w:rsidR="00190EC6" w:rsidRDefault="00190EC6" w:rsidP="00882C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437C1"/>
    <w:multiLevelType w:val="hybridMultilevel"/>
    <w:tmpl w:val="E5822D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56F4E"/>
    <w:multiLevelType w:val="hybridMultilevel"/>
    <w:tmpl w:val="97B6C9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40985"/>
    <w:multiLevelType w:val="hybridMultilevel"/>
    <w:tmpl w:val="D2F82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F370A"/>
    <w:multiLevelType w:val="hybridMultilevel"/>
    <w:tmpl w:val="70422F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81F4C"/>
    <w:multiLevelType w:val="hybridMultilevel"/>
    <w:tmpl w:val="6EB8E2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81E7C"/>
    <w:multiLevelType w:val="hybridMultilevel"/>
    <w:tmpl w:val="44DAD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06176"/>
    <w:multiLevelType w:val="hybridMultilevel"/>
    <w:tmpl w:val="8EDC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3A61"/>
    <w:rsid w:val="000236AE"/>
    <w:rsid w:val="00065A78"/>
    <w:rsid w:val="000A5983"/>
    <w:rsid w:val="000E1FF1"/>
    <w:rsid w:val="001658DC"/>
    <w:rsid w:val="00190EC6"/>
    <w:rsid w:val="001A44ED"/>
    <w:rsid w:val="001B00E6"/>
    <w:rsid w:val="001C3572"/>
    <w:rsid w:val="00314C8D"/>
    <w:rsid w:val="00323A61"/>
    <w:rsid w:val="003701D4"/>
    <w:rsid w:val="003F6356"/>
    <w:rsid w:val="00414800"/>
    <w:rsid w:val="00446203"/>
    <w:rsid w:val="004E785D"/>
    <w:rsid w:val="00517AF1"/>
    <w:rsid w:val="006015FB"/>
    <w:rsid w:val="0063260E"/>
    <w:rsid w:val="00635572"/>
    <w:rsid w:val="006B756F"/>
    <w:rsid w:val="00753788"/>
    <w:rsid w:val="007B6013"/>
    <w:rsid w:val="007C06EC"/>
    <w:rsid w:val="007C5715"/>
    <w:rsid w:val="007D2958"/>
    <w:rsid w:val="00882C95"/>
    <w:rsid w:val="009877B4"/>
    <w:rsid w:val="009A361A"/>
    <w:rsid w:val="00AA6FE0"/>
    <w:rsid w:val="00AB65EE"/>
    <w:rsid w:val="00B3683C"/>
    <w:rsid w:val="00B64429"/>
    <w:rsid w:val="00B71A70"/>
    <w:rsid w:val="00BB7FC4"/>
    <w:rsid w:val="00C46CE7"/>
    <w:rsid w:val="00D23308"/>
    <w:rsid w:val="00EF2E99"/>
    <w:rsid w:val="00FA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1CA72"/>
  <w15:docId w15:val="{56A67A8B-4181-42AF-B93F-6348C693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E7"/>
  </w:style>
  <w:style w:type="paragraph" w:styleId="Heading1">
    <w:name w:val="heading 1"/>
    <w:basedOn w:val="Normal"/>
    <w:next w:val="Normal"/>
    <w:link w:val="Heading1Char"/>
    <w:uiPriority w:val="9"/>
    <w:qFormat/>
    <w:rsid w:val="00C46CE7"/>
    <w:pPr>
      <w:keepNext/>
      <w:keepLines/>
      <w:spacing w:before="240" w:after="0"/>
      <w:outlineLvl w:val="0"/>
    </w:pPr>
    <w:rPr>
      <w:rFonts w:ascii="Calibri Light" w:eastAsiaTheme="majorEastAsia" w:hAnsi="Calibri Light"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6CE7"/>
    <w:pPr>
      <w:spacing w:after="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C46CE7"/>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C46C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6CE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C46CE7"/>
    <w:rPr>
      <w:rFonts w:ascii="Calibri Light" w:eastAsiaTheme="majorEastAsia" w:hAnsi="Calibri Light" w:cstheme="majorBidi"/>
      <w:color w:val="365F91" w:themeColor="accent1" w:themeShade="BF"/>
      <w:sz w:val="32"/>
      <w:szCs w:val="32"/>
    </w:rPr>
  </w:style>
  <w:style w:type="paragraph" w:styleId="ListParagraph">
    <w:name w:val="List Paragraph"/>
    <w:basedOn w:val="Normal"/>
    <w:uiPriority w:val="34"/>
    <w:qFormat/>
    <w:rsid w:val="000A5983"/>
    <w:pPr>
      <w:ind w:left="720"/>
      <w:contextualSpacing/>
    </w:pPr>
  </w:style>
  <w:style w:type="paragraph" w:styleId="Header">
    <w:name w:val="header"/>
    <w:basedOn w:val="Normal"/>
    <w:link w:val="HeaderChar"/>
    <w:uiPriority w:val="99"/>
    <w:unhideWhenUsed/>
    <w:rsid w:val="00882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C95"/>
  </w:style>
  <w:style w:type="paragraph" w:styleId="Footer">
    <w:name w:val="footer"/>
    <w:basedOn w:val="Normal"/>
    <w:link w:val="FooterChar"/>
    <w:uiPriority w:val="99"/>
    <w:unhideWhenUsed/>
    <w:rsid w:val="00882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C95"/>
  </w:style>
  <w:style w:type="character" w:styleId="Hyperlink">
    <w:name w:val="Hyperlink"/>
    <w:basedOn w:val="DefaultParagraphFont"/>
    <w:uiPriority w:val="99"/>
    <w:unhideWhenUsed/>
    <w:rsid w:val="001658DC"/>
    <w:rPr>
      <w:color w:val="0000FF" w:themeColor="hyperlink"/>
      <w:u w:val="single"/>
    </w:rPr>
  </w:style>
  <w:style w:type="character" w:styleId="UnresolvedMention">
    <w:name w:val="Unresolved Mention"/>
    <w:basedOn w:val="DefaultParagraphFont"/>
    <w:uiPriority w:val="99"/>
    <w:semiHidden/>
    <w:unhideWhenUsed/>
    <w:rsid w:val="001658DC"/>
    <w:rPr>
      <w:color w:val="605E5C"/>
      <w:shd w:val="clear" w:color="auto" w:fill="E1DFDD"/>
    </w:rPr>
  </w:style>
  <w:style w:type="paragraph" w:styleId="NormalWeb">
    <w:name w:val="Normal (Web)"/>
    <w:basedOn w:val="Normal"/>
    <w:uiPriority w:val="99"/>
    <w:semiHidden/>
    <w:unhideWhenUsed/>
    <w:rsid w:val="00B71A70"/>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6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36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400223">
      <w:bodyDiv w:val="1"/>
      <w:marLeft w:val="0"/>
      <w:marRight w:val="0"/>
      <w:marTop w:val="0"/>
      <w:marBottom w:val="0"/>
      <w:divBdr>
        <w:top w:val="none" w:sz="0" w:space="0" w:color="auto"/>
        <w:left w:val="none" w:sz="0" w:space="0" w:color="auto"/>
        <w:bottom w:val="none" w:sz="0" w:space="0" w:color="auto"/>
        <w:right w:val="none" w:sz="0" w:space="0" w:color="auto"/>
      </w:divBdr>
    </w:div>
    <w:div w:id="196576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nyurl.com/F19EckelOthelloRv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1250</TotalTime>
  <Pages>2</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Eckel</dc:creator>
  <cp:lastModifiedBy>Raunak Daga</cp:lastModifiedBy>
  <cp:revision>15</cp:revision>
  <cp:lastPrinted>2019-12-10T14:44:00Z</cp:lastPrinted>
  <dcterms:created xsi:type="dcterms:W3CDTF">2018-12-12T18:10:00Z</dcterms:created>
  <dcterms:modified xsi:type="dcterms:W3CDTF">2020-01-16T20:44:00Z</dcterms:modified>
</cp:coreProperties>
</file>