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7CC" w:rsidRPr="00FC37BB" w:rsidRDefault="000007CC" w:rsidP="00FC37BB">
      <w:pPr>
        <w:spacing w:after="120"/>
        <w:jc w:val="center"/>
        <w:rPr>
          <w:sz w:val="32"/>
          <w:szCs w:val="32"/>
        </w:rPr>
      </w:pPr>
      <w:r w:rsidRPr="00FC37BB">
        <w:rPr>
          <w:sz w:val="32"/>
          <w:szCs w:val="32"/>
        </w:rPr>
        <w:t>Reinforcement Learning</w:t>
      </w:r>
    </w:p>
    <w:p w:rsidR="000007CC" w:rsidRPr="00FC37BB" w:rsidRDefault="000007CC" w:rsidP="00FC37BB">
      <w:pPr>
        <w:spacing w:after="120"/>
        <w:jc w:val="center"/>
        <w:rPr>
          <w:sz w:val="32"/>
          <w:szCs w:val="32"/>
        </w:rPr>
      </w:pPr>
      <w:r w:rsidRPr="00FC37BB">
        <w:rPr>
          <w:sz w:val="32"/>
          <w:szCs w:val="32"/>
        </w:rPr>
        <w:t xml:space="preserve">Assignment </w:t>
      </w:r>
      <w:r w:rsidR="000D7489">
        <w:rPr>
          <w:sz w:val="32"/>
          <w:szCs w:val="32"/>
        </w:rPr>
        <w:t>3</w:t>
      </w:r>
    </w:p>
    <w:p w:rsidR="000007CC" w:rsidRPr="008F185B" w:rsidRDefault="000007CC" w:rsidP="00FC37BB">
      <w:pPr>
        <w:spacing w:after="120"/>
        <w:jc w:val="center"/>
        <w:rPr>
          <w:sz w:val="22"/>
          <w:szCs w:val="22"/>
        </w:rPr>
      </w:pPr>
    </w:p>
    <w:p w:rsidR="00E60D49" w:rsidRPr="008F185B" w:rsidRDefault="00E60D49" w:rsidP="00FC37BB">
      <w:pPr>
        <w:widowControl w:val="0"/>
        <w:autoSpaceDE w:val="0"/>
        <w:autoSpaceDN w:val="0"/>
        <w:adjustRightInd w:val="0"/>
        <w:spacing w:before="120" w:after="120"/>
        <w:jc w:val="both"/>
        <w:outlineLvl w:val="0"/>
        <w:rPr>
          <w:spacing w:val="5"/>
          <w:kern w:val="1"/>
          <w:sz w:val="22"/>
          <w:szCs w:val="22"/>
        </w:rPr>
      </w:pPr>
      <w:r w:rsidRPr="008F185B">
        <w:rPr>
          <w:spacing w:val="5"/>
          <w:kern w:val="1"/>
          <w:sz w:val="22"/>
          <w:szCs w:val="22"/>
        </w:rPr>
        <w:t xml:space="preserve">A reinforcement learning system can be depicted in the following way – </w:t>
      </w:r>
    </w:p>
    <w:p w:rsidR="00E60D49" w:rsidRPr="008F185B" w:rsidRDefault="00E60D49" w:rsidP="00FC37BB">
      <w:pPr>
        <w:keepNext/>
        <w:widowControl w:val="0"/>
        <w:autoSpaceDE w:val="0"/>
        <w:autoSpaceDN w:val="0"/>
        <w:adjustRightInd w:val="0"/>
        <w:spacing w:before="120" w:after="120"/>
        <w:jc w:val="center"/>
        <w:outlineLvl w:val="0"/>
        <w:rPr>
          <w:sz w:val="22"/>
          <w:szCs w:val="22"/>
        </w:rPr>
      </w:pPr>
      <w:r w:rsidRPr="008F185B">
        <w:rPr>
          <w:noProof/>
          <w:spacing w:val="5"/>
          <w:kern w:val="1"/>
          <w:sz w:val="22"/>
          <w:szCs w:val="22"/>
        </w:rPr>
        <w:drawing>
          <wp:inline distT="0" distB="0" distL="0" distR="0" wp14:anchorId="6E9FA11D" wp14:editId="7CF4BDFB">
            <wp:extent cx="3187773" cy="1221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7506" cy="1236866"/>
                    </a:xfrm>
                    <a:prstGeom prst="rect">
                      <a:avLst/>
                    </a:prstGeom>
                  </pic:spPr>
                </pic:pic>
              </a:graphicData>
            </a:graphic>
          </wp:inline>
        </w:drawing>
      </w:r>
    </w:p>
    <w:p w:rsidR="00E60D49" w:rsidRPr="008F185B" w:rsidRDefault="00E60D49" w:rsidP="00FC37BB">
      <w:pPr>
        <w:pStyle w:val="Caption"/>
        <w:spacing w:after="120"/>
        <w:jc w:val="center"/>
        <w:rPr>
          <w:spacing w:val="5"/>
          <w:kern w:val="1"/>
          <w:sz w:val="22"/>
          <w:szCs w:val="22"/>
        </w:rPr>
      </w:pPr>
      <w:r w:rsidRPr="008F185B">
        <w:rPr>
          <w:sz w:val="22"/>
          <w:szCs w:val="22"/>
        </w:rPr>
        <w:t xml:space="preserve">Figure </w:t>
      </w:r>
      <w:r w:rsidRPr="008F185B">
        <w:rPr>
          <w:sz w:val="22"/>
          <w:szCs w:val="22"/>
        </w:rPr>
        <w:fldChar w:fldCharType="begin"/>
      </w:r>
      <w:r w:rsidRPr="008F185B">
        <w:rPr>
          <w:sz w:val="22"/>
          <w:szCs w:val="22"/>
        </w:rPr>
        <w:instrText xml:space="preserve"> SEQ Figure \* ARABIC </w:instrText>
      </w:r>
      <w:r w:rsidRPr="008F185B">
        <w:rPr>
          <w:sz w:val="22"/>
          <w:szCs w:val="22"/>
        </w:rPr>
        <w:fldChar w:fldCharType="separate"/>
      </w:r>
      <w:r w:rsidR="00486EC3">
        <w:rPr>
          <w:noProof/>
          <w:sz w:val="22"/>
          <w:szCs w:val="22"/>
        </w:rPr>
        <w:t>1</w:t>
      </w:r>
      <w:r w:rsidRPr="008F185B">
        <w:rPr>
          <w:noProof/>
          <w:sz w:val="22"/>
          <w:szCs w:val="22"/>
        </w:rPr>
        <w:fldChar w:fldCharType="end"/>
      </w:r>
    </w:p>
    <w:p w:rsidR="00B35BC7" w:rsidRPr="008F185B" w:rsidRDefault="00E60D49" w:rsidP="00FC37BB">
      <w:pPr>
        <w:widowControl w:val="0"/>
        <w:autoSpaceDE w:val="0"/>
        <w:autoSpaceDN w:val="0"/>
        <w:adjustRightInd w:val="0"/>
        <w:spacing w:before="120" w:after="120"/>
        <w:jc w:val="both"/>
        <w:outlineLvl w:val="0"/>
        <w:rPr>
          <w:rFonts w:eastAsiaTheme="minorEastAsia"/>
          <w:spacing w:val="5"/>
          <w:kern w:val="1"/>
          <w:sz w:val="22"/>
          <w:szCs w:val="22"/>
        </w:rPr>
      </w:pPr>
      <w:r w:rsidRPr="008F185B">
        <w:rPr>
          <w:spacing w:val="5"/>
          <w:kern w:val="1"/>
          <w:sz w:val="22"/>
          <w:szCs w:val="22"/>
        </w:rPr>
        <w:t xml:space="preserve">The system can be defined using a Markov Decision Process which is defined by tuple </w:t>
      </w:r>
      <m:oMath>
        <m:r>
          <w:rPr>
            <w:rFonts w:ascii="Cambria Math" w:hAnsi="Cambria Math"/>
            <w:spacing w:val="5"/>
            <w:kern w:val="1"/>
            <w:sz w:val="22"/>
            <w:szCs w:val="22"/>
          </w:rPr>
          <m:t>(S, A, P, R,  γ</m:t>
        </m:r>
      </m:oMath>
      <w:r w:rsidRPr="008F185B">
        <w:rPr>
          <w:rFonts w:eastAsiaTheme="minorEastAsia"/>
          <w:spacing w:val="5"/>
          <w:kern w:val="1"/>
          <w:sz w:val="22"/>
          <w:szCs w:val="22"/>
        </w:rPr>
        <w:t>)</w:t>
      </w:r>
      <w:r w:rsidR="00B35BC7" w:rsidRPr="008F185B">
        <w:rPr>
          <w:rFonts w:eastAsiaTheme="minorEastAsia"/>
          <w:spacing w:val="5"/>
          <w:kern w:val="1"/>
          <w:sz w:val="22"/>
          <w:szCs w:val="22"/>
        </w:rPr>
        <w:t>, where</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S</m:t>
        </m:r>
      </m:oMath>
      <w:r w:rsidRPr="008F185B">
        <w:rPr>
          <w:spacing w:val="5"/>
          <w:kern w:val="1"/>
          <w:sz w:val="22"/>
          <w:szCs w:val="22"/>
        </w:rPr>
        <w:t xml:space="preserve"> is the set of states, which characterizes the configuration of the environment.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A</m:t>
        </m:r>
      </m:oMath>
      <w:r w:rsidRPr="008F185B">
        <w:rPr>
          <w:spacing w:val="5"/>
          <w:kern w:val="1"/>
          <w:sz w:val="22"/>
          <w:szCs w:val="22"/>
        </w:rPr>
        <w:t xml:space="preserve"> denotes the actions the agent can take.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R</m:t>
        </m:r>
      </m:oMath>
      <w:r w:rsidRPr="008F185B">
        <w:rPr>
          <w:spacing w:val="5"/>
          <w:kern w:val="1"/>
          <w:sz w:val="22"/>
          <w:szCs w:val="22"/>
        </w:rPr>
        <w:t xml:space="preserve"> is the reward function.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rFonts w:eastAsiaTheme="minorEastAsia"/>
          <w:spacing w:val="5"/>
          <w:kern w:val="1"/>
          <w:sz w:val="22"/>
          <w:szCs w:val="22"/>
        </w:rPr>
      </w:pPr>
      <m:oMath>
        <m:r>
          <w:rPr>
            <w:rFonts w:ascii="Cambria Math" w:hAnsi="Cambria Math"/>
            <w:spacing w:val="5"/>
            <w:kern w:val="1"/>
            <w:sz w:val="22"/>
            <w:szCs w:val="22"/>
          </w:rPr>
          <m:t>P</m:t>
        </m:r>
      </m:oMath>
      <w:r w:rsidRPr="008F185B">
        <w:rPr>
          <w:spacing w:val="5"/>
          <w:kern w:val="1"/>
          <w:sz w:val="22"/>
          <w:szCs w:val="22"/>
        </w:rPr>
        <w:t xml:space="preserve"> is the state transition probability distribution. </w:t>
      </w:r>
    </w:p>
    <w:p w:rsidR="00B35BC7" w:rsidRPr="00FC37BB" w:rsidRDefault="00B35BC7" w:rsidP="00FC37BB">
      <w:pPr>
        <w:pStyle w:val="ListParagraph"/>
        <w:widowControl w:val="0"/>
        <w:numPr>
          <w:ilvl w:val="0"/>
          <w:numId w:val="1"/>
        </w:numPr>
        <w:autoSpaceDE w:val="0"/>
        <w:autoSpaceDN w:val="0"/>
        <w:adjustRightInd w:val="0"/>
        <w:spacing w:before="120" w:after="120"/>
        <w:jc w:val="both"/>
        <w:outlineLvl w:val="0"/>
        <w:rPr>
          <w:rFonts w:eastAsiaTheme="minorEastAsia"/>
          <w:spacing w:val="5"/>
          <w:kern w:val="1"/>
          <w:sz w:val="22"/>
          <w:szCs w:val="22"/>
        </w:rPr>
      </w:pPr>
      <m:oMath>
        <m:r>
          <w:rPr>
            <w:rFonts w:ascii="Cambria Math" w:hAnsi="Cambria Math"/>
            <w:spacing w:val="5"/>
            <w:kern w:val="1"/>
            <w:sz w:val="22"/>
            <w:szCs w:val="22"/>
          </w:rPr>
          <m:t>γ</m:t>
        </m:r>
      </m:oMath>
      <w:r w:rsidRPr="008F185B">
        <w:rPr>
          <w:rFonts w:eastAsiaTheme="minorEastAsia"/>
          <w:spacing w:val="5"/>
          <w:kern w:val="1"/>
          <w:sz w:val="22"/>
          <w:szCs w:val="22"/>
        </w:rPr>
        <w:t xml:space="preserve"> is the discount factor.</w:t>
      </w:r>
    </w:p>
    <w:p w:rsidR="00B35BC7" w:rsidRPr="008F185B" w:rsidRDefault="00B35BC7" w:rsidP="00FC37BB">
      <w:pPr>
        <w:spacing w:after="120"/>
        <w:jc w:val="both"/>
        <w:rPr>
          <w:sz w:val="22"/>
          <w:szCs w:val="22"/>
        </w:rPr>
      </w:pPr>
      <w:r w:rsidRPr="008F185B">
        <w:rPr>
          <w:sz w:val="22"/>
          <w:szCs w:val="22"/>
        </w:rPr>
        <w:t>Q-learning algorithm was to go to method to solve reinforcement learning tasks but with high-dimensional and complex tasks, Q-learning algorithm breaks down and hence we use deep neural networks to solve these tasks.</w:t>
      </w:r>
    </w:p>
    <w:p w:rsidR="000007CC" w:rsidRPr="008F185B" w:rsidRDefault="00E60D49" w:rsidP="00FC37BB">
      <w:pPr>
        <w:spacing w:after="120"/>
        <w:jc w:val="both"/>
        <w:rPr>
          <w:sz w:val="22"/>
          <w:szCs w:val="22"/>
        </w:rPr>
      </w:pPr>
      <w:r w:rsidRPr="008F185B">
        <w:rPr>
          <w:sz w:val="22"/>
          <w:szCs w:val="22"/>
        </w:rPr>
        <w:t xml:space="preserve">Deep Q-Network </w:t>
      </w:r>
      <w:r w:rsidR="00B35BC7" w:rsidRPr="008F185B">
        <w:rPr>
          <w:sz w:val="22"/>
          <w:szCs w:val="22"/>
        </w:rPr>
        <w:t>was introduced in </w:t>
      </w:r>
      <w:hyperlink r:id="rId8" w:tgtFrame="_blank" w:history="1">
        <w:r w:rsidR="00B35BC7" w:rsidRPr="008F185B">
          <w:rPr>
            <w:rStyle w:val="Hyperlink"/>
            <w:sz w:val="22"/>
            <w:szCs w:val="22"/>
          </w:rPr>
          <w:t>Playing Atari with Deep Reinforcement Learning</w:t>
        </w:r>
      </w:hyperlink>
      <w:r w:rsidR="00B35BC7" w:rsidRPr="008F185B">
        <w:rPr>
          <w:sz w:val="22"/>
          <w:szCs w:val="22"/>
        </w:rPr>
        <w:t xml:space="preserve"> on NIPS in 2013. It </w:t>
      </w:r>
      <w:r w:rsidRPr="008F185B">
        <w:rPr>
          <w:sz w:val="22"/>
          <w:szCs w:val="22"/>
        </w:rPr>
        <w:t>is a</w:t>
      </w:r>
      <w:r w:rsidRPr="00E60D49">
        <w:rPr>
          <w:sz w:val="22"/>
          <w:szCs w:val="22"/>
        </w:rPr>
        <w:t xml:space="preserve"> reinforcement learning algorithm that combines Q-Learning with deep neural networks to let RL work for complex, high-dimensional environments, like video games, or robotics.</w:t>
      </w:r>
    </w:p>
    <w:p w:rsidR="00FC37BB" w:rsidRPr="008F185B" w:rsidRDefault="00B35BC7" w:rsidP="00FC37BB">
      <w:pPr>
        <w:spacing w:after="120"/>
        <w:rPr>
          <w:sz w:val="22"/>
          <w:szCs w:val="22"/>
        </w:rPr>
      </w:pPr>
      <w:r w:rsidRPr="008F185B">
        <w:rPr>
          <w:sz w:val="22"/>
          <w:szCs w:val="22"/>
        </w:rPr>
        <w:t xml:space="preserve">DQN overcomes unstable learning by mainly 4 techniques – </w:t>
      </w:r>
    </w:p>
    <w:p w:rsidR="00FC37BB" w:rsidRPr="0073612F" w:rsidRDefault="00B35BC7" w:rsidP="0073612F">
      <w:pPr>
        <w:pStyle w:val="ListParagraph"/>
        <w:numPr>
          <w:ilvl w:val="0"/>
          <w:numId w:val="5"/>
        </w:numPr>
        <w:spacing w:after="120"/>
        <w:ind w:left="360"/>
        <w:rPr>
          <w:b/>
          <w:bCs/>
          <w:sz w:val="22"/>
          <w:szCs w:val="22"/>
        </w:rPr>
      </w:pPr>
      <w:r w:rsidRPr="00FC37BB">
        <w:rPr>
          <w:b/>
          <w:bCs/>
          <w:sz w:val="22"/>
          <w:szCs w:val="22"/>
        </w:rPr>
        <w:t>Experience Replay</w:t>
      </w:r>
    </w:p>
    <w:p w:rsidR="00FC37BB" w:rsidRPr="0073612F" w:rsidRDefault="00B35BC7" w:rsidP="00FC37BB">
      <w:pPr>
        <w:pStyle w:val="ListParagraph"/>
        <w:numPr>
          <w:ilvl w:val="0"/>
          <w:numId w:val="5"/>
        </w:numPr>
        <w:spacing w:after="120"/>
        <w:ind w:left="360"/>
        <w:rPr>
          <w:b/>
          <w:bCs/>
          <w:sz w:val="22"/>
          <w:szCs w:val="22"/>
        </w:rPr>
      </w:pPr>
      <w:r w:rsidRPr="00FC37BB">
        <w:rPr>
          <w:b/>
          <w:bCs/>
          <w:sz w:val="22"/>
          <w:szCs w:val="22"/>
        </w:rPr>
        <w:t>Target Network</w:t>
      </w:r>
    </w:p>
    <w:p w:rsidR="00B35BC7" w:rsidRPr="00FC37BB" w:rsidRDefault="00B35BC7" w:rsidP="00FC37BB">
      <w:pPr>
        <w:pStyle w:val="ListParagraph"/>
        <w:numPr>
          <w:ilvl w:val="0"/>
          <w:numId w:val="5"/>
        </w:numPr>
        <w:spacing w:after="120"/>
        <w:ind w:left="360"/>
        <w:rPr>
          <w:b/>
          <w:bCs/>
          <w:sz w:val="22"/>
          <w:szCs w:val="22"/>
        </w:rPr>
      </w:pPr>
      <w:r w:rsidRPr="00FC37BB">
        <w:rPr>
          <w:b/>
          <w:bCs/>
          <w:sz w:val="22"/>
          <w:szCs w:val="22"/>
        </w:rPr>
        <w:t>Clipping Rewards</w:t>
      </w:r>
      <w:r w:rsidR="00B655EF" w:rsidRPr="00FC37BB">
        <w:rPr>
          <w:b/>
          <w:bCs/>
          <w:sz w:val="22"/>
          <w:szCs w:val="22"/>
        </w:rPr>
        <w:t xml:space="preserve"> </w:t>
      </w:r>
    </w:p>
    <w:p w:rsidR="001D4CDB" w:rsidRDefault="00B35BC7" w:rsidP="0073612F">
      <w:pPr>
        <w:pStyle w:val="ListParagraph"/>
        <w:numPr>
          <w:ilvl w:val="0"/>
          <w:numId w:val="5"/>
        </w:numPr>
        <w:spacing w:after="120"/>
        <w:ind w:left="360"/>
        <w:rPr>
          <w:b/>
          <w:bCs/>
          <w:sz w:val="22"/>
          <w:szCs w:val="22"/>
        </w:rPr>
      </w:pPr>
      <w:r w:rsidRPr="00FC37BB">
        <w:rPr>
          <w:b/>
          <w:bCs/>
          <w:sz w:val="22"/>
          <w:szCs w:val="22"/>
        </w:rPr>
        <w:t>Skipping Frames</w:t>
      </w:r>
    </w:p>
    <w:p w:rsidR="0073612F" w:rsidRDefault="0073612F" w:rsidP="0073612F">
      <w:pPr>
        <w:spacing w:after="120"/>
        <w:jc w:val="both"/>
        <w:rPr>
          <w:sz w:val="22"/>
          <w:szCs w:val="22"/>
        </w:rPr>
      </w:pPr>
      <w:r>
        <w:rPr>
          <w:sz w:val="22"/>
          <w:szCs w:val="22"/>
        </w:rPr>
        <w:t xml:space="preserve">DQN is a value based approximation method, that is, we approximate the value or action-value function based on parameters </w:t>
      </w:r>
      <m:oMath>
        <m:r>
          <w:rPr>
            <w:rFonts w:ascii="Cambria Math" w:hAnsi="Cambria Math"/>
            <w:sz w:val="22"/>
            <w:szCs w:val="22"/>
          </w:rPr>
          <m:t>θ</m:t>
        </m:r>
      </m:oMath>
      <w:r>
        <w:rPr>
          <w:sz w:val="22"/>
          <w:szCs w:val="22"/>
        </w:rPr>
        <w:t>;</w:t>
      </w:r>
    </w:p>
    <w:p w:rsidR="0073612F" w:rsidRPr="0073612F" w:rsidRDefault="0073612F" w:rsidP="0073612F">
      <m:oMathPara>
        <m:oMath>
          <m:sSub>
            <m:sSubPr>
              <m:ctrlPr>
                <w:rPr>
                  <w:rFonts w:ascii="Cambria Math" w:hAnsi="Cambria Math"/>
                  <w:i/>
                </w:rPr>
              </m:ctrlPr>
            </m:sSubPr>
            <m:e>
              <m:r>
                <w:rPr>
                  <w:rFonts w:ascii="Cambria Math" w:hAnsi="Cambria Math"/>
                </w:rPr>
                <m:t>V</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m:oMathPara>
    </w:p>
    <w:p w:rsidR="0073612F" w:rsidRPr="0073612F" w:rsidRDefault="0073612F" w:rsidP="0073612F">
      <m:oMathPara>
        <m:oMath>
          <m:sSub>
            <m:sSubPr>
              <m:ctrlPr>
                <w:rPr>
                  <w:rFonts w:ascii="Cambria Math" w:hAnsi="Cambria Math"/>
                  <w:i/>
                </w:rPr>
              </m:ctrlPr>
            </m:sSubPr>
            <m:e>
              <m:r>
                <w:rPr>
                  <w:rFonts w:ascii="Cambria Math" w:hAnsi="Cambria Math"/>
                </w:rPr>
                <m:t>Q</m:t>
              </m:r>
            </m:e>
            <m:sub>
              <m:r>
                <w:rPr>
                  <w:rFonts w:ascii="Cambria Math" w:hAnsi="Cambria Math"/>
                </w:rPr>
                <m:t>θ</m:t>
              </m:r>
            </m:sub>
          </m:sSub>
          <m:r>
            <w:rPr>
              <w:rFonts w:ascii="Cambria Math" w:hAnsi="Cambria Math"/>
            </w:rPr>
            <m:t xml:space="preserve">(s, a) ≈ </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 xml:space="preserve"> (s, a)</m:t>
          </m:r>
        </m:oMath>
      </m:oMathPara>
    </w:p>
    <w:p w:rsidR="0073612F" w:rsidRDefault="0073612F" w:rsidP="0073612F">
      <w:pPr>
        <w:spacing w:after="120"/>
        <w:rPr>
          <w:sz w:val="22"/>
          <w:szCs w:val="22"/>
        </w:rPr>
      </w:pPr>
      <w:r>
        <w:rPr>
          <w:sz w:val="22"/>
          <w:szCs w:val="22"/>
        </w:rPr>
        <w:t xml:space="preserve">And then based on some strategy, say </w:t>
      </w:r>
      <m:oMath>
        <m:r>
          <w:rPr>
            <w:rFonts w:ascii="Cambria Math" w:hAnsi="Cambria Math"/>
            <w:sz w:val="22"/>
            <w:szCs w:val="22"/>
          </w:rPr>
          <m:t>ϵ</m:t>
        </m:r>
      </m:oMath>
      <w:r>
        <w:rPr>
          <w:sz w:val="22"/>
          <w:szCs w:val="22"/>
        </w:rPr>
        <w:t>-greedy strategy, we generate the policy from the value function.</w:t>
      </w:r>
    </w:p>
    <w:p w:rsidR="00EC0CA9" w:rsidRDefault="00EC0CA9" w:rsidP="00EC0CA9">
      <w:pPr>
        <w:spacing w:after="120"/>
        <w:jc w:val="both"/>
        <w:rPr>
          <w:sz w:val="22"/>
          <w:szCs w:val="22"/>
        </w:rPr>
      </w:pPr>
      <w:r>
        <w:rPr>
          <w:sz w:val="22"/>
          <w:szCs w:val="22"/>
        </w:rPr>
        <w:t xml:space="preserve">Another method for solving reinforcement learning tasks is </w:t>
      </w:r>
      <w:r w:rsidRPr="00EC0CA9">
        <w:rPr>
          <w:b/>
          <w:bCs/>
          <w:sz w:val="22"/>
          <w:szCs w:val="22"/>
        </w:rPr>
        <w:t>policy based approximation method</w:t>
      </w:r>
      <w:r>
        <w:rPr>
          <w:sz w:val="22"/>
          <w:szCs w:val="22"/>
        </w:rPr>
        <w:t xml:space="preserve"> or </w:t>
      </w:r>
      <w:r>
        <w:rPr>
          <w:b/>
          <w:bCs/>
          <w:sz w:val="22"/>
          <w:szCs w:val="22"/>
        </w:rPr>
        <w:t xml:space="preserve"> policy gradient method</w:t>
      </w:r>
      <w:r>
        <w:rPr>
          <w:sz w:val="22"/>
          <w:szCs w:val="22"/>
        </w:rPr>
        <w:t xml:space="preserve">, wherein instead of approximating the value function, the policy is directly being model and optimized. It is usually modeled with a parametrized function with respect to </w:t>
      </w:r>
      <m:oMath>
        <m:r>
          <w:rPr>
            <w:rFonts w:ascii="Cambria Math" w:hAnsi="Cambria Math"/>
            <w:sz w:val="22"/>
            <w:szCs w:val="22"/>
          </w:rPr>
          <m:t>θ</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s</m:t>
            </m:r>
          </m:e>
        </m:d>
        <m:r>
          <w:rPr>
            <w:rFonts w:ascii="Cambria Math" w:hAnsi="Cambria Math"/>
            <w:sz w:val="22"/>
            <w:szCs w:val="22"/>
          </w:rPr>
          <m:t>.</m:t>
        </m:r>
      </m:oMath>
    </w:p>
    <w:p w:rsidR="00EC0CA9" w:rsidRDefault="00B9680F" w:rsidP="00B9680F">
      <w:pPr>
        <w:spacing w:after="120"/>
        <w:jc w:val="both"/>
        <w:rPr>
          <w:sz w:val="22"/>
          <w:szCs w:val="22"/>
        </w:rPr>
      </w:pPr>
      <w:r>
        <w:rPr>
          <w:sz w:val="22"/>
          <w:szCs w:val="22"/>
        </w:rPr>
        <w:t xml:space="preserve">Policy gradient methods are generally believed to be applicable to a wider range of problems. For example, on occasions where the Q-learning function is too complex, DQN and in turn value based methods fails </w:t>
      </w:r>
      <w:r>
        <w:rPr>
          <w:sz w:val="22"/>
          <w:szCs w:val="22"/>
        </w:rPr>
        <w:lastRenderedPageBreak/>
        <w:t>miserably. Whereas, Policy Gradients is still capable of learning a good policy since it directly operates in the policy space.</w:t>
      </w:r>
    </w:p>
    <w:p w:rsidR="00B9680F" w:rsidRDefault="00B9680F" w:rsidP="00B9680F">
      <w:pPr>
        <w:spacing w:after="120"/>
        <w:jc w:val="both"/>
        <w:rPr>
          <w:sz w:val="22"/>
          <w:szCs w:val="22"/>
        </w:rPr>
      </w:pPr>
      <w:r>
        <w:rPr>
          <w:sz w:val="22"/>
          <w:szCs w:val="22"/>
        </w:rPr>
        <w:t>Policy Gradients model probabilities of actions, it is thus capable of learning stochastic policies, while DQN can’t. Policy Gradient methods can also be easily applied to model continuous action space since the policy network is designed to model probability distribution. Lastly, Policy Gradient methods show faster convergence.</w:t>
      </w:r>
    </w:p>
    <w:p w:rsidR="0073612F" w:rsidRPr="0073612F" w:rsidRDefault="00B9680F" w:rsidP="00B9680F">
      <w:pPr>
        <w:spacing w:after="120"/>
        <w:jc w:val="both"/>
        <w:rPr>
          <w:sz w:val="22"/>
          <w:szCs w:val="22"/>
        </w:rPr>
      </w:pPr>
      <w:r>
        <w:rPr>
          <w:sz w:val="22"/>
          <w:szCs w:val="22"/>
        </w:rPr>
        <w:t xml:space="preserve">Even though there are so many advantages of Policy Gradient methods than value based approximation methods, we don’t just use Policy Gradient methods all the time because it turns out that Policy Gradient methods suffer from a major drawback in estimating the gradient of the expected cumulative reward, </w:t>
      </w:r>
      <m:oMath>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oMath>
      <w:r>
        <w:rPr>
          <w:sz w:val="22"/>
          <w:szCs w:val="22"/>
        </w:rPr>
        <w:t xml:space="preserve"> because of high variance. Moreover, </w:t>
      </w:r>
      <w:r w:rsidR="00AD350F">
        <w:rPr>
          <w:sz w:val="22"/>
          <w:szCs w:val="22"/>
        </w:rPr>
        <w:t>Policy Gradient methods typically converge to the local minima instead of the global minima.</w:t>
      </w:r>
    </w:p>
    <w:p w:rsidR="001D4CDB" w:rsidRPr="00FC37BB" w:rsidRDefault="0010713B" w:rsidP="00FC37BB">
      <w:pPr>
        <w:spacing w:after="120"/>
        <w:jc w:val="center"/>
        <w:rPr>
          <w:b/>
          <w:bCs/>
          <w:sz w:val="28"/>
          <w:szCs w:val="28"/>
        </w:rPr>
      </w:pPr>
      <w:r>
        <w:rPr>
          <w:b/>
          <w:bCs/>
          <w:sz w:val="28"/>
          <w:szCs w:val="28"/>
        </w:rPr>
        <w:t>The Environment</w:t>
      </w:r>
      <w:r w:rsidR="001D4CDB" w:rsidRPr="008F185B">
        <w:rPr>
          <w:b/>
          <w:bCs/>
          <w:sz w:val="28"/>
          <w:szCs w:val="28"/>
        </w:rPr>
        <w:t xml:space="preserve"> </w:t>
      </w:r>
      <w:r>
        <w:rPr>
          <w:b/>
          <w:bCs/>
          <w:sz w:val="28"/>
          <w:szCs w:val="28"/>
        </w:rPr>
        <w:t xml:space="preserve">- </w:t>
      </w:r>
      <w:proofErr w:type="spellStart"/>
      <w:r w:rsidR="001D4CDB" w:rsidRPr="008F185B">
        <w:rPr>
          <w:b/>
          <w:bCs/>
          <w:sz w:val="28"/>
          <w:szCs w:val="28"/>
        </w:rPr>
        <w:t>CartPole</w:t>
      </w:r>
      <w:proofErr w:type="spellEnd"/>
    </w:p>
    <w:p w:rsidR="001D4CDB" w:rsidRPr="008F185B" w:rsidRDefault="001D4CDB" w:rsidP="00FC37BB">
      <w:pPr>
        <w:spacing w:after="120"/>
        <w:rPr>
          <w:sz w:val="22"/>
          <w:szCs w:val="22"/>
        </w:rPr>
      </w:pPr>
      <w:r w:rsidRPr="008F185B">
        <w:rPr>
          <w:sz w:val="22"/>
          <w:szCs w:val="22"/>
        </w:rPr>
        <w:t xml:space="preserve">The Cartpole environment characteristics for the training are </w:t>
      </w:r>
      <w:r w:rsidR="00FC37BB">
        <w:rPr>
          <w:sz w:val="22"/>
          <w:szCs w:val="22"/>
        </w:rPr>
        <w:t>as follows:</w:t>
      </w:r>
      <w:r w:rsidRPr="008F185B">
        <w:rPr>
          <w:sz w:val="22"/>
          <w:szCs w:val="22"/>
        </w:rPr>
        <w:t xml:space="preserve"> </w:t>
      </w:r>
    </w:p>
    <w:p w:rsidR="000524FD" w:rsidRPr="008F185B" w:rsidRDefault="000524FD" w:rsidP="00FC37BB">
      <w:pPr>
        <w:pStyle w:val="ListParagraph"/>
        <w:numPr>
          <w:ilvl w:val="0"/>
          <w:numId w:val="7"/>
        </w:numPr>
        <w:spacing w:after="120"/>
        <w:rPr>
          <w:sz w:val="22"/>
          <w:szCs w:val="22"/>
        </w:rPr>
      </w:pPr>
      <w:r w:rsidRPr="00FC37BB">
        <w:rPr>
          <w:b/>
          <w:bCs/>
          <w:sz w:val="22"/>
          <w:szCs w:val="22"/>
        </w:rPr>
        <w:t>Goal</w:t>
      </w:r>
      <w:r w:rsidRPr="008F185B">
        <w:rPr>
          <w:sz w:val="22"/>
          <w:szCs w:val="22"/>
        </w:rPr>
        <w:t xml:space="preserve"> – The goal of the environment is the maintain the cartpole in the vertical position for as long as possible.</w:t>
      </w:r>
    </w:p>
    <w:p w:rsidR="001D4CDB" w:rsidRPr="008F185B" w:rsidRDefault="001D4CDB" w:rsidP="00FC37BB">
      <w:pPr>
        <w:pStyle w:val="ListParagraph"/>
        <w:numPr>
          <w:ilvl w:val="0"/>
          <w:numId w:val="7"/>
        </w:numPr>
        <w:spacing w:after="120"/>
        <w:jc w:val="both"/>
        <w:rPr>
          <w:sz w:val="22"/>
          <w:szCs w:val="22"/>
        </w:rPr>
      </w:pPr>
      <w:r w:rsidRPr="00FC37BB">
        <w:rPr>
          <w:b/>
          <w:bCs/>
          <w:sz w:val="22"/>
          <w:szCs w:val="22"/>
        </w:rPr>
        <w:t>State</w:t>
      </w:r>
      <w:r w:rsidRPr="008F185B">
        <w:rPr>
          <w:sz w:val="22"/>
          <w:szCs w:val="22"/>
        </w:rPr>
        <w:t xml:space="preserve"> – It’s a </w:t>
      </w:r>
      <m:oMath>
        <m:r>
          <w:rPr>
            <w:rFonts w:ascii="Cambria Math" w:hAnsi="Cambria Math"/>
            <w:sz w:val="22"/>
            <w:szCs w:val="22"/>
          </w:rPr>
          <m:t>1</m:t>
        </m:r>
        <m:r>
          <w:rPr>
            <w:rFonts w:ascii="Cambria Math" w:hAnsi="Cambria Math"/>
            <w:sz w:val="22"/>
            <w:szCs w:val="22"/>
          </w:rPr>
          <m:t>×4</m:t>
        </m:r>
      </m:oMath>
      <w:r w:rsidRPr="008F185B">
        <w:rPr>
          <w:sz w:val="22"/>
          <w:szCs w:val="22"/>
        </w:rPr>
        <w:t xml:space="preserve"> dimensional </w:t>
      </w:r>
      <w:r w:rsidR="00AD350F">
        <w:rPr>
          <w:sz w:val="22"/>
          <w:szCs w:val="22"/>
        </w:rPr>
        <w:t>vector</w:t>
      </w:r>
      <w:r w:rsidRPr="008F185B">
        <w:rPr>
          <w:sz w:val="22"/>
          <w:szCs w:val="22"/>
        </w:rPr>
        <w:t xml:space="preserve"> </w:t>
      </w:r>
      <w:r w:rsidR="00AD350F">
        <w:rPr>
          <w:sz w:val="22"/>
          <w:szCs w:val="22"/>
        </w:rPr>
        <w:t xml:space="preserve">representing the </w:t>
      </w:r>
      <w:r w:rsidR="0010713B">
        <w:rPr>
          <w:sz w:val="22"/>
          <w:szCs w:val="22"/>
        </w:rPr>
        <w:t>current state.</w:t>
      </w:r>
    </w:p>
    <w:p w:rsidR="001D4CDB" w:rsidRPr="008F185B" w:rsidRDefault="001D4CDB" w:rsidP="00FC37BB">
      <w:pPr>
        <w:pStyle w:val="ListParagraph"/>
        <w:numPr>
          <w:ilvl w:val="0"/>
          <w:numId w:val="7"/>
        </w:numPr>
        <w:spacing w:after="120"/>
        <w:rPr>
          <w:sz w:val="22"/>
          <w:szCs w:val="22"/>
        </w:rPr>
      </w:pPr>
      <w:r w:rsidRPr="00FC37BB">
        <w:rPr>
          <w:b/>
          <w:bCs/>
          <w:sz w:val="22"/>
          <w:szCs w:val="22"/>
        </w:rPr>
        <w:t>Actions</w:t>
      </w:r>
      <w:r w:rsidRPr="008F185B">
        <w:rPr>
          <w:sz w:val="22"/>
          <w:szCs w:val="22"/>
        </w:rPr>
        <w:t xml:space="preserve"> – There are two possible actions to be taken – Left and Right</w:t>
      </w:r>
    </w:p>
    <w:p w:rsidR="001D4CDB" w:rsidRPr="00FC37BB" w:rsidRDefault="001D4CDB" w:rsidP="00FC37BB">
      <w:pPr>
        <w:pStyle w:val="ListParagraph"/>
        <w:numPr>
          <w:ilvl w:val="0"/>
          <w:numId w:val="7"/>
        </w:numPr>
        <w:spacing w:after="120"/>
        <w:rPr>
          <w:sz w:val="22"/>
          <w:szCs w:val="22"/>
        </w:rPr>
      </w:pPr>
      <w:r w:rsidRPr="00FC37BB">
        <w:rPr>
          <w:b/>
          <w:bCs/>
          <w:sz w:val="22"/>
          <w:szCs w:val="22"/>
        </w:rPr>
        <w:t>Reward</w:t>
      </w:r>
      <w:r w:rsidRPr="008F185B">
        <w:rPr>
          <w:sz w:val="22"/>
          <w:szCs w:val="22"/>
        </w:rPr>
        <w:t xml:space="preserve"> – The reward is +1 for every step that is not terminal</w:t>
      </w:r>
    </w:p>
    <w:p w:rsidR="0010713B" w:rsidRDefault="0010713B" w:rsidP="0010713B">
      <w:pPr>
        <w:pStyle w:val="ListParagraph"/>
        <w:spacing w:after="120"/>
        <w:rPr>
          <w:b/>
          <w:bCs/>
          <w:sz w:val="28"/>
          <w:szCs w:val="28"/>
        </w:rPr>
      </w:pPr>
    </w:p>
    <w:p w:rsidR="0010713B" w:rsidRDefault="0010713B" w:rsidP="0010713B">
      <w:pPr>
        <w:pStyle w:val="ListParagraph"/>
        <w:spacing w:after="120"/>
        <w:jc w:val="center"/>
        <w:rPr>
          <w:b/>
          <w:bCs/>
          <w:sz w:val="28"/>
          <w:szCs w:val="28"/>
        </w:rPr>
      </w:pPr>
      <w:r w:rsidRPr="0010713B">
        <w:rPr>
          <w:b/>
          <w:bCs/>
          <w:sz w:val="28"/>
          <w:szCs w:val="28"/>
        </w:rPr>
        <w:t>REINFORCE</w:t>
      </w:r>
    </w:p>
    <w:p w:rsidR="0010713B" w:rsidRPr="0010713B" w:rsidRDefault="0010713B" w:rsidP="0010713B">
      <w:pPr>
        <w:spacing w:after="120"/>
        <w:jc w:val="both"/>
        <w:rPr>
          <w:sz w:val="22"/>
          <w:szCs w:val="22"/>
        </w:rPr>
      </w:pPr>
      <w:r w:rsidRPr="0010713B">
        <w:rPr>
          <w:sz w:val="22"/>
          <w:szCs w:val="22"/>
        </w:rPr>
        <w:t xml:space="preserve">The Vanilla Policy Gradient method is known as REINFORCE and its gradient update step is represented as </w:t>
      </w:r>
    </w:p>
    <w:p w:rsidR="0010713B" w:rsidRPr="0010713B" w:rsidRDefault="0010713B" w:rsidP="0010713B">
      <w:pPr>
        <w:rPr>
          <w:sz w:val="22"/>
          <w:szCs w:val="22"/>
        </w:rPr>
      </w:pPr>
      <m:oMathPara>
        <m:oMath>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r>
            <w:rPr>
              <w:rFonts w:ascii="Cambria Math" w:hAnsi="Cambria Math"/>
              <w:sz w:val="22"/>
              <w:szCs w:val="22"/>
            </w:rPr>
            <m:t>J</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π</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π</m:t>
                  </m:r>
                </m:sub>
              </m:sSub>
              <m:d>
                <m:dPr>
                  <m:ctrlPr>
                    <w:rPr>
                      <w:rFonts w:ascii="Cambria Math" w:hAnsi="Cambria Math"/>
                      <w:i/>
                      <w:sz w:val="22"/>
                      <w:szCs w:val="22"/>
                    </w:rPr>
                  </m:ctrlPr>
                </m:dPr>
                <m:e>
                  <m:r>
                    <w:rPr>
                      <w:rFonts w:ascii="Cambria Math" w:hAnsi="Cambria Math"/>
                      <w:sz w:val="22"/>
                      <w:szCs w:val="22"/>
                    </w:rPr>
                    <m:t>s, a</m:t>
                  </m:r>
                </m:e>
              </m:d>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s</m:t>
                      </m:r>
                    </m:e>
                  </m:d>
                </m:e>
              </m:func>
            </m:e>
          </m:d>
        </m:oMath>
      </m:oMathPara>
    </w:p>
    <w:p w:rsidR="0010713B" w:rsidRPr="0010713B" w:rsidRDefault="0010713B" w:rsidP="0010713B">
      <w:pPr>
        <w:rPr>
          <w:sz w:val="22"/>
          <w:szCs w:val="22"/>
        </w:rPr>
      </w:pPr>
      <w:r w:rsidRPr="0010713B">
        <w:rPr>
          <w:sz w:val="22"/>
          <w:szCs w:val="22"/>
        </w:rPr>
        <w:t xml:space="preserve">which has no bias but high variance. </w:t>
      </w:r>
      <w:r w:rsidR="00302E89">
        <w:rPr>
          <w:sz w:val="22"/>
          <w:szCs w:val="22"/>
        </w:rPr>
        <w:t>The direct policy gradient method can be represented from the flowchart in the Figure.</w:t>
      </w:r>
    </w:p>
    <w:p w:rsidR="0010713B" w:rsidRDefault="00302E89" w:rsidP="0010713B">
      <w:pPr>
        <w:pStyle w:val="ListParagraph"/>
        <w:spacing w:after="120"/>
        <w:jc w:val="center"/>
        <w:rPr>
          <w:b/>
          <w:bCs/>
          <w:sz w:val="28"/>
          <w:szCs w:val="28"/>
        </w:rPr>
      </w:pPr>
      <w:r w:rsidRPr="009532E5">
        <w:drawing>
          <wp:anchor distT="0" distB="0" distL="114300" distR="114300" simplePos="0" relativeHeight="251687936" behindDoc="0" locked="0" layoutInCell="1" allowOverlap="1" wp14:anchorId="59F27770" wp14:editId="45DCEE9C">
            <wp:simplePos x="0" y="0"/>
            <wp:positionH relativeFrom="margin">
              <wp:posOffset>1440180</wp:posOffset>
            </wp:positionH>
            <wp:positionV relativeFrom="paragraph">
              <wp:posOffset>97790</wp:posOffset>
            </wp:positionV>
            <wp:extent cx="3063240" cy="147074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3240" cy="1470748"/>
                    </a:xfrm>
                    <a:prstGeom prst="rect">
                      <a:avLst/>
                    </a:prstGeom>
                  </pic:spPr>
                </pic:pic>
              </a:graphicData>
            </a:graphic>
            <wp14:sizeRelH relativeFrom="page">
              <wp14:pctWidth>0</wp14:pctWidth>
            </wp14:sizeRelH>
            <wp14:sizeRelV relativeFrom="page">
              <wp14:pctHeight>0</wp14:pctHeight>
            </wp14:sizeRelV>
          </wp:anchor>
        </w:drawing>
      </w:r>
    </w:p>
    <w:p w:rsidR="0010713B" w:rsidRDefault="0010713B" w:rsidP="0010713B">
      <w:pPr>
        <w:pStyle w:val="ListParagraph"/>
        <w:spacing w:after="120"/>
        <w:jc w:val="center"/>
        <w:rPr>
          <w:b/>
          <w:bCs/>
          <w:sz w:val="28"/>
          <w:szCs w:val="28"/>
        </w:rPr>
      </w:pPr>
    </w:p>
    <w:p w:rsidR="0010713B" w:rsidRDefault="0010713B" w:rsidP="0010713B">
      <w:pPr>
        <w:pStyle w:val="ListParagraph"/>
        <w:spacing w:after="120"/>
        <w:jc w:val="center"/>
        <w:rPr>
          <w:b/>
          <w:bCs/>
          <w:sz w:val="28"/>
          <w:szCs w:val="28"/>
        </w:rPr>
      </w:pPr>
    </w:p>
    <w:p w:rsidR="0010713B" w:rsidRDefault="0010713B" w:rsidP="0010713B">
      <w:pPr>
        <w:pStyle w:val="ListParagraph"/>
        <w:spacing w:after="120"/>
        <w:jc w:val="center"/>
        <w:rPr>
          <w:b/>
          <w:bCs/>
          <w:sz w:val="28"/>
          <w:szCs w:val="28"/>
        </w:rPr>
      </w:pPr>
    </w:p>
    <w:p w:rsidR="0010713B" w:rsidRDefault="0010713B" w:rsidP="0010713B">
      <w:pPr>
        <w:pStyle w:val="ListParagraph"/>
        <w:spacing w:after="120"/>
        <w:jc w:val="center"/>
        <w:rPr>
          <w:b/>
          <w:bCs/>
          <w:sz w:val="28"/>
          <w:szCs w:val="28"/>
        </w:rPr>
      </w:pPr>
    </w:p>
    <w:p w:rsidR="0010713B" w:rsidRDefault="0010713B" w:rsidP="0010713B">
      <w:pPr>
        <w:pStyle w:val="ListParagraph"/>
        <w:spacing w:after="120"/>
        <w:jc w:val="center"/>
        <w:rPr>
          <w:b/>
          <w:bCs/>
          <w:sz w:val="28"/>
          <w:szCs w:val="28"/>
        </w:rPr>
      </w:pPr>
    </w:p>
    <w:p w:rsidR="009532E5" w:rsidRPr="009532E5" w:rsidRDefault="009532E5" w:rsidP="009532E5">
      <w:pPr>
        <w:spacing w:after="120"/>
        <w:rPr>
          <w:b/>
          <w:bCs/>
          <w:sz w:val="28"/>
          <w:szCs w:val="28"/>
        </w:rPr>
      </w:pPr>
    </w:p>
    <w:p w:rsidR="00302E89" w:rsidRDefault="000D7489" w:rsidP="00302E89">
      <w:pPr>
        <w:rPr>
          <w:sz w:val="22"/>
          <w:szCs w:val="22"/>
        </w:rPr>
      </w:pPr>
      <w:r>
        <w:rPr>
          <w:noProof/>
        </w:rPr>
        <mc:AlternateContent>
          <mc:Choice Requires="wps">
            <w:drawing>
              <wp:anchor distT="0" distB="0" distL="114300" distR="114300" simplePos="0" relativeHeight="251699200" behindDoc="0" locked="0" layoutInCell="1" allowOverlap="1" wp14:anchorId="26EDE286" wp14:editId="0F17E5C1">
                <wp:simplePos x="0" y="0"/>
                <wp:positionH relativeFrom="column">
                  <wp:posOffset>1440180</wp:posOffset>
                </wp:positionH>
                <wp:positionV relativeFrom="paragraph">
                  <wp:posOffset>43181</wp:posOffset>
                </wp:positionV>
                <wp:extent cx="3063240" cy="175260"/>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063240" cy="175260"/>
                        </a:xfrm>
                        <a:prstGeom prst="rect">
                          <a:avLst/>
                        </a:prstGeom>
                        <a:solidFill>
                          <a:prstClr val="white"/>
                        </a:solidFill>
                        <a:ln>
                          <a:noFill/>
                        </a:ln>
                      </wps:spPr>
                      <wps:txbx>
                        <w:txbxContent>
                          <w:p w:rsidR="000D7489" w:rsidRPr="00664BD9" w:rsidRDefault="000D7489" w:rsidP="000D7489">
                            <w:pPr>
                              <w:pStyle w:val="Caption"/>
                              <w:jc w:val="center"/>
                              <w:rPr>
                                <w:sz w:val="20"/>
                                <w:szCs w:val="20"/>
                              </w:rPr>
                            </w:pPr>
                            <w:r>
                              <w:t xml:space="preserve">Figure </w:t>
                            </w:r>
                            <w:r>
                              <w:fldChar w:fldCharType="begin"/>
                            </w:r>
                            <w:r>
                              <w:instrText xml:space="preserve"> SEQ Figure \* ARABIC </w:instrText>
                            </w:r>
                            <w:r>
                              <w:fldChar w:fldCharType="separate"/>
                            </w:r>
                            <w:r w:rsidR="00486EC3">
                              <w:rPr>
                                <w:noProof/>
                              </w:rPr>
                              <w:t>2</w:t>
                            </w:r>
                            <w:r>
                              <w:fldChar w:fldCharType="end"/>
                            </w:r>
                            <w:r>
                              <w:t xml:space="preserve"> Policy Gradient Methods Algorithmic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EDE286" id="_x0000_t202" coordsize="21600,21600" o:spt="202" path="m,l,21600r21600,l21600,xe">
                <v:stroke joinstyle="miter"/>
                <v:path gradientshapeok="t" o:connecttype="rect"/>
              </v:shapetype>
              <v:shape id="Text Box 35" o:spid="_x0000_s1026" type="#_x0000_t202" style="position:absolute;margin-left:113.4pt;margin-top:3.4pt;width:241.2pt;height:1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" stroked="f">
                <v:textbox inset="0,0,0,0">
                  <w:txbxContent>
                    <w:p w:rsidR="000D7489" w:rsidRPr="00664BD9" w:rsidRDefault="000D7489" w:rsidP="000D7489">
                      <w:pPr>
                        <w:pStyle w:val="Caption"/>
                        <w:jc w:val="center"/>
                        <w:rPr>
                          <w:sz w:val="20"/>
                          <w:szCs w:val="20"/>
                        </w:rPr>
                      </w:pPr>
                      <w:r>
                        <w:t xml:space="preserve">Figure </w:t>
                      </w:r>
                      <w:r>
                        <w:fldChar w:fldCharType="begin"/>
                      </w:r>
                      <w:r>
                        <w:instrText xml:space="preserve"> SEQ Figure \* ARABIC </w:instrText>
                      </w:r>
                      <w:r>
                        <w:fldChar w:fldCharType="separate"/>
                      </w:r>
                      <w:r w:rsidR="00486EC3">
                        <w:rPr>
                          <w:noProof/>
                        </w:rPr>
                        <w:t>2</w:t>
                      </w:r>
                      <w:r>
                        <w:fldChar w:fldCharType="end"/>
                      </w:r>
                      <w:r>
                        <w:t xml:space="preserve"> Policy Gradient Methods Algorithmic Flowchart</w:t>
                      </w:r>
                    </w:p>
                  </w:txbxContent>
                </v:textbox>
              </v:shape>
            </w:pict>
          </mc:Fallback>
        </mc:AlternateContent>
      </w:r>
    </w:p>
    <w:p w:rsidR="000D7489" w:rsidRDefault="000D7489" w:rsidP="00302E89">
      <w:pPr>
        <w:rPr>
          <w:sz w:val="22"/>
          <w:szCs w:val="22"/>
        </w:rPr>
      </w:pPr>
    </w:p>
    <w:p w:rsidR="009532E5" w:rsidRPr="00302E89" w:rsidRDefault="00302E89" w:rsidP="00302E89">
      <w:pPr>
        <w:rPr>
          <w:sz w:val="22"/>
          <w:szCs w:val="22"/>
        </w:rPr>
      </w:pPr>
      <w:r w:rsidRPr="0010713B">
        <w:rPr>
          <w:sz w:val="22"/>
          <w:szCs w:val="22"/>
        </w:rPr>
        <w:t>The training algorithm is defined as in the following Figure.</w:t>
      </w:r>
      <w:r w:rsidRPr="0010713B">
        <w:drawing>
          <wp:anchor distT="0" distB="0" distL="114300" distR="114300" simplePos="0" relativeHeight="251683840" behindDoc="0" locked="0" layoutInCell="1" allowOverlap="1" wp14:anchorId="06A55D81">
            <wp:simplePos x="0" y="0"/>
            <wp:positionH relativeFrom="margin">
              <wp:posOffset>1066800</wp:posOffset>
            </wp:positionH>
            <wp:positionV relativeFrom="paragraph">
              <wp:posOffset>205105</wp:posOffset>
            </wp:positionV>
            <wp:extent cx="3810000" cy="12744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1274478"/>
                    </a:xfrm>
                    <a:prstGeom prst="rect">
                      <a:avLst/>
                    </a:prstGeom>
                  </pic:spPr>
                </pic:pic>
              </a:graphicData>
            </a:graphic>
            <wp14:sizeRelH relativeFrom="page">
              <wp14:pctWidth>0</wp14:pctWidth>
            </wp14:sizeRelH>
            <wp14:sizeRelV relativeFrom="page">
              <wp14:pctHeight>0</wp14:pctHeight>
            </wp14:sizeRelV>
          </wp:anchor>
        </w:drawing>
      </w:r>
    </w:p>
    <w:p w:rsidR="0010713B" w:rsidRDefault="0010713B" w:rsidP="0010713B">
      <w:pPr>
        <w:pStyle w:val="ListParagraph"/>
        <w:spacing w:after="120"/>
        <w:jc w:val="center"/>
        <w:rPr>
          <w:b/>
          <w:bCs/>
          <w:sz w:val="28"/>
          <w:szCs w:val="28"/>
        </w:rPr>
      </w:pPr>
    </w:p>
    <w:p w:rsidR="009532E5" w:rsidRDefault="009532E5" w:rsidP="0010713B">
      <w:pPr>
        <w:pStyle w:val="ListParagraph"/>
        <w:spacing w:after="120"/>
        <w:jc w:val="center"/>
        <w:rPr>
          <w:b/>
          <w:bCs/>
          <w:sz w:val="28"/>
          <w:szCs w:val="28"/>
        </w:rPr>
      </w:pPr>
    </w:p>
    <w:p w:rsidR="009532E5" w:rsidRDefault="009532E5" w:rsidP="0010713B">
      <w:pPr>
        <w:pStyle w:val="ListParagraph"/>
        <w:spacing w:after="120"/>
        <w:jc w:val="center"/>
        <w:rPr>
          <w:b/>
          <w:bCs/>
          <w:sz w:val="28"/>
          <w:szCs w:val="28"/>
        </w:rPr>
      </w:pPr>
    </w:p>
    <w:p w:rsidR="009532E5" w:rsidRDefault="009532E5" w:rsidP="0010713B">
      <w:pPr>
        <w:pStyle w:val="ListParagraph"/>
        <w:spacing w:after="120"/>
        <w:jc w:val="center"/>
        <w:rPr>
          <w:b/>
          <w:bCs/>
          <w:sz w:val="28"/>
          <w:szCs w:val="28"/>
        </w:rPr>
      </w:pPr>
    </w:p>
    <w:p w:rsidR="0010713B" w:rsidRPr="0010713B" w:rsidRDefault="0010713B" w:rsidP="009532E5">
      <w:pPr>
        <w:pStyle w:val="ListParagraph"/>
        <w:spacing w:after="120"/>
        <w:rPr>
          <w:b/>
          <w:bCs/>
          <w:sz w:val="28"/>
          <w:szCs w:val="28"/>
        </w:rPr>
      </w:pPr>
    </w:p>
    <w:p w:rsidR="009532E5" w:rsidRDefault="000D7489" w:rsidP="0010713B">
      <w:pPr>
        <w:spacing w:after="120"/>
        <w:rPr>
          <w:sz w:val="22"/>
          <w:szCs w:val="22"/>
        </w:rPr>
      </w:pPr>
      <w:r>
        <w:rPr>
          <w:noProof/>
        </w:rPr>
        <mc:AlternateContent>
          <mc:Choice Requires="wps">
            <w:drawing>
              <wp:anchor distT="0" distB="0" distL="114300" distR="114300" simplePos="0" relativeHeight="251701248" behindDoc="0" locked="0" layoutInCell="1" allowOverlap="1" wp14:anchorId="0B278BFA" wp14:editId="0731B31E">
                <wp:simplePos x="0" y="0"/>
                <wp:positionH relativeFrom="column">
                  <wp:posOffset>1066800</wp:posOffset>
                </wp:positionH>
                <wp:positionV relativeFrom="paragraph">
                  <wp:posOffset>276226</wp:posOffset>
                </wp:positionV>
                <wp:extent cx="3810000" cy="1905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810000" cy="190500"/>
                        </a:xfrm>
                        <a:prstGeom prst="rect">
                          <a:avLst/>
                        </a:prstGeom>
                        <a:solidFill>
                          <a:prstClr val="white"/>
                        </a:solidFill>
                        <a:ln>
                          <a:noFill/>
                        </a:ln>
                      </wps:spPr>
                      <wps:txbx>
                        <w:txbxContent>
                          <w:p w:rsidR="000D7489" w:rsidRPr="00D44E27" w:rsidRDefault="000D7489" w:rsidP="000D7489">
                            <w:pPr>
                              <w:pStyle w:val="Caption"/>
                              <w:jc w:val="center"/>
                              <w:rPr>
                                <w:sz w:val="22"/>
                                <w:szCs w:val="22"/>
                              </w:rPr>
                            </w:pPr>
                            <w:r>
                              <w:t xml:space="preserve">Figure </w:t>
                            </w:r>
                            <w:r>
                              <w:fldChar w:fldCharType="begin"/>
                            </w:r>
                            <w:r>
                              <w:instrText xml:space="preserve"> SEQ Figure \* ARABIC </w:instrText>
                            </w:r>
                            <w:r>
                              <w:fldChar w:fldCharType="separate"/>
                            </w:r>
                            <w:r w:rsidR="00486EC3">
                              <w:rPr>
                                <w:noProof/>
                              </w:rPr>
                              <w:t>3</w:t>
                            </w:r>
                            <w:r>
                              <w:fldChar w:fldCharType="end"/>
                            </w:r>
                            <w:r>
                              <w:t xml:space="preserve"> REINFORCE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278BFA" id="Text Box 36" o:spid="_x0000_s1027" type="#_x0000_t202" style="position:absolute;margin-left:84pt;margin-top:21.75pt;width:300pt;height: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" stroked="f">
                <v:textbox inset="0,0,0,0">
                  <w:txbxContent>
                    <w:p w:rsidR="000D7489" w:rsidRPr="00D44E27" w:rsidRDefault="000D7489" w:rsidP="000D7489">
                      <w:pPr>
                        <w:pStyle w:val="Caption"/>
                        <w:jc w:val="center"/>
                        <w:rPr>
                          <w:sz w:val="22"/>
                          <w:szCs w:val="22"/>
                        </w:rPr>
                      </w:pPr>
                      <w:r>
                        <w:t xml:space="preserve">Figure </w:t>
                      </w:r>
                      <w:r>
                        <w:fldChar w:fldCharType="begin"/>
                      </w:r>
                      <w:r>
                        <w:instrText xml:space="preserve"> SEQ Figure \* ARABIC </w:instrText>
                      </w:r>
                      <w:r>
                        <w:fldChar w:fldCharType="separate"/>
                      </w:r>
                      <w:r w:rsidR="00486EC3">
                        <w:rPr>
                          <w:noProof/>
                        </w:rPr>
                        <w:t>3</w:t>
                      </w:r>
                      <w:r>
                        <w:fldChar w:fldCharType="end"/>
                      </w:r>
                      <w:r>
                        <w:t xml:space="preserve"> REINFORCE Algorithm</w:t>
                      </w:r>
                    </w:p>
                  </w:txbxContent>
                </v:textbox>
              </v:shape>
            </w:pict>
          </mc:Fallback>
        </mc:AlternateContent>
      </w:r>
    </w:p>
    <w:p w:rsidR="009532E5" w:rsidRDefault="009532E5" w:rsidP="0010713B">
      <w:pPr>
        <w:spacing w:after="120"/>
        <w:rPr>
          <w:sz w:val="22"/>
          <w:szCs w:val="22"/>
        </w:rPr>
      </w:pPr>
    </w:p>
    <w:p w:rsidR="00FC37BB" w:rsidRPr="0010713B" w:rsidRDefault="00FC37BB" w:rsidP="0010713B">
      <w:pPr>
        <w:spacing w:after="120"/>
        <w:rPr>
          <w:sz w:val="22"/>
          <w:szCs w:val="22"/>
        </w:rPr>
      </w:pPr>
      <w:r>
        <w:rPr>
          <w:sz w:val="22"/>
          <w:szCs w:val="22"/>
        </w:rPr>
        <w:t>The t</w:t>
      </w:r>
      <w:r w:rsidR="008F185B" w:rsidRPr="008F185B">
        <w:rPr>
          <w:sz w:val="22"/>
          <w:szCs w:val="22"/>
        </w:rPr>
        <w:t>raining characteristics</w:t>
      </w:r>
      <w:r>
        <w:rPr>
          <w:sz w:val="22"/>
          <w:szCs w:val="22"/>
        </w:rPr>
        <w:t xml:space="preserve"> and parameters are:</w:t>
      </w:r>
      <w:r w:rsidR="008F185B" w:rsidRPr="008F185B">
        <w:rPr>
          <w:sz w:val="22"/>
          <w:szCs w:val="22"/>
        </w:rPr>
        <w:t xml:space="preserve"> </w:t>
      </w:r>
    </w:p>
    <w:p w:rsidR="009532E5" w:rsidRPr="009532E5" w:rsidRDefault="00FC37BB" w:rsidP="009532E5">
      <w:pPr>
        <w:pStyle w:val="ListParagraph"/>
        <w:numPr>
          <w:ilvl w:val="0"/>
          <w:numId w:val="8"/>
        </w:numPr>
        <w:spacing w:after="120"/>
        <w:rPr>
          <w:b/>
          <w:bCs/>
          <w:sz w:val="22"/>
          <w:szCs w:val="22"/>
        </w:rPr>
      </w:pPr>
      <w:r w:rsidRPr="00FC37BB">
        <w:rPr>
          <w:b/>
          <w:bCs/>
          <w:sz w:val="22"/>
          <w:szCs w:val="22"/>
        </w:rPr>
        <w:t>Model Architecture</w:t>
      </w:r>
    </w:p>
    <w:p w:rsidR="00FC37BB" w:rsidRDefault="0010713B" w:rsidP="0010713B">
      <w:pPr>
        <w:pStyle w:val="ListParagraph"/>
        <w:keepNext/>
        <w:spacing w:after="120"/>
        <w:ind w:left="0"/>
        <w:jc w:val="center"/>
      </w:pPr>
      <w:r w:rsidRPr="0010713B">
        <w:drawing>
          <wp:inline distT="0" distB="0" distL="0" distR="0" wp14:anchorId="76ECAFAF" wp14:editId="7AC419D4">
            <wp:extent cx="3951743" cy="5838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618" cy="602198"/>
                    </a:xfrm>
                    <a:prstGeom prst="rect">
                      <a:avLst/>
                    </a:prstGeom>
                  </pic:spPr>
                </pic:pic>
              </a:graphicData>
            </a:graphic>
          </wp:inline>
        </w:drawing>
      </w:r>
    </w:p>
    <w:p w:rsidR="00FC37BB" w:rsidRPr="009532E5" w:rsidRDefault="00FC37BB" w:rsidP="009532E5">
      <w:pPr>
        <w:pStyle w:val="Caption"/>
        <w:jc w:val="center"/>
        <w:rPr>
          <w:sz w:val="22"/>
          <w:szCs w:val="22"/>
        </w:rPr>
      </w:pPr>
      <w:r>
        <w:t xml:space="preserve">Figure </w:t>
      </w:r>
      <w:r w:rsidR="00D81142">
        <w:fldChar w:fldCharType="begin"/>
      </w:r>
      <w:r w:rsidR="00D81142">
        <w:instrText xml:space="preserve"> SEQ Figure \* ARABIC </w:instrText>
      </w:r>
      <w:r w:rsidR="00D81142">
        <w:fldChar w:fldCharType="separate"/>
      </w:r>
      <w:r w:rsidR="00486EC3">
        <w:rPr>
          <w:noProof/>
        </w:rPr>
        <w:t>4</w:t>
      </w:r>
      <w:r w:rsidR="00D81142">
        <w:rPr>
          <w:noProof/>
        </w:rPr>
        <w:fldChar w:fldCharType="end"/>
      </w:r>
      <w:r>
        <w:t xml:space="preserve"> </w:t>
      </w:r>
      <w:r w:rsidR="0010713B">
        <w:t>REINFORCE</w:t>
      </w:r>
      <w:r>
        <w:t xml:space="preserve"> model architecture</w:t>
      </w:r>
    </w:p>
    <w:p w:rsidR="00FC37BB" w:rsidRPr="00FC37BB" w:rsidRDefault="000D7489" w:rsidP="00FC37BB">
      <w:pPr>
        <w:pStyle w:val="ListParagraph"/>
        <w:numPr>
          <w:ilvl w:val="0"/>
          <w:numId w:val="8"/>
        </w:numPr>
        <w:spacing w:after="120"/>
        <w:rPr>
          <w:sz w:val="22"/>
          <w:szCs w:val="22"/>
        </w:rPr>
      </w:pPr>
      <w:r w:rsidRPr="009532E5">
        <w:rPr>
          <w:sz w:val="22"/>
          <w:szCs w:val="22"/>
        </w:rPr>
        <w:drawing>
          <wp:anchor distT="0" distB="0" distL="114300" distR="114300" simplePos="0" relativeHeight="251684864" behindDoc="0" locked="0" layoutInCell="1" allowOverlap="1" wp14:anchorId="15E6ED9A">
            <wp:simplePos x="0" y="0"/>
            <wp:positionH relativeFrom="column">
              <wp:posOffset>345440</wp:posOffset>
            </wp:positionH>
            <wp:positionV relativeFrom="paragraph">
              <wp:posOffset>252730</wp:posOffset>
            </wp:positionV>
            <wp:extent cx="2560320" cy="174117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0320" cy="1741170"/>
                    </a:xfrm>
                    <a:prstGeom prst="rect">
                      <a:avLst/>
                    </a:prstGeom>
                  </pic:spPr>
                </pic:pic>
              </a:graphicData>
            </a:graphic>
            <wp14:sizeRelH relativeFrom="page">
              <wp14:pctWidth>0</wp14:pctWidth>
            </wp14:sizeRelH>
            <wp14:sizeRelV relativeFrom="page">
              <wp14:pctHeight>0</wp14:pctHeight>
            </wp14:sizeRelV>
          </wp:anchor>
        </w:drawing>
      </w:r>
      <w:r w:rsidRPr="009532E5">
        <w:rPr>
          <w:sz w:val="22"/>
          <w:szCs w:val="22"/>
        </w:rPr>
        <w:drawing>
          <wp:anchor distT="0" distB="0" distL="114300" distR="114300" simplePos="0" relativeHeight="251685888" behindDoc="0" locked="0" layoutInCell="1" allowOverlap="1" wp14:anchorId="7CFCD3D0">
            <wp:simplePos x="0" y="0"/>
            <wp:positionH relativeFrom="column">
              <wp:posOffset>3299460</wp:posOffset>
            </wp:positionH>
            <wp:positionV relativeFrom="paragraph">
              <wp:posOffset>224790</wp:posOffset>
            </wp:positionV>
            <wp:extent cx="2577161" cy="1753184"/>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7161" cy="1753184"/>
                    </a:xfrm>
                    <a:prstGeom prst="rect">
                      <a:avLst/>
                    </a:prstGeom>
                  </pic:spPr>
                </pic:pic>
              </a:graphicData>
            </a:graphic>
            <wp14:sizeRelH relativeFrom="page">
              <wp14:pctWidth>0</wp14:pctWidth>
            </wp14:sizeRelH>
            <wp14:sizeRelV relativeFrom="page">
              <wp14:pctHeight>0</wp14:pctHeight>
            </wp14:sizeRelV>
          </wp:anchor>
        </w:drawing>
      </w:r>
      <w:r w:rsidR="00FC37BB">
        <w:rPr>
          <w:b/>
          <w:bCs/>
          <w:sz w:val="22"/>
          <w:szCs w:val="22"/>
        </w:rPr>
        <w:t>Observations</w:t>
      </w:r>
    </w:p>
    <w:p w:rsidR="009532E5" w:rsidRDefault="009532E5" w:rsidP="009532E5">
      <w:pPr>
        <w:spacing w:after="120"/>
        <w:rPr>
          <w:noProof/>
        </w:rPr>
      </w:pPr>
      <w:r w:rsidRPr="009532E5">
        <w:rPr>
          <w:noProof/>
        </w:rPr>
        <w:t xml:space="preserve"> </w:t>
      </w:r>
    </w:p>
    <w:p w:rsidR="009532E5" w:rsidRDefault="009532E5" w:rsidP="009532E5">
      <w:pPr>
        <w:spacing w:after="120"/>
        <w:rPr>
          <w:noProof/>
        </w:rPr>
      </w:pPr>
    </w:p>
    <w:p w:rsidR="009532E5" w:rsidRDefault="009532E5" w:rsidP="009532E5">
      <w:pPr>
        <w:spacing w:after="120"/>
        <w:rPr>
          <w:noProof/>
        </w:rPr>
      </w:pPr>
    </w:p>
    <w:p w:rsidR="00FC37BB" w:rsidRDefault="00FC37BB" w:rsidP="009532E5">
      <w:pPr>
        <w:spacing w:after="120"/>
        <w:rPr>
          <w:sz w:val="22"/>
          <w:szCs w:val="22"/>
        </w:rPr>
      </w:pPr>
    </w:p>
    <w:p w:rsidR="009532E5" w:rsidRDefault="009532E5" w:rsidP="009532E5">
      <w:pPr>
        <w:spacing w:after="120"/>
        <w:rPr>
          <w:sz w:val="22"/>
          <w:szCs w:val="22"/>
        </w:rPr>
      </w:pPr>
    </w:p>
    <w:p w:rsidR="009532E5" w:rsidRDefault="009532E5" w:rsidP="009532E5">
      <w:pPr>
        <w:spacing w:after="120"/>
        <w:rPr>
          <w:sz w:val="22"/>
          <w:szCs w:val="22"/>
        </w:rPr>
      </w:pPr>
    </w:p>
    <w:p w:rsidR="000D7489" w:rsidRDefault="000D7489" w:rsidP="009532E5">
      <w:pPr>
        <w:spacing w:after="120"/>
        <w:rPr>
          <w:sz w:val="22"/>
          <w:szCs w:val="22"/>
        </w:rPr>
      </w:pPr>
    </w:p>
    <w:p w:rsidR="000D7489" w:rsidRDefault="000D7489" w:rsidP="009532E5">
      <w:pPr>
        <w:spacing w:after="120"/>
        <w:rPr>
          <w:sz w:val="22"/>
          <w:szCs w:val="22"/>
        </w:rPr>
      </w:pPr>
      <w:r>
        <w:rPr>
          <w:noProof/>
        </w:rPr>
        <mc:AlternateContent>
          <mc:Choice Requires="wps">
            <w:drawing>
              <wp:anchor distT="0" distB="0" distL="114300" distR="114300" simplePos="0" relativeHeight="251705344" behindDoc="0" locked="0" layoutInCell="1" allowOverlap="1" wp14:anchorId="7434645F" wp14:editId="18FB8F71">
                <wp:simplePos x="0" y="0"/>
                <wp:positionH relativeFrom="column">
                  <wp:posOffset>3345180</wp:posOffset>
                </wp:positionH>
                <wp:positionV relativeFrom="paragraph">
                  <wp:posOffset>69850</wp:posOffset>
                </wp:positionV>
                <wp:extent cx="2576830" cy="152400"/>
                <wp:effectExtent l="0" t="0" r="1270" b="0"/>
                <wp:wrapNone/>
                <wp:docPr id="38" name="Text Box 38"/>
                <wp:cNvGraphicFramePr/>
                <a:graphic xmlns:a="http://schemas.openxmlformats.org/drawingml/2006/main">
                  <a:graphicData uri="http://schemas.microsoft.com/office/word/2010/wordprocessingShape">
                    <wps:wsp>
                      <wps:cNvSpPr txBox="1"/>
                      <wps:spPr>
                        <a:xfrm>
                          <a:off x="0" y="0"/>
                          <a:ext cx="2576830" cy="152400"/>
                        </a:xfrm>
                        <a:prstGeom prst="rect">
                          <a:avLst/>
                        </a:prstGeom>
                        <a:solidFill>
                          <a:prstClr val="white"/>
                        </a:solidFill>
                        <a:ln>
                          <a:noFill/>
                        </a:ln>
                      </wps:spPr>
                      <wps:txbx>
                        <w:txbxContent>
                          <w:p w:rsidR="000D7489" w:rsidRPr="00483EA0" w:rsidRDefault="000D7489" w:rsidP="000D7489">
                            <w:pPr>
                              <w:pStyle w:val="Caption"/>
                              <w:rPr>
                                <w:sz w:val="22"/>
                                <w:szCs w:val="22"/>
                              </w:rPr>
                            </w:pPr>
                            <w:r>
                              <w:t>Figure 6 Plot of Loss each episode [REINFORCE]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4645F" id="Text Box 38" o:spid="_x0000_s1028" type="#_x0000_t202" style="position:absolute;margin-left:263.4pt;margin-top:5.5pt;width:202.9pt;height:1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" stroked="f">
                <v:textbox inset="0,0,0,0">
                  <w:txbxContent>
                    <w:p w:rsidR="000D7489" w:rsidRPr="00483EA0" w:rsidRDefault="000D7489" w:rsidP="000D7489">
                      <w:pPr>
                        <w:pStyle w:val="Caption"/>
                        <w:rPr>
                          <w:sz w:val="22"/>
                          <w:szCs w:val="22"/>
                        </w:rPr>
                      </w:pPr>
                      <w:r>
                        <w:t>Figure 6 Plot of Loss each episode [REINFORCE]</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DE83F34" wp14:editId="31CD9152">
                <wp:simplePos x="0" y="0"/>
                <wp:positionH relativeFrom="column">
                  <wp:posOffset>365760</wp:posOffset>
                </wp:positionH>
                <wp:positionV relativeFrom="paragraph">
                  <wp:posOffset>69850</wp:posOffset>
                </wp:positionV>
                <wp:extent cx="2560320" cy="137160"/>
                <wp:effectExtent l="0" t="0" r="5080" b="2540"/>
                <wp:wrapNone/>
                <wp:docPr id="37" name="Text Box 37"/>
                <wp:cNvGraphicFramePr/>
                <a:graphic xmlns:a="http://schemas.openxmlformats.org/drawingml/2006/main">
                  <a:graphicData uri="http://schemas.microsoft.com/office/word/2010/wordprocessingShape">
                    <wps:wsp>
                      <wps:cNvSpPr txBox="1"/>
                      <wps:spPr>
                        <a:xfrm>
                          <a:off x="0" y="0"/>
                          <a:ext cx="2560320" cy="137160"/>
                        </a:xfrm>
                        <a:prstGeom prst="rect">
                          <a:avLst/>
                        </a:prstGeom>
                        <a:solidFill>
                          <a:prstClr val="white"/>
                        </a:solidFill>
                        <a:ln>
                          <a:noFill/>
                        </a:ln>
                      </wps:spPr>
                      <wps:txbx>
                        <w:txbxContent>
                          <w:p w:rsidR="000D7489" w:rsidRPr="008E5849" w:rsidRDefault="000D7489" w:rsidP="000D7489">
                            <w:pPr>
                              <w:pStyle w:val="Caption"/>
                              <w:jc w:val="center"/>
                              <w:rPr>
                                <w:sz w:val="22"/>
                                <w:szCs w:val="22"/>
                              </w:rPr>
                            </w:pPr>
                            <w:r>
                              <w:t>Figure 5 Plot of Rewards each episode [REINFORCE]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83F34" id="Text Box 37" o:spid="_x0000_s1029" type="#_x0000_t202" style="position:absolute;margin-left:28.8pt;margin-top:5.5pt;width:201.6pt;height:10.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" stroked="f">
                <v:textbox inset="0,0,0,0">
                  <w:txbxContent>
                    <w:p w:rsidR="000D7489" w:rsidRPr="008E5849" w:rsidRDefault="000D7489" w:rsidP="000D7489">
                      <w:pPr>
                        <w:pStyle w:val="Caption"/>
                        <w:jc w:val="center"/>
                        <w:rPr>
                          <w:sz w:val="22"/>
                          <w:szCs w:val="22"/>
                        </w:rPr>
                      </w:pPr>
                      <w:r>
                        <w:t>Figure 5 Plot of Rewards each episode [REINFORCE]</w:t>
                      </w:r>
                    </w:p>
                  </w:txbxContent>
                </v:textbox>
              </v:shape>
            </w:pict>
          </mc:Fallback>
        </mc:AlternateContent>
      </w:r>
    </w:p>
    <w:p w:rsidR="000D7489" w:rsidRDefault="000D7489" w:rsidP="009532E5">
      <w:pPr>
        <w:spacing w:after="120"/>
        <w:rPr>
          <w:sz w:val="22"/>
          <w:szCs w:val="22"/>
        </w:rPr>
      </w:pPr>
      <w:r w:rsidRPr="000D7489">
        <w:rPr>
          <w:sz w:val="22"/>
          <w:szCs w:val="22"/>
        </w:rPr>
        <w:drawing>
          <wp:anchor distT="0" distB="0" distL="114300" distR="114300" simplePos="0" relativeHeight="251696128" behindDoc="0" locked="0" layoutInCell="1" allowOverlap="1" wp14:anchorId="043B4A87">
            <wp:simplePos x="0" y="0"/>
            <wp:positionH relativeFrom="margin">
              <wp:posOffset>1318260</wp:posOffset>
            </wp:positionH>
            <wp:positionV relativeFrom="paragraph">
              <wp:posOffset>39370</wp:posOffset>
            </wp:positionV>
            <wp:extent cx="3307080" cy="935946"/>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7080" cy="935946"/>
                    </a:xfrm>
                    <a:prstGeom prst="rect">
                      <a:avLst/>
                    </a:prstGeom>
                  </pic:spPr>
                </pic:pic>
              </a:graphicData>
            </a:graphic>
            <wp14:sizeRelH relativeFrom="page">
              <wp14:pctWidth>0</wp14:pctWidth>
            </wp14:sizeRelH>
            <wp14:sizeRelV relativeFrom="page">
              <wp14:pctHeight>0</wp14:pctHeight>
            </wp14:sizeRelV>
          </wp:anchor>
        </w:drawing>
      </w:r>
    </w:p>
    <w:p w:rsidR="009532E5" w:rsidRDefault="009532E5" w:rsidP="009532E5">
      <w:pPr>
        <w:spacing w:after="120"/>
        <w:rPr>
          <w:sz w:val="22"/>
          <w:szCs w:val="22"/>
        </w:rPr>
      </w:pPr>
    </w:p>
    <w:p w:rsidR="009532E5" w:rsidRDefault="009532E5" w:rsidP="009532E5">
      <w:pPr>
        <w:spacing w:after="120"/>
        <w:rPr>
          <w:sz w:val="22"/>
          <w:szCs w:val="22"/>
        </w:rPr>
      </w:pPr>
    </w:p>
    <w:p w:rsidR="000D7489" w:rsidRDefault="000D7489" w:rsidP="009532E5">
      <w:pPr>
        <w:spacing w:after="120"/>
        <w:rPr>
          <w:sz w:val="22"/>
          <w:szCs w:val="22"/>
        </w:rPr>
      </w:pPr>
    </w:p>
    <w:p w:rsidR="000D7489" w:rsidRPr="000D7489" w:rsidRDefault="000D7489" w:rsidP="000D7489">
      <w:pPr>
        <w:spacing w:after="120"/>
        <w:rPr>
          <w:sz w:val="22"/>
          <w:szCs w:val="22"/>
        </w:rPr>
      </w:pPr>
      <w:r>
        <w:rPr>
          <w:noProof/>
        </w:rPr>
        <mc:AlternateContent>
          <mc:Choice Requires="wps">
            <w:drawing>
              <wp:anchor distT="0" distB="0" distL="114300" distR="114300" simplePos="0" relativeHeight="251707392" behindDoc="0" locked="0" layoutInCell="1" allowOverlap="1" wp14:anchorId="55B527CC" wp14:editId="21C4A4E3">
                <wp:simplePos x="0" y="0"/>
                <wp:positionH relativeFrom="column">
                  <wp:posOffset>1318260</wp:posOffset>
                </wp:positionH>
                <wp:positionV relativeFrom="paragraph">
                  <wp:posOffset>81916</wp:posOffset>
                </wp:positionV>
                <wp:extent cx="3307080" cy="16764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307080" cy="167640"/>
                        </a:xfrm>
                        <a:prstGeom prst="rect">
                          <a:avLst/>
                        </a:prstGeom>
                        <a:solidFill>
                          <a:prstClr val="white"/>
                        </a:solidFill>
                        <a:ln>
                          <a:noFill/>
                        </a:ln>
                      </wps:spPr>
                      <wps:txbx>
                        <w:txbxContent>
                          <w:p w:rsidR="000D7489" w:rsidRPr="00192C8D" w:rsidRDefault="000D7489" w:rsidP="000D7489">
                            <w:pPr>
                              <w:pStyle w:val="Caption"/>
                              <w:jc w:val="center"/>
                              <w:rPr>
                                <w:sz w:val="22"/>
                                <w:szCs w:val="22"/>
                              </w:rPr>
                            </w:pPr>
                            <w:r>
                              <w:t>Figure 7 Average Rewards per 100 Episode</w:t>
                            </w:r>
                            <w:r w:rsidR="00486EC3">
                              <w:t xml:space="preserve"> [REINFORCE]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527CC" id="Text Box 39" o:spid="_x0000_s1030" type="#_x0000_t202" style="position:absolute;margin-left:103.8pt;margin-top:6.45pt;width:260.4pt;height:13.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" stroked="f">
                <v:textbox inset="0,0,0,0">
                  <w:txbxContent>
                    <w:p w:rsidR="000D7489" w:rsidRPr="00192C8D" w:rsidRDefault="000D7489" w:rsidP="000D7489">
                      <w:pPr>
                        <w:pStyle w:val="Caption"/>
                        <w:jc w:val="center"/>
                        <w:rPr>
                          <w:sz w:val="22"/>
                          <w:szCs w:val="22"/>
                        </w:rPr>
                      </w:pPr>
                      <w:r>
                        <w:t>Figure 7 Average Rewards per 100 Episode</w:t>
                      </w:r>
                      <w:r w:rsidR="00486EC3">
                        <w:t xml:space="preserve"> [REINFORCE]</w:t>
                      </w:r>
                    </w:p>
                  </w:txbxContent>
                </v:textbox>
              </v:shape>
            </w:pict>
          </mc:Fallback>
        </mc:AlternateContent>
      </w:r>
    </w:p>
    <w:p w:rsidR="009532E5" w:rsidRDefault="009532E5" w:rsidP="000D7489">
      <w:pPr>
        <w:pStyle w:val="ListParagraph"/>
        <w:spacing w:before="240" w:after="120"/>
        <w:ind w:left="0"/>
        <w:jc w:val="center"/>
        <w:rPr>
          <w:b/>
          <w:bCs/>
          <w:sz w:val="28"/>
          <w:szCs w:val="28"/>
        </w:rPr>
      </w:pPr>
      <w:r>
        <w:rPr>
          <w:b/>
          <w:bCs/>
          <w:sz w:val="28"/>
          <w:szCs w:val="28"/>
        </w:rPr>
        <w:t>Advantage Actor-Critic (A2C)</w:t>
      </w:r>
    </w:p>
    <w:p w:rsidR="00FC37BB" w:rsidRDefault="00744620" w:rsidP="009532E5">
      <w:pPr>
        <w:spacing w:after="120"/>
        <w:jc w:val="both"/>
        <w:rPr>
          <w:sz w:val="22"/>
          <w:szCs w:val="22"/>
        </w:rPr>
      </w:pPr>
      <w:r w:rsidRPr="00744620">
        <w:rPr>
          <w:sz w:val="22"/>
          <w:szCs w:val="22"/>
        </w:rPr>
        <w:drawing>
          <wp:anchor distT="0" distB="0" distL="114300" distR="114300" simplePos="0" relativeHeight="251688960" behindDoc="0" locked="0" layoutInCell="1" allowOverlap="1" wp14:anchorId="49CCBFF0">
            <wp:simplePos x="0" y="0"/>
            <wp:positionH relativeFrom="margin">
              <wp:posOffset>1757680</wp:posOffset>
            </wp:positionH>
            <wp:positionV relativeFrom="paragraph">
              <wp:posOffset>530225</wp:posOffset>
            </wp:positionV>
            <wp:extent cx="2717987" cy="12877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7987" cy="1287780"/>
                    </a:xfrm>
                    <a:prstGeom prst="rect">
                      <a:avLst/>
                    </a:prstGeom>
                  </pic:spPr>
                </pic:pic>
              </a:graphicData>
            </a:graphic>
            <wp14:sizeRelH relativeFrom="page">
              <wp14:pctWidth>0</wp14:pctWidth>
            </wp14:sizeRelH>
            <wp14:sizeRelV relativeFrom="page">
              <wp14:pctHeight>0</wp14:pctHeight>
            </wp14:sizeRelV>
          </wp:anchor>
        </w:drawing>
      </w:r>
      <w:r w:rsidR="00302E89">
        <w:rPr>
          <w:sz w:val="22"/>
          <w:szCs w:val="22"/>
        </w:rPr>
        <w:t xml:space="preserve">As mentioned above, Policy Gradients has a major drawback that its gradients have high variance and therefore to minimize it a number of approaches have been developed, for example, adding a baseline. One of the solutions is called the Actor-Critic method. </w:t>
      </w:r>
    </w:p>
    <w:p w:rsidR="00744620" w:rsidRDefault="00744620" w:rsidP="009532E5">
      <w:pPr>
        <w:spacing w:after="120"/>
        <w:jc w:val="both"/>
        <w:rPr>
          <w:sz w:val="22"/>
          <w:szCs w:val="22"/>
        </w:rPr>
      </w:pPr>
    </w:p>
    <w:p w:rsidR="00744620" w:rsidRDefault="00744620" w:rsidP="009532E5">
      <w:pPr>
        <w:spacing w:after="120"/>
        <w:jc w:val="both"/>
        <w:rPr>
          <w:sz w:val="22"/>
          <w:szCs w:val="22"/>
        </w:rPr>
      </w:pPr>
    </w:p>
    <w:p w:rsidR="00744620" w:rsidRDefault="00744620" w:rsidP="009532E5">
      <w:pPr>
        <w:spacing w:after="120"/>
        <w:jc w:val="both"/>
        <w:rPr>
          <w:sz w:val="22"/>
          <w:szCs w:val="22"/>
        </w:rPr>
      </w:pPr>
    </w:p>
    <w:p w:rsidR="00744620" w:rsidRDefault="00744620" w:rsidP="009532E5">
      <w:pPr>
        <w:spacing w:after="120"/>
        <w:jc w:val="both"/>
        <w:rPr>
          <w:sz w:val="22"/>
          <w:szCs w:val="22"/>
        </w:rPr>
      </w:pPr>
    </w:p>
    <w:p w:rsidR="00744620" w:rsidRDefault="00744620" w:rsidP="009532E5">
      <w:pPr>
        <w:spacing w:after="120"/>
        <w:jc w:val="both"/>
        <w:rPr>
          <w:sz w:val="22"/>
          <w:szCs w:val="22"/>
        </w:rPr>
      </w:pPr>
    </w:p>
    <w:p w:rsidR="000D7489" w:rsidRDefault="000D7489" w:rsidP="009532E5">
      <w:pPr>
        <w:spacing w:after="120"/>
        <w:jc w:val="both"/>
        <w:rPr>
          <w:sz w:val="22"/>
          <w:szCs w:val="22"/>
        </w:rPr>
      </w:pPr>
      <w:r>
        <w:rPr>
          <w:noProof/>
        </w:rPr>
        <mc:AlternateContent>
          <mc:Choice Requires="wps">
            <w:drawing>
              <wp:anchor distT="0" distB="0" distL="114300" distR="114300" simplePos="0" relativeHeight="251709440" behindDoc="0" locked="0" layoutInCell="1" allowOverlap="1" wp14:anchorId="16F35CF6" wp14:editId="11420BAF">
                <wp:simplePos x="0" y="0"/>
                <wp:positionH relativeFrom="column">
                  <wp:posOffset>1760220</wp:posOffset>
                </wp:positionH>
                <wp:positionV relativeFrom="paragraph">
                  <wp:posOffset>31750</wp:posOffset>
                </wp:positionV>
                <wp:extent cx="2865120" cy="190500"/>
                <wp:effectExtent l="0" t="0" r="5080" b="0"/>
                <wp:wrapNone/>
                <wp:docPr id="40" name="Text Box 40"/>
                <wp:cNvGraphicFramePr/>
                <a:graphic xmlns:a="http://schemas.openxmlformats.org/drawingml/2006/main">
                  <a:graphicData uri="http://schemas.microsoft.com/office/word/2010/wordprocessingShape">
                    <wps:wsp>
                      <wps:cNvSpPr txBox="1"/>
                      <wps:spPr>
                        <a:xfrm>
                          <a:off x="0" y="0"/>
                          <a:ext cx="2865120" cy="190500"/>
                        </a:xfrm>
                        <a:prstGeom prst="rect">
                          <a:avLst/>
                        </a:prstGeom>
                        <a:solidFill>
                          <a:prstClr val="white"/>
                        </a:solidFill>
                        <a:ln>
                          <a:noFill/>
                        </a:ln>
                      </wps:spPr>
                      <wps:txbx>
                        <w:txbxContent>
                          <w:p w:rsidR="000D7489" w:rsidRPr="005A45CB" w:rsidRDefault="000D7489" w:rsidP="000D7489">
                            <w:pPr>
                              <w:pStyle w:val="Caption"/>
                              <w:spacing w:after="360"/>
                              <w:rPr>
                                <w:sz w:val="22"/>
                                <w:szCs w:val="22"/>
                              </w:rPr>
                            </w:pPr>
                            <w:r>
                              <w:t xml:space="preserve">Figure </w:t>
                            </w:r>
                            <w:r w:rsidR="00486EC3">
                              <w:t>8</w:t>
                            </w:r>
                            <w:r>
                              <w:t xml:space="preserve"> Monte-Carlo REINFORCE Policy Update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35CF6" id="Text Box 40" o:spid="_x0000_s1031" type="#_x0000_t202" style="position:absolute;left:0;text-align:left;margin-left:138.6pt;margin-top:2.5pt;width:225.6pt;height: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" stroked="f">
                <v:textbox inset="0,0,0,0">
                  <w:txbxContent>
                    <w:p w:rsidR="000D7489" w:rsidRPr="005A45CB" w:rsidRDefault="000D7489" w:rsidP="000D7489">
                      <w:pPr>
                        <w:pStyle w:val="Caption"/>
                        <w:spacing w:after="360"/>
                        <w:rPr>
                          <w:sz w:val="22"/>
                          <w:szCs w:val="22"/>
                        </w:rPr>
                      </w:pPr>
                      <w:r>
                        <w:t xml:space="preserve">Figure </w:t>
                      </w:r>
                      <w:r w:rsidR="00486EC3">
                        <w:t>8</w:t>
                      </w:r>
                      <w:r>
                        <w:t xml:space="preserve"> Monte-Carlo REINFORCE Policy Update Example</w:t>
                      </w:r>
                    </w:p>
                  </w:txbxContent>
                </v:textbox>
              </v:shape>
            </w:pict>
          </mc:Fallback>
        </mc:AlternateContent>
      </w:r>
    </w:p>
    <w:p w:rsidR="00302E89" w:rsidRDefault="00302E89" w:rsidP="009532E5">
      <w:pPr>
        <w:spacing w:after="120"/>
        <w:jc w:val="both"/>
        <w:rPr>
          <w:sz w:val="22"/>
          <w:szCs w:val="22"/>
        </w:rPr>
      </w:pPr>
      <w:r>
        <w:rPr>
          <w:sz w:val="22"/>
          <w:szCs w:val="22"/>
        </w:rPr>
        <w:t>To understand, let’s visualize wh</w:t>
      </w:r>
      <w:r w:rsidR="00744620">
        <w:rPr>
          <w:sz w:val="22"/>
          <w:szCs w:val="22"/>
        </w:rPr>
        <w:t>ere</w:t>
      </w:r>
      <w:r>
        <w:rPr>
          <w:sz w:val="22"/>
          <w:szCs w:val="22"/>
        </w:rPr>
        <w:t xml:space="preserve"> the REINFORCE method</w:t>
      </w:r>
      <w:r w:rsidR="00744620">
        <w:rPr>
          <w:sz w:val="22"/>
          <w:szCs w:val="22"/>
        </w:rPr>
        <w:t xml:space="preserve"> suffers. In REINFORCE, even if an action was bad, if it leads to the terminal state then the update function considers it as good which leads to the problem of high variance; as it can be seen from Figure. Therefore, to solve this problem, we need to update the gradient update function.</w:t>
      </w:r>
    </w:p>
    <w:p w:rsidR="00486EC3" w:rsidRDefault="00486EC3" w:rsidP="00744620">
      <w:pPr>
        <w:spacing w:after="120"/>
        <w:jc w:val="center"/>
        <w:rPr>
          <w:sz w:val="22"/>
          <w:szCs w:val="22"/>
        </w:rPr>
      </w:pPr>
    </w:p>
    <w:p w:rsidR="00744620" w:rsidRDefault="00744620" w:rsidP="00744620">
      <w:pPr>
        <w:spacing w:after="120"/>
        <w:jc w:val="center"/>
        <w:rPr>
          <w:sz w:val="22"/>
          <w:szCs w:val="22"/>
        </w:rPr>
      </w:pPr>
      <w:r>
        <w:rPr>
          <w:sz w:val="22"/>
          <w:szCs w:val="22"/>
        </w:rPr>
        <w:lastRenderedPageBreak/>
        <w:t xml:space="preserve">The old policy function: </w:t>
      </w:r>
      <m:oMath>
        <m:r>
          <m:rPr>
            <m:sty m:val="p"/>
          </m:rPr>
          <w:rPr>
            <w:rFonts w:ascii="Cambria Math" w:hAnsi="Cambria Math"/>
            <w:sz w:val="22"/>
            <w:szCs w:val="22"/>
          </w:rPr>
          <m:t>Δ</m:t>
        </m:r>
        <m:r>
          <w:rPr>
            <w:rFonts w:ascii="Cambria Math" w:hAnsi="Cambria Math"/>
            <w:sz w:val="22"/>
            <w:szCs w:val="22"/>
          </w:rPr>
          <m:t xml:space="preserve">θ= </m:t>
        </m:r>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s</m:t>
                </m:r>
              </m:e>
            </m:d>
          </m:e>
        </m:func>
        <m:r>
          <w:rPr>
            <w:rFonts w:ascii="Cambria Math" w:hAnsi="Cambria Math"/>
            <w:sz w:val="22"/>
            <w:szCs w:val="22"/>
          </w:rPr>
          <m:t>*R(t)</m:t>
        </m:r>
      </m:oMath>
    </w:p>
    <w:p w:rsidR="00744620" w:rsidRDefault="00744620" w:rsidP="00744620">
      <w:pPr>
        <w:spacing w:after="120"/>
        <w:jc w:val="center"/>
        <w:rPr>
          <w:sz w:val="22"/>
          <w:szCs w:val="22"/>
        </w:rPr>
      </w:pPr>
      <w:r>
        <w:rPr>
          <w:sz w:val="22"/>
          <w:szCs w:val="22"/>
        </w:rPr>
        <w:t xml:space="preserve">The new policy function: </w:t>
      </w:r>
      <m:oMath>
        <m:r>
          <m:rPr>
            <m:sty m:val="p"/>
          </m:rPr>
          <w:rPr>
            <w:rFonts w:ascii="Cambria Math" w:hAnsi="Cambria Math"/>
            <w:sz w:val="22"/>
            <w:szCs w:val="22"/>
          </w:rPr>
          <m:t>Δ</m:t>
        </m:r>
        <m:r>
          <w:rPr>
            <w:rFonts w:ascii="Cambria Math" w:hAnsi="Cambria Math"/>
            <w:sz w:val="22"/>
            <w:szCs w:val="22"/>
          </w:rPr>
          <m:t xml:space="preserve">θ= </m:t>
        </m:r>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func>
          <m:funcPr>
            <m:ctrlPr>
              <w:rPr>
                <w:rFonts w:ascii="Cambria Math" w:hAnsi="Cambria Math"/>
                <w:sz w:val="22"/>
                <w:szCs w:val="22"/>
              </w:rPr>
            </m:ctrlPr>
          </m:funcPr>
          <m:fName>
            <m:r>
              <m:rPr>
                <m:sty m:val="p"/>
              </m:rPr>
              <w:rPr>
                <w:rFonts w:ascii="Cambria Math" w:hAnsi="Cambria Math"/>
                <w:sz w:val="22"/>
                <w:szCs w:val="22"/>
              </w:rPr>
              <m:t>ln</m:t>
            </m:r>
            <m:ctrlPr>
              <w:rPr>
                <w:rFonts w:ascii="Cambria Math" w:hAnsi="Cambria Math"/>
                <w:i/>
                <w:sz w:val="22"/>
                <w:szCs w:val="22"/>
              </w:rPr>
            </m:ctrlPr>
          </m:fName>
          <m:e>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s</m:t>
                </m:r>
              </m:e>
            </m:d>
          </m:e>
        </m:func>
        <m:r>
          <w:rPr>
            <w:rFonts w:ascii="Cambria Math" w:hAnsi="Cambria Math"/>
            <w:sz w:val="22"/>
            <w:szCs w:val="22"/>
          </w:rPr>
          <m:t>*</m:t>
        </m:r>
        <m:r>
          <w:rPr>
            <w:rFonts w:ascii="Cambria Math" w:hAnsi="Cambria Math"/>
            <w:sz w:val="22"/>
            <w:szCs w:val="22"/>
          </w:rPr>
          <m:t>Q(s,a)</m:t>
        </m:r>
      </m:oMath>
    </w:p>
    <w:p w:rsidR="00744620" w:rsidRDefault="00E06F78" w:rsidP="009532E5">
      <w:pPr>
        <w:spacing w:after="120"/>
        <w:jc w:val="both"/>
        <w:rPr>
          <w:sz w:val="22"/>
          <w:szCs w:val="22"/>
        </w:rPr>
      </w:pPr>
      <w:r>
        <w:rPr>
          <w:sz w:val="22"/>
          <w:szCs w:val="22"/>
        </w:rPr>
        <w:t xml:space="preserve">Actor-critic algorithm maintain two sets of parameters – </w:t>
      </w:r>
    </w:p>
    <w:p w:rsidR="00E06F78" w:rsidRDefault="00E06F78" w:rsidP="00E06F78">
      <w:pPr>
        <w:pStyle w:val="ListParagraph"/>
        <w:numPr>
          <w:ilvl w:val="0"/>
          <w:numId w:val="8"/>
        </w:numPr>
        <w:spacing w:after="120"/>
        <w:jc w:val="both"/>
        <w:rPr>
          <w:sz w:val="22"/>
          <w:szCs w:val="22"/>
        </w:rPr>
      </w:pPr>
      <w:r>
        <w:rPr>
          <w:sz w:val="22"/>
          <w:szCs w:val="22"/>
        </w:rPr>
        <w:t xml:space="preserve">Critic – Updates action-value function parameters </w:t>
      </w:r>
      <m:oMath>
        <m:r>
          <w:rPr>
            <w:rFonts w:ascii="Cambria Math" w:hAnsi="Cambria Math"/>
            <w:sz w:val="22"/>
            <w:szCs w:val="22"/>
          </w:rPr>
          <m:t>w</m:t>
        </m:r>
      </m:oMath>
      <w:r>
        <w:rPr>
          <w:sz w:val="22"/>
          <w:szCs w:val="22"/>
        </w:rPr>
        <w:t>.</w:t>
      </w:r>
    </w:p>
    <w:p w:rsidR="00E06F78" w:rsidRDefault="00E06F78" w:rsidP="00E06F78">
      <w:pPr>
        <w:pStyle w:val="ListParagraph"/>
        <w:numPr>
          <w:ilvl w:val="0"/>
          <w:numId w:val="8"/>
        </w:numPr>
        <w:spacing w:after="120"/>
        <w:jc w:val="both"/>
        <w:rPr>
          <w:sz w:val="22"/>
          <w:szCs w:val="22"/>
        </w:rPr>
      </w:pPr>
      <w:r>
        <w:rPr>
          <w:sz w:val="22"/>
          <w:szCs w:val="22"/>
        </w:rPr>
        <w:t xml:space="preserve">Actor – Updates policy parameters </w:t>
      </w:r>
      <m:oMath>
        <m:r>
          <w:rPr>
            <w:rFonts w:ascii="Cambria Math" w:hAnsi="Cambria Math"/>
            <w:sz w:val="22"/>
            <w:szCs w:val="22"/>
          </w:rPr>
          <m:t>θ</m:t>
        </m:r>
      </m:oMath>
      <w:r>
        <w:rPr>
          <w:sz w:val="22"/>
          <w:szCs w:val="22"/>
        </w:rPr>
        <w:t>, in direction suggested by critic.</w:t>
      </w:r>
    </w:p>
    <w:p w:rsidR="00486EC3" w:rsidRDefault="00E06F78" w:rsidP="00486EC3">
      <w:pPr>
        <w:spacing w:before="120"/>
      </w:pPr>
      <w:r>
        <w:rPr>
          <w:sz w:val="22"/>
          <w:szCs w:val="22"/>
        </w:rPr>
        <w:t xml:space="preserve">Therefore, </w:t>
      </w:r>
      <w:r>
        <w:t>Actor-critic algorithms follow an approximate policy gradient</w:t>
      </w:r>
      <w:r>
        <w:t xml:space="preserve"> –</w:t>
      </w:r>
    </w:p>
    <w:p w:rsidR="00E06F78" w:rsidRPr="00486EC3" w:rsidRDefault="00E06F78" w:rsidP="00486EC3">
      <w:pPr>
        <w:spacing w:before="120"/>
      </w:pPr>
      <m:oMathPara>
        <m:oMath>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r>
            <w:rPr>
              <w:rFonts w:ascii="Cambria Math" w:hAnsi="Cambria Math"/>
              <w:sz w:val="22"/>
              <w:szCs w:val="22"/>
            </w:rPr>
            <m:t>J</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sub>
          </m:sSub>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func>
            <m:funcPr>
              <m:ctrlPr>
                <w:rPr>
                  <w:rFonts w:ascii="Cambria Math" w:hAnsi="Cambria Math" w:cs="Cambria Math"/>
                  <w:i/>
                  <w:sz w:val="22"/>
                  <w:szCs w:val="22"/>
                </w:rPr>
              </m:ctrlPr>
            </m:funcPr>
            <m:fName>
              <m:r>
                <m:rPr>
                  <m:sty m:val="p"/>
                </m:rPr>
                <w:rPr>
                  <w:rFonts w:ascii="Cambria Math" w:hAnsi="Cambria Math" w:cs="Cambria Math"/>
                  <w:sz w:val="22"/>
                  <w:szCs w:val="22"/>
                </w:rPr>
                <m:t>ln</m:t>
              </m:r>
            </m:fName>
            <m:e>
              <m:sSub>
                <m:sSubPr>
                  <m:ctrlPr>
                    <w:rPr>
                      <w:rFonts w:ascii="Cambria Math" w:hAnsi="Cambria Math" w:cs="Cambria Math"/>
                      <w:i/>
                      <w:sz w:val="22"/>
                      <w:szCs w:val="22"/>
                    </w:rPr>
                  </m:ctrlPr>
                </m:sSubPr>
                <m:e>
                  <m:r>
                    <w:rPr>
                      <w:rFonts w:ascii="Cambria Math" w:hAnsi="Cambria Math" w:cs="Cambria Math"/>
                      <w:sz w:val="22"/>
                      <w:szCs w:val="22"/>
                    </w:rPr>
                    <m:t>π</m:t>
                  </m:r>
                </m:e>
                <m:sub>
                  <m:r>
                    <w:rPr>
                      <w:rFonts w:ascii="Cambria Math" w:hAnsi="Cambria Math" w:cs="Cambria Math"/>
                      <w:sz w:val="22"/>
                      <w:szCs w:val="22"/>
                    </w:rPr>
                    <m:t>θ</m:t>
                  </m:r>
                </m:sub>
              </m:sSub>
              <m:d>
                <m:dPr>
                  <m:ctrlPr>
                    <w:rPr>
                      <w:rFonts w:ascii="Cambria Math" w:hAnsi="Cambria Math" w:cs="Cambria Math"/>
                      <w:i/>
                      <w:sz w:val="22"/>
                      <w:szCs w:val="22"/>
                    </w:rPr>
                  </m:ctrlPr>
                </m:dPr>
                <m:e>
                  <m:r>
                    <w:rPr>
                      <w:rFonts w:ascii="Cambria Math" w:hAnsi="Cambria Math" w:cs="Cambria Math"/>
                      <w:sz w:val="22"/>
                      <w:szCs w:val="22"/>
                    </w:rPr>
                    <m:t>s,a</m:t>
                  </m:r>
                </m:e>
              </m:d>
            </m:e>
          </m:func>
          <m:sSub>
            <m:sSubPr>
              <m:ctrlPr>
                <w:rPr>
                  <w:rFonts w:ascii="Cambria Math" w:hAnsi="Cambria Math" w:cs="Cambria Math"/>
                  <w:i/>
                  <w:sz w:val="22"/>
                  <w:szCs w:val="22"/>
                </w:rPr>
              </m:ctrlPr>
            </m:sSubPr>
            <m:e>
              <m:r>
                <w:rPr>
                  <w:rFonts w:ascii="Cambria Math" w:hAnsi="Cambria Math" w:cs="Cambria Math"/>
                  <w:sz w:val="22"/>
                  <w:szCs w:val="22"/>
                </w:rPr>
                <m:t>Q</m:t>
              </m:r>
            </m:e>
            <m:sub>
              <m:r>
                <w:rPr>
                  <w:rFonts w:ascii="Cambria Math" w:hAnsi="Cambria Math" w:cs="Cambria Math"/>
                  <w:sz w:val="22"/>
                  <w:szCs w:val="22"/>
                </w:rPr>
                <m:t>w</m:t>
              </m:r>
            </m:sub>
          </m:sSub>
          <m:d>
            <m:dPr>
              <m:ctrlPr>
                <w:rPr>
                  <w:rFonts w:ascii="Cambria Math" w:hAnsi="Cambria Math" w:cs="Cambria Math"/>
                  <w:i/>
                  <w:sz w:val="22"/>
                  <w:szCs w:val="22"/>
                </w:rPr>
              </m:ctrlPr>
            </m:dPr>
            <m:e>
              <m:r>
                <w:rPr>
                  <w:rFonts w:ascii="Cambria Math" w:hAnsi="Cambria Math" w:cs="Cambria Math"/>
                  <w:sz w:val="22"/>
                  <w:szCs w:val="22"/>
                </w:rPr>
                <m:t>s,a</m:t>
              </m:r>
            </m:e>
          </m:d>
          <m:r>
            <w:rPr>
              <w:rFonts w:ascii="Cambria Math" w:hAnsi="Cambria Math" w:cs="Cambria Math"/>
              <w:sz w:val="22"/>
              <w:szCs w:val="22"/>
            </w:rPr>
            <m:t>]</m:t>
          </m:r>
        </m:oMath>
      </m:oMathPara>
    </w:p>
    <w:p w:rsidR="00E06F78" w:rsidRPr="00486EC3" w:rsidRDefault="00E06F78" w:rsidP="00486EC3">
      <w:pPr>
        <w:spacing w:after="120"/>
        <w:jc w:val="center"/>
        <w:rPr>
          <w:sz w:val="22"/>
          <w:szCs w:val="22"/>
        </w:rPr>
      </w:pPr>
      <m:oMathPara>
        <m:oMath>
          <m:r>
            <m:rPr>
              <m:sty m:val="p"/>
            </m:rPr>
            <w:rPr>
              <w:rFonts w:ascii="Cambria Math" w:hAnsi="Cambria Math"/>
              <w:sz w:val="22"/>
              <w:szCs w:val="22"/>
            </w:rPr>
            <m:t>Δ</m:t>
          </m:r>
          <m:r>
            <w:rPr>
              <w:rFonts w:ascii="Cambria Math" w:hAnsi="Cambria Math"/>
              <w:sz w:val="22"/>
              <w:szCs w:val="22"/>
            </w:rPr>
            <m:t xml:space="preserve">θ= α </m:t>
          </m:r>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θ</m:t>
              </m:r>
            </m:sub>
          </m:sSub>
          <m:func>
            <m:funcPr>
              <m:ctrlPr>
                <w:rPr>
                  <w:rFonts w:ascii="Cambria Math" w:hAnsi="Cambria Math" w:cs="Cambria Math"/>
                  <w:i/>
                  <w:sz w:val="22"/>
                  <w:szCs w:val="22"/>
                </w:rPr>
              </m:ctrlPr>
            </m:funcPr>
            <m:fName>
              <m:r>
                <m:rPr>
                  <m:sty m:val="p"/>
                </m:rPr>
                <w:rPr>
                  <w:rFonts w:ascii="Cambria Math" w:hAnsi="Cambria Math" w:cs="Cambria Math"/>
                  <w:sz w:val="22"/>
                  <w:szCs w:val="22"/>
                </w:rPr>
                <m:t>ln</m:t>
              </m:r>
            </m:fName>
            <m:e>
              <m:sSub>
                <m:sSubPr>
                  <m:ctrlPr>
                    <w:rPr>
                      <w:rFonts w:ascii="Cambria Math" w:hAnsi="Cambria Math" w:cs="Cambria Math"/>
                      <w:i/>
                      <w:sz w:val="22"/>
                      <w:szCs w:val="22"/>
                    </w:rPr>
                  </m:ctrlPr>
                </m:sSubPr>
                <m:e>
                  <m:r>
                    <w:rPr>
                      <w:rFonts w:ascii="Cambria Math" w:hAnsi="Cambria Math" w:cs="Cambria Math"/>
                      <w:sz w:val="22"/>
                      <w:szCs w:val="22"/>
                    </w:rPr>
                    <m:t>π</m:t>
                  </m:r>
                </m:e>
                <m:sub>
                  <m:r>
                    <w:rPr>
                      <w:rFonts w:ascii="Cambria Math" w:hAnsi="Cambria Math" w:cs="Cambria Math"/>
                      <w:sz w:val="22"/>
                      <w:szCs w:val="22"/>
                    </w:rPr>
                    <m:t>θ</m:t>
                  </m:r>
                </m:sub>
              </m:sSub>
              <m:d>
                <m:dPr>
                  <m:ctrlPr>
                    <w:rPr>
                      <w:rFonts w:ascii="Cambria Math" w:hAnsi="Cambria Math" w:cs="Cambria Math"/>
                      <w:i/>
                      <w:sz w:val="22"/>
                      <w:szCs w:val="22"/>
                    </w:rPr>
                  </m:ctrlPr>
                </m:dPr>
                <m:e>
                  <m:r>
                    <w:rPr>
                      <w:rFonts w:ascii="Cambria Math" w:hAnsi="Cambria Math" w:cs="Cambria Math"/>
                      <w:sz w:val="22"/>
                      <w:szCs w:val="22"/>
                    </w:rPr>
                    <m:t>s,a</m:t>
                  </m:r>
                </m:e>
              </m:d>
            </m:e>
          </m:func>
          <m:sSub>
            <m:sSubPr>
              <m:ctrlPr>
                <w:rPr>
                  <w:rFonts w:ascii="Cambria Math" w:hAnsi="Cambria Math" w:cs="Cambria Math"/>
                  <w:i/>
                  <w:sz w:val="22"/>
                  <w:szCs w:val="22"/>
                </w:rPr>
              </m:ctrlPr>
            </m:sSubPr>
            <m:e>
              <m:r>
                <w:rPr>
                  <w:rFonts w:ascii="Cambria Math" w:hAnsi="Cambria Math" w:cs="Cambria Math"/>
                  <w:sz w:val="22"/>
                  <w:szCs w:val="22"/>
                </w:rPr>
                <m:t>Q</m:t>
              </m:r>
            </m:e>
            <m:sub>
              <m:r>
                <w:rPr>
                  <w:rFonts w:ascii="Cambria Math" w:hAnsi="Cambria Math" w:cs="Cambria Math"/>
                  <w:sz w:val="22"/>
                  <w:szCs w:val="22"/>
                </w:rPr>
                <m:t>w</m:t>
              </m:r>
            </m:sub>
          </m:sSub>
          <m:d>
            <m:dPr>
              <m:ctrlPr>
                <w:rPr>
                  <w:rFonts w:ascii="Cambria Math" w:hAnsi="Cambria Math" w:cs="Cambria Math"/>
                  <w:i/>
                  <w:sz w:val="22"/>
                  <w:szCs w:val="22"/>
                </w:rPr>
              </m:ctrlPr>
            </m:dPr>
            <m:e>
              <m:r>
                <w:rPr>
                  <w:rFonts w:ascii="Cambria Math" w:hAnsi="Cambria Math" w:cs="Cambria Math"/>
                  <w:sz w:val="22"/>
                  <w:szCs w:val="22"/>
                </w:rPr>
                <m:t>s,a</m:t>
              </m:r>
            </m:e>
          </m:d>
        </m:oMath>
      </m:oMathPara>
    </w:p>
    <w:p w:rsidR="00E06F78" w:rsidRPr="00E06F78" w:rsidRDefault="00E06F78" w:rsidP="00E06F78">
      <w:pPr>
        <w:pStyle w:val="ListParagraph"/>
        <w:numPr>
          <w:ilvl w:val="0"/>
          <w:numId w:val="10"/>
        </w:numPr>
        <w:jc w:val="both"/>
        <w:rPr>
          <w:sz w:val="22"/>
          <w:szCs w:val="22"/>
        </w:rPr>
      </w:pPr>
      <w:r w:rsidRPr="00E06F78">
        <w:rPr>
          <w:sz w:val="22"/>
          <w:szCs w:val="22"/>
        </w:rPr>
        <w:t xml:space="preserve">The </w:t>
      </w:r>
      <w:r w:rsidRPr="00E06F78">
        <w:rPr>
          <w:b/>
          <w:bCs/>
          <w:sz w:val="22"/>
          <w:szCs w:val="22"/>
        </w:rPr>
        <w:t>actor</w:t>
      </w:r>
      <w:r w:rsidRPr="00E06F78">
        <w:rPr>
          <w:sz w:val="22"/>
          <w:szCs w:val="22"/>
        </w:rPr>
        <w:t xml:space="preserve"> is the policy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θ</m:t>
            </m:r>
          </m:sub>
        </m:sSub>
        <m:r>
          <w:rPr>
            <w:rFonts w:ascii="Cambria Math" w:hAnsi="Cambria Math"/>
            <w:sz w:val="22"/>
            <w:szCs w:val="22"/>
          </w:rPr>
          <m:t>(a|s)</m:t>
        </m:r>
      </m:oMath>
      <w:r w:rsidRPr="00E06F78">
        <w:rPr>
          <w:sz w:val="22"/>
          <w:szCs w:val="22"/>
        </w:rPr>
        <w:t xml:space="preserve"> with parameters θ which conducts actions in an environment</w:t>
      </w:r>
    </w:p>
    <w:p w:rsidR="00FA2EDB" w:rsidRPr="00486EC3" w:rsidRDefault="00E06F78" w:rsidP="00486EC3">
      <w:pPr>
        <w:pStyle w:val="ListParagraph"/>
        <w:numPr>
          <w:ilvl w:val="0"/>
          <w:numId w:val="10"/>
        </w:numPr>
        <w:spacing w:after="120"/>
        <w:jc w:val="both"/>
        <w:rPr>
          <w:sz w:val="22"/>
          <w:szCs w:val="22"/>
        </w:rPr>
      </w:pPr>
      <w:r w:rsidRPr="00E06F78">
        <w:rPr>
          <w:sz w:val="22"/>
          <w:szCs w:val="22"/>
        </w:rPr>
        <w:t xml:space="preserve">The </w:t>
      </w:r>
      <w:r w:rsidRPr="00E06F78">
        <w:rPr>
          <w:b/>
          <w:bCs/>
          <w:sz w:val="22"/>
          <w:szCs w:val="22"/>
        </w:rPr>
        <w:t>critic</w:t>
      </w:r>
      <w:r w:rsidRPr="00E06F78">
        <w:rPr>
          <w:sz w:val="22"/>
          <w:szCs w:val="22"/>
        </w:rPr>
        <w:t xml:space="preserve"> computes value functions to help assist the actor in learning. These are usually the state value, state-action value, or advantage value, denoted as V(s), Q(s, a), and A(s, a), respectively.</w:t>
      </w:r>
    </w:p>
    <w:p w:rsidR="00FA2EDB" w:rsidRPr="00FA2EDB" w:rsidRDefault="00FA2EDB" w:rsidP="00E06F78">
      <w:pPr>
        <w:spacing w:after="120"/>
        <w:jc w:val="both"/>
        <w:rPr>
          <w:sz w:val="22"/>
          <w:szCs w:val="22"/>
        </w:rPr>
      </w:pPr>
      <w:r>
        <w:rPr>
          <w:sz w:val="22"/>
          <w:szCs w:val="22"/>
        </w:rPr>
        <w:t xml:space="preserve">We need to calculate the error to train the actor-critic networks. The TD error, </w:t>
      </w:r>
    </w:p>
    <w:p w:rsidR="00DC13E5" w:rsidRPr="00DC13E5" w:rsidRDefault="00FA2EDB" w:rsidP="00DC13E5">
      <w:pPr>
        <w:spacing w:after="120"/>
        <w:ind w:left="3600" w:firstLine="720"/>
        <w:jc w:val="both"/>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δ</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r>
            <w:rPr>
              <w:rFonts w:ascii="Cambria Math" w:hAnsi="Cambria Math"/>
              <w:sz w:val="22"/>
              <w:szCs w:val="22"/>
            </w:rPr>
            <m:t>= r+γ</m:t>
          </m:r>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d>
            <m:dPr>
              <m:ctrlPr>
                <w:rPr>
                  <w:rFonts w:ascii="Cambria Math" w:hAnsi="Cambria Math"/>
                  <w:i/>
                  <w:sz w:val="22"/>
                  <w:szCs w:val="22"/>
                </w:rPr>
              </m:ctrlPr>
            </m:dPr>
            <m:e>
              <m:r>
                <w:rPr>
                  <w:rFonts w:ascii="Cambria Math" w:hAnsi="Cambria Math"/>
                  <w:sz w:val="22"/>
                  <w:szCs w:val="22"/>
                </w:rPr>
                <m:t>s</m:t>
              </m:r>
            </m:e>
          </m:d>
        </m:oMath>
      </m:oMathPara>
    </w:p>
    <w:p w:rsidR="00DC13E5" w:rsidRPr="00DC13E5" w:rsidRDefault="00DC13E5" w:rsidP="00DC13E5">
      <w:pPr>
        <w:spacing w:after="120"/>
        <w:ind w:left="3600" w:firstLine="720"/>
        <w:jc w:val="both"/>
        <w:rPr>
          <w:sz w:val="22"/>
          <w:szCs w:val="22"/>
        </w:rPr>
      </w:pPr>
      <m:oMathPara>
        <m:oMathParaPr>
          <m:jc m:val="left"/>
        </m:oMathParaP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r>
            <w:rPr>
              <w:rFonts w:ascii="Cambria Math" w:hAnsi="Cambria Math"/>
              <w:sz w:val="22"/>
              <w:szCs w:val="22"/>
            </w:rPr>
            <m:t>(s,a)</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d>
            <m:dPr>
              <m:ctrlPr>
                <w:rPr>
                  <w:rFonts w:ascii="Cambria Math" w:hAnsi="Cambria Math"/>
                  <w:i/>
                  <w:sz w:val="22"/>
                  <w:szCs w:val="22"/>
                </w:rPr>
              </m:ctrlPr>
            </m:dPr>
            <m:e>
              <m:r>
                <w:rPr>
                  <w:rFonts w:ascii="Cambria Math" w:hAnsi="Cambria Math"/>
                  <w:sz w:val="22"/>
                  <w:szCs w:val="22"/>
                </w:rPr>
                <m:t>s</m:t>
              </m:r>
            </m:e>
          </m:d>
        </m:oMath>
      </m:oMathPara>
    </w:p>
    <w:p w:rsidR="00DC13E5" w:rsidRPr="00DC13E5" w:rsidRDefault="00DC13E5" w:rsidP="00DC13E5">
      <w:pPr>
        <w:spacing w:after="120"/>
        <w:ind w:left="2880" w:firstLine="720"/>
        <w:jc w:val="both"/>
        <w:rPr>
          <w:sz w:val="22"/>
          <w:szCs w:val="22"/>
        </w:rPr>
      </w:pP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r>
          <w:rPr>
            <w:rFonts w:ascii="Cambria Math" w:hAnsi="Cambria Math"/>
            <w:sz w:val="22"/>
            <w:szCs w:val="22"/>
          </w:rPr>
          <m:t>(s,a)</m:t>
        </m:r>
      </m:oMath>
      <w:r>
        <w:rPr>
          <w:sz w:val="22"/>
          <w:szCs w:val="22"/>
        </w:rPr>
        <w:t>; known as the Advantage Function</w:t>
      </w:r>
    </w:p>
    <w:p w:rsidR="00DC13E5" w:rsidRPr="00DC13E5" w:rsidRDefault="00DC13E5" w:rsidP="00DC13E5">
      <w:pPr>
        <w:spacing w:after="120"/>
        <w:jc w:val="both"/>
        <w:rPr>
          <w:sz w:val="22"/>
          <w:szCs w:val="22"/>
        </w:rPr>
      </w:pPr>
      <w:r>
        <w:rPr>
          <w:sz w:val="22"/>
          <w:szCs w:val="22"/>
        </w:rPr>
        <w:t xml:space="preserve">Therefore, the policy gradient is </w:t>
      </w:r>
      <m:oMath>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w</m:t>
            </m:r>
          </m:sub>
        </m:sSub>
        <m:r>
          <w:rPr>
            <w:rFonts w:ascii="Cambria Math" w:hAnsi="Cambria Math"/>
            <w:sz w:val="22"/>
            <w:szCs w:val="22"/>
          </w:rPr>
          <m:t>J</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w</m:t>
                </m:r>
              </m:sub>
            </m:sSub>
          </m:sub>
        </m:sSub>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m:t>
            </m:r>
          </m:e>
          <m:sub>
            <m:r>
              <w:rPr>
                <w:rFonts w:ascii="Cambria Math" w:hAnsi="Cambria Math"/>
                <w:sz w:val="22"/>
                <w:szCs w:val="22"/>
              </w:rPr>
              <m:t>w</m:t>
            </m:r>
          </m:sub>
        </m:sSub>
        <m:func>
          <m:funcPr>
            <m:ctrlPr>
              <w:rPr>
                <w:rFonts w:ascii="Cambria Math" w:hAnsi="Cambria Math" w:cs="Cambria Math"/>
                <w:i/>
                <w:sz w:val="22"/>
                <w:szCs w:val="22"/>
              </w:rPr>
            </m:ctrlPr>
          </m:funcPr>
          <m:fName>
            <m:r>
              <m:rPr>
                <m:sty m:val="p"/>
              </m:rPr>
              <w:rPr>
                <w:rFonts w:ascii="Cambria Math" w:hAnsi="Cambria Math" w:cs="Cambria Math"/>
                <w:sz w:val="22"/>
                <w:szCs w:val="22"/>
              </w:rPr>
              <m:t>ln</m:t>
            </m:r>
          </m:fName>
          <m:e>
            <m:sSub>
              <m:sSubPr>
                <m:ctrlPr>
                  <w:rPr>
                    <w:rFonts w:ascii="Cambria Math" w:hAnsi="Cambria Math" w:cs="Cambria Math"/>
                    <w:i/>
                    <w:sz w:val="22"/>
                    <w:szCs w:val="22"/>
                  </w:rPr>
                </m:ctrlPr>
              </m:sSubPr>
              <m:e>
                <m:r>
                  <w:rPr>
                    <w:rFonts w:ascii="Cambria Math" w:hAnsi="Cambria Math" w:cs="Cambria Math"/>
                    <w:sz w:val="22"/>
                    <w:szCs w:val="22"/>
                  </w:rPr>
                  <m:t>π</m:t>
                </m:r>
              </m:e>
              <m:sub>
                <m:r>
                  <w:rPr>
                    <w:rFonts w:ascii="Cambria Math" w:hAnsi="Cambria Math" w:cs="Cambria Math"/>
                    <w:sz w:val="22"/>
                    <w:szCs w:val="22"/>
                  </w:rPr>
                  <m:t>w</m:t>
                </m:r>
              </m:sub>
            </m:sSub>
            <m:d>
              <m:dPr>
                <m:ctrlPr>
                  <w:rPr>
                    <w:rFonts w:ascii="Cambria Math" w:hAnsi="Cambria Math" w:cs="Cambria Math"/>
                    <w:i/>
                    <w:sz w:val="22"/>
                    <w:szCs w:val="22"/>
                  </w:rPr>
                </m:ctrlPr>
              </m:dPr>
              <m:e>
                <m:r>
                  <w:rPr>
                    <w:rFonts w:ascii="Cambria Math" w:hAnsi="Cambria Math" w:cs="Cambria Math"/>
                    <w:sz w:val="22"/>
                    <w:szCs w:val="22"/>
                  </w:rPr>
                  <m:t>s,a</m:t>
                </m:r>
              </m:e>
            </m:d>
            <m:sSub>
              <m:sSubPr>
                <m:ctrlPr>
                  <w:rPr>
                    <w:rFonts w:ascii="Cambria Math" w:hAnsi="Cambria Math" w:cs="Cambria Math"/>
                    <w:i/>
                    <w:sz w:val="22"/>
                    <w:szCs w:val="22"/>
                  </w:rPr>
                </m:ctrlPr>
              </m:sSubPr>
              <m:e>
                <m:r>
                  <w:rPr>
                    <w:rFonts w:ascii="Cambria Math" w:hAnsi="Cambria Math" w:cs="Cambria Math"/>
                    <w:sz w:val="22"/>
                    <w:szCs w:val="22"/>
                  </w:rPr>
                  <m:t>δ</m:t>
                </m:r>
              </m:e>
              <m:sub>
                <m:sSub>
                  <m:sSubPr>
                    <m:ctrlPr>
                      <w:rPr>
                        <w:rFonts w:ascii="Cambria Math" w:hAnsi="Cambria Math" w:cs="Cambria Math"/>
                        <w:i/>
                        <w:sz w:val="22"/>
                        <w:szCs w:val="22"/>
                      </w:rPr>
                    </m:ctrlPr>
                  </m:sSubPr>
                  <m:e>
                    <m:r>
                      <w:rPr>
                        <w:rFonts w:ascii="Cambria Math" w:hAnsi="Cambria Math" w:cs="Cambria Math"/>
                        <w:sz w:val="22"/>
                        <w:szCs w:val="22"/>
                      </w:rPr>
                      <m:t>π</m:t>
                    </m:r>
                  </m:e>
                  <m:sub>
                    <m:r>
                      <w:rPr>
                        <w:rFonts w:ascii="Cambria Math" w:hAnsi="Cambria Math" w:cs="Cambria Math"/>
                        <w:sz w:val="22"/>
                        <w:szCs w:val="22"/>
                      </w:rPr>
                      <m:t>w</m:t>
                    </m:r>
                  </m:sub>
                </m:sSub>
              </m:sub>
            </m:sSub>
          </m:e>
        </m:func>
        <m:r>
          <w:rPr>
            <w:rFonts w:ascii="Cambria Math" w:hAnsi="Cambria Math" w:cs="Cambria Math"/>
            <w:sz w:val="22"/>
            <w:szCs w:val="22"/>
          </w:rPr>
          <m:t>]</m:t>
        </m:r>
      </m:oMath>
    </w:p>
    <w:p w:rsidR="00DC13E5" w:rsidRPr="0010713B" w:rsidRDefault="00DC13E5" w:rsidP="00DC13E5">
      <w:pPr>
        <w:spacing w:after="120"/>
        <w:rPr>
          <w:sz w:val="22"/>
          <w:szCs w:val="22"/>
        </w:rPr>
      </w:pPr>
      <w:r>
        <w:rPr>
          <w:sz w:val="22"/>
          <w:szCs w:val="22"/>
        </w:rPr>
        <w:t>The t</w:t>
      </w:r>
      <w:r w:rsidRPr="008F185B">
        <w:rPr>
          <w:sz w:val="22"/>
          <w:szCs w:val="22"/>
        </w:rPr>
        <w:t>raining characteristics</w:t>
      </w:r>
      <w:r>
        <w:rPr>
          <w:sz w:val="22"/>
          <w:szCs w:val="22"/>
        </w:rPr>
        <w:t xml:space="preserve"> and parameters are:</w:t>
      </w:r>
      <w:r w:rsidRPr="008F185B">
        <w:rPr>
          <w:sz w:val="22"/>
          <w:szCs w:val="22"/>
        </w:rPr>
        <w:t xml:space="preserve"> </w:t>
      </w:r>
    </w:p>
    <w:p w:rsidR="00DC13E5" w:rsidRDefault="00DC13E5" w:rsidP="00DC13E5">
      <w:pPr>
        <w:pStyle w:val="ListParagraph"/>
        <w:numPr>
          <w:ilvl w:val="0"/>
          <w:numId w:val="8"/>
        </w:numPr>
        <w:spacing w:after="120"/>
        <w:rPr>
          <w:b/>
          <w:bCs/>
          <w:sz w:val="22"/>
          <w:szCs w:val="22"/>
        </w:rPr>
      </w:pPr>
      <w:r w:rsidRPr="00FC37BB">
        <w:rPr>
          <w:b/>
          <w:bCs/>
          <w:sz w:val="22"/>
          <w:szCs w:val="22"/>
        </w:rPr>
        <w:t>Model Architecture</w:t>
      </w:r>
    </w:p>
    <w:p w:rsidR="00DC13E5" w:rsidRPr="00DC13E5" w:rsidRDefault="00DC13E5" w:rsidP="00DC13E5">
      <w:pPr>
        <w:spacing w:after="120"/>
        <w:ind w:left="360"/>
        <w:rPr>
          <w:b/>
          <w:bCs/>
          <w:sz w:val="22"/>
          <w:szCs w:val="22"/>
        </w:rPr>
      </w:pPr>
      <w:r w:rsidRPr="00DC13E5">
        <w:drawing>
          <wp:anchor distT="0" distB="0" distL="114300" distR="114300" simplePos="0" relativeHeight="251693056" behindDoc="0" locked="0" layoutInCell="1" allowOverlap="1" wp14:anchorId="710E076A">
            <wp:simplePos x="0" y="0"/>
            <wp:positionH relativeFrom="margin">
              <wp:align>center</wp:align>
            </wp:positionH>
            <wp:positionV relativeFrom="paragraph">
              <wp:posOffset>36830</wp:posOffset>
            </wp:positionV>
            <wp:extent cx="5036820" cy="920188"/>
            <wp:effectExtent l="0" t="0" r="508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6820" cy="920188"/>
                    </a:xfrm>
                    <a:prstGeom prst="rect">
                      <a:avLst/>
                    </a:prstGeom>
                  </pic:spPr>
                </pic:pic>
              </a:graphicData>
            </a:graphic>
            <wp14:sizeRelH relativeFrom="page">
              <wp14:pctWidth>0</wp14:pctWidth>
            </wp14:sizeRelH>
            <wp14:sizeRelV relativeFrom="page">
              <wp14:pctHeight>0</wp14:pctHeight>
            </wp14:sizeRelV>
          </wp:anchor>
        </w:drawing>
      </w:r>
    </w:p>
    <w:p w:rsidR="00DC13E5" w:rsidRDefault="00DC13E5" w:rsidP="00DC13E5">
      <w:pPr>
        <w:spacing w:after="120"/>
        <w:rPr>
          <w:b/>
          <w:bCs/>
          <w:sz w:val="22"/>
          <w:szCs w:val="22"/>
        </w:rPr>
      </w:pPr>
    </w:p>
    <w:p w:rsidR="00DC13E5" w:rsidRDefault="00DC13E5" w:rsidP="00DC13E5">
      <w:pPr>
        <w:spacing w:after="120"/>
        <w:rPr>
          <w:b/>
          <w:bCs/>
          <w:sz w:val="22"/>
          <w:szCs w:val="22"/>
        </w:rPr>
      </w:pPr>
    </w:p>
    <w:p w:rsidR="00DC13E5" w:rsidRDefault="00DC13E5" w:rsidP="00DC13E5">
      <w:pPr>
        <w:pStyle w:val="ListParagraph"/>
        <w:keepNext/>
        <w:spacing w:after="120"/>
        <w:ind w:left="0"/>
      </w:pPr>
    </w:p>
    <w:p w:rsidR="00DC13E5" w:rsidRDefault="00DC13E5" w:rsidP="00DC13E5">
      <w:pPr>
        <w:pStyle w:val="ListParagraph"/>
        <w:keepNext/>
        <w:spacing w:after="120"/>
        <w:ind w:left="0"/>
      </w:pPr>
    </w:p>
    <w:p w:rsidR="00DC13E5" w:rsidRPr="009532E5" w:rsidRDefault="00DC13E5" w:rsidP="00DC13E5">
      <w:pPr>
        <w:pStyle w:val="Caption"/>
        <w:jc w:val="center"/>
        <w:rPr>
          <w:sz w:val="22"/>
          <w:szCs w:val="22"/>
        </w:rPr>
      </w:pPr>
      <w:r>
        <w:t xml:space="preserve">Figure </w:t>
      </w:r>
      <w:r w:rsidR="00486EC3">
        <w:t>9</w:t>
      </w:r>
      <w:r>
        <w:t xml:space="preserve"> </w:t>
      </w:r>
      <w:r>
        <w:t>Advantage Actor-Critic</w:t>
      </w:r>
      <w:r>
        <w:t xml:space="preserve"> model architecture</w:t>
      </w:r>
    </w:p>
    <w:p w:rsidR="00DC13E5" w:rsidRPr="00FC37BB" w:rsidRDefault="00DC13E5" w:rsidP="00DC13E5">
      <w:pPr>
        <w:pStyle w:val="ListParagraph"/>
        <w:numPr>
          <w:ilvl w:val="0"/>
          <w:numId w:val="8"/>
        </w:numPr>
        <w:spacing w:after="120"/>
        <w:rPr>
          <w:sz w:val="22"/>
          <w:szCs w:val="22"/>
        </w:rPr>
      </w:pPr>
      <w:r>
        <w:rPr>
          <w:b/>
          <w:bCs/>
          <w:sz w:val="22"/>
          <w:szCs w:val="22"/>
        </w:rPr>
        <w:t>Observations</w:t>
      </w:r>
    </w:p>
    <w:p w:rsidR="00DC13E5" w:rsidRDefault="00DC13E5" w:rsidP="00DC13E5">
      <w:pPr>
        <w:pStyle w:val="ListParagraph"/>
        <w:spacing w:after="120"/>
        <w:rPr>
          <w:noProof/>
        </w:rPr>
      </w:pPr>
      <w:r w:rsidRPr="00DC13E5">
        <w:rPr>
          <w:noProof/>
          <w:sz w:val="24"/>
          <w:szCs w:val="24"/>
        </w:rPr>
        <w:drawing>
          <wp:anchor distT="0" distB="0" distL="114300" distR="114300" simplePos="0" relativeHeight="251694080" behindDoc="0" locked="0" layoutInCell="1" allowOverlap="1" wp14:anchorId="32007FB7">
            <wp:simplePos x="0" y="0"/>
            <wp:positionH relativeFrom="column">
              <wp:posOffset>449580</wp:posOffset>
            </wp:positionH>
            <wp:positionV relativeFrom="paragraph">
              <wp:posOffset>136525</wp:posOffset>
            </wp:positionV>
            <wp:extent cx="2555298" cy="17297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5298" cy="1729740"/>
                    </a:xfrm>
                    <a:prstGeom prst="rect">
                      <a:avLst/>
                    </a:prstGeom>
                  </pic:spPr>
                </pic:pic>
              </a:graphicData>
            </a:graphic>
            <wp14:sizeRelH relativeFrom="page">
              <wp14:pctWidth>0</wp14:pctWidth>
            </wp14:sizeRelH>
            <wp14:sizeRelV relativeFrom="page">
              <wp14:pctHeight>0</wp14:pctHeight>
            </wp14:sizeRelV>
          </wp:anchor>
        </w:drawing>
      </w:r>
      <w:r w:rsidRPr="00DC13E5">
        <w:rPr>
          <w:sz w:val="22"/>
          <w:szCs w:val="22"/>
        </w:rPr>
        <w:drawing>
          <wp:anchor distT="0" distB="0" distL="114300" distR="114300" simplePos="0" relativeHeight="251695104" behindDoc="0" locked="0" layoutInCell="1" allowOverlap="1" wp14:anchorId="6AEF5C82">
            <wp:simplePos x="0" y="0"/>
            <wp:positionH relativeFrom="column">
              <wp:posOffset>3322320</wp:posOffset>
            </wp:positionH>
            <wp:positionV relativeFrom="paragraph">
              <wp:posOffset>128905</wp:posOffset>
            </wp:positionV>
            <wp:extent cx="2589070" cy="1752600"/>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2890" cy="1755186"/>
                    </a:xfrm>
                    <a:prstGeom prst="rect">
                      <a:avLst/>
                    </a:prstGeom>
                  </pic:spPr>
                </pic:pic>
              </a:graphicData>
            </a:graphic>
            <wp14:sizeRelH relativeFrom="page">
              <wp14:pctWidth>0</wp14:pctWidth>
            </wp14:sizeRelH>
            <wp14:sizeRelV relativeFrom="page">
              <wp14:pctHeight>0</wp14:pctHeight>
            </wp14:sizeRelV>
          </wp:anchor>
        </w:drawing>
      </w:r>
      <w:r w:rsidRPr="009532E5">
        <w:rPr>
          <w:noProof/>
        </w:rPr>
        <w:t xml:space="preserve"> </w:t>
      </w:r>
    </w:p>
    <w:p w:rsidR="00DC13E5" w:rsidRDefault="00DC13E5" w:rsidP="00DC13E5">
      <w:pPr>
        <w:spacing w:after="120"/>
        <w:rPr>
          <w:noProof/>
        </w:rPr>
      </w:pPr>
    </w:p>
    <w:p w:rsidR="00DC13E5" w:rsidRDefault="00DC13E5" w:rsidP="00DC13E5">
      <w:pPr>
        <w:spacing w:after="120"/>
        <w:rPr>
          <w:noProof/>
        </w:rPr>
      </w:pPr>
    </w:p>
    <w:p w:rsidR="00DC13E5" w:rsidRDefault="00DC13E5" w:rsidP="00E06F78">
      <w:pPr>
        <w:spacing w:after="120"/>
        <w:jc w:val="both"/>
        <w:rPr>
          <w:sz w:val="22"/>
          <w:szCs w:val="22"/>
        </w:rPr>
      </w:pPr>
    </w:p>
    <w:p w:rsidR="000D7489" w:rsidRDefault="000D7489" w:rsidP="00E06F78">
      <w:pPr>
        <w:spacing w:after="120"/>
        <w:jc w:val="both"/>
        <w:rPr>
          <w:sz w:val="22"/>
          <w:szCs w:val="22"/>
        </w:rPr>
      </w:pPr>
    </w:p>
    <w:p w:rsidR="000D7489" w:rsidRDefault="000D7489" w:rsidP="00E06F78">
      <w:pPr>
        <w:spacing w:after="120"/>
        <w:jc w:val="both"/>
        <w:rPr>
          <w:sz w:val="22"/>
          <w:szCs w:val="22"/>
        </w:rPr>
      </w:pPr>
    </w:p>
    <w:p w:rsidR="00486EC3" w:rsidRDefault="00486EC3" w:rsidP="00E06F78">
      <w:pPr>
        <w:spacing w:after="120"/>
        <w:jc w:val="both"/>
        <w:rPr>
          <w:sz w:val="22"/>
          <w:szCs w:val="22"/>
        </w:rPr>
      </w:pPr>
    </w:p>
    <w:p w:rsidR="00486EC3" w:rsidRDefault="00486EC3" w:rsidP="00E06F78">
      <w:pPr>
        <w:spacing w:after="120"/>
        <w:jc w:val="both"/>
        <w:rPr>
          <w:sz w:val="22"/>
          <w:szCs w:val="22"/>
        </w:rPr>
      </w:pPr>
      <w:r>
        <w:rPr>
          <w:noProof/>
        </w:rPr>
        <mc:AlternateContent>
          <mc:Choice Requires="wps">
            <w:drawing>
              <wp:anchor distT="0" distB="0" distL="114300" distR="114300" simplePos="0" relativeHeight="251713536" behindDoc="0" locked="0" layoutInCell="1" allowOverlap="1" wp14:anchorId="3F9E38C7" wp14:editId="33F50FD2">
                <wp:simplePos x="0" y="0"/>
                <wp:positionH relativeFrom="column">
                  <wp:posOffset>3710940</wp:posOffset>
                </wp:positionH>
                <wp:positionV relativeFrom="paragraph">
                  <wp:posOffset>240030</wp:posOffset>
                </wp:positionV>
                <wp:extent cx="1935480" cy="2819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35480" cy="281940"/>
                        </a:xfrm>
                        <a:prstGeom prst="rect">
                          <a:avLst/>
                        </a:prstGeom>
                        <a:solidFill>
                          <a:prstClr val="white"/>
                        </a:solidFill>
                        <a:ln>
                          <a:noFill/>
                        </a:ln>
                      </wps:spPr>
                      <wps:txbx>
                        <w:txbxContent>
                          <w:p w:rsidR="00486EC3" w:rsidRPr="00486EC3" w:rsidRDefault="00486EC3" w:rsidP="00486EC3">
                            <w:pPr>
                              <w:pStyle w:val="Caption"/>
                              <w:jc w:val="center"/>
                              <w:rPr>
                                <w:sz w:val="22"/>
                                <w:szCs w:val="22"/>
                              </w:rPr>
                            </w:pPr>
                            <w:r>
                              <w:t>Figure 1</w:t>
                            </w:r>
                            <w:r>
                              <w:t>1</w:t>
                            </w:r>
                            <w:r>
                              <w:t xml:space="preserve"> Plot of Rewards each episode [</w:t>
                            </w:r>
                            <w:r>
                              <w:t xml:space="preserve">Advantage </w:t>
                            </w:r>
                            <w:r>
                              <w:t>Actor-Critic]</w:t>
                            </w:r>
                          </w:p>
                          <w:p w:rsidR="00486EC3" w:rsidRPr="008F1231" w:rsidRDefault="00486EC3" w:rsidP="00486EC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E38C7" id="Text Box 42" o:spid="_x0000_s1032" type="#_x0000_t202" style="position:absolute;left:0;text-align:left;margin-left:292.2pt;margin-top:18.9pt;width:152.4pt;height:2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" stroked="f">
                <v:textbox inset="0,0,0,0">
                  <w:txbxContent>
                    <w:p w:rsidR="00486EC3" w:rsidRPr="00486EC3" w:rsidRDefault="00486EC3" w:rsidP="00486EC3">
                      <w:pPr>
                        <w:pStyle w:val="Caption"/>
                        <w:jc w:val="center"/>
                        <w:rPr>
                          <w:sz w:val="22"/>
                          <w:szCs w:val="22"/>
                        </w:rPr>
                      </w:pPr>
                      <w:r>
                        <w:t>Figure 1</w:t>
                      </w:r>
                      <w:r>
                        <w:t>1</w:t>
                      </w:r>
                      <w:r>
                        <w:t xml:space="preserve"> Plot of Rewards each episode [</w:t>
                      </w:r>
                      <w:r>
                        <w:t xml:space="preserve">Advantage </w:t>
                      </w:r>
                      <w:r>
                        <w:t>Actor-Critic]</w:t>
                      </w:r>
                    </w:p>
                    <w:p w:rsidR="00486EC3" w:rsidRPr="008F1231" w:rsidRDefault="00486EC3" w:rsidP="00486EC3">
                      <w:pPr>
                        <w:pStyle w:val="Caption"/>
                        <w:rPr>
                          <w:noProof/>
                        </w:rPr>
                      </w:pP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D318FF9" wp14:editId="116CF73C">
                <wp:simplePos x="0" y="0"/>
                <wp:positionH relativeFrom="column">
                  <wp:posOffset>716280</wp:posOffset>
                </wp:positionH>
                <wp:positionV relativeFrom="paragraph">
                  <wp:posOffset>224790</wp:posOffset>
                </wp:positionV>
                <wp:extent cx="2141220" cy="304800"/>
                <wp:effectExtent l="0" t="0" r="5080" b="0"/>
                <wp:wrapNone/>
                <wp:docPr id="41" name="Text Box 41"/>
                <wp:cNvGraphicFramePr/>
                <a:graphic xmlns:a="http://schemas.openxmlformats.org/drawingml/2006/main">
                  <a:graphicData uri="http://schemas.microsoft.com/office/word/2010/wordprocessingShape">
                    <wps:wsp>
                      <wps:cNvSpPr txBox="1"/>
                      <wps:spPr>
                        <a:xfrm>
                          <a:off x="0" y="0"/>
                          <a:ext cx="2141220" cy="304800"/>
                        </a:xfrm>
                        <a:prstGeom prst="rect">
                          <a:avLst/>
                        </a:prstGeom>
                        <a:solidFill>
                          <a:prstClr val="white"/>
                        </a:solidFill>
                        <a:ln>
                          <a:noFill/>
                        </a:ln>
                      </wps:spPr>
                      <wps:txbx>
                        <w:txbxContent>
                          <w:p w:rsidR="00486EC3" w:rsidRPr="00486EC3" w:rsidRDefault="00486EC3" w:rsidP="00486EC3">
                            <w:pPr>
                              <w:pStyle w:val="Caption"/>
                              <w:jc w:val="center"/>
                              <w:rPr>
                                <w:sz w:val="22"/>
                                <w:szCs w:val="22"/>
                              </w:rPr>
                            </w:pPr>
                            <w:r>
                              <w:t xml:space="preserve">Figure </w:t>
                            </w:r>
                            <w:r>
                              <w:t>10</w:t>
                            </w:r>
                            <w:r>
                              <w:t xml:space="preserve"> Plot of Rewards each episode [</w:t>
                            </w:r>
                            <w:r>
                              <w:t>Advantage Actor-Critic</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8FF9" id="Text Box 41" o:spid="_x0000_s1033" type="#_x0000_t202" style="position:absolute;left:0;text-align:left;margin-left:56.4pt;margin-top:17.7pt;width:168.6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" stroked="f">
                <v:textbox inset="0,0,0,0">
                  <w:txbxContent>
                    <w:p w:rsidR="00486EC3" w:rsidRPr="00486EC3" w:rsidRDefault="00486EC3" w:rsidP="00486EC3">
                      <w:pPr>
                        <w:pStyle w:val="Caption"/>
                        <w:jc w:val="center"/>
                        <w:rPr>
                          <w:sz w:val="22"/>
                          <w:szCs w:val="22"/>
                        </w:rPr>
                      </w:pPr>
                      <w:r>
                        <w:t xml:space="preserve">Figure </w:t>
                      </w:r>
                      <w:r>
                        <w:t>10</w:t>
                      </w:r>
                      <w:r>
                        <w:t xml:space="preserve"> Plot of Rewards each episode [</w:t>
                      </w:r>
                      <w:r>
                        <w:t>Advantage Actor-Critic</w:t>
                      </w:r>
                      <w:r>
                        <w:t>]</w:t>
                      </w:r>
                    </w:p>
                  </w:txbxContent>
                </v:textbox>
              </v:shape>
            </w:pict>
          </mc:Fallback>
        </mc:AlternateContent>
      </w:r>
    </w:p>
    <w:p w:rsidR="00486EC3" w:rsidRDefault="00486EC3" w:rsidP="00E06F78">
      <w:pPr>
        <w:spacing w:after="120"/>
        <w:jc w:val="both"/>
        <w:rPr>
          <w:sz w:val="22"/>
          <w:szCs w:val="22"/>
        </w:rPr>
      </w:pPr>
    </w:p>
    <w:p w:rsidR="000D7489" w:rsidRDefault="000D7489" w:rsidP="00E06F78">
      <w:pPr>
        <w:spacing w:after="120"/>
        <w:jc w:val="both"/>
        <w:rPr>
          <w:sz w:val="22"/>
          <w:szCs w:val="22"/>
        </w:rPr>
      </w:pPr>
    </w:p>
    <w:p w:rsidR="000D7489" w:rsidRDefault="000D7489" w:rsidP="00E06F78">
      <w:pPr>
        <w:spacing w:after="120"/>
        <w:jc w:val="both"/>
        <w:rPr>
          <w:sz w:val="22"/>
          <w:szCs w:val="22"/>
        </w:rPr>
      </w:pPr>
    </w:p>
    <w:p w:rsidR="00486EC3" w:rsidRDefault="00486EC3" w:rsidP="00E06F78">
      <w:pPr>
        <w:spacing w:after="120"/>
        <w:jc w:val="both"/>
        <w:rPr>
          <w:sz w:val="22"/>
          <w:szCs w:val="22"/>
        </w:rPr>
      </w:pPr>
      <w:r w:rsidRPr="000D7489">
        <w:rPr>
          <w:sz w:val="22"/>
          <w:szCs w:val="22"/>
        </w:rPr>
        <w:lastRenderedPageBreak/>
        <w:drawing>
          <wp:anchor distT="0" distB="0" distL="114300" distR="114300" simplePos="0" relativeHeight="251697152" behindDoc="0" locked="0" layoutInCell="1" allowOverlap="1" wp14:anchorId="5E302671">
            <wp:simplePos x="0" y="0"/>
            <wp:positionH relativeFrom="margin">
              <wp:posOffset>1040130</wp:posOffset>
            </wp:positionH>
            <wp:positionV relativeFrom="paragraph">
              <wp:posOffset>38735</wp:posOffset>
            </wp:positionV>
            <wp:extent cx="3863340" cy="9690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969010"/>
                    </a:xfrm>
                    <a:prstGeom prst="rect">
                      <a:avLst/>
                    </a:prstGeom>
                  </pic:spPr>
                </pic:pic>
              </a:graphicData>
            </a:graphic>
            <wp14:sizeRelH relativeFrom="page">
              <wp14:pctWidth>0</wp14:pctWidth>
            </wp14:sizeRelH>
            <wp14:sizeRelV relativeFrom="page">
              <wp14:pctHeight>0</wp14:pctHeight>
            </wp14:sizeRelV>
          </wp:anchor>
        </w:drawing>
      </w:r>
    </w:p>
    <w:p w:rsidR="00486EC3" w:rsidRDefault="00486EC3" w:rsidP="00E06F78">
      <w:pPr>
        <w:spacing w:after="120"/>
        <w:jc w:val="both"/>
        <w:rPr>
          <w:sz w:val="22"/>
          <w:szCs w:val="22"/>
        </w:rPr>
      </w:pPr>
    </w:p>
    <w:p w:rsidR="00486EC3" w:rsidRDefault="00486EC3" w:rsidP="00E06F78">
      <w:pPr>
        <w:spacing w:after="120"/>
        <w:jc w:val="both"/>
        <w:rPr>
          <w:sz w:val="22"/>
          <w:szCs w:val="22"/>
        </w:rPr>
      </w:pPr>
    </w:p>
    <w:p w:rsidR="00486EC3" w:rsidRDefault="00486EC3" w:rsidP="00E06F78">
      <w:pPr>
        <w:spacing w:after="120"/>
        <w:jc w:val="both"/>
        <w:rPr>
          <w:sz w:val="22"/>
          <w:szCs w:val="22"/>
        </w:rPr>
      </w:pPr>
    </w:p>
    <w:p w:rsidR="00486EC3" w:rsidRDefault="00486EC3" w:rsidP="00E06F78">
      <w:pPr>
        <w:spacing w:after="120"/>
        <w:jc w:val="both"/>
        <w:rPr>
          <w:sz w:val="22"/>
          <w:szCs w:val="22"/>
        </w:rPr>
      </w:pPr>
      <w:r>
        <w:rPr>
          <w:noProof/>
        </w:rPr>
        <mc:AlternateContent>
          <mc:Choice Requires="wps">
            <w:drawing>
              <wp:anchor distT="0" distB="0" distL="114300" distR="114300" simplePos="0" relativeHeight="251715584" behindDoc="0" locked="0" layoutInCell="1" allowOverlap="1" wp14:anchorId="1541A008" wp14:editId="11A50257">
                <wp:simplePos x="0" y="0"/>
                <wp:positionH relativeFrom="column">
                  <wp:posOffset>1943100</wp:posOffset>
                </wp:positionH>
                <wp:positionV relativeFrom="paragraph">
                  <wp:posOffset>76835</wp:posOffset>
                </wp:positionV>
                <wp:extent cx="2202180" cy="3505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2202180" cy="350520"/>
                        </a:xfrm>
                        <a:prstGeom prst="rect">
                          <a:avLst/>
                        </a:prstGeom>
                        <a:solidFill>
                          <a:prstClr val="white"/>
                        </a:solidFill>
                        <a:ln>
                          <a:noFill/>
                        </a:ln>
                      </wps:spPr>
                      <wps:txbx>
                        <w:txbxContent>
                          <w:p w:rsidR="00486EC3" w:rsidRPr="00356A71" w:rsidRDefault="00486EC3" w:rsidP="00486EC3">
                            <w:pPr>
                              <w:pStyle w:val="Caption"/>
                              <w:jc w:val="center"/>
                              <w:rPr>
                                <w:sz w:val="22"/>
                                <w:szCs w:val="22"/>
                              </w:rPr>
                            </w:pPr>
                            <w:r>
                              <w:t xml:space="preserve">Figure </w:t>
                            </w:r>
                            <w:r>
                              <w:t>12</w:t>
                            </w:r>
                            <w:r>
                              <w:t xml:space="preserve"> Average Rewards per 100 Episode</w:t>
                            </w:r>
                            <w:r>
                              <w:rPr>
                                <w:sz w:val="22"/>
                                <w:szCs w:val="22"/>
                              </w:rPr>
                              <w:t xml:space="preserve"> [Advantage Actor-Critic]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A008" id="Text Box 43" o:spid="_x0000_s1034" type="#_x0000_t202" style="position:absolute;left:0;text-align:left;margin-left:153pt;margin-top:6.05pt;width:173.4pt;height:2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" stroked="f">
                <v:textbox inset="0,0,0,0">
                  <w:txbxContent>
                    <w:p w:rsidR="00486EC3" w:rsidRPr="00356A71" w:rsidRDefault="00486EC3" w:rsidP="00486EC3">
                      <w:pPr>
                        <w:pStyle w:val="Caption"/>
                        <w:jc w:val="center"/>
                        <w:rPr>
                          <w:sz w:val="22"/>
                          <w:szCs w:val="22"/>
                        </w:rPr>
                      </w:pPr>
                      <w:r>
                        <w:t xml:space="preserve">Figure </w:t>
                      </w:r>
                      <w:r>
                        <w:t>12</w:t>
                      </w:r>
                      <w:r>
                        <w:t xml:space="preserve"> Average Rewards per 100 Episode</w:t>
                      </w:r>
                      <w:r>
                        <w:rPr>
                          <w:sz w:val="22"/>
                          <w:szCs w:val="22"/>
                        </w:rPr>
                        <w:t xml:space="preserve"> [Advantage Actor-Critic]</w:t>
                      </w:r>
                    </w:p>
                  </w:txbxContent>
                </v:textbox>
              </v:shape>
            </w:pict>
          </mc:Fallback>
        </mc:AlternateContent>
      </w:r>
    </w:p>
    <w:p w:rsidR="000D7489" w:rsidRDefault="000D7489" w:rsidP="00E06F78">
      <w:pPr>
        <w:spacing w:after="120"/>
        <w:jc w:val="both"/>
        <w:rPr>
          <w:sz w:val="22"/>
          <w:szCs w:val="22"/>
        </w:rPr>
      </w:pPr>
    </w:p>
    <w:p w:rsidR="00486EC3" w:rsidRDefault="00486EC3" w:rsidP="00E06F78">
      <w:pPr>
        <w:spacing w:after="120"/>
        <w:jc w:val="both"/>
        <w:rPr>
          <w:b/>
          <w:bCs/>
          <w:sz w:val="28"/>
          <w:szCs w:val="28"/>
        </w:rPr>
      </w:pPr>
      <w:r>
        <w:rPr>
          <w:b/>
          <w:bCs/>
          <w:sz w:val="28"/>
          <w:szCs w:val="28"/>
        </w:rPr>
        <w:t xml:space="preserve">Conclusion, </w:t>
      </w:r>
      <w:r w:rsidRPr="00486EC3">
        <w:rPr>
          <w:b/>
          <w:bCs/>
          <w:sz w:val="28"/>
          <w:szCs w:val="28"/>
        </w:rPr>
        <w:t>Discussion and Remarks</w:t>
      </w:r>
    </w:p>
    <w:p w:rsidR="00486EC3" w:rsidRDefault="00486EC3" w:rsidP="00E06F78">
      <w:pPr>
        <w:spacing w:after="120"/>
        <w:jc w:val="both"/>
        <w:rPr>
          <w:sz w:val="22"/>
          <w:szCs w:val="22"/>
        </w:rPr>
      </w:pPr>
      <w:r>
        <w:rPr>
          <w:sz w:val="22"/>
          <w:szCs w:val="22"/>
        </w:rPr>
        <w:t>First of all, it is easily visible from Figure 7 and Figure 12 that Advantage Actor-Critic algorithm converged faster taking only 531 episodes to score an average reward of 195.32 whereas REINFORCE took 691 episodes to score the same average reward. Moreover, from the previous assignment 2, it can be concluded that Policy Gradient methods converge faster than value-based function approximator methods.</w:t>
      </w:r>
    </w:p>
    <w:p w:rsidR="00486EC3" w:rsidRDefault="00486EC3" w:rsidP="00E06F78">
      <w:pPr>
        <w:spacing w:after="120"/>
        <w:jc w:val="both"/>
        <w:rPr>
          <w:sz w:val="22"/>
          <w:szCs w:val="22"/>
        </w:rPr>
      </w:pPr>
      <w:r>
        <w:rPr>
          <w:sz w:val="22"/>
          <w:szCs w:val="22"/>
        </w:rPr>
        <w:t xml:space="preserve">From Figure 6 and Figure 11, we can observe that </w:t>
      </w:r>
      <w:r w:rsidR="00831627">
        <w:rPr>
          <w:sz w:val="22"/>
          <w:szCs w:val="22"/>
        </w:rPr>
        <w:t>Advantage Actor-Critic algorithm is more stable than REINFORCE algorithm, hence proving that REINFORCE suffers from high variance and that having a critic stabilizes the learning.</w:t>
      </w:r>
    </w:p>
    <w:p w:rsidR="00831627" w:rsidRPr="00486EC3" w:rsidRDefault="00831627" w:rsidP="00E06F78">
      <w:pPr>
        <w:spacing w:after="120"/>
        <w:jc w:val="both"/>
        <w:rPr>
          <w:sz w:val="22"/>
          <w:szCs w:val="22"/>
        </w:rPr>
      </w:pPr>
      <w:r>
        <w:rPr>
          <w:sz w:val="22"/>
          <w:szCs w:val="22"/>
        </w:rPr>
        <w:t>In conclusion, there are various advantages to Policy Gradient methods and they are definitely one of the best methods to approach a reinforcement learning problem with. Having the understanding between the advantages and disadvantages between value-based approximation functions and policy-based approximation functions can help in better decision on which approach to take.</w:t>
      </w:r>
    </w:p>
    <w:sectPr w:rsidR="00831627" w:rsidRPr="00486EC3" w:rsidSect="00814E0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142" w:rsidRDefault="00D81142" w:rsidP="00FC37BB">
      <w:r>
        <w:separator/>
      </w:r>
    </w:p>
  </w:endnote>
  <w:endnote w:type="continuationSeparator" w:id="0">
    <w:p w:rsidR="00D81142" w:rsidRDefault="00D81142" w:rsidP="00FC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142" w:rsidRDefault="00D81142" w:rsidP="00FC37BB">
      <w:r>
        <w:separator/>
      </w:r>
    </w:p>
  </w:footnote>
  <w:footnote w:type="continuationSeparator" w:id="0">
    <w:p w:rsidR="00D81142" w:rsidRDefault="00D81142" w:rsidP="00FC3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7BB" w:rsidRDefault="00FC37BB" w:rsidP="00FC37BB">
    <w:pPr>
      <w:pStyle w:val="Header"/>
      <w:jc w:val="right"/>
    </w:pPr>
    <w:r>
      <w:t>Raunaq Jain</w:t>
    </w:r>
  </w:p>
  <w:p w:rsidR="00FC37BB" w:rsidRDefault="00FC37BB" w:rsidP="00FC37BB">
    <w:pPr>
      <w:pStyle w:val="Header"/>
      <w:jc w:val="right"/>
    </w:pPr>
    <w:r>
      <w:t>50320026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6E2"/>
    <w:multiLevelType w:val="hybridMultilevel"/>
    <w:tmpl w:val="34BE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6F07"/>
    <w:multiLevelType w:val="hybridMultilevel"/>
    <w:tmpl w:val="32B480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CB5F17"/>
    <w:multiLevelType w:val="hybridMultilevel"/>
    <w:tmpl w:val="9D88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00AEF"/>
    <w:multiLevelType w:val="hybridMultilevel"/>
    <w:tmpl w:val="43CEB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96663EA"/>
    <w:multiLevelType w:val="hybridMultilevel"/>
    <w:tmpl w:val="D696E0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66CB0"/>
    <w:multiLevelType w:val="hybridMultilevel"/>
    <w:tmpl w:val="E466A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4D7738"/>
    <w:multiLevelType w:val="hybridMultilevel"/>
    <w:tmpl w:val="E9F27E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E402939"/>
    <w:multiLevelType w:val="hybridMultilevel"/>
    <w:tmpl w:val="4502AF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72156F1"/>
    <w:multiLevelType w:val="hybridMultilevel"/>
    <w:tmpl w:val="C0DE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09E5FE7"/>
    <w:multiLevelType w:val="hybridMultilevel"/>
    <w:tmpl w:val="C13A89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6"/>
  </w:num>
  <w:num w:numId="4">
    <w:abstractNumId w:val="0"/>
  </w:num>
  <w:num w:numId="5">
    <w:abstractNumId w:val="9"/>
  </w:num>
  <w:num w:numId="6">
    <w:abstractNumId w:val="7"/>
  </w:num>
  <w:num w:numId="7">
    <w:abstractNumId w:val="5"/>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CC"/>
    <w:rsid w:val="000007CC"/>
    <w:rsid w:val="000524FD"/>
    <w:rsid w:val="000D7489"/>
    <w:rsid w:val="0010713B"/>
    <w:rsid w:val="00196762"/>
    <w:rsid w:val="001D4CDB"/>
    <w:rsid w:val="00212CAC"/>
    <w:rsid w:val="00302E89"/>
    <w:rsid w:val="0030688E"/>
    <w:rsid w:val="0037771E"/>
    <w:rsid w:val="003A0375"/>
    <w:rsid w:val="00486EC3"/>
    <w:rsid w:val="004C1824"/>
    <w:rsid w:val="00524071"/>
    <w:rsid w:val="00716D8B"/>
    <w:rsid w:val="0073612F"/>
    <w:rsid w:val="00744620"/>
    <w:rsid w:val="007A4DCF"/>
    <w:rsid w:val="00814E09"/>
    <w:rsid w:val="00831627"/>
    <w:rsid w:val="008F185B"/>
    <w:rsid w:val="009532E5"/>
    <w:rsid w:val="00AD350F"/>
    <w:rsid w:val="00B35BC7"/>
    <w:rsid w:val="00B655EF"/>
    <w:rsid w:val="00B9680F"/>
    <w:rsid w:val="00D26C62"/>
    <w:rsid w:val="00D81142"/>
    <w:rsid w:val="00DC13E5"/>
    <w:rsid w:val="00E06F78"/>
    <w:rsid w:val="00E60D49"/>
    <w:rsid w:val="00EC0CA9"/>
    <w:rsid w:val="00FA2EDB"/>
    <w:rsid w:val="00FC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E552"/>
  <w15:chartTrackingRefBased/>
  <w15:docId w15:val="{BAC224AB-8787-A14B-B51C-5600ADDB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F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60D49"/>
    <w:pPr>
      <w:spacing w:after="200"/>
    </w:pPr>
    <w:rPr>
      <w:i/>
      <w:iCs/>
      <w:color w:val="44546A" w:themeColor="text2"/>
      <w:sz w:val="18"/>
      <w:szCs w:val="18"/>
    </w:rPr>
  </w:style>
  <w:style w:type="paragraph" w:styleId="ListParagraph">
    <w:name w:val="List Paragraph"/>
    <w:basedOn w:val="Normal"/>
    <w:uiPriority w:val="34"/>
    <w:qFormat/>
    <w:rsid w:val="00B35BC7"/>
    <w:pPr>
      <w:ind w:left="720"/>
      <w:contextualSpacing/>
    </w:pPr>
    <w:rPr>
      <w:sz w:val="20"/>
      <w:szCs w:val="20"/>
    </w:rPr>
  </w:style>
  <w:style w:type="character" w:styleId="Hyperlink">
    <w:name w:val="Hyperlink"/>
    <w:basedOn w:val="DefaultParagraphFont"/>
    <w:uiPriority w:val="99"/>
    <w:unhideWhenUsed/>
    <w:rsid w:val="00B35BC7"/>
    <w:rPr>
      <w:color w:val="0563C1" w:themeColor="hyperlink"/>
      <w:u w:val="single"/>
    </w:rPr>
  </w:style>
  <w:style w:type="character" w:styleId="UnresolvedMention">
    <w:name w:val="Unresolved Mention"/>
    <w:basedOn w:val="DefaultParagraphFont"/>
    <w:uiPriority w:val="99"/>
    <w:semiHidden/>
    <w:unhideWhenUsed/>
    <w:rsid w:val="00B35BC7"/>
    <w:rPr>
      <w:color w:val="605E5C"/>
      <w:shd w:val="clear" w:color="auto" w:fill="E1DFDD"/>
    </w:rPr>
  </w:style>
  <w:style w:type="character" w:styleId="PlaceholderText">
    <w:name w:val="Placeholder Text"/>
    <w:basedOn w:val="DefaultParagraphFont"/>
    <w:uiPriority w:val="99"/>
    <w:semiHidden/>
    <w:rsid w:val="001D4CDB"/>
    <w:rPr>
      <w:color w:val="808080"/>
    </w:rPr>
  </w:style>
  <w:style w:type="paragraph" w:styleId="Header">
    <w:name w:val="header"/>
    <w:basedOn w:val="Normal"/>
    <w:link w:val="HeaderChar"/>
    <w:uiPriority w:val="99"/>
    <w:unhideWhenUsed/>
    <w:rsid w:val="00FC37BB"/>
    <w:pPr>
      <w:tabs>
        <w:tab w:val="center" w:pos="4680"/>
        <w:tab w:val="right" w:pos="9360"/>
      </w:tabs>
    </w:pPr>
  </w:style>
  <w:style w:type="character" w:customStyle="1" w:styleId="HeaderChar">
    <w:name w:val="Header Char"/>
    <w:basedOn w:val="DefaultParagraphFont"/>
    <w:link w:val="Header"/>
    <w:uiPriority w:val="99"/>
    <w:rsid w:val="00FC37BB"/>
    <w:rPr>
      <w:rFonts w:ascii="Times New Roman" w:eastAsia="Times New Roman" w:hAnsi="Times New Roman" w:cs="Times New Roman"/>
    </w:rPr>
  </w:style>
  <w:style w:type="paragraph" w:styleId="Footer">
    <w:name w:val="footer"/>
    <w:basedOn w:val="Normal"/>
    <w:link w:val="FooterChar"/>
    <w:uiPriority w:val="99"/>
    <w:unhideWhenUsed/>
    <w:rsid w:val="00FC37BB"/>
    <w:pPr>
      <w:tabs>
        <w:tab w:val="center" w:pos="4680"/>
        <w:tab w:val="right" w:pos="9360"/>
      </w:tabs>
    </w:pPr>
  </w:style>
  <w:style w:type="character" w:customStyle="1" w:styleId="FooterChar">
    <w:name w:val="Footer Char"/>
    <w:basedOn w:val="DefaultParagraphFont"/>
    <w:link w:val="Footer"/>
    <w:uiPriority w:val="99"/>
    <w:rsid w:val="00FC37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046">
      <w:bodyDiv w:val="1"/>
      <w:marLeft w:val="0"/>
      <w:marRight w:val="0"/>
      <w:marTop w:val="0"/>
      <w:marBottom w:val="0"/>
      <w:divBdr>
        <w:top w:val="none" w:sz="0" w:space="0" w:color="auto"/>
        <w:left w:val="none" w:sz="0" w:space="0" w:color="auto"/>
        <w:bottom w:val="none" w:sz="0" w:space="0" w:color="auto"/>
        <w:right w:val="none" w:sz="0" w:space="0" w:color="auto"/>
      </w:divBdr>
    </w:div>
    <w:div w:id="90903647">
      <w:bodyDiv w:val="1"/>
      <w:marLeft w:val="0"/>
      <w:marRight w:val="0"/>
      <w:marTop w:val="0"/>
      <w:marBottom w:val="0"/>
      <w:divBdr>
        <w:top w:val="none" w:sz="0" w:space="0" w:color="auto"/>
        <w:left w:val="none" w:sz="0" w:space="0" w:color="auto"/>
        <w:bottom w:val="none" w:sz="0" w:space="0" w:color="auto"/>
        <w:right w:val="none" w:sz="0" w:space="0" w:color="auto"/>
      </w:divBdr>
    </w:div>
    <w:div w:id="265115468">
      <w:bodyDiv w:val="1"/>
      <w:marLeft w:val="0"/>
      <w:marRight w:val="0"/>
      <w:marTop w:val="0"/>
      <w:marBottom w:val="0"/>
      <w:divBdr>
        <w:top w:val="none" w:sz="0" w:space="0" w:color="auto"/>
        <w:left w:val="none" w:sz="0" w:space="0" w:color="auto"/>
        <w:bottom w:val="none" w:sz="0" w:space="0" w:color="auto"/>
        <w:right w:val="none" w:sz="0" w:space="0" w:color="auto"/>
      </w:divBdr>
    </w:div>
    <w:div w:id="292248743">
      <w:bodyDiv w:val="1"/>
      <w:marLeft w:val="0"/>
      <w:marRight w:val="0"/>
      <w:marTop w:val="0"/>
      <w:marBottom w:val="0"/>
      <w:divBdr>
        <w:top w:val="none" w:sz="0" w:space="0" w:color="auto"/>
        <w:left w:val="none" w:sz="0" w:space="0" w:color="auto"/>
        <w:bottom w:val="none" w:sz="0" w:space="0" w:color="auto"/>
        <w:right w:val="none" w:sz="0" w:space="0" w:color="auto"/>
      </w:divBdr>
    </w:div>
    <w:div w:id="415831732">
      <w:bodyDiv w:val="1"/>
      <w:marLeft w:val="0"/>
      <w:marRight w:val="0"/>
      <w:marTop w:val="0"/>
      <w:marBottom w:val="0"/>
      <w:divBdr>
        <w:top w:val="none" w:sz="0" w:space="0" w:color="auto"/>
        <w:left w:val="none" w:sz="0" w:space="0" w:color="auto"/>
        <w:bottom w:val="none" w:sz="0" w:space="0" w:color="auto"/>
        <w:right w:val="none" w:sz="0" w:space="0" w:color="auto"/>
      </w:divBdr>
    </w:div>
    <w:div w:id="496381996">
      <w:bodyDiv w:val="1"/>
      <w:marLeft w:val="0"/>
      <w:marRight w:val="0"/>
      <w:marTop w:val="0"/>
      <w:marBottom w:val="0"/>
      <w:divBdr>
        <w:top w:val="none" w:sz="0" w:space="0" w:color="auto"/>
        <w:left w:val="none" w:sz="0" w:space="0" w:color="auto"/>
        <w:bottom w:val="none" w:sz="0" w:space="0" w:color="auto"/>
        <w:right w:val="none" w:sz="0" w:space="0" w:color="auto"/>
      </w:divBdr>
    </w:div>
    <w:div w:id="499929478">
      <w:bodyDiv w:val="1"/>
      <w:marLeft w:val="0"/>
      <w:marRight w:val="0"/>
      <w:marTop w:val="0"/>
      <w:marBottom w:val="0"/>
      <w:divBdr>
        <w:top w:val="none" w:sz="0" w:space="0" w:color="auto"/>
        <w:left w:val="none" w:sz="0" w:space="0" w:color="auto"/>
        <w:bottom w:val="none" w:sz="0" w:space="0" w:color="auto"/>
        <w:right w:val="none" w:sz="0" w:space="0" w:color="auto"/>
      </w:divBdr>
    </w:div>
    <w:div w:id="538248489">
      <w:bodyDiv w:val="1"/>
      <w:marLeft w:val="0"/>
      <w:marRight w:val="0"/>
      <w:marTop w:val="0"/>
      <w:marBottom w:val="0"/>
      <w:divBdr>
        <w:top w:val="none" w:sz="0" w:space="0" w:color="auto"/>
        <w:left w:val="none" w:sz="0" w:space="0" w:color="auto"/>
        <w:bottom w:val="none" w:sz="0" w:space="0" w:color="auto"/>
        <w:right w:val="none" w:sz="0" w:space="0" w:color="auto"/>
      </w:divBdr>
    </w:div>
    <w:div w:id="566648888">
      <w:bodyDiv w:val="1"/>
      <w:marLeft w:val="0"/>
      <w:marRight w:val="0"/>
      <w:marTop w:val="0"/>
      <w:marBottom w:val="0"/>
      <w:divBdr>
        <w:top w:val="none" w:sz="0" w:space="0" w:color="auto"/>
        <w:left w:val="none" w:sz="0" w:space="0" w:color="auto"/>
        <w:bottom w:val="none" w:sz="0" w:space="0" w:color="auto"/>
        <w:right w:val="none" w:sz="0" w:space="0" w:color="auto"/>
      </w:divBdr>
    </w:div>
    <w:div w:id="648173104">
      <w:bodyDiv w:val="1"/>
      <w:marLeft w:val="0"/>
      <w:marRight w:val="0"/>
      <w:marTop w:val="0"/>
      <w:marBottom w:val="0"/>
      <w:divBdr>
        <w:top w:val="none" w:sz="0" w:space="0" w:color="auto"/>
        <w:left w:val="none" w:sz="0" w:space="0" w:color="auto"/>
        <w:bottom w:val="none" w:sz="0" w:space="0" w:color="auto"/>
        <w:right w:val="none" w:sz="0" w:space="0" w:color="auto"/>
      </w:divBdr>
    </w:div>
    <w:div w:id="733964292">
      <w:bodyDiv w:val="1"/>
      <w:marLeft w:val="0"/>
      <w:marRight w:val="0"/>
      <w:marTop w:val="0"/>
      <w:marBottom w:val="0"/>
      <w:divBdr>
        <w:top w:val="none" w:sz="0" w:space="0" w:color="auto"/>
        <w:left w:val="none" w:sz="0" w:space="0" w:color="auto"/>
        <w:bottom w:val="none" w:sz="0" w:space="0" w:color="auto"/>
        <w:right w:val="none" w:sz="0" w:space="0" w:color="auto"/>
      </w:divBdr>
    </w:div>
    <w:div w:id="854995472">
      <w:bodyDiv w:val="1"/>
      <w:marLeft w:val="0"/>
      <w:marRight w:val="0"/>
      <w:marTop w:val="0"/>
      <w:marBottom w:val="0"/>
      <w:divBdr>
        <w:top w:val="none" w:sz="0" w:space="0" w:color="auto"/>
        <w:left w:val="none" w:sz="0" w:space="0" w:color="auto"/>
        <w:bottom w:val="none" w:sz="0" w:space="0" w:color="auto"/>
        <w:right w:val="none" w:sz="0" w:space="0" w:color="auto"/>
      </w:divBdr>
    </w:div>
    <w:div w:id="945234940">
      <w:bodyDiv w:val="1"/>
      <w:marLeft w:val="0"/>
      <w:marRight w:val="0"/>
      <w:marTop w:val="0"/>
      <w:marBottom w:val="0"/>
      <w:divBdr>
        <w:top w:val="none" w:sz="0" w:space="0" w:color="auto"/>
        <w:left w:val="none" w:sz="0" w:space="0" w:color="auto"/>
        <w:bottom w:val="none" w:sz="0" w:space="0" w:color="auto"/>
        <w:right w:val="none" w:sz="0" w:space="0" w:color="auto"/>
      </w:divBdr>
    </w:div>
    <w:div w:id="958949634">
      <w:bodyDiv w:val="1"/>
      <w:marLeft w:val="0"/>
      <w:marRight w:val="0"/>
      <w:marTop w:val="0"/>
      <w:marBottom w:val="0"/>
      <w:divBdr>
        <w:top w:val="none" w:sz="0" w:space="0" w:color="auto"/>
        <w:left w:val="none" w:sz="0" w:space="0" w:color="auto"/>
        <w:bottom w:val="none" w:sz="0" w:space="0" w:color="auto"/>
        <w:right w:val="none" w:sz="0" w:space="0" w:color="auto"/>
      </w:divBdr>
    </w:div>
    <w:div w:id="1060516478">
      <w:bodyDiv w:val="1"/>
      <w:marLeft w:val="0"/>
      <w:marRight w:val="0"/>
      <w:marTop w:val="0"/>
      <w:marBottom w:val="0"/>
      <w:divBdr>
        <w:top w:val="none" w:sz="0" w:space="0" w:color="auto"/>
        <w:left w:val="none" w:sz="0" w:space="0" w:color="auto"/>
        <w:bottom w:val="none" w:sz="0" w:space="0" w:color="auto"/>
        <w:right w:val="none" w:sz="0" w:space="0" w:color="auto"/>
      </w:divBdr>
    </w:div>
    <w:div w:id="1104115040">
      <w:bodyDiv w:val="1"/>
      <w:marLeft w:val="0"/>
      <w:marRight w:val="0"/>
      <w:marTop w:val="0"/>
      <w:marBottom w:val="0"/>
      <w:divBdr>
        <w:top w:val="none" w:sz="0" w:space="0" w:color="auto"/>
        <w:left w:val="none" w:sz="0" w:space="0" w:color="auto"/>
        <w:bottom w:val="none" w:sz="0" w:space="0" w:color="auto"/>
        <w:right w:val="none" w:sz="0" w:space="0" w:color="auto"/>
      </w:divBdr>
    </w:div>
    <w:div w:id="1141000522">
      <w:bodyDiv w:val="1"/>
      <w:marLeft w:val="0"/>
      <w:marRight w:val="0"/>
      <w:marTop w:val="0"/>
      <w:marBottom w:val="0"/>
      <w:divBdr>
        <w:top w:val="none" w:sz="0" w:space="0" w:color="auto"/>
        <w:left w:val="none" w:sz="0" w:space="0" w:color="auto"/>
        <w:bottom w:val="none" w:sz="0" w:space="0" w:color="auto"/>
        <w:right w:val="none" w:sz="0" w:space="0" w:color="auto"/>
      </w:divBdr>
    </w:div>
    <w:div w:id="1211187736">
      <w:bodyDiv w:val="1"/>
      <w:marLeft w:val="0"/>
      <w:marRight w:val="0"/>
      <w:marTop w:val="0"/>
      <w:marBottom w:val="0"/>
      <w:divBdr>
        <w:top w:val="none" w:sz="0" w:space="0" w:color="auto"/>
        <w:left w:val="none" w:sz="0" w:space="0" w:color="auto"/>
        <w:bottom w:val="none" w:sz="0" w:space="0" w:color="auto"/>
        <w:right w:val="none" w:sz="0" w:space="0" w:color="auto"/>
      </w:divBdr>
    </w:div>
    <w:div w:id="1295214205">
      <w:bodyDiv w:val="1"/>
      <w:marLeft w:val="0"/>
      <w:marRight w:val="0"/>
      <w:marTop w:val="0"/>
      <w:marBottom w:val="0"/>
      <w:divBdr>
        <w:top w:val="none" w:sz="0" w:space="0" w:color="auto"/>
        <w:left w:val="none" w:sz="0" w:space="0" w:color="auto"/>
        <w:bottom w:val="none" w:sz="0" w:space="0" w:color="auto"/>
        <w:right w:val="none" w:sz="0" w:space="0" w:color="auto"/>
      </w:divBdr>
    </w:div>
    <w:div w:id="1364595239">
      <w:bodyDiv w:val="1"/>
      <w:marLeft w:val="0"/>
      <w:marRight w:val="0"/>
      <w:marTop w:val="0"/>
      <w:marBottom w:val="0"/>
      <w:divBdr>
        <w:top w:val="none" w:sz="0" w:space="0" w:color="auto"/>
        <w:left w:val="none" w:sz="0" w:space="0" w:color="auto"/>
        <w:bottom w:val="none" w:sz="0" w:space="0" w:color="auto"/>
        <w:right w:val="none" w:sz="0" w:space="0" w:color="auto"/>
      </w:divBdr>
    </w:div>
    <w:div w:id="1442339081">
      <w:bodyDiv w:val="1"/>
      <w:marLeft w:val="0"/>
      <w:marRight w:val="0"/>
      <w:marTop w:val="0"/>
      <w:marBottom w:val="0"/>
      <w:divBdr>
        <w:top w:val="none" w:sz="0" w:space="0" w:color="auto"/>
        <w:left w:val="none" w:sz="0" w:space="0" w:color="auto"/>
        <w:bottom w:val="none" w:sz="0" w:space="0" w:color="auto"/>
        <w:right w:val="none" w:sz="0" w:space="0" w:color="auto"/>
      </w:divBdr>
    </w:div>
    <w:div w:id="1580094268">
      <w:bodyDiv w:val="1"/>
      <w:marLeft w:val="0"/>
      <w:marRight w:val="0"/>
      <w:marTop w:val="0"/>
      <w:marBottom w:val="0"/>
      <w:divBdr>
        <w:top w:val="none" w:sz="0" w:space="0" w:color="auto"/>
        <w:left w:val="none" w:sz="0" w:space="0" w:color="auto"/>
        <w:bottom w:val="none" w:sz="0" w:space="0" w:color="auto"/>
        <w:right w:val="none" w:sz="0" w:space="0" w:color="auto"/>
      </w:divBdr>
    </w:div>
    <w:div w:id="1608075744">
      <w:bodyDiv w:val="1"/>
      <w:marLeft w:val="0"/>
      <w:marRight w:val="0"/>
      <w:marTop w:val="0"/>
      <w:marBottom w:val="0"/>
      <w:divBdr>
        <w:top w:val="none" w:sz="0" w:space="0" w:color="auto"/>
        <w:left w:val="none" w:sz="0" w:space="0" w:color="auto"/>
        <w:bottom w:val="none" w:sz="0" w:space="0" w:color="auto"/>
        <w:right w:val="none" w:sz="0" w:space="0" w:color="auto"/>
      </w:divBdr>
    </w:div>
    <w:div w:id="1627392735">
      <w:bodyDiv w:val="1"/>
      <w:marLeft w:val="0"/>
      <w:marRight w:val="0"/>
      <w:marTop w:val="0"/>
      <w:marBottom w:val="0"/>
      <w:divBdr>
        <w:top w:val="none" w:sz="0" w:space="0" w:color="auto"/>
        <w:left w:val="none" w:sz="0" w:space="0" w:color="auto"/>
        <w:bottom w:val="none" w:sz="0" w:space="0" w:color="auto"/>
        <w:right w:val="none" w:sz="0" w:space="0" w:color="auto"/>
      </w:divBdr>
    </w:div>
    <w:div w:id="1715303866">
      <w:bodyDiv w:val="1"/>
      <w:marLeft w:val="0"/>
      <w:marRight w:val="0"/>
      <w:marTop w:val="0"/>
      <w:marBottom w:val="0"/>
      <w:divBdr>
        <w:top w:val="none" w:sz="0" w:space="0" w:color="auto"/>
        <w:left w:val="none" w:sz="0" w:space="0" w:color="auto"/>
        <w:bottom w:val="none" w:sz="0" w:space="0" w:color="auto"/>
        <w:right w:val="none" w:sz="0" w:space="0" w:color="auto"/>
      </w:divBdr>
    </w:div>
    <w:div w:id="1716808210">
      <w:bodyDiv w:val="1"/>
      <w:marLeft w:val="0"/>
      <w:marRight w:val="0"/>
      <w:marTop w:val="0"/>
      <w:marBottom w:val="0"/>
      <w:divBdr>
        <w:top w:val="none" w:sz="0" w:space="0" w:color="auto"/>
        <w:left w:val="none" w:sz="0" w:space="0" w:color="auto"/>
        <w:bottom w:val="none" w:sz="0" w:space="0" w:color="auto"/>
        <w:right w:val="none" w:sz="0" w:space="0" w:color="auto"/>
      </w:divBdr>
    </w:div>
    <w:div w:id="1736466331">
      <w:bodyDiv w:val="1"/>
      <w:marLeft w:val="0"/>
      <w:marRight w:val="0"/>
      <w:marTop w:val="0"/>
      <w:marBottom w:val="0"/>
      <w:divBdr>
        <w:top w:val="none" w:sz="0" w:space="0" w:color="auto"/>
        <w:left w:val="none" w:sz="0" w:space="0" w:color="auto"/>
        <w:bottom w:val="none" w:sz="0" w:space="0" w:color="auto"/>
        <w:right w:val="none" w:sz="0" w:space="0" w:color="auto"/>
      </w:divBdr>
    </w:div>
    <w:div w:id="1821532882">
      <w:bodyDiv w:val="1"/>
      <w:marLeft w:val="0"/>
      <w:marRight w:val="0"/>
      <w:marTop w:val="0"/>
      <w:marBottom w:val="0"/>
      <w:divBdr>
        <w:top w:val="none" w:sz="0" w:space="0" w:color="auto"/>
        <w:left w:val="none" w:sz="0" w:space="0" w:color="auto"/>
        <w:bottom w:val="none" w:sz="0" w:space="0" w:color="auto"/>
        <w:right w:val="none" w:sz="0" w:space="0" w:color="auto"/>
      </w:divBdr>
    </w:div>
    <w:div w:id="1833712462">
      <w:bodyDiv w:val="1"/>
      <w:marLeft w:val="0"/>
      <w:marRight w:val="0"/>
      <w:marTop w:val="0"/>
      <w:marBottom w:val="0"/>
      <w:divBdr>
        <w:top w:val="none" w:sz="0" w:space="0" w:color="auto"/>
        <w:left w:val="none" w:sz="0" w:space="0" w:color="auto"/>
        <w:bottom w:val="none" w:sz="0" w:space="0" w:color="auto"/>
        <w:right w:val="none" w:sz="0" w:space="0" w:color="auto"/>
      </w:divBdr>
    </w:div>
    <w:div w:id="1862433801">
      <w:bodyDiv w:val="1"/>
      <w:marLeft w:val="0"/>
      <w:marRight w:val="0"/>
      <w:marTop w:val="0"/>
      <w:marBottom w:val="0"/>
      <w:divBdr>
        <w:top w:val="none" w:sz="0" w:space="0" w:color="auto"/>
        <w:left w:val="none" w:sz="0" w:space="0" w:color="auto"/>
        <w:bottom w:val="none" w:sz="0" w:space="0" w:color="auto"/>
        <w:right w:val="none" w:sz="0" w:space="0" w:color="auto"/>
      </w:divBdr>
      <w:divsChild>
        <w:div w:id="249126211">
          <w:marLeft w:val="0"/>
          <w:marRight w:val="0"/>
          <w:marTop w:val="0"/>
          <w:marBottom w:val="0"/>
          <w:divBdr>
            <w:top w:val="none" w:sz="0" w:space="0" w:color="auto"/>
            <w:left w:val="none" w:sz="0" w:space="0" w:color="auto"/>
            <w:bottom w:val="none" w:sz="0" w:space="0" w:color="auto"/>
            <w:right w:val="none" w:sz="0" w:space="0" w:color="auto"/>
          </w:divBdr>
          <w:divsChild>
            <w:div w:id="6855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335">
      <w:bodyDiv w:val="1"/>
      <w:marLeft w:val="0"/>
      <w:marRight w:val="0"/>
      <w:marTop w:val="0"/>
      <w:marBottom w:val="0"/>
      <w:divBdr>
        <w:top w:val="none" w:sz="0" w:space="0" w:color="auto"/>
        <w:left w:val="none" w:sz="0" w:space="0" w:color="auto"/>
        <w:bottom w:val="none" w:sz="0" w:space="0" w:color="auto"/>
        <w:right w:val="none" w:sz="0" w:space="0" w:color="auto"/>
      </w:divBdr>
    </w:div>
    <w:div w:id="21353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12.5602.pd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2020-04-19T22:36:00Z</dcterms:created>
  <dcterms:modified xsi:type="dcterms:W3CDTF">2020-04-20T01:07:00Z</dcterms:modified>
</cp:coreProperties>
</file>