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F0E7D" w14:textId="77777777" w:rsidR="00F53176" w:rsidRPr="005B5CF9" w:rsidRDefault="00F53176" w:rsidP="00F53176">
      <w:pPr>
        <w:pStyle w:val="papertitle"/>
        <w:spacing w:before="100" w:beforeAutospacing="1" w:after="100" w:afterAutospacing="1"/>
        <w:rPr>
          <w:i/>
        </w:rPr>
      </w:pPr>
      <w:r>
        <w:rPr>
          <w:i/>
        </w:rPr>
        <w:t>Pythori</w:t>
      </w:r>
    </w:p>
    <w:p w14:paraId="53F50EFF" w14:textId="77777777" w:rsidR="00F53176" w:rsidRDefault="00F53176" w:rsidP="00F53176">
      <w:pPr>
        <w:pStyle w:val="Author"/>
        <w:spacing w:before="100" w:beforeAutospacing="1"/>
        <w:rPr>
          <w:sz w:val="18"/>
          <w:szCs w:val="18"/>
          <w:lang w:val="es-ES"/>
        </w:rPr>
        <w:sectPr w:rsidR="00F53176" w:rsidSect="00F13017">
          <w:footerReference w:type="first" r:id="rId7"/>
          <w:pgSz w:w="11909" w:h="16834" w:code="9"/>
          <w:pgMar w:top="1080" w:right="720" w:bottom="2434" w:left="720" w:header="720" w:footer="720" w:gutter="0"/>
          <w:cols w:space="720"/>
          <w:titlePg/>
          <w:docGrid w:linePitch="360"/>
        </w:sectPr>
      </w:pPr>
    </w:p>
    <w:p w14:paraId="1787185D" w14:textId="3EFB90F6" w:rsidR="00F53176" w:rsidRDefault="00F53176" w:rsidP="00F53176">
      <w:pPr>
        <w:pStyle w:val="Author"/>
        <w:spacing w:before="100" w:beforeAutospacing="1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Alberto Cordón Arévalo</w:t>
      </w:r>
      <w:r w:rsidRPr="00D63DD1">
        <w:rPr>
          <w:sz w:val="18"/>
          <w:szCs w:val="18"/>
          <w:lang w:val="es-ES"/>
        </w:rPr>
        <w:br/>
      </w:r>
      <w:r w:rsidRPr="00D63DD1">
        <w:rPr>
          <w:i/>
          <w:sz w:val="18"/>
          <w:szCs w:val="18"/>
          <w:lang w:val="es-ES"/>
        </w:rPr>
        <w:t>dpto. Ciencias de la Computación e Inteligencia Artificial</w:t>
      </w:r>
      <w:r w:rsidRPr="00D63DD1">
        <w:rPr>
          <w:sz w:val="18"/>
          <w:szCs w:val="18"/>
          <w:lang w:val="es-ES"/>
        </w:rPr>
        <w:br/>
      </w:r>
      <w:r w:rsidRPr="00D63DD1">
        <w:rPr>
          <w:i/>
          <w:sz w:val="18"/>
          <w:szCs w:val="18"/>
          <w:lang w:val="es-ES"/>
        </w:rPr>
        <w:t>Universidad de Sevilla</w:t>
      </w:r>
      <w:r w:rsidRPr="00D63DD1">
        <w:rPr>
          <w:i/>
          <w:sz w:val="18"/>
          <w:szCs w:val="18"/>
          <w:lang w:val="es-ES"/>
        </w:rPr>
        <w:br/>
      </w:r>
      <w:r>
        <w:rPr>
          <w:sz w:val="18"/>
          <w:szCs w:val="18"/>
          <w:lang w:val="es-ES"/>
        </w:rPr>
        <w:t>Sevilla, España</w:t>
      </w:r>
      <w:r w:rsidRPr="00D63DD1">
        <w:rPr>
          <w:sz w:val="18"/>
          <w:szCs w:val="18"/>
          <w:lang w:val="es-ES"/>
        </w:rPr>
        <w:br/>
      </w:r>
      <w:hyperlink r:id="rId8" w:history="1">
        <w:r w:rsidRPr="00AB2803">
          <w:rPr>
            <w:rStyle w:val="Hipervnculo"/>
            <w:sz w:val="18"/>
            <w:szCs w:val="18"/>
            <w:lang w:val="es-ES"/>
          </w:rPr>
          <w:t>albcorare@alum.us.es</w:t>
        </w:r>
      </w:hyperlink>
    </w:p>
    <w:p w14:paraId="1947D50C" w14:textId="120AA204" w:rsidR="00F53176" w:rsidRPr="00D63DD1" w:rsidRDefault="00F53176" w:rsidP="00F53176">
      <w:pPr>
        <w:pStyle w:val="Author"/>
        <w:spacing w:before="100" w:beforeAutospacing="1"/>
        <w:rPr>
          <w:sz w:val="18"/>
          <w:szCs w:val="18"/>
          <w:lang w:val="es-ES"/>
        </w:rPr>
      </w:pPr>
      <w:r>
        <w:rPr>
          <w:sz w:val="18"/>
          <w:szCs w:val="18"/>
        </w:rPr>
        <w:t>Raúl Navarro Cruz</w:t>
      </w:r>
      <w:r w:rsidRPr="00F847A6">
        <w:rPr>
          <w:sz w:val="18"/>
          <w:szCs w:val="18"/>
        </w:rPr>
        <w:t xml:space="preserve"> </w:t>
      </w:r>
      <w:r w:rsidRPr="00F847A6">
        <w:rPr>
          <w:sz w:val="18"/>
          <w:szCs w:val="18"/>
        </w:rPr>
        <w:br/>
      </w:r>
      <w:r w:rsidRPr="00D63DD1">
        <w:rPr>
          <w:i/>
          <w:sz w:val="18"/>
          <w:szCs w:val="18"/>
        </w:rPr>
        <w:t xml:space="preserve">dpto. </w:t>
      </w:r>
      <w:r w:rsidRPr="00D63DD1">
        <w:rPr>
          <w:i/>
          <w:sz w:val="18"/>
          <w:szCs w:val="18"/>
          <w:lang w:val="es-ES"/>
        </w:rPr>
        <w:t>Ciencias de la Computación e Inteligencia Artificial</w:t>
      </w:r>
      <w:r w:rsidRPr="00D63DD1">
        <w:rPr>
          <w:sz w:val="18"/>
          <w:szCs w:val="18"/>
          <w:lang w:val="es-ES"/>
        </w:rPr>
        <w:br/>
      </w:r>
      <w:r w:rsidRPr="00D63DD1">
        <w:rPr>
          <w:i/>
          <w:sz w:val="18"/>
          <w:szCs w:val="18"/>
          <w:lang w:val="es-ES"/>
        </w:rPr>
        <w:t>Universidad de Sevilla</w:t>
      </w:r>
      <w:r w:rsidRPr="00D63DD1">
        <w:rPr>
          <w:i/>
          <w:sz w:val="18"/>
          <w:szCs w:val="18"/>
          <w:lang w:val="es-ES"/>
        </w:rPr>
        <w:br/>
      </w:r>
      <w:r>
        <w:rPr>
          <w:sz w:val="18"/>
          <w:szCs w:val="18"/>
          <w:lang w:val="es-ES"/>
        </w:rPr>
        <w:t>Sevilla, España</w:t>
      </w:r>
      <w:r w:rsidRPr="00D63DD1">
        <w:rPr>
          <w:sz w:val="18"/>
          <w:szCs w:val="18"/>
          <w:lang w:val="es-ES"/>
        </w:rPr>
        <w:br/>
      </w:r>
      <w:r>
        <w:rPr>
          <w:sz w:val="18"/>
          <w:szCs w:val="18"/>
          <w:lang w:val="es-ES"/>
        </w:rPr>
        <w:t>Indicar aquí correos electrónicos UVUS y de contacto (si distinto)</w:t>
      </w:r>
    </w:p>
    <w:p w14:paraId="5DAF5B1D" w14:textId="77777777" w:rsidR="00F53176" w:rsidRDefault="00F53176" w:rsidP="00F53176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F53176" w:rsidSect="00F53176">
          <w:type w:val="continuous"/>
          <w:pgSz w:w="11909" w:h="16834" w:code="9"/>
          <w:pgMar w:top="1080" w:right="720" w:bottom="2434" w:left="720" w:header="720" w:footer="720" w:gutter="0"/>
          <w:cols w:num="2" w:space="720"/>
          <w:titlePg/>
          <w:docGrid w:linePitch="360"/>
        </w:sectPr>
      </w:pPr>
    </w:p>
    <w:p w14:paraId="2ABB8962" w14:textId="7B4D4079" w:rsidR="00F53176" w:rsidRDefault="00F53176" w:rsidP="00F53176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</w:p>
    <w:p w14:paraId="30D75E2D" w14:textId="77777777" w:rsidR="00F53176" w:rsidRDefault="00F53176" w:rsidP="00F53176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</w:rPr>
      </w:pPr>
    </w:p>
    <w:p w14:paraId="200C6D27" w14:textId="5CE0C70A" w:rsidR="00F53176" w:rsidRPr="00FD5003" w:rsidRDefault="00F53176" w:rsidP="00F53176">
      <w:pPr>
        <w:pStyle w:val="Abstract"/>
        <w:ind w:firstLine="0"/>
        <w:rPr>
          <w:i/>
          <w:iCs/>
          <w:sz w:val="24"/>
          <w:szCs w:val="22"/>
          <w:lang w:val="es-ES"/>
        </w:rPr>
      </w:pPr>
      <w:r w:rsidRPr="00FD5003">
        <w:rPr>
          <w:i/>
          <w:iCs/>
          <w:sz w:val="24"/>
          <w:szCs w:val="22"/>
          <w:lang w:val="es-ES"/>
        </w:rPr>
        <w:t xml:space="preserve">El objetivo principal del trabajo es la resolución mediante el juego de </w:t>
      </w:r>
      <w:proofErr w:type="spellStart"/>
      <w:r w:rsidRPr="00FD5003">
        <w:rPr>
          <w:i/>
          <w:iCs/>
          <w:sz w:val="24"/>
          <w:szCs w:val="22"/>
          <w:lang w:val="es-ES"/>
        </w:rPr>
        <w:t>Hitori</w:t>
      </w:r>
      <w:proofErr w:type="spellEnd"/>
      <w:r w:rsidRPr="00FD5003">
        <w:rPr>
          <w:i/>
          <w:iCs/>
          <w:sz w:val="24"/>
          <w:szCs w:val="22"/>
          <w:lang w:val="es-ES"/>
        </w:rPr>
        <w:t xml:space="preserve"> dado una serie de ejemplos. </w:t>
      </w:r>
    </w:p>
    <w:p w14:paraId="5B52779A" w14:textId="61ACF482" w:rsidR="00F53176" w:rsidRPr="00FD5003" w:rsidRDefault="00F53176" w:rsidP="00106870">
      <w:pPr>
        <w:pStyle w:val="Abstract"/>
        <w:ind w:firstLine="0"/>
        <w:jc w:val="left"/>
        <w:rPr>
          <w:i/>
          <w:iCs/>
          <w:sz w:val="24"/>
          <w:szCs w:val="22"/>
          <w:lang w:val="es-ES"/>
        </w:rPr>
      </w:pPr>
      <w:r w:rsidRPr="00FD5003">
        <w:rPr>
          <w:i/>
          <w:iCs/>
          <w:sz w:val="24"/>
          <w:szCs w:val="22"/>
          <w:lang w:val="es-ES"/>
        </w:rPr>
        <w:t>Después de haber estado trabajando en el proyecto y de resolver a mano varios juegos para comprender mejor las reglas y así verlo de manera más familiar, las con</w:t>
      </w:r>
      <w:bookmarkStart w:id="0" w:name="_GoBack"/>
      <w:bookmarkEnd w:id="0"/>
      <w:r w:rsidRPr="00FD5003">
        <w:rPr>
          <w:i/>
          <w:iCs/>
          <w:sz w:val="24"/>
          <w:szCs w:val="22"/>
          <w:lang w:val="es-ES"/>
        </w:rPr>
        <w:t>clusiones a destacar son la dificultad del juego y la gran cantidad de restricciones que este tiene.</w:t>
      </w:r>
    </w:p>
    <w:p w14:paraId="432CF8C4" w14:textId="2F50535E" w:rsidR="00106870" w:rsidRDefault="00106870" w:rsidP="00106870">
      <w:pPr>
        <w:pStyle w:val="Abstract"/>
        <w:ind w:firstLine="0"/>
        <w:jc w:val="left"/>
        <w:rPr>
          <w:i/>
          <w:iCs/>
          <w:sz w:val="22"/>
          <w:szCs w:val="22"/>
          <w:lang w:val="es-ES"/>
        </w:rPr>
      </w:pPr>
    </w:p>
    <w:p w14:paraId="379B00A9" w14:textId="19964738" w:rsidR="00106870" w:rsidRPr="00FD5003" w:rsidRDefault="00106870" w:rsidP="00106870">
      <w:pPr>
        <w:pStyle w:val="Abstract"/>
        <w:numPr>
          <w:ilvl w:val="0"/>
          <w:numId w:val="3"/>
        </w:numPr>
        <w:jc w:val="left"/>
        <w:rPr>
          <w:b w:val="0"/>
          <w:iCs/>
          <w:sz w:val="24"/>
          <w:szCs w:val="24"/>
          <w:lang w:val="es-ES"/>
        </w:rPr>
      </w:pPr>
      <w:r w:rsidRPr="00FD5003">
        <w:rPr>
          <w:b w:val="0"/>
          <w:iCs/>
          <w:sz w:val="24"/>
          <w:szCs w:val="24"/>
          <w:lang w:val="es-ES"/>
        </w:rPr>
        <w:t>INTRODUCCION</w:t>
      </w:r>
    </w:p>
    <w:p w14:paraId="5F51F735" w14:textId="77777777" w:rsidR="00106870" w:rsidRPr="00FD5003" w:rsidRDefault="00106870" w:rsidP="00106870">
      <w:pPr>
        <w:pStyle w:val="Abstract"/>
        <w:ind w:firstLine="0"/>
        <w:jc w:val="left"/>
        <w:rPr>
          <w:b w:val="0"/>
          <w:iCs/>
          <w:sz w:val="24"/>
          <w:szCs w:val="24"/>
          <w:lang w:val="es-ES"/>
        </w:rPr>
      </w:pPr>
      <w:r w:rsidRPr="00FD5003">
        <w:rPr>
          <w:b w:val="0"/>
          <w:iCs/>
          <w:sz w:val="24"/>
          <w:szCs w:val="24"/>
          <w:lang w:val="es-ES"/>
        </w:rPr>
        <w:t xml:space="preserve">El trabajo en cuestión se basa en la resolución del juego de </w:t>
      </w:r>
      <w:proofErr w:type="spellStart"/>
      <w:r w:rsidRPr="00FD5003">
        <w:rPr>
          <w:b w:val="0"/>
          <w:iCs/>
          <w:sz w:val="24"/>
          <w:szCs w:val="24"/>
          <w:lang w:val="es-ES"/>
        </w:rPr>
        <w:t>Hitori</w:t>
      </w:r>
      <w:proofErr w:type="spellEnd"/>
      <w:r w:rsidRPr="00FD5003">
        <w:rPr>
          <w:b w:val="0"/>
          <w:iCs/>
          <w:sz w:val="24"/>
          <w:szCs w:val="24"/>
          <w:lang w:val="es-ES"/>
        </w:rPr>
        <w:t xml:space="preserve"> mediante programación basada en Python, el cual consiste en una matriz de números que hay que resolver seleccionando un conjunto de casillas y marcándolas en negro (eliminándolas) siguiendo como es lógico una serie de restricciones.</w:t>
      </w:r>
    </w:p>
    <w:p w14:paraId="6BCCEADE" w14:textId="79B9C1A1" w:rsidR="008378D1" w:rsidRPr="00FD5003" w:rsidRDefault="00106870" w:rsidP="00106870">
      <w:pPr>
        <w:pStyle w:val="Abstract"/>
        <w:ind w:firstLine="0"/>
        <w:jc w:val="left"/>
        <w:rPr>
          <w:b w:val="0"/>
          <w:iCs/>
          <w:sz w:val="24"/>
          <w:szCs w:val="24"/>
          <w:lang w:val="es-ES"/>
        </w:rPr>
      </w:pPr>
      <w:r w:rsidRPr="00FD5003">
        <w:rPr>
          <w:b w:val="0"/>
          <w:iCs/>
          <w:sz w:val="24"/>
          <w:szCs w:val="24"/>
          <w:lang w:val="es-ES"/>
        </w:rPr>
        <w:t xml:space="preserve">El juego tiene una serie de restricciones, las </w:t>
      </w:r>
      <w:r w:rsidR="008378D1" w:rsidRPr="00FD5003">
        <w:rPr>
          <w:b w:val="0"/>
          <w:iCs/>
          <w:sz w:val="24"/>
          <w:szCs w:val="24"/>
          <w:lang w:val="es-ES"/>
        </w:rPr>
        <w:t>cuales</w:t>
      </w:r>
      <w:r w:rsidRPr="00FD5003">
        <w:rPr>
          <w:b w:val="0"/>
          <w:iCs/>
          <w:sz w:val="24"/>
          <w:szCs w:val="24"/>
          <w:lang w:val="es-ES"/>
        </w:rPr>
        <w:t xml:space="preserve"> </w:t>
      </w:r>
      <w:r w:rsidR="001660F1" w:rsidRPr="00FD5003">
        <w:rPr>
          <w:b w:val="0"/>
          <w:iCs/>
          <w:sz w:val="24"/>
          <w:szCs w:val="24"/>
          <w:lang w:val="es-ES"/>
        </w:rPr>
        <w:t>son,</w:t>
      </w:r>
      <w:r w:rsidRPr="00FD5003">
        <w:rPr>
          <w:b w:val="0"/>
          <w:iCs/>
          <w:sz w:val="24"/>
          <w:szCs w:val="24"/>
          <w:lang w:val="es-ES"/>
        </w:rPr>
        <w:t xml:space="preserve"> por </w:t>
      </w:r>
      <w:r w:rsidR="008378D1" w:rsidRPr="00FD5003">
        <w:rPr>
          <w:b w:val="0"/>
          <w:iCs/>
          <w:sz w:val="24"/>
          <w:szCs w:val="24"/>
          <w:lang w:val="es-ES"/>
        </w:rPr>
        <w:t>ejemplo,</w:t>
      </w:r>
      <w:r w:rsidRPr="00FD5003">
        <w:rPr>
          <w:b w:val="0"/>
          <w:iCs/>
          <w:sz w:val="24"/>
          <w:szCs w:val="24"/>
          <w:lang w:val="es-ES"/>
        </w:rPr>
        <w:t xml:space="preserve"> que dos casillas no pueden estar marcadas en negro de manera </w:t>
      </w:r>
      <w:r w:rsidR="008378D1" w:rsidRPr="00FD5003">
        <w:rPr>
          <w:b w:val="0"/>
          <w:iCs/>
          <w:sz w:val="24"/>
          <w:szCs w:val="24"/>
          <w:lang w:val="es-ES"/>
        </w:rPr>
        <w:t>contigua,</w:t>
      </w:r>
      <w:r w:rsidRPr="00FD5003">
        <w:rPr>
          <w:b w:val="0"/>
          <w:iCs/>
          <w:sz w:val="24"/>
          <w:szCs w:val="24"/>
          <w:lang w:val="es-ES"/>
        </w:rPr>
        <w:t xml:space="preserve"> es decir, una detrás de la otra</w:t>
      </w:r>
      <w:r w:rsidR="008378D1" w:rsidRPr="00FD5003">
        <w:rPr>
          <w:b w:val="0"/>
          <w:iCs/>
          <w:sz w:val="24"/>
          <w:szCs w:val="24"/>
          <w:lang w:val="es-ES"/>
        </w:rPr>
        <w:t>.</w:t>
      </w:r>
    </w:p>
    <w:p w14:paraId="69FD1DE7" w14:textId="2076CAB6" w:rsidR="008378D1" w:rsidRPr="00FD5003" w:rsidRDefault="008378D1" w:rsidP="00106870">
      <w:pPr>
        <w:pStyle w:val="Abstract"/>
        <w:ind w:firstLine="0"/>
        <w:jc w:val="left"/>
        <w:rPr>
          <w:b w:val="0"/>
          <w:iCs/>
          <w:sz w:val="24"/>
          <w:szCs w:val="24"/>
          <w:lang w:val="es-ES"/>
        </w:rPr>
      </w:pPr>
      <w:r w:rsidRPr="00FD5003">
        <w:rPr>
          <w:b w:val="0"/>
          <w:iCs/>
          <w:sz w:val="24"/>
          <w:szCs w:val="24"/>
          <w:lang w:val="es-ES"/>
        </w:rPr>
        <w:t>El problema ha sido enfocado de la siguiente manera, para empezar, hemos intentado averiguar si los elementos están repetidos en filas o en columnas, la siguiente restricción sería comprobar si las casillas marcadas en negro son colindantes, es decir si hay dos contiguas, para continuar comprobamos que la matriz no está partida a causa de los elementos en negro y para finalizar que ningún número o grupo de ellos están aislados, es decir rodeados de elementos marcados en negro.</w:t>
      </w:r>
    </w:p>
    <w:p w14:paraId="6D84C552" w14:textId="215F5C04" w:rsidR="008E6184" w:rsidRPr="00FD5003" w:rsidRDefault="00B834A3" w:rsidP="001E687E">
      <w:pPr>
        <w:pStyle w:val="Abstract"/>
        <w:numPr>
          <w:ilvl w:val="0"/>
          <w:numId w:val="3"/>
        </w:numPr>
        <w:jc w:val="left"/>
        <w:rPr>
          <w:b w:val="0"/>
          <w:iCs/>
          <w:sz w:val="24"/>
          <w:szCs w:val="24"/>
          <w:lang w:val="es-ES"/>
        </w:rPr>
      </w:pPr>
      <w:r w:rsidRPr="00FD5003">
        <w:rPr>
          <w:b w:val="0"/>
          <w:iCs/>
          <w:sz w:val="24"/>
          <w:szCs w:val="24"/>
          <w:lang w:val="es-ES"/>
        </w:rPr>
        <w:t>PRELIMINARES</w:t>
      </w:r>
    </w:p>
    <w:p w14:paraId="19EB90D2" w14:textId="36033679" w:rsidR="008E6184" w:rsidRPr="00FD5003" w:rsidRDefault="008E6184" w:rsidP="008E6184">
      <w:pPr>
        <w:pStyle w:val="Abstract"/>
        <w:numPr>
          <w:ilvl w:val="0"/>
          <w:numId w:val="9"/>
        </w:numPr>
        <w:jc w:val="left"/>
        <w:rPr>
          <w:b w:val="0"/>
          <w:iCs/>
          <w:sz w:val="24"/>
          <w:szCs w:val="24"/>
          <w:lang w:val="es-ES"/>
        </w:rPr>
      </w:pPr>
      <w:r w:rsidRPr="00FD5003">
        <w:rPr>
          <w:b w:val="0"/>
          <w:iCs/>
          <w:sz w:val="24"/>
          <w:szCs w:val="24"/>
          <w:lang w:val="es-ES"/>
        </w:rPr>
        <w:t>Métodos empleados.</w:t>
      </w:r>
    </w:p>
    <w:p w14:paraId="344D86C4" w14:textId="770D4A6B" w:rsidR="008E6184" w:rsidRPr="00FD5003" w:rsidRDefault="008E6184" w:rsidP="008E6184">
      <w:pPr>
        <w:pStyle w:val="Abstract"/>
        <w:ind w:left="360"/>
        <w:jc w:val="left"/>
        <w:rPr>
          <w:b w:val="0"/>
          <w:iCs/>
          <w:sz w:val="24"/>
          <w:szCs w:val="24"/>
          <w:lang w:val="es-ES"/>
        </w:rPr>
      </w:pPr>
      <w:r w:rsidRPr="00FD5003">
        <w:rPr>
          <w:b w:val="0"/>
          <w:iCs/>
          <w:sz w:val="24"/>
          <w:szCs w:val="24"/>
          <w:lang w:val="es-ES"/>
        </w:rPr>
        <w:t xml:space="preserve">Nuestro método empleado para el juego de </w:t>
      </w:r>
      <w:proofErr w:type="spellStart"/>
      <w:r w:rsidRPr="00FD5003">
        <w:rPr>
          <w:b w:val="0"/>
          <w:iCs/>
          <w:sz w:val="24"/>
          <w:szCs w:val="24"/>
          <w:lang w:val="es-ES"/>
        </w:rPr>
        <w:t>Hitori</w:t>
      </w:r>
      <w:proofErr w:type="spellEnd"/>
      <w:r w:rsidRPr="00FD5003">
        <w:rPr>
          <w:b w:val="0"/>
          <w:iCs/>
          <w:sz w:val="24"/>
          <w:szCs w:val="24"/>
          <w:lang w:val="es-ES"/>
        </w:rPr>
        <w:t xml:space="preserve"> es búsqueda en espacio de estado, la cual se considera una serie de estados con un estado final, el cual deseamos, como en nuestro caso, diferentes tipos de soluciones y una solución final que cumpla las restricciones.</w:t>
      </w:r>
    </w:p>
    <w:p w14:paraId="53ECE228" w14:textId="77777777" w:rsidR="008E6184" w:rsidRDefault="008E6184" w:rsidP="008E6184">
      <w:pPr>
        <w:pStyle w:val="Abstract"/>
        <w:ind w:left="360"/>
        <w:jc w:val="left"/>
        <w:rPr>
          <w:b w:val="0"/>
          <w:iCs/>
          <w:sz w:val="22"/>
          <w:szCs w:val="22"/>
          <w:lang w:val="es-ES"/>
        </w:rPr>
      </w:pPr>
    </w:p>
    <w:p w14:paraId="3D4EAF31" w14:textId="77777777" w:rsidR="008E6184" w:rsidRDefault="008E6184" w:rsidP="008E6184">
      <w:pPr>
        <w:pStyle w:val="Abstract"/>
        <w:jc w:val="left"/>
        <w:rPr>
          <w:b w:val="0"/>
          <w:iCs/>
          <w:sz w:val="22"/>
          <w:szCs w:val="22"/>
          <w:lang w:val="es-ES"/>
        </w:rPr>
      </w:pPr>
    </w:p>
    <w:p w14:paraId="3C7F1075" w14:textId="77777777" w:rsidR="008E6184" w:rsidRDefault="008E6184" w:rsidP="008E6184">
      <w:pPr>
        <w:pStyle w:val="Abstract"/>
        <w:jc w:val="left"/>
        <w:rPr>
          <w:b w:val="0"/>
          <w:iCs/>
          <w:sz w:val="22"/>
          <w:szCs w:val="22"/>
          <w:lang w:val="es-ES"/>
        </w:rPr>
      </w:pPr>
    </w:p>
    <w:p w14:paraId="77924260" w14:textId="0EA3C9BD" w:rsidR="008E6184" w:rsidRPr="008E6184" w:rsidRDefault="008E6184" w:rsidP="008E6184">
      <w:pPr>
        <w:pStyle w:val="Abstract"/>
        <w:ind w:firstLine="0"/>
        <w:jc w:val="left"/>
        <w:rPr>
          <w:b w:val="0"/>
          <w:iCs/>
          <w:sz w:val="22"/>
          <w:szCs w:val="22"/>
          <w:lang w:val="es-ES"/>
        </w:rPr>
        <w:sectPr w:rsidR="008E6184" w:rsidRPr="008E6184" w:rsidSect="00F53176">
          <w:type w:val="continuous"/>
          <w:pgSz w:w="11909" w:h="16834" w:code="9"/>
          <w:pgMar w:top="1080" w:right="720" w:bottom="2434" w:left="720" w:header="720" w:footer="720" w:gutter="0"/>
          <w:cols w:space="720"/>
          <w:titlePg/>
          <w:docGrid w:linePitch="360"/>
        </w:sectPr>
      </w:pPr>
    </w:p>
    <w:p w14:paraId="1CA3F847" w14:textId="358B1CFF" w:rsidR="00F53176" w:rsidRPr="00D63DD1" w:rsidRDefault="00F53176" w:rsidP="00F53176">
      <w:pPr>
        <w:pStyle w:val="Author"/>
        <w:spacing w:before="100" w:beforeAutospacing="1"/>
        <w:jc w:val="both"/>
        <w:rPr>
          <w:sz w:val="18"/>
          <w:szCs w:val="18"/>
          <w:lang w:val="es-ES"/>
        </w:rPr>
      </w:pPr>
      <w:r>
        <w:rPr>
          <w:sz w:val="18"/>
          <w:szCs w:val="18"/>
        </w:rPr>
        <w:lastRenderedPageBreak/>
        <w:br w:type="column"/>
      </w:r>
    </w:p>
    <w:p w14:paraId="34288D15" w14:textId="77777777" w:rsidR="00B862E6" w:rsidRDefault="00B862E6"/>
    <w:sectPr w:rsidR="00B86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51E36" w14:textId="77777777" w:rsidR="005E3377" w:rsidRDefault="005E3377">
      <w:r>
        <w:separator/>
      </w:r>
    </w:p>
  </w:endnote>
  <w:endnote w:type="continuationSeparator" w:id="0">
    <w:p w14:paraId="4C735701" w14:textId="77777777" w:rsidR="005E3377" w:rsidRDefault="005E3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87B08" w14:textId="77777777" w:rsidR="001A3B3D" w:rsidRPr="00FC768B" w:rsidRDefault="005E3377" w:rsidP="00FC768B">
    <w:pPr>
      <w:pStyle w:val="Piedepgina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6F0D0" w14:textId="77777777" w:rsidR="005E3377" w:rsidRDefault="005E3377">
      <w:r>
        <w:separator/>
      </w:r>
    </w:p>
  </w:footnote>
  <w:footnote w:type="continuationSeparator" w:id="0">
    <w:p w14:paraId="76586B36" w14:textId="77777777" w:rsidR="005E3377" w:rsidRDefault="005E3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34C6"/>
    <w:multiLevelType w:val="hybridMultilevel"/>
    <w:tmpl w:val="B798F69C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4825A2"/>
    <w:multiLevelType w:val="hybridMultilevel"/>
    <w:tmpl w:val="D7B6080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71F"/>
    <w:multiLevelType w:val="hybridMultilevel"/>
    <w:tmpl w:val="B19C235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14183"/>
    <w:multiLevelType w:val="hybridMultilevel"/>
    <w:tmpl w:val="3D46181E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271F9"/>
    <w:multiLevelType w:val="hybridMultilevel"/>
    <w:tmpl w:val="59940DD4"/>
    <w:lvl w:ilvl="0" w:tplc="0C0A0013">
      <w:start w:val="1"/>
      <w:numFmt w:val="upperRoman"/>
      <w:lvlText w:val="%1."/>
      <w:lvlJc w:val="righ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E7410A"/>
    <w:multiLevelType w:val="hybridMultilevel"/>
    <w:tmpl w:val="E27EA46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F6FC7"/>
    <w:multiLevelType w:val="hybridMultilevel"/>
    <w:tmpl w:val="DD6877BA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750E4"/>
    <w:multiLevelType w:val="hybridMultilevel"/>
    <w:tmpl w:val="1324C5F4"/>
    <w:lvl w:ilvl="0" w:tplc="0C0A0015">
      <w:start w:val="1"/>
      <w:numFmt w:val="upperLetter"/>
      <w:lvlText w:val="%1."/>
      <w:lvlJc w:val="left"/>
      <w:pPr>
        <w:ind w:left="992" w:hanging="360"/>
      </w:pPr>
    </w:lvl>
    <w:lvl w:ilvl="1" w:tplc="0C0A0019" w:tentative="1">
      <w:start w:val="1"/>
      <w:numFmt w:val="lowerLetter"/>
      <w:lvlText w:val="%2."/>
      <w:lvlJc w:val="left"/>
      <w:pPr>
        <w:ind w:left="1712" w:hanging="360"/>
      </w:pPr>
    </w:lvl>
    <w:lvl w:ilvl="2" w:tplc="0C0A001B" w:tentative="1">
      <w:start w:val="1"/>
      <w:numFmt w:val="lowerRoman"/>
      <w:lvlText w:val="%3."/>
      <w:lvlJc w:val="right"/>
      <w:pPr>
        <w:ind w:left="2432" w:hanging="180"/>
      </w:pPr>
    </w:lvl>
    <w:lvl w:ilvl="3" w:tplc="0C0A000F" w:tentative="1">
      <w:start w:val="1"/>
      <w:numFmt w:val="decimal"/>
      <w:lvlText w:val="%4."/>
      <w:lvlJc w:val="left"/>
      <w:pPr>
        <w:ind w:left="3152" w:hanging="360"/>
      </w:pPr>
    </w:lvl>
    <w:lvl w:ilvl="4" w:tplc="0C0A0019" w:tentative="1">
      <w:start w:val="1"/>
      <w:numFmt w:val="lowerLetter"/>
      <w:lvlText w:val="%5."/>
      <w:lvlJc w:val="left"/>
      <w:pPr>
        <w:ind w:left="3872" w:hanging="360"/>
      </w:pPr>
    </w:lvl>
    <w:lvl w:ilvl="5" w:tplc="0C0A001B" w:tentative="1">
      <w:start w:val="1"/>
      <w:numFmt w:val="lowerRoman"/>
      <w:lvlText w:val="%6."/>
      <w:lvlJc w:val="right"/>
      <w:pPr>
        <w:ind w:left="4592" w:hanging="180"/>
      </w:pPr>
    </w:lvl>
    <w:lvl w:ilvl="6" w:tplc="0C0A000F" w:tentative="1">
      <w:start w:val="1"/>
      <w:numFmt w:val="decimal"/>
      <w:lvlText w:val="%7."/>
      <w:lvlJc w:val="left"/>
      <w:pPr>
        <w:ind w:left="5312" w:hanging="360"/>
      </w:pPr>
    </w:lvl>
    <w:lvl w:ilvl="7" w:tplc="0C0A0019" w:tentative="1">
      <w:start w:val="1"/>
      <w:numFmt w:val="lowerLetter"/>
      <w:lvlText w:val="%8."/>
      <w:lvlJc w:val="left"/>
      <w:pPr>
        <w:ind w:left="6032" w:hanging="360"/>
      </w:pPr>
    </w:lvl>
    <w:lvl w:ilvl="8" w:tplc="0C0A001B" w:tentative="1">
      <w:start w:val="1"/>
      <w:numFmt w:val="lowerRoman"/>
      <w:lvlText w:val="%9."/>
      <w:lvlJc w:val="right"/>
      <w:pPr>
        <w:ind w:left="6752" w:hanging="180"/>
      </w:pPr>
    </w:lvl>
  </w:abstractNum>
  <w:abstractNum w:abstractNumId="8" w15:restartNumberingAfterBreak="0">
    <w:nsid w:val="7FAE0D64"/>
    <w:multiLevelType w:val="hybridMultilevel"/>
    <w:tmpl w:val="EFAC401A"/>
    <w:lvl w:ilvl="0" w:tplc="0C0A0015">
      <w:start w:val="1"/>
      <w:numFmt w:val="upperLetter"/>
      <w:lvlText w:val="%1."/>
      <w:lvlJc w:val="left"/>
      <w:pPr>
        <w:ind w:left="992" w:hanging="360"/>
      </w:pPr>
    </w:lvl>
    <w:lvl w:ilvl="1" w:tplc="0C0A0019" w:tentative="1">
      <w:start w:val="1"/>
      <w:numFmt w:val="lowerLetter"/>
      <w:lvlText w:val="%2."/>
      <w:lvlJc w:val="left"/>
      <w:pPr>
        <w:ind w:left="1712" w:hanging="360"/>
      </w:pPr>
    </w:lvl>
    <w:lvl w:ilvl="2" w:tplc="0C0A001B" w:tentative="1">
      <w:start w:val="1"/>
      <w:numFmt w:val="lowerRoman"/>
      <w:lvlText w:val="%3."/>
      <w:lvlJc w:val="right"/>
      <w:pPr>
        <w:ind w:left="2432" w:hanging="180"/>
      </w:pPr>
    </w:lvl>
    <w:lvl w:ilvl="3" w:tplc="0C0A000F" w:tentative="1">
      <w:start w:val="1"/>
      <w:numFmt w:val="decimal"/>
      <w:lvlText w:val="%4."/>
      <w:lvlJc w:val="left"/>
      <w:pPr>
        <w:ind w:left="3152" w:hanging="360"/>
      </w:pPr>
    </w:lvl>
    <w:lvl w:ilvl="4" w:tplc="0C0A0019" w:tentative="1">
      <w:start w:val="1"/>
      <w:numFmt w:val="lowerLetter"/>
      <w:lvlText w:val="%5."/>
      <w:lvlJc w:val="left"/>
      <w:pPr>
        <w:ind w:left="3872" w:hanging="360"/>
      </w:pPr>
    </w:lvl>
    <w:lvl w:ilvl="5" w:tplc="0C0A001B" w:tentative="1">
      <w:start w:val="1"/>
      <w:numFmt w:val="lowerRoman"/>
      <w:lvlText w:val="%6."/>
      <w:lvlJc w:val="right"/>
      <w:pPr>
        <w:ind w:left="4592" w:hanging="180"/>
      </w:pPr>
    </w:lvl>
    <w:lvl w:ilvl="6" w:tplc="0C0A000F" w:tentative="1">
      <w:start w:val="1"/>
      <w:numFmt w:val="decimal"/>
      <w:lvlText w:val="%7."/>
      <w:lvlJc w:val="left"/>
      <w:pPr>
        <w:ind w:left="5312" w:hanging="360"/>
      </w:pPr>
    </w:lvl>
    <w:lvl w:ilvl="7" w:tplc="0C0A0019" w:tentative="1">
      <w:start w:val="1"/>
      <w:numFmt w:val="lowerLetter"/>
      <w:lvlText w:val="%8."/>
      <w:lvlJc w:val="left"/>
      <w:pPr>
        <w:ind w:left="6032" w:hanging="360"/>
      </w:pPr>
    </w:lvl>
    <w:lvl w:ilvl="8" w:tplc="0C0A001B" w:tentative="1">
      <w:start w:val="1"/>
      <w:numFmt w:val="lowerRoman"/>
      <w:lvlText w:val="%9."/>
      <w:lvlJc w:val="right"/>
      <w:pPr>
        <w:ind w:left="6752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E6"/>
    <w:rsid w:val="00106870"/>
    <w:rsid w:val="001660F1"/>
    <w:rsid w:val="001E687E"/>
    <w:rsid w:val="005E3377"/>
    <w:rsid w:val="008378D1"/>
    <w:rsid w:val="008E6184"/>
    <w:rsid w:val="00B834A3"/>
    <w:rsid w:val="00B862E6"/>
    <w:rsid w:val="00D40392"/>
    <w:rsid w:val="00F53176"/>
    <w:rsid w:val="00FD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17FEF"/>
  <w15:chartTrackingRefBased/>
  <w15:docId w15:val="{D422AD43-BF45-4655-94B1-3590B93C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3176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uthor">
    <w:name w:val="Author"/>
    <w:rsid w:val="00F53176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paragraph" w:customStyle="1" w:styleId="papertitle">
    <w:name w:val="paper title"/>
    <w:rsid w:val="00F53176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styleId="Piedepgina">
    <w:name w:val="footer"/>
    <w:basedOn w:val="Normal"/>
    <w:link w:val="PiedepginaCar"/>
    <w:rsid w:val="00F531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F53176"/>
    <w:rPr>
      <w:rFonts w:ascii="Times New Roman" w:eastAsia="SimSun" w:hAnsi="Times New Roman" w:cs="Times New Roman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F531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3176"/>
    <w:rPr>
      <w:color w:val="605E5C"/>
      <w:shd w:val="clear" w:color="auto" w:fill="E1DFDD"/>
    </w:rPr>
  </w:style>
  <w:style w:type="paragraph" w:customStyle="1" w:styleId="Abstract">
    <w:name w:val="Abstract"/>
    <w:rsid w:val="00F53176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bcorare@alum.us.es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2019-06-20T08:55:00Z</dcterms:created>
  <dcterms:modified xsi:type="dcterms:W3CDTF">2019-06-22T09:42:00Z</dcterms:modified>
</cp:coreProperties>
</file>