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49babb556f1dde1c5c11287e1a431955e5e1649"/>
    <w:p>
      <w:pPr>
        <w:pStyle w:val="Heading1"/>
      </w:pPr>
      <w:r>
        <w:t xml:space="preserve">Andamus Phase 2E — Admin Dashboard + Google Maps Dark Style Audit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2026-06-15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Visual-only restyle (markup, classNames, CSS, map style config)</w:t>
      </w:r>
      <w:r>
        <w:br/>
      </w:r>
      <w:r>
        <w:rPr>
          <w:bCs/>
          <w:b/>
        </w:rPr>
        <w:t xml:space="preserve">Constraint:</w:t>
      </w:r>
      <w:r>
        <w:t xml:space="preserve"> </w:t>
      </w:r>
      <w:r>
        <w:t xml:space="preserve">No changes to access control, data fetching, Supabase queries, cron, KYC logic, GA4 tracking, or map routing logic.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Phase 2E completes the screen redesign with two deliverables: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 dashboard</w:t>
      </w:r>
      <w:r>
        <w:t xml:space="preserve"> </w:t>
      </w:r>
      <w:r>
        <w:t xml:space="preserve">— metric cards, Recharts charts, data tables, feedback moderation UI, and diagnostics aligned to the monochrome + teal token system.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Google Maps dark style</w:t>
      </w:r>
      <w:r>
        <w:t xml:space="preserve"> </w:t>
      </w:r>
      <w:r>
        <w:t xml:space="preserve">— shared</w:t>
      </w:r>
      <w:r>
        <w:t xml:space="preserve"> </w:t>
      </w:r>
      <w:r>
        <w:rPr>
          <w:rStyle w:val="VerbatimChar"/>
        </w:rPr>
        <w:t xml:space="preserve">darkMapStyles</w:t>
      </w:r>
      <w:r>
        <w:t xml:space="preserve"> </w:t>
      </w:r>
      <w:r>
        <w:t xml:space="preserve">array applied to all interactive tile maps and static map fallbacks; route polyline and markers use</w:t>
      </w:r>
      <w:r>
        <w:t xml:space="preserve"> </w:t>
      </w:r>
      <w:r>
        <w:rPr>
          <w:rStyle w:val="VerbatimChar"/>
        </w:rPr>
        <w:t xml:space="preserve">--accent</w:t>
      </w:r>
      <w:r>
        <w:t xml:space="preserve"> </w:t>
      </w:r>
      <w:r>
        <w:t xml:space="preserve">(</w:t>
      </w:r>
      <w:r>
        <w:rPr>
          <w:rStyle w:val="VerbatimChar"/>
        </w:rPr>
        <w:t xml:space="preserve">#4FB3C9</w:t>
      </w:r>
      <w:r>
        <w:t xml:space="preserve">).</w:t>
      </w:r>
    </w:p>
    <w:p>
      <w:pPr>
        <w:pStyle w:val="FirstParagraph"/>
      </w:pPr>
      <w:r>
        <w:rPr>
          <w:rStyle w:val="VerbatimChar"/>
        </w:rPr>
        <w:t xml:space="preserve">next build</w:t>
      </w:r>
      <w:r>
        <w:t xml:space="preserve"> </w:t>
      </w:r>
      <w:r>
        <w:t xml:space="preserve">completes with</w:t>
      </w:r>
      <w:r>
        <w:t xml:space="preserve"> </w:t>
      </w:r>
      <w:r>
        <w:rPr>
          <w:bCs/>
          <w:b/>
        </w:rPr>
        <w:t xml:space="preserve">zero errors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7" w:name="part-1-admin-dashboard"/>
    <w:p>
      <w:pPr>
        <w:pStyle w:val="Heading2"/>
      </w:pPr>
      <w:r>
        <w:t xml:space="preserve">Part 1 — Admin Dashboard</w:t>
      </w:r>
    </w:p>
    <w:bookmarkStart w:id="21" w:name="metric-cards"/>
    <w:p>
      <w:pPr>
        <w:pStyle w:val="Heading3"/>
      </w:pPr>
      <w:r>
        <w:t xml:space="preserve">Metric cards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bg-surface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border-line</w:t>
      </w:r>
      <w:r>
        <w:t xml:space="preserve">, mono numbers (</w:t>
      </w:r>
      <w:r>
        <w:rPr>
          <w:rStyle w:val="VerbatimChar"/>
        </w:rPr>
        <w:t xml:space="preserve">font-mono text-fg</w:t>
      </w:r>
      <w:r>
        <w:t xml:space="preserve">), muted labels (</w:t>
      </w:r>
      <w:r>
        <w:rPr>
          <w:rStyle w:val="VerbatimChar"/>
        </w:rPr>
        <w:t xml:space="preserve">text-muted</w:t>
      </w:r>
      <w:r>
        <w:t xml:space="preserve">), mono eyebrows (</w:t>
      </w:r>
      <w:r>
        <w:rPr>
          <w:rStyle w:val="VerbatimChar"/>
        </w:rPr>
        <w:t xml:space="preserve">text-dim uppercase tracking-widest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Lucide icons at</w:t>
      </w:r>
      <w:r>
        <w:t xml:space="preserve"> </w:t>
      </w:r>
      <w:r>
        <w:rPr>
          <w:rStyle w:val="VerbatimChar"/>
        </w:rPr>
        <w:t xml:space="preserve">strokeWidth={1.5}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text-muted</w:t>
      </w:r>
      <w:r>
        <w:t xml:space="preserve"> </w:t>
      </w:r>
      <w:r>
        <w:t xml:space="preserve">— no gradient or colored stat boxes</w:t>
      </w:r>
    </w:p>
    <w:bookmarkEnd w:id="21"/>
    <w:bookmarkStart w:id="22" w:name="charts-recharts-ga4"/>
    <w:p>
      <w:pPr>
        <w:pStyle w:val="Heading3"/>
      </w:pPr>
      <w:r>
        <w:t xml:space="preserve">Charts (Recharts / GA4)</w:t>
      </w:r>
    </w:p>
    <w:p>
      <w:pPr>
        <w:numPr>
          <w:ilvl w:val="0"/>
          <w:numId w:val="1003"/>
        </w:numPr>
        <w:pStyle w:val="Compact"/>
      </w:pPr>
      <w:r>
        <w:t xml:space="preserve">Grid:</w:t>
      </w:r>
      <w:r>
        <w:t xml:space="preserve"> </w:t>
      </w:r>
      <w:r>
        <w:rPr>
          <w:rStyle w:val="VerbatimChar"/>
        </w:rPr>
        <w:t xml:space="preserve">--line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stroke-line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Axes:</w:t>
      </w:r>
      <w:r>
        <w:t xml:space="preserve"> </w:t>
      </w:r>
      <w:r>
        <w:rPr>
          <w:rStyle w:val="VerbatimChar"/>
        </w:rPr>
        <w:t xml:space="preserve">--dim</w:t>
      </w:r>
      <w:r>
        <w:t xml:space="preserve">, mono tick labels</w:t>
      </w:r>
    </w:p>
    <w:p>
      <w:pPr>
        <w:numPr>
          <w:ilvl w:val="0"/>
          <w:numId w:val="1003"/>
        </w:numPr>
        <w:pStyle w:val="Compact"/>
      </w:pPr>
      <w:r>
        <w:t xml:space="preserve">Primary series:</w:t>
      </w:r>
      <w:r>
        <w:t xml:space="preserve"> </w:t>
      </w:r>
      <w:r>
        <w:rPr>
          <w:rStyle w:val="VerbatimChar"/>
        </w:rPr>
        <w:t xml:space="preserve">--accent</w:t>
      </w:r>
      <w:r>
        <w:t xml:space="preserve"> </w:t>
      </w:r>
      <w:r>
        <w:t xml:space="preserve">(</w:t>
      </w:r>
      <w:r>
        <w:rPr>
          <w:rStyle w:val="VerbatimChar"/>
        </w:rPr>
        <w:t xml:space="preserve">#4FB3C9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Multi-series palette: accent + muted + dim (no rainbow)</w:t>
      </w:r>
    </w:p>
    <w:p>
      <w:pPr>
        <w:numPr>
          <w:ilvl w:val="0"/>
          <w:numId w:val="1003"/>
        </w:numPr>
        <w:pStyle w:val="Compact"/>
      </w:pPr>
      <w:r>
        <w:t xml:space="preserve">Tooltip:</w:t>
      </w:r>
      <w:r>
        <w:t xml:space="preserve"> </w:t>
      </w:r>
      <w:r>
        <w:rPr>
          <w:rStyle w:val="VerbatimChar"/>
        </w:rPr>
        <w:t xml:space="preserve">bg-elevated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border-line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text-fg</w:t>
      </w:r>
    </w:p>
    <w:bookmarkEnd w:id="22"/>
    <w:bookmarkStart w:id="23" w:name="data-tables"/>
    <w:p>
      <w:pPr>
        <w:pStyle w:val="Heading3"/>
      </w:pPr>
      <w:r>
        <w:t xml:space="preserve">Data tables</w:t>
      </w:r>
    </w:p>
    <w:p>
      <w:pPr>
        <w:numPr>
          <w:ilvl w:val="0"/>
          <w:numId w:val="1004"/>
        </w:numPr>
        <w:pStyle w:val="Compact"/>
      </w:pPr>
      <w:r>
        <w:t xml:space="preserve">Hairline</w:t>
      </w:r>
      <w:r>
        <w:t xml:space="preserve"> </w:t>
      </w:r>
      <w:r>
        <w:rPr>
          <w:rStyle w:val="VerbatimChar"/>
        </w:rPr>
        <w:t xml:space="preserve">divide-line</w:t>
      </w:r>
      <w:r>
        <w:t xml:space="preserve"> </w:t>
      </w:r>
      <w:r>
        <w:t xml:space="preserve">row separators</w:t>
      </w:r>
    </w:p>
    <w:p>
      <w:pPr>
        <w:numPr>
          <w:ilvl w:val="0"/>
          <w:numId w:val="1004"/>
        </w:numPr>
        <w:pStyle w:val="Compact"/>
      </w:pPr>
      <w:r>
        <w:t xml:space="preserve">Mono for numbers, dates, IDs</w:t>
      </w:r>
    </w:p>
    <w:p>
      <w:pPr>
        <w:numPr>
          <w:ilvl w:val="0"/>
          <w:numId w:val="1004"/>
        </w:numPr>
        <w:pStyle w:val="Compact"/>
      </w:pPr>
      <w:r>
        <w:t xml:space="preserve">No zebra-striping or heavy borders</w:t>
      </w:r>
    </w:p>
    <w:bookmarkEnd w:id="23"/>
    <w:bookmarkStart w:id="24" w:name="kyc-moderation"/>
    <w:p>
      <w:pPr>
        <w:pStyle w:val="Heading3"/>
      </w:pPr>
      <w:r>
        <w:t xml:space="preserve">KYC moderation</w:t>
      </w:r>
    </w:p>
    <w:p>
      <w:pPr>
        <w:numPr>
          <w:ilvl w:val="0"/>
          <w:numId w:val="1005"/>
        </w:numPr>
        <w:pStyle w:val="Compact"/>
      </w:pPr>
      <w:r>
        <w:t xml:space="preserve">No KYC moderation UI component exists in the admin pages (API route</w:t>
      </w:r>
      <w:r>
        <w:t xml:space="preserve"> </w:t>
      </w:r>
      <w:r>
        <w:rPr>
          <w:rStyle w:val="VerbatimChar"/>
        </w:rPr>
        <w:t xml:space="preserve">app/api/admin/kyc/route.ts</w:t>
      </w:r>
      <w:r>
        <w:t xml:space="preserve"> </w:t>
      </w:r>
      <w:r>
        <w:t xml:space="preserve">unchanged)</w:t>
      </w:r>
    </w:p>
    <w:p>
      <w:pPr>
        <w:numPr>
          <w:ilvl w:val="0"/>
          <w:numId w:val="1005"/>
        </w:numPr>
        <w:pStyle w:val="Compact"/>
      </w:pPr>
      <w:r>
        <w:t xml:space="preserve">When added: approve = teal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, reject =</w:t>
      </w:r>
      <w:r>
        <w:t xml:space="preserve"> </w:t>
      </w:r>
      <w:r>
        <w:rPr>
          <w:rStyle w:val="VerbatimChar"/>
        </w:rPr>
        <w:t xml:space="preserve">destructive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--bad</w:t>
      </w:r>
      <w:r>
        <w:t xml:space="preserve">) — handlers untouched</w:t>
      </w:r>
    </w:p>
    <w:bookmarkEnd w:id="24"/>
    <w:bookmarkStart w:id="25" w:name="feedback"/>
    <w:p>
      <w:pPr>
        <w:pStyle w:val="Heading3"/>
      </w:pPr>
      <w:r>
        <w:t xml:space="preserve">Feedback</w:t>
      </w:r>
    </w:p>
    <w:p>
      <w:pPr>
        <w:numPr>
          <w:ilvl w:val="0"/>
          <w:numId w:val="1006"/>
        </w:numPr>
        <w:pStyle w:val="Compact"/>
      </w:pPr>
      <w:r>
        <w:t xml:space="preserve">Status badges: small mono pills with desaturated dots (</w:t>
      </w:r>
      <w:r>
        <w:rPr>
          <w:rStyle w:val="VerbatimChar"/>
        </w:rPr>
        <w:t xml:space="preserve">--ok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--pending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Resolve action: teal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(accent variant)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resolveFeedback</w:t>
      </w:r>
      <w:r>
        <w:t xml:space="preserve"> </w:t>
      </w:r>
      <w:r>
        <w:t xml:space="preserve">handler and Supabase update logic unchanged</w:t>
      </w:r>
    </w:p>
    <w:bookmarkEnd w:id="25"/>
    <w:bookmarkStart w:id="26" w:name="diagnostics"/>
    <w:p>
      <w:pPr>
        <w:pStyle w:val="Heading3"/>
      </w:pPr>
      <w:r>
        <w:t xml:space="preserve">Diagnostics</w:t>
      </w:r>
    </w:p>
    <w:p>
      <w:pPr>
        <w:numPr>
          <w:ilvl w:val="0"/>
          <w:numId w:val="1007"/>
        </w:numPr>
        <w:pStyle w:val="Compact"/>
      </w:pPr>
      <w:r>
        <w:t xml:space="preserve">Same token shell as main admin</w:t>
      </w:r>
    </w:p>
    <w:p>
      <w:pPr>
        <w:numPr>
          <w:ilvl w:val="0"/>
          <w:numId w:val="1007"/>
        </w:numPr>
        <w:pStyle w:val="Compact"/>
      </w:pPr>
      <w:r>
        <w:t xml:space="preserve">Booking/report/suspicious status uses ok/pending/bad mono dot badges</w:t>
      </w:r>
    </w:p>
    <w:p>
      <w:pPr>
        <w:numPr>
          <w:ilvl w:val="0"/>
          <w:numId w:val="1007"/>
        </w:numPr>
        <w:pStyle w:val="Compact"/>
      </w:pPr>
      <w:r>
        <w:t xml:space="preserve">All Supabase fetch queries and admin email check unchanged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art-2-google-maps-dark-style"/>
    <w:p>
      <w:pPr>
        <w:pStyle w:val="Heading2"/>
      </w:pPr>
      <w:r>
        <w:t xml:space="preserve">Part 2 — Google Maps Dark Style</w:t>
      </w:r>
    </w:p>
    <w:bookmarkStart w:id="28" w:name="Xdf2f4d5ba0cbe363db76f9070468fd9a71d8689"/>
    <w:p>
      <w:pPr>
        <w:pStyle w:val="Heading3"/>
      </w:pPr>
      <w:r>
        <w:t xml:space="preserve">Shared style config (</w:t>
      </w:r>
      <w:r>
        <w:rPr>
          <w:rStyle w:val="VerbatimChar"/>
        </w:rPr>
        <w:t xml:space="preserve">lib/sardinia-cities.ts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darkMapStyles</w:t>
      </w:r>
      <w:r>
        <w:t xml:space="preserve"> </w:t>
      </w:r>
      <w:r>
        <w:t xml:space="preserve">— Google Maps JS</w:t>
      </w:r>
      <w:r>
        <w:t xml:space="preserve"> </w:t>
      </w:r>
      <w:r>
        <w:rPr>
          <w:rStyle w:val="VerbatimChar"/>
        </w:rPr>
        <w:t xml:space="preserve">styles</w:t>
      </w:r>
      <w:r>
        <w:t xml:space="preserve"> </w:t>
      </w:r>
      <w:r>
        <w:t xml:space="preserve">option array (geometry</w:t>
      </w:r>
      <w:r>
        <w:t xml:space="preserve"> </w:t>
      </w:r>
      <w:r>
        <w:rPr>
          <w:rStyle w:val="VerbatimChar"/>
        </w:rPr>
        <w:t xml:space="preserve">#0a0a0a</w:t>
      </w:r>
      <w:r>
        <w:t xml:space="preserve">, labels</w:t>
      </w:r>
      <w:r>
        <w:t xml:space="preserve"> </w:t>
      </w:r>
      <w:r>
        <w:rPr>
          <w:rStyle w:val="VerbatimChar"/>
        </w:rPr>
        <w:t xml:space="preserve">#8c8c87</w:t>
      </w:r>
      <w:r>
        <w:t xml:space="preserve">, roads, POI/transit off, water</w:t>
      </w:r>
      <w:r>
        <w:t xml:space="preserve"> </w:t>
      </w:r>
      <w:r>
        <w:rPr>
          <w:rStyle w:val="VerbatimChar"/>
        </w:rPr>
        <w:t xml:space="preserve">#050505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MAP_ACCENT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#4FB3C9</w:t>
      </w:r>
      <w:r>
        <w:t xml:space="preserve">,</w:t>
      </w:r>
      <w:r>
        <w:t xml:space="preserve"> </w:t>
      </w:r>
      <w:r>
        <w:rPr>
          <w:rStyle w:val="VerbatimChar"/>
        </w:rPr>
        <w:t xml:space="preserve">MAP_MUTED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#8C8C87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staticMapDarkStyleQuery</w:t>
      </w:r>
      <w:r>
        <w:t xml:space="preserve"> </w:t>
      </w:r>
      <w:r>
        <w:t xml:space="preserve">— equivalent styling for Static Maps API URLs</w:t>
      </w:r>
    </w:p>
    <w:bookmarkEnd w:id="28"/>
    <w:bookmarkStart w:id="29" w:name="routemap.tsx-interactive-minimap"/>
    <w:p>
      <w:pPr>
        <w:pStyle w:val="Heading3"/>
      </w:pPr>
      <w:r>
        <w:rPr>
          <w:rStyle w:val="VerbatimChar"/>
        </w:rPr>
        <w:t xml:space="preserve">RouteMap.tsx</w:t>
      </w:r>
      <w:r>
        <w:t xml:space="preserve"> </w:t>
      </w:r>
      <w:r>
        <w:t xml:space="preserve">(interactive + MiniMap)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mapOptions.styles: darkMapStyles</w:t>
      </w:r>
      <w:r>
        <w:t xml:space="preserve"> </w:t>
      </w:r>
      <w:r>
        <w:t xml:space="preserve">on every</w:t>
      </w:r>
      <w:r>
        <w:t xml:space="preserve"> </w:t>
      </w:r>
      <w:r>
        <w:rPr>
          <w:rStyle w:val="VerbatimChar"/>
        </w:rPr>
        <w:t xml:space="preserve">GoogleMap</w:t>
      </w:r>
      <w:r>
        <w:t xml:space="preserve"> </w:t>
      </w:r>
      <w:r>
        <w:t xml:space="preserve">instance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DirectionsRenderer</w:t>
      </w:r>
      <w:r>
        <w:t xml:space="preserve"> </w:t>
      </w:r>
      <w:r>
        <w:rPr>
          <w:rStyle w:val="VerbatimChar"/>
        </w:rPr>
        <w:t xml:space="preserve">strokeColor: MAP_ACCENT</w:t>
      </w:r>
      <w:r>
        <w:t xml:space="preserve"> </w:t>
      </w:r>
      <w:r>
        <w:t xml:space="preserve">(was red)</w:t>
      </w:r>
    </w:p>
    <w:p>
      <w:pPr>
        <w:numPr>
          <w:ilvl w:val="0"/>
          <w:numId w:val="1009"/>
        </w:numPr>
        <w:pStyle w:val="Compact"/>
      </w:pPr>
      <w:r>
        <w:t xml:space="preserve">Origin marker: hollow muted SVG; destination: filled teal SVG</w:t>
      </w:r>
    </w:p>
    <w:p>
      <w:pPr>
        <w:numPr>
          <w:ilvl w:val="0"/>
          <w:numId w:val="1009"/>
        </w:numPr>
        <w:pStyle w:val="Compact"/>
      </w:pPr>
      <w:r>
        <w:t xml:space="preserve">Container:</w:t>
      </w:r>
      <w:r>
        <w:t xml:space="preserve"> </w:t>
      </w:r>
      <w:r>
        <w:rPr>
          <w:rStyle w:val="VerbatimChar"/>
        </w:rPr>
        <w:t xml:space="preserve">rounded-[var(--radius)] border border-line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Logic unchanged:</w:t>
      </w:r>
      <w:r>
        <w:t xml:space="preserve"> </w:t>
      </w:r>
      <w:r>
        <w:rPr>
          <w:rStyle w:val="VerbatimChar"/>
        </w:rPr>
        <w:t xml:space="preserve">calculateRoute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DirectionsService</w:t>
      </w:r>
      <w:r>
        <w:t xml:space="preserve">, coords, loaders</w:t>
      </w:r>
    </w:p>
    <w:bookmarkEnd w:id="29"/>
    <w:bookmarkStart w:id="30" w:name="static-map-fallbacks"/>
    <w:p>
      <w:pPr>
        <w:pStyle w:val="Heading3"/>
      </w:pPr>
      <w:r>
        <w:t xml:space="preserve">Static map fallbacks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MiniMap</w:t>
      </w:r>
      <w:r>
        <w:t xml:space="preserve"> </w:t>
      </w:r>
      <w:r>
        <w:t xml:space="preserve">static URL: dark style query + muted/teal markers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ChatWindow</w:t>
      </w:r>
      <w:r>
        <w:t xml:space="preserve"> </w:t>
      </w:r>
      <w:r>
        <w:t xml:space="preserve">location preview: dark style query +</w:t>
      </w:r>
      <w:r>
        <w:t xml:space="preserve"> </w:t>
      </w:r>
      <w:r>
        <w:rPr>
          <w:rStyle w:val="VerbatimChar"/>
        </w:rPr>
        <w:t xml:space="preserve">color:0x4FB3C9</w:t>
      </w:r>
      <w:r>
        <w:t xml:space="preserve"> </w:t>
      </w:r>
      <w:r>
        <w:t xml:space="preserve">marker (was red)</w:t>
      </w:r>
    </w:p>
    <w:bookmarkEnd w:id="30"/>
    <w:bookmarkStart w:id="31" w:name="publish-form"/>
    <w:p>
      <w:pPr>
        <w:pStyle w:val="Heading3"/>
      </w:pPr>
      <w:r>
        <w:t xml:space="preserve">Publish form</w:t>
      </w:r>
    </w:p>
    <w:p>
      <w:pPr>
        <w:numPr>
          <w:ilvl w:val="0"/>
          <w:numId w:val="1011"/>
        </w:numPr>
        <w:pStyle w:val="Compact"/>
      </w:pPr>
      <w:r>
        <w:t xml:space="preserve">No interactive</w:t>
      </w:r>
      <w:r>
        <w:t xml:space="preserve"> </w:t>
      </w:r>
      <w:r>
        <w:rPr>
          <w:rStyle w:val="VerbatimChar"/>
        </w:rPr>
        <w:t xml:space="preserve">GoogleMap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/offri</w:t>
      </w:r>
      <w:r>
        <w:t xml:space="preserve"> </w:t>
      </w:r>
      <w:r>
        <w:t xml:space="preserve">— uses</w:t>
      </w:r>
      <w:r>
        <w:t xml:space="preserve"> </w:t>
      </w:r>
      <w:r>
        <w:rPr>
          <w:rStyle w:val="VerbatimChar"/>
        </w:rPr>
        <w:t xml:space="preserve">/api/maps/distance</w:t>
      </w:r>
      <w:r>
        <w:t xml:space="preserve"> </w:t>
      </w:r>
      <w:r>
        <w:t xml:space="preserve">only (out of scope)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iles-changed-visual-only"/>
    <w:p>
      <w:pPr>
        <w:pStyle w:val="Heading2"/>
      </w:pPr>
      <w:r>
        <w:t xml:space="preserve">Files Changed (visual only)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app/[locale]/admin/page.tsx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shell, KPI cards, tabs (no emoji), loaders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app/[locale]/admin/_components/OverviewCharts.tsx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Teal/mono Recharts styling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app/[locale]/admin/_components/AdminDataTabs.tsx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Tables, realtime panel icons, token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app/[locale]/admin/feedback/page.tsx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cards, mono type pills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app/[locale]/admin/diagnostics/page.tsx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cards, status badges,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components/admin/FeedbackList.tsx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cards, ok/pending badges, accent resolve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components/RouteMap.tsx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map styles, teal route, custom markers,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components/chat/ChatWindow.tsx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map URL styling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lib/sardinia-cities.ts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darkMapStyles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MAP_ACCENT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staticMapDarkStyleQuery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files-not-modified-logic-api-access"/>
    <w:p>
      <w:pPr>
        <w:pStyle w:val="Heading2"/>
      </w:pPr>
      <w:r>
        <w:t xml:space="preserve">Files NOT Modified (logic / API / access)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API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app/api/admin/**</w:t>
            </w:r>
            <w:r>
              <w:t xml:space="preserve"> </w:t>
            </w:r>
            <w:r>
              <w:t xml:space="preserve">(kyc, analytics, feedback, health, moderation, queue, refresh-rides, seed)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lib/admin.ts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lib/admin-config.ts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app/[locale]/admin/layout.tsx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lib/admin-actions.ts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resolveFeedback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loadStats</w:t>
            </w:r>
            <w:r>
              <w:t xml:space="preserve"> </w:t>
            </w:r>
            <w:r>
              <w:t xml:space="preserve">callers)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/ GA4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app/api/cron/**</w:t>
            </w:r>
            <w:r>
              <w:t xml:space="preserve">, GA4 tracking 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calculateRoute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DirectionsService</w:t>
            </w:r>
            <w:r>
              <w:t xml:space="preserve">, marker positions,</w:t>
            </w:r>
            <w:r>
              <w:t xml:space="preserve"> </w:t>
            </w:r>
            <w:r>
              <w:rPr>
                <w:rStyle w:val="VerbatimChar"/>
              </w:rPr>
              <w:t xml:space="preserve">DirectionsRenderer</w:t>
            </w:r>
            <w:r>
              <w:t xml:space="preserve"> </w:t>
            </w:r>
            <w:r>
              <w:t xml:space="preserve">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app/api/admin/kyc/route.ts</w:t>
            </w:r>
            <w:r>
              <w:t xml:space="preserve"> </w:t>
            </w:r>
            <w:r>
              <w:t xml:space="preserve">POST body +</w:t>
            </w:r>
            <w:r>
              <w:t xml:space="preserve"> </w:t>
            </w:r>
            <w:r>
              <w:rPr>
                <w:rStyle w:val="VerbatimChar"/>
              </w:rPr>
              <w:t xml:space="preserve">profiles.update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build-verification"/>
    <w:p>
      <w:pPr>
        <w:pStyle w:val="Heading2"/>
      </w:pPr>
      <w:r>
        <w:t xml:space="preserve">Build Verification</w:t>
      </w:r>
    </w:p>
    <w:p>
      <w:pPr>
        <w:pStyle w:val="SourceCode"/>
      </w:pPr>
      <w:r>
        <w:rPr>
          <w:rStyle w:val="VerbatimChar"/>
        </w:rPr>
        <w:t xml:space="preserve">npm run build</w:t>
      </w:r>
      <w:r>
        <w:br/>
      </w:r>
      <w:r>
        <w:rPr>
          <w:rStyle w:val="VerbatimChar"/>
        </w:rPr>
        <w:t xml:space="preserve">✓ Compiled successfully</w:t>
      </w:r>
      <w:r>
        <w:br/>
      </w:r>
      <w:r>
        <w:rPr>
          <w:rStyle w:val="VerbatimChar"/>
        </w:rPr>
        <w:t xml:space="preserve">✓ TypeScript — no errors</w:t>
      </w:r>
      <w:r>
        <w:br/>
      </w:r>
      <w:r>
        <w:rPr>
          <w:rStyle w:val="VerbatimChar"/>
        </w:rPr>
        <w:t xml:space="preserve">✓ 136 static pages generated</w:t>
      </w:r>
      <w:r>
        <w:br/>
      </w:r>
      <w:r>
        <w:rPr>
          <w:rStyle w:val="VerbatimChar"/>
        </w:rPr>
        <w:t xml:space="preserve">Exit code: 0</w:t>
      </w:r>
    </w:p>
    <w:p>
      <w:r>
        <w:pict>
          <v:rect style="width:0;height:1.5pt" o:hralign="center" o:hrstd="t" o:hr="t"/>
        </w:pict>
      </w:r>
    </w:p>
    <w:bookmarkEnd w:id="35"/>
    <w:bookmarkStart w:id="36" w:name="visual-checklist"/>
    <w:p>
      <w:pPr>
        <w:pStyle w:val="Heading2"/>
      </w:pPr>
      <w:r>
        <w:t xml:space="preserve">Visual Checklist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overview KPI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Token surfaces, mono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Recharts line/bar/pie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Teal primary, mono axes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/ rides / waiting / liquidity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Hairline dividers, mono IDs/dates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 page +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ok/pending dot badges, accent 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Mono metrics, status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RouteMap interactive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Dark tiles, teal polyline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MiniMap static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Dark + teal/muted markers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location static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Dark + teal marker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emoji in admin 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#e63946</w:t>
            </w:r>
            <w:r>
              <w:t xml:space="preserve"> </w:t>
            </w:r>
            <w:r>
              <w:t xml:space="preserve">in admin or RouteMap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screenshots"/>
    <w:p>
      <w:pPr>
        <w:pStyle w:val="Heading2"/>
      </w:pPr>
      <w:r>
        <w:t xml:space="preserve">Screenshots</w:t>
      </w:r>
    </w:p>
    <w:p>
      <w:pPr>
        <w:pStyle w:val="FirstParagraph"/>
      </w:pPr>
      <w:r>
        <w:t xml:space="preserve">Screenshots require authenticated admin session and</w:t>
      </w:r>
      <w:r>
        <w:t xml:space="preserve"> </w:t>
      </w:r>
      <w:r>
        <w:rPr>
          <w:rStyle w:val="VerbatimChar"/>
        </w:rPr>
        <w:t xml:space="preserve">NEXT_PUBLIC_GOOGLE_MAPS_API_KEY</w:t>
      </w:r>
      <w:r>
        <w:t xml:space="preserve"> </w:t>
      </w:r>
      <w:r>
        <w:t xml:space="preserve">for live tile maps. Capture manually at: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/[locale]/admin</w:t>
      </w:r>
      <w:r>
        <w:t xml:space="preserve"> </w:t>
      </w:r>
      <w:r>
        <w:t xml:space="preserve">— overview tab with KPI + charts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/[locale]/admin/feedback</w:t>
      </w:r>
      <w:r>
        <w:t xml:space="preserve"> </w:t>
      </w:r>
      <w:r>
        <w:t xml:space="preserve">— feedback list with status badges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/[locale]/admin/diagnostics</w:t>
      </w:r>
      <w:r>
        <w:t xml:space="preserve"> </w:t>
      </w:r>
      <w:r>
        <w:t xml:space="preserve">— diagnostics panels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/[locale]/corsa/[id]</w:t>
      </w:r>
      <w:r>
        <w:t xml:space="preserve"> </w:t>
      </w:r>
      <w:r>
        <w:t xml:space="preserve">— ride detail RouteMap (dark + teal route)</w:t>
      </w:r>
    </w:p>
    <w:p>
      <w:pPr>
        <w:pStyle w:val="FirstParagraph"/>
      </w:pPr>
      <w:r>
        <w:t xml:space="preserve">Save to</w:t>
      </w:r>
      <w:r>
        <w:t xml:space="preserve"> </w:t>
      </w:r>
      <w:r>
        <w:rPr>
          <w:rStyle w:val="VerbatimChar"/>
        </w:rPr>
        <w:t xml:space="preserve">docs/redesign/screenshots/phase-2e/</w:t>
      </w:r>
      <w:r>
        <w:t xml:space="preserve"> </w:t>
      </w:r>
      <w:r>
        <w:t xml:space="preserve">when available.</w:t>
      </w:r>
    </w:p>
    <w:p>
      <w:r>
        <w:pict>
          <v:rect style="width:0;height:1.5pt" o:hralign="center" o:hrstd="t" o:hr="t"/>
        </w:pict>
      </w:r>
    </w:p>
    <w:bookmarkEnd w:id="37"/>
    <w:bookmarkStart w:id="38" w:name="phase-2e-complete"/>
    <w:p>
      <w:pPr>
        <w:pStyle w:val="Heading2"/>
      </w:pPr>
      <w:r>
        <w:t xml:space="preserve">Phase 2E Complete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final screen phase</w:t>
      </w:r>
      <w:r>
        <w:t xml:space="preserve"> </w:t>
      </w:r>
      <w:r>
        <w:t xml:space="preserve">of the visual redesign. All user-facing screens now use the token system; remaining legacy</w:t>
      </w:r>
      <w:r>
        <w:t xml:space="preserve"> </w:t>
      </w:r>
      <w:r>
        <w:rPr>
          <w:rStyle w:val="VerbatimChar"/>
        </w:rPr>
        <w:t xml:space="preserve">#e63946</w:t>
      </w:r>
      <w:r>
        <w:t xml:space="preserve"> </w:t>
      </w:r>
      <w:r>
        <w:t xml:space="preserve">references are outside Phase 2E scope (legal pages, premium, gruppi, emails, etc.).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2026-06-14T23:14:57Z</dcterms:created>
  <dcterms:modified xsi:type="dcterms:W3CDTF">2026-06-14T23:14:57Z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