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b/>
          <w:bCs/>
          <w:color w:val="0F2B46"/>
          <w:sz w:val="56"/>
          <w:szCs w:val="56"/>
        </w:rPr>
        <w:t xml:space="preserve">ANVELOPE UNGHENI</w:t>
      </w:r>
    </w:p>
    <w:p>
      <w:pPr>
        <w:spacing w:after="400"/>
        <w:jc w:val="center"/>
      </w:pPr>
      <w:r>
        <w:rPr>
          <w:rFonts w:ascii="Calibri" w:cs="Calibri" w:eastAsia="Calibri" w:hAnsi="Calibri"/>
          <w:color w:val="5A6472"/>
          <w:sz w:val="26"/>
          <w:szCs w:val="26"/>
        </w:rPr>
        <w:t xml:space="preserve">Catalog de servicii, prețuri și texte pentru site</w:t>
      </w:r>
    </w:p>
    <w:p>
      <w:pPr>
        <w:spacing w:after="300" w:before="60"/>
        <w:jc w:val="center"/>
      </w:pPr>
      <w:r>
        <w:rPr>
          <w:rFonts w:ascii="Calibri" w:cs="Calibri" w:eastAsia="Calibri" w:hAnsi="Calibri"/>
          <w:color w:val="5A6472"/>
          <w:sz w:val="21"/>
          <w:szCs w:val="21"/>
        </w:rPr>
        <w:t xml:space="preserve">Document de lucru pentru construirea site-ului de prezentare. Conține fiecare serviciu pe care îl prestează atelierul, prețul exact, ce include serviciul, un text de prezentare gata de folosit și un îndemn la acțiune.</w:t>
      </w:r>
    </w:p>
    <w:p>
      <w:pPr>
        <w:spacing w:after="120" w:before="60"/>
        <w:jc w:val="center"/>
      </w:pPr>
      <w:r>
        <w:rPr>
          <w:rFonts w:ascii="Calibri" w:cs="Calibri" w:eastAsia="Calibri" w:hAnsi="Calibri"/>
          <w:color w:val="5A6472"/>
          <w:sz w:val="19"/>
          <w:szCs w:val="19"/>
        </w:rPr>
        <w:t xml:space="preserve">Prețurile provin din aplicația de gestiune a atelierului (fișierul de prețuri oficial) și din panoul de prețuri afișat în service. Sunt exprimate în lei moldovenești (MDL) și includ manopera.</w:t>
      </w:r>
    </w:p>
    <w:p>
      <w:pPr>
        <w:spacing w:after="60" w:before="60"/>
        <w:jc w:val="center"/>
      </w:pPr>
      <w:r>
        <w:rPr>
          <w:rFonts w:ascii="Calibri" w:cs="Calibri" w:eastAsia="Calibri" w:hAnsi="Calibri"/>
          <w:i/>
          <w:iCs/>
          <w:color w:val="C0392B"/>
          <w:sz w:val="19"/>
          <w:szCs w:val="19"/>
        </w:rPr>
        <w:t xml:space="preserve">Peste tot unde apare «telefon» înlocuiește cu numărul real de telefon înainte de publicare.</w:t>
      </w:r>
    </w:p>
    <w:p>
      <w:r>
        <w:br w:type="page"/>
      </w:r>
    </w:p>
    <w:p>
      <w:pPr>
        <w:pStyle w:val="Heading1"/>
        <w:spacing w:after="140" w:before="360"/>
      </w:pPr>
      <w:r>
        <w:rPr>
          <w:rFonts w:ascii="Calibri" w:cs="Calibri" w:eastAsia="Calibri" w:hAnsi="Calibri"/>
          <w:b/>
          <w:bCs/>
          <w:color w:val="0F2B46"/>
          <w:sz w:val="30"/>
          <w:szCs w:val="30"/>
        </w:rPr>
        <w:t xml:space="preserve">Cuprins</w:t>
      </w:r>
    </w:p>
    <w:sdt>
      <w:sdtPr>
        <w:alias w:val="Cuprins"/>
      </w:sdtPr>
      <w:sdtContent>
        <w:p>
          <w:r>
            <w:fldChar w:fldCharType="begin" w:dirty="true"/>
            <w:instrText xml:space="preserve">TOC \h \o "1-2"</w:instrText>
            <w:fldChar w:fldCharType="separate"/>
          </w:r>
        </w:p>
        <w:p>
          <w:r>
            <w:fldChar w:fldCharType="end"/>
          </w:r>
        </w:p>
      </w:sdtContent>
    </w:sdt>
    <w:p>
      <w:pPr>
        <w:spacing w:after="60" w:before="60"/>
      </w:pPr>
      <w:r>
        <w:rPr>
          <w:rFonts w:ascii="Calibri" w:cs="Calibri" w:eastAsia="Calibri" w:hAnsi="Calibri"/>
          <w:i/>
          <w:iCs/>
          <w:color w:val="5A6472"/>
          <w:sz w:val="18"/>
          <w:szCs w:val="18"/>
        </w:rPr>
        <w:t xml:space="preserve">(În Word: click dreapta pe cuprins → Update Field, ca să se completeze paginile.)</w:t>
      </w:r>
    </w:p>
    <w:p>
      <w:r>
        <w:br w:type="page"/>
      </w:r>
    </w:p>
    <w:p>
      <w:pPr>
        <w:pStyle w:val="Heading1"/>
        <w:spacing w:after="140" w:before="360"/>
      </w:pPr>
      <w:r>
        <w:rPr>
          <w:rFonts w:ascii="Calibri" w:cs="Calibri" w:eastAsia="Calibri" w:hAnsi="Calibri"/>
          <w:b/>
          <w:bCs/>
          <w:color w:val="0F2B46"/>
          <w:sz w:val="30"/>
          <w:szCs w:val="30"/>
        </w:rPr>
        <w:t xml:space="preserve">1. Service roți și vulcanizare</w:t>
      </w:r>
    </w:p>
    <w:p>
      <w:pPr>
        <w:shd w:fill="FDF3E7" w:val="clear"/>
        <w:spacing w:after="120" w:before="40"/>
      </w:pPr>
      <w:r>
        <w:rPr>
          <w:rFonts w:ascii="Calibri" w:cs="Calibri" w:eastAsia="Calibri" w:hAnsi="Calibri"/>
          <w:b/>
          <w:bCs/>
          <w:i/>
          <w:iCs/>
          <w:color w:val="C0392B"/>
          <w:sz w:val="23"/>
          <w:szCs w:val="23"/>
        </w:rPr>
        <w:t xml:space="preserve">Vibrează volanul la 90 km/h? Nu e drumul. E o roată dezechilibrată cu 15 grame.</w:t>
      </w:r>
    </w:p>
    <w:p>
      <w:pPr>
        <w:spacing w:after="60" w:before="60"/>
      </w:pPr>
      <w:r>
        <w:rPr>
          <w:rFonts w:ascii="Calibri" w:cs="Calibri" w:eastAsia="Calibri" w:hAnsi="Calibri"/>
          <w:color w:val="1A1A1A"/>
          <w:sz w:val="21"/>
          <w:szCs w:val="21"/>
        </w:rPr>
        <w:t xml:space="preserve">Echilibrarea corectă nu este un moft: o roată dezechilibrată uzează neuniform anvelopa, obosește rulmenții și amortizoarele și îți mănâncă din aderență exact când frânezi mai tare. Facem montaj și echilibrare pe echipament pentru jante de la R15 la R24, inclusiv jante de aliaj cu profil jos și microbuze.</w:t>
      </w:r>
    </w:p>
    <w:p>
      <w:pPr>
        <w:spacing w:after="40" w:before="140"/>
      </w:pPr>
      <w:r>
        <w:rPr>
          <w:rFonts w:ascii="Calibri" w:cs="Calibri" w:eastAsia="Calibri" w:hAnsi="Calibri"/>
          <w:b/>
          <w:bCs/>
          <w:caps/>
          <w:color w:val="5A6472"/>
          <w:sz w:val="20"/>
          <w:szCs w:val="20"/>
        </w:rPr>
        <w:t xml:space="preserve">Ce include serviciul complet</w:t>
      </w:r>
    </w:p>
    <w:p>
      <w:pPr>
        <w:pStyle w:val="ListParagraph"/>
        <w:numPr>
          <w:ilvl w:val="0"/>
          <w:numId w:val="2"/>
        </w:numPr>
        <w:spacing w:after="20" w:before="20"/>
      </w:pPr>
      <w:r>
        <w:rPr>
          <w:rFonts w:ascii="Calibri" w:cs="Calibri" w:eastAsia="Calibri" w:hAnsi="Calibri"/>
          <w:sz w:val="21"/>
          <w:szCs w:val="21"/>
        </w:rPr>
        <w:t xml:space="preserve">Scoaterea roților de pe mașină</w:t>
      </w:r>
    </w:p>
    <w:p>
      <w:pPr>
        <w:pStyle w:val="ListParagraph"/>
        <w:numPr>
          <w:ilvl w:val="0"/>
          <w:numId w:val="2"/>
        </w:numPr>
        <w:spacing w:after="20" w:before="20"/>
      </w:pPr>
      <w:r>
        <w:rPr>
          <w:rFonts w:ascii="Calibri" w:cs="Calibri" w:eastAsia="Calibri" w:hAnsi="Calibri"/>
          <w:sz w:val="21"/>
          <w:szCs w:val="21"/>
        </w:rPr>
        <w:t xml:space="preserve">Demontarea anvelopei de pe jantă și montarea celei noi</w:t>
      </w:r>
    </w:p>
    <w:p>
      <w:pPr>
        <w:pStyle w:val="ListParagraph"/>
        <w:numPr>
          <w:ilvl w:val="0"/>
          <w:numId w:val="2"/>
        </w:numPr>
        <w:spacing w:after="20" w:before="20"/>
      </w:pPr>
      <w:r>
        <w:rPr>
          <w:rFonts w:ascii="Calibri" w:cs="Calibri" w:eastAsia="Calibri" w:hAnsi="Calibri"/>
          <w:sz w:val="21"/>
          <w:szCs w:val="21"/>
        </w:rPr>
        <w:t xml:space="preserve">Echilibrare computerizată, cu greutăți potrivite tipului de jantă</w:t>
      </w:r>
    </w:p>
    <w:p>
      <w:pPr>
        <w:pStyle w:val="ListParagraph"/>
        <w:numPr>
          <w:ilvl w:val="0"/>
          <w:numId w:val="2"/>
        </w:numPr>
        <w:spacing w:after="20" w:before="20"/>
      </w:pPr>
      <w:r>
        <w:rPr>
          <w:rFonts w:ascii="Calibri" w:cs="Calibri" w:eastAsia="Calibri" w:hAnsi="Calibri"/>
          <w:sz w:val="21"/>
          <w:szCs w:val="21"/>
        </w:rPr>
        <w:t xml:space="preserve">Verificarea presiunii și montarea roților înapoi pe mașină</w:t>
      </w:r>
    </w:p>
    <w:p>
      <w:pPr>
        <w:spacing w:after="40" w:before="140"/>
      </w:pPr>
      <w:r>
        <w:rPr>
          <w:rFonts w:ascii="Calibri" w:cs="Calibri" w:eastAsia="Calibri" w:hAnsi="Calibri"/>
          <w:b/>
          <w:bCs/>
          <w:caps/>
          <w:color w:val="5A6472"/>
          <w:sz w:val="20"/>
          <w:szCs w:val="20"/>
        </w:rPr>
        <w:t xml:space="preserve">Prețuri pe diametru și tip de vehicul (lei)</w:t>
      </w:r>
    </w:p>
    <w:p>
      <w:pPr>
        <w:spacing w:after="60" w:before="60"/>
      </w:pPr>
      <w:r>
        <w:rPr>
          <w:rFonts w:ascii="Calibri" w:cs="Calibri" w:eastAsia="Calibri" w:hAnsi="Calibri"/>
          <w:color w:val="5A6472"/>
          <w:sz w:val="19"/>
          <w:szCs w:val="19"/>
        </w:rPr>
        <w:t xml:space="preserve">„Service complet" este pachetul pentru toate cele 4 roți. Dacă ai nevoie doar de o operațiune, o poți plăti separat, la bucată.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50"/>
        <w:gridCol w:w="1150"/>
        <w:gridCol w:w="1200"/>
        <w:gridCol w:w="1600"/>
        <w:gridCol w:w="1300"/>
        <w:gridCol w:w="1800"/>
        <w:gridCol w:w="1500"/>
      </w:tblGrid>
      <w:tr>
        <w:trPr>
          <w:tblHeader/>
        </w:trPr>
        <w:tc>
          <w:tcPr>
            <w:tcW w:type="dxa" w:w="105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Diametru</w:t>
            </w:r>
          </w:p>
        </w:tc>
        <w:tc>
          <w:tcPr>
            <w:tcW w:type="dxa" w:w="115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Tip</w:t>
            </w:r>
          </w:p>
        </w:tc>
        <w:tc>
          <w:tcPr>
            <w:tcW w:type="dxa" w:w="12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Scos roată</w:t>
            </w:r>
          </w:p>
        </w:tc>
        <w:tc>
          <w:tcPr>
            <w:tcW w:type="dxa" w:w="1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Montat / demontat</w:t>
            </w:r>
          </w:p>
        </w:tc>
        <w:tc>
          <w:tcPr>
            <w:tcW w:type="dxa" w:w="13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Echilibrat</w:t>
            </w:r>
          </w:p>
        </w:tc>
        <w:tc>
          <w:tcPr>
            <w:tcW w:type="dxa" w:w="18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Service complet (4 roți)</w:t>
            </w:r>
          </w:p>
        </w:tc>
        <w:tc>
          <w:tcPr>
            <w:tcW w:type="dxa" w:w="15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 / roată</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R15</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360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90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R15</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440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110</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R15</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AT/MT</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55</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125</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R16</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380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95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R16</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440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110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R16</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AT/MT</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55</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R17</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440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110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R17</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55</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R17</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AT/MT</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65</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600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150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R18</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55</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R18</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65</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560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140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R19</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540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135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R19</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65</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600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150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R20</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45</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85</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700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175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R20</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75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100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900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225</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R21</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75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125</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250</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R21</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85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150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1200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R22</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AUTO</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75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140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1100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275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R22</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65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85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150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1200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R23</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75</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100</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200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1500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375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R24</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SUV</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75</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100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200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1500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375</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R15C</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Tablă</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100</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R15C</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Aliaj</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440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110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R15C</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Microbus</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40</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100</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R16C</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Tablă</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50</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440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110</w:t>
            </w:r>
          </w:p>
        </w:tc>
      </w:tr>
      <w:tr>
        <w:tc>
          <w:tcPr>
            <w:tcW w:type="dxa" w:w="105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R16C</w:t>
            </w:r>
          </w:p>
        </w:tc>
        <w:tc>
          <w:tcPr>
            <w:tcW w:type="dxa" w:w="115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Aliaj</w:t>
            </w:r>
          </w:p>
        </w:tc>
        <w:tc>
          <w:tcPr>
            <w:tcW w:type="dxa" w:w="12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6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55</w:t>
            </w:r>
          </w:p>
        </w:tc>
        <w:tc>
          <w:tcPr>
            <w:tcW w:type="dxa" w:w="18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500</w:t>
            </w:r>
          </w:p>
        </w:tc>
        <w:tc>
          <w:tcPr>
            <w:tcW w:type="dxa" w:w="1500"/>
            <w:shd w:fill="EEF2F6" w:val="clear"/>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125</w:t>
            </w:r>
          </w:p>
        </w:tc>
      </w:tr>
      <w:tr>
        <w:tc>
          <w:tcPr>
            <w:tcW w:type="dxa" w:w="1050"/>
            <w:tcMar>
              <w:top w:type="dxa" w:w="70"/>
              <w:left w:type="dxa" w:w="110"/>
              <w:bottom w:type="dxa" w:w="70"/>
              <w:right w:type="dxa" w:w="110"/>
            </w:tcMar>
          </w:tcPr>
          <w:p>
            <w:r>
              <w:rPr>
                <w:rFonts w:ascii="Calibri" w:cs="Calibri" w:eastAsia="Calibri" w:hAnsi="Calibri"/>
                <w:b w:val="false"/>
                <w:bCs w:val="false"/>
                <w:color w:val="1A1A1A"/>
                <w:sz w:val="20"/>
                <w:szCs w:val="20"/>
              </w:rPr>
              <w:t xml:space="preserve">R16C</w:t>
            </w:r>
          </w:p>
        </w:tc>
        <w:tc>
          <w:tcPr>
            <w:tcW w:type="dxa" w:w="115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Microbus</w:t>
            </w:r>
          </w:p>
        </w:tc>
        <w:tc>
          <w:tcPr>
            <w:tcW w:type="dxa" w:w="12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30</w:t>
            </w:r>
          </w:p>
        </w:tc>
        <w:tc>
          <w:tcPr>
            <w:tcW w:type="dxa" w:w="16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35</w:t>
            </w:r>
          </w:p>
        </w:tc>
        <w:tc>
          <w:tcPr>
            <w:tcW w:type="dxa" w:w="13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55</w:t>
            </w:r>
          </w:p>
        </w:tc>
        <w:tc>
          <w:tcPr>
            <w:tcW w:type="dxa" w:w="18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480</w:t>
            </w:r>
          </w:p>
        </w:tc>
        <w:tc>
          <w:tcPr>
            <w:tcW w:type="dxa" w:w="1500"/>
            <w:tcMar>
              <w:top w:type="dxa" w:w="70"/>
              <w:left w:type="dxa" w:w="110"/>
              <w:bottom w:type="dxa" w:w="70"/>
              <w:right w:type="dxa" w:w="110"/>
            </w:tcMar>
          </w:tcPr>
          <w:p>
            <w:pPr>
              <w:jc w:val="center"/>
            </w:pPr>
            <w:r>
              <w:rPr>
                <w:rFonts w:ascii="Calibri" w:cs="Calibri" w:eastAsia="Calibri" w:hAnsi="Calibri"/>
                <w:b w:val="false"/>
                <w:bCs w:val="false"/>
                <w:color w:val="1A1A1A"/>
                <w:sz w:val="20"/>
                <w:szCs w:val="20"/>
              </w:rPr>
              <w:t xml:space="preserve">120</w:t>
            </w:r>
          </w:p>
        </w:tc>
      </w:tr>
    </w:tbl>
    <w:p>
      <w:pPr>
        <w:spacing w:after="60" w:before="60"/>
      </w:pPr>
      <w:r>
        <w:rPr>
          <w:rFonts w:ascii="Calibri" w:cs="Calibri" w:eastAsia="Calibri" w:hAnsi="Calibri"/>
          <w:i/>
          <w:iCs/>
          <w:color w:val="5A6472"/>
          <w:sz w:val="18"/>
          <w:szCs w:val="18"/>
        </w:rPr>
        <w:t xml:space="preserve">Prețurile pe coloanele „Scos roată", „Montat / demontat" și „Echilibrat" sunt per roată.</w:t>
      </w:r>
    </w:p>
    <w:p>
      <w:pPr>
        <w:shd w:fill="0F2B46" w:val="clear"/>
        <w:spacing w:after="200" w:before="120"/>
      </w:pPr>
      <w:r>
        <w:rPr>
          <w:rFonts w:ascii="Calibri" w:cs="Calibri" w:eastAsia="Calibri" w:hAnsi="Calibri"/>
          <w:b/>
          <w:bCs/>
          <w:color w:val="FFFFFF"/>
          <w:sz w:val="22"/>
          <w:szCs w:val="22"/>
        </w:rPr>
        <w:t xml:space="preserve">→  Vino fără programare sau sună la «telefon». Un set complet de 4 roți durează în medie 30–40 de minute.</w:t>
      </w:r>
    </w:p>
    <w:p>
      <w:pPr>
        <w:pStyle w:val="Heading1"/>
        <w:spacing w:after="140" w:before="360"/>
      </w:pPr>
      <w:r>
        <w:rPr>
          <w:rFonts w:ascii="Calibri" w:cs="Calibri" w:eastAsia="Calibri" w:hAnsi="Calibri"/>
          <w:b/>
          <w:bCs/>
          <w:color w:val="0F2B46"/>
          <w:sz w:val="30"/>
          <w:szCs w:val="30"/>
        </w:rPr>
        <w:t xml:space="preserve">2. Servicii conexe la roți</w:t>
      </w:r>
    </w:p>
    <w:p>
      <w:pPr>
        <w:pStyle w:val="Heading2"/>
        <w:spacing w:after="100" w:before="280"/>
      </w:pPr>
      <w:r>
        <w:rPr>
          <w:rFonts w:ascii="Calibri" w:cs="Calibri" w:eastAsia="Calibri" w:hAnsi="Calibri"/>
          <w:b/>
          <w:bCs/>
          <w:color w:val="0F2B46"/>
          <w:sz w:val="25"/>
          <w:szCs w:val="25"/>
        </w:rPr>
        <w:t xml:space="preserve">2.1 Umflare cu azot</w:t>
      </w:r>
    </w:p>
    <w:p>
      <w:pPr>
        <w:shd w:fill="FDF3E7" w:val="clear"/>
        <w:spacing w:after="120" w:before="40"/>
      </w:pPr>
      <w:r>
        <w:rPr>
          <w:rFonts w:ascii="Calibri" w:cs="Calibri" w:eastAsia="Calibri" w:hAnsi="Calibri"/>
          <w:b/>
          <w:bCs/>
          <w:i/>
          <w:iCs/>
          <w:color w:val="C0392B"/>
          <w:sz w:val="23"/>
          <w:szCs w:val="23"/>
        </w:rPr>
        <w:t xml:space="preserve">Presiunea care nu scade de la o lună la alta. Și nici de la vară la iarnă.</w:t>
      </w:r>
    </w:p>
    <w:p>
      <w:pPr>
        <w:spacing w:after="60" w:before="60"/>
      </w:pPr>
      <w:r>
        <w:rPr>
          <w:rFonts w:ascii="Calibri" w:cs="Calibri" w:eastAsia="Calibri" w:hAnsi="Calibri"/>
          <w:color w:val="1A1A1A"/>
          <w:sz w:val="21"/>
          <w:szCs w:val="21"/>
        </w:rPr>
        <w:t xml:space="preserve">Azotul are molecula mai mare decât aerul, așa că iese mult mai greu prin cauciuc. În plus, nu conține umiditate — deci presiunea nu mai sare în sus și în jos odată cu temperatura. Rezultatul practic: presiune stabilă, consum mai mic și o anvelopă care se uzează uniform.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Azot — autoturism (4 roți)</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150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Azot — SUV / 4x4 (4 roți)</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200 lei</w:t>
            </w:r>
          </w:p>
        </w:tc>
      </w:tr>
    </w:tbl>
    <w:p>
      <w:pPr>
        <w:shd w:fill="0F2B46" w:val="clear"/>
        <w:spacing w:after="200" w:before="120"/>
      </w:pPr>
      <w:r>
        <w:rPr>
          <w:rFonts w:ascii="Calibri" w:cs="Calibri" w:eastAsia="Calibri" w:hAnsi="Calibri"/>
          <w:b/>
          <w:bCs/>
          <w:color w:val="FFFFFF"/>
          <w:sz w:val="22"/>
          <w:szCs w:val="22"/>
        </w:rPr>
        <w:t xml:space="preserve">→  Cere azot la următoarea montare — se face în aceeași vizită, fără timp suplimentar.</w:t>
      </w:r>
    </w:p>
    <w:p>
      <w:pPr>
        <w:pStyle w:val="Heading2"/>
        <w:spacing w:after="100" w:before="280"/>
      </w:pPr>
      <w:r>
        <w:rPr>
          <w:rFonts w:ascii="Calibri" w:cs="Calibri" w:eastAsia="Calibri" w:hAnsi="Calibri"/>
          <w:b/>
          <w:bCs/>
          <w:color w:val="0F2B46"/>
          <w:sz w:val="25"/>
          <w:szCs w:val="25"/>
        </w:rPr>
        <w:t xml:space="preserve">2.2 Valve și capace</w:t>
      </w:r>
    </w:p>
    <w:p>
      <w:pPr>
        <w:shd w:fill="FDF3E7" w:val="clear"/>
        <w:spacing w:after="120" w:before="40"/>
      </w:pPr>
      <w:r>
        <w:rPr>
          <w:rFonts w:ascii="Calibri" w:cs="Calibri" w:eastAsia="Calibri" w:hAnsi="Calibri"/>
          <w:b/>
          <w:bCs/>
          <w:i/>
          <w:iCs/>
          <w:color w:val="C0392B"/>
          <w:sz w:val="23"/>
          <w:szCs w:val="23"/>
        </w:rPr>
        <w:t xml:space="preserve">Piesa de 20 de lei care îți poate lăsa roata fără aer pe autostradă.</w:t>
      </w:r>
    </w:p>
    <w:p>
      <w:pPr>
        <w:spacing w:after="60" w:before="60"/>
      </w:pPr>
      <w:r>
        <w:rPr>
          <w:rFonts w:ascii="Calibri" w:cs="Calibri" w:eastAsia="Calibri" w:hAnsi="Calibri"/>
          <w:color w:val="1A1A1A"/>
          <w:sz w:val="21"/>
          <w:szCs w:val="21"/>
        </w:rPr>
        <w:t xml:space="preserve">Valva este consumabil, nu piesă pe viață. Cauciucul ei crapă de la soare, sare de drum și vechime, iar o valvă obosită pierde aer lent, exact tipul de scurgere pe care nu îl observi până nu e prea târziu. O schimbăm la fiecare montare de anvelopă nouă.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Valvă standard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Valvă metalică (bucata)</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Cap senzor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100 lei</w:t>
            </w:r>
          </w:p>
        </w:tc>
      </w:tr>
    </w:tbl>
    <w:p>
      <w:pPr>
        <w:shd w:fill="0F2B46" w:val="clear"/>
        <w:spacing w:after="200" w:before="120"/>
      </w:pPr>
      <w:r>
        <w:rPr>
          <w:rFonts w:ascii="Calibri" w:cs="Calibri" w:eastAsia="Calibri" w:hAnsi="Calibri"/>
          <w:b/>
          <w:bCs/>
          <w:color w:val="FFFFFF"/>
          <w:sz w:val="22"/>
          <w:szCs w:val="22"/>
        </w:rPr>
        <w:t xml:space="preserve">→  Schimbă valvele odată cu anvelopele — costă cât o cafea și îți scutește o pană.</w:t>
      </w:r>
    </w:p>
    <w:p>
      <w:pPr>
        <w:pStyle w:val="Heading2"/>
        <w:spacing w:after="100" w:before="280"/>
      </w:pPr>
      <w:r>
        <w:rPr>
          <w:rFonts w:ascii="Calibri" w:cs="Calibri" w:eastAsia="Calibri" w:hAnsi="Calibri"/>
          <w:b/>
          <w:bCs/>
          <w:color w:val="0F2B46"/>
          <w:sz w:val="25"/>
          <w:szCs w:val="25"/>
        </w:rPr>
        <w:t xml:space="preserve">2.3 Petice și reparații anvelope</w:t>
      </w:r>
    </w:p>
    <w:p>
      <w:pPr>
        <w:shd w:fill="FDF3E7" w:val="clear"/>
        <w:spacing w:after="120" w:before="40"/>
      </w:pPr>
      <w:r>
        <w:rPr>
          <w:rFonts w:ascii="Calibri" w:cs="Calibri" w:eastAsia="Calibri" w:hAnsi="Calibri"/>
          <w:b/>
          <w:bCs/>
          <w:i/>
          <w:iCs/>
          <w:color w:val="C0392B"/>
          <w:sz w:val="23"/>
          <w:szCs w:val="23"/>
        </w:rPr>
        <w:t xml:space="preserve">Un cui în bandă de rulare nu înseamnă automat anvelopă nouă.</w:t>
      </w:r>
    </w:p>
    <w:p>
      <w:pPr>
        <w:spacing w:after="60" w:before="60"/>
      </w:pPr>
      <w:r>
        <w:rPr>
          <w:rFonts w:ascii="Calibri" w:cs="Calibri" w:eastAsia="Calibri" w:hAnsi="Calibri"/>
          <w:color w:val="1A1A1A"/>
          <w:sz w:val="21"/>
          <w:szCs w:val="21"/>
        </w:rPr>
        <w:t xml:space="preserve">În majoritatea cazurilor, o pană în banda de rulare se repară definitiv, din interior, cu petic vulcanizat la cald — o soluție care ține cât anvelopa. Alegem tipul de petic după mărimea și poziția tăieturii. Îți spunem cinstit când o anvelopă nu mai e sigură de reparat: pe flanc, de exemplu, nu reparăm niciodată.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Petic UP3 — înțepături mici</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15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Petic UP4 — înțepături medii</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Petic TL110 — tăieturi mari</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Petic TL120 — tăieturi foarte mari</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200 lei</w:t>
            </w:r>
          </w:p>
        </w:tc>
      </w:tr>
    </w:tbl>
    <w:p>
      <w:pPr>
        <w:shd w:fill="0F2B46" w:val="clear"/>
        <w:spacing w:after="200" w:before="120"/>
      </w:pPr>
      <w:r>
        <w:rPr>
          <w:rFonts w:ascii="Calibri" w:cs="Calibri" w:eastAsia="Calibri" w:hAnsi="Calibri"/>
          <w:b/>
          <w:bCs/>
          <w:color w:val="FFFFFF"/>
          <w:sz w:val="22"/>
          <w:szCs w:val="22"/>
        </w:rPr>
        <w:t xml:space="preserve">→  Adu anvelopa la control — diagnosticul e gratuit și îți spunem în 5 minute dacă se repară.</w:t>
      </w:r>
    </w:p>
    <w:p>
      <w:pPr>
        <w:pStyle w:val="Heading2"/>
        <w:spacing w:after="100" w:before="280"/>
      </w:pPr>
      <w:r>
        <w:rPr>
          <w:rFonts w:ascii="Calibri" w:cs="Calibri" w:eastAsia="Calibri" w:hAnsi="Calibri"/>
          <w:b/>
          <w:bCs/>
          <w:color w:val="0F2B46"/>
          <w:sz w:val="25"/>
          <w:szCs w:val="25"/>
        </w:rPr>
        <w:t xml:space="preserve">2.4 Curățare butuc și saci de transport</w:t>
      </w:r>
    </w:p>
    <w:p>
      <w:pPr>
        <w:spacing w:after="60" w:before="60"/>
      </w:pPr>
      <w:r>
        <w:rPr>
          <w:rFonts w:ascii="Calibri" w:cs="Calibri" w:eastAsia="Calibri" w:hAnsi="Calibri"/>
          <w:color w:val="1A1A1A"/>
          <w:sz w:val="21"/>
          <w:szCs w:val="21"/>
        </w:rPr>
        <w:t xml:space="preserve">Butucul curat înseamnă roată care se așază perfect plan pe disc — altfel apar vibrații chiar și cu roți echilibrate impecabil. Sacii sunt pentru clienții care își iau setul acasă și nu vor cauciuc pe tapițerie.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Curățat butuc</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Sac pentru anvelopă (bucata)</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 lei</w:t>
            </w:r>
          </w:p>
        </w:tc>
      </w:tr>
    </w:tbl>
    <w:p>
      <w:r>
        <w:br w:type="page"/>
      </w:r>
    </w:p>
    <w:p>
      <w:pPr>
        <w:pStyle w:val="Heading1"/>
        <w:spacing w:after="140" w:before="360"/>
      </w:pPr>
      <w:r>
        <w:rPr>
          <w:rFonts w:ascii="Calibri" w:cs="Calibri" w:eastAsia="Calibri" w:hAnsi="Calibri"/>
          <w:b/>
          <w:bCs/>
          <w:color w:val="0F2B46"/>
          <w:sz w:val="30"/>
          <w:szCs w:val="30"/>
        </w:rPr>
        <w:t xml:space="preserve">3. Senzori de presiune (TPMS)</w:t>
      </w:r>
    </w:p>
    <w:p>
      <w:pPr>
        <w:shd w:fill="FDF3E7" w:val="clear"/>
        <w:spacing w:after="120" w:before="40"/>
      </w:pPr>
      <w:r>
        <w:rPr>
          <w:rFonts w:ascii="Calibri" w:cs="Calibri" w:eastAsia="Calibri" w:hAnsi="Calibri"/>
          <w:b/>
          <w:bCs/>
          <w:i/>
          <w:iCs/>
          <w:color w:val="C0392B"/>
          <w:sz w:val="23"/>
          <w:szCs w:val="23"/>
        </w:rPr>
        <w:t xml:space="preserve">Becul de presiune stă aprins de luni de zile? Nu e defect de mașină. E un senzor care cere 25 de lei.</w:t>
      </w:r>
    </w:p>
    <w:p>
      <w:pPr>
        <w:spacing w:after="60" w:before="60"/>
      </w:pPr>
      <w:r>
        <w:rPr>
          <w:rFonts w:ascii="Calibri" w:cs="Calibri" w:eastAsia="Calibri" w:hAnsi="Calibri"/>
          <w:color w:val="1A1A1A"/>
          <w:sz w:val="21"/>
          <w:szCs w:val="21"/>
        </w:rPr>
        <w:t xml:space="preserve">Sistemul TPMS îți spune că o roată pierde aer înainte să simți tu ceva la volan. Când becul rămâne aprins permanent, creierul mașinii nu mai vede unul dintre senzori — fie bateria lui s-a terminat, fie senzorul nu a fost programat după ultima schimbare de roți. Montăm, programăm și scanăm senzori pentru toate mărcile uzuale.</w:t>
      </w:r>
    </w:p>
    <w:p>
      <w:pPr>
        <w:spacing w:after="40" w:before="140"/>
      </w:pPr>
      <w:r>
        <w:rPr>
          <w:rFonts w:ascii="Calibri" w:cs="Calibri" w:eastAsia="Calibri" w:hAnsi="Calibri"/>
          <w:b/>
          <w:bCs/>
          <w:caps/>
          <w:color w:val="5A6472"/>
          <w:sz w:val="20"/>
          <w:szCs w:val="20"/>
        </w:rPr>
        <w:t xml:space="preserve">Ce facem</w:t>
      </w:r>
    </w:p>
    <w:p>
      <w:pPr>
        <w:pStyle w:val="ListParagraph"/>
        <w:numPr>
          <w:ilvl w:val="0"/>
          <w:numId w:val="2"/>
        </w:numPr>
        <w:spacing w:after="20" w:before="20"/>
      </w:pPr>
      <w:r>
        <w:rPr>
          <w:rFonts w:ascii="Calibri" w:cs="Calibri" w:eastAsia="Calibri" w:hAnsi="Calibri"/>
          <w:sz w:val="21"/>
          <w:szCs w:val="21"/>
        </w:rPr>
        <w:t xml:space="preserve">Montăm senzorul nou în jantă, la montarea anvelopei</w:t>
      </w:r>
    </w:p>
    <w:p>
      <w:pPr>
        <w:pStyle w:val="ListParagraph"/>
        <w:numPr>
          <w:ilvl w:val="0"/>
          <w:numId w:val="2"/>
        </w:numPr>
        <w:spacing w:after="20" w:before="20"/>
      </w:pPr>
      <w:r>
        <w:rPr>
          <w:rFonts w:ascii="Calibri" w:cs="Calibri" w:eastAsia="Calibri" w:hAnsi="Calibri"/>
          <w:sz w:val="21"/>
          <w:szCs w:val="21"/>
        </w:rPr>
        <w:t xml:space="preserve">Programăm senzorii pe calculatorul mașinii, ca să fie recunoscuți</w:t>
      </w:r>
    </w:p>
    <w:p>
      <w:pPr>
        <w:pStyle w:val="ListParagraph"/>
        <w:numPr>
          <w:ilvl w:val="0"/>
          <w:numId w:val="2"/>
        </w:numPr>
        <w:spacing w:after="20" w:before="20"/>
      </w:pPr>
      <w:r>
        <w:rPr>
          <w:rFonts w:ascii="Calibri" w:cs="Calibri" w:eastAsia="Calibri" w:hAnsi="Calibri"/>
          <w:sz w:val="21"/>
          <w:szCs w:val="21"/>
        </w:rPr>
        <w:t xml:space="preserve">Scanăm întregul sistem și stingem martorul de pe bord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Montat senzor presiune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25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Programat senzori + scanare sistem</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Cap senzor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100 lei</w:t>
            </w:r>
          </w:p>
        </w:tc>
      </w:tr>
    </w:tbl>
    <w:p>
      <w:pPr>
        <w:shd w:fill="0F2B46" w:val="clear"/>
        <w:spacing w:after="200" w:before="120"/>
      </w:pPr>
      <w:r>
        <w:rPr>
          <w:rFonts w:ascii="Calibri" w:cs="Calibri" w:eastAsia="Calibri" w:hAnsi="Calibri"/>
          <w:b/>
          <w:bCs/>
          <w:color w:val="FFFFFF"/>
          <w:sz w:val="22"/>
          <w:szCs w:val="22"/>
        </w:rPr>
        <w:t xml:space="preserve">→  Vino cu becul aprins și pleci cu bordul curat. Sună la «telefon» pentru o programare.</w:t>
      </w:r>
    </w:p>
    <w:p>
      <w:pPr>
        <w:pStyle w:val="Heading1"/>
        <w:spacing w:after="140" w:before="360"/>
      </w:pPr>
      <w:r>
        <w:rPr>
          <w:rFonts w:ascii="Calibri" w:cs="Calibri" w:eastAsia="Calibri" w:hAnsi="Calibri"/>
          <w:b/>
          <w:bCs/>
          <w:color w:val="0F2B46"/>
          <w:sz w:val="30"/>
          <w:szCs w:val="30"/>
        </w:rPr>
        <w:t xml:space="preserve">4. Reparație și vopsire jante</w:t>
      </w:r>
    </w:p>
    <w:p>
      <w:pPr>
        <w:shd w:fill="FDF3E7" w:val="clear"/>
        <w:spacing w:after="120" w:before="40"/>
      </w:pPr>
      <w:r>
        <w:rPr>
          <w:rFonts w:ascii="Calibri" w:cs="Calibri" w:eastAsia="Calibri" w:hAnsi="Calibri"/>
          <w:b/>
          <w:bCs/>
          <w:i/>
          <w:iCs/>
          <w:color w:val="C0392B"/>
          <w:sz w:val="23"/>
          <w:szCs w:val="23"/>
        </w:rPr>
        <w:t xml:space="preserve">Bordura ți-a îndoit janta. Nu îți trebuie una nouă de 4000 de lei.</w:t>
      </w:r>
    </w:p>
    <w:p>
      <w:pPr>
        <w:spacing w:after="60" w:before="60"/>
      </w:pPr>
      <w:r>
        <w:rPr>
          <w:rFonts w:ascii="Calibri" w:cs="Calibri" w:eastAsia="Calibri" w:hAnsi="Calibri"/>
          <w:color w:val="1A1A1A"/>
          <w:sz w:val="21"/>
          <w:szCs w:val="21"/>
        </w:rPr>
        <w:t xml:space="preserve">Îndreptăm jante de tablă și de aliaj lovite de gropi și borduri, iar acolo unde janta e sănătoasă dar arată obosit, o readucem la aspect de showroom. Reparația costă o fracțiune dintr-o jantă nouă și păstrează setul original al mașinii.</w:t>
      </w:r>
    </w:p>
    <w:p>
      <w:pPr>
        <w:pStyle w:val="Heading2"/>
        <w:spacing w:after="100" w:before="280"/>
      </w:pPr>
      <w:r>
        <w:rPr>
          <w:rFonts w:ascii="Calibri" w:cs="Calibri" w:eastAsia="Calibri" w:hAnsi="Calibri"/>
          <w:b/>
          <w:bCs/>
          <w:color w:val="0F2B46"/>
          <w:sz w:val="25"/>
          <w:szCs w:val="25"/>
        </w:rPr>
        <w:t xml:space="preserve">4.1 Îndreptare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Roluit jantă tablă</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Îndreptat jantă aliaj</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de la 400 lei</w:t>
            </w:r>
          </w:p>
        </w:tc>
      </w:tr>
    </w:tbl>
    <w:p>
      <w:pPr>
        <w:spacing w:after="60" w:before="60"/>
      </w:pPr>
      <w:r>
        <w:rPr>
          <w:rFonts w:ascii="Calibri" w:cs="Calibri" w:eastAsia="Calibri" w:hAnsi="Calibri"/>
          <w:color w:val="5A6472"/>
          <w:sz w:val="19"/>
          <w:szCs w:val="19"/>
        </w:rPr>
        <w:t xml:space="preserve">Prețul la aliaj depinde de gravitatea loviturii și de diametru — îl stabilim după ce vedem janta. Verificarea este gratuită.</w:t>
      </w:r>
    </w:p>
    <w:p>
      <w:pPr>
        <w:shd w:fill="0F2B46" w:val="clear"/>
        <w:spacing w:after="200" w:before="120"/>
      </w:pPr>
      <w:r>
        <w:rPr>
          <w:rFonts w:ascii="Calibri" w:cs="Calibri" w:eastAsia="Calibri" w:hAnsi="Calibri"/>
          <w:b/>
          <w:bCs/>
          <w:color w:val="FFFFFF"/>
          <w:sz w:val="22"/>
          <w:szCs w:val="22"/>
        </w:rPr>
        <w:t xml:space="preserve">→  Adu janta la evaluare — îți dăm prețul exact pe loc, fără obligații.</w:t>
      </w:r>
    </w:p>
    <w:p>
      <w:pPr>
        <w:pStyle w:val="Heading2"/>
        <w:spacing w:after="100" w:before="280"/>
      </w:pPr>
      <w:r>
        <w:rPr>
          <w:rFonts w:ascii="Calibri" w:cs="Calibri" w:eastAsia="Calibri" w:hAnsi="Calibri"/>
          <w:b/>
          <w:bCs/>
          <w:color w:val="0F2B46"/>
          <w:sz w:val="25"/>
          <w:szCs w:val="25"/>
        </w:rPr>
        <w:t xml:space="preserve">4.2 Vopsire</w:t>
      </w:r>
    </w:p>
    <w:p>
      <w:pPr>
        <w:shd w:fill="FDF3E7" w:val="clear"/>
        <w:spacing w:after="120" w:before="40"/>
      </w:pPr>
      <w:r>
        <w:rPr>
          <w:rFonts w:ascii="Calibri" w:cs="Calibri" w:eastAsia="Calibri" w:hAnsi="Calibri"/>
          <w:b/>
          <w:bCs/>
          <w:i/>
          <w:iCs/>
          <w:color w:val="C0392B"/>
          <w:sz w:val="23"/>
          <w:szCs w:val="23"/>
        </w:rPr>
        <w:t xml:space="preserve">Jante ca noi, la o zecime din prețul unui set nou.</w:t>
      </w:r>
    </w:p>
    <w:p>
      <w:pPr>
        <w:spacing w:after="60" w:before="60"/>
      </w:pPr>
      <w:r>
        <w:rPr>
          <w:rFonts w:ascii="Calibri" w:cs="Calibri" w:eastAsia="Calibri" w:hAnsi="Calibri"/>
          <w:color w:val="1A1A1A"/>
          <w:sz w:val="21"/>
          <w:szCs w:val="21"/>
        </w:rPr>
        <w:t xml:space="preserve">Vopsim într-o culoare la alegere sau reproducem finisajul „diamond cut" — cel cu fața frezată lucios și fundalul mat, ca pe mașinile de fabrică. Toate variantele se finalizează cu lac protector, ca să reziste la sare, spălătorie și piatră.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Vopsit jantă, o culoare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200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Vopsit diamond cut + lac (bucata)</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300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Diamond cut + lac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150 lei</w:t>
            </w:r>
          </w:p>
        </w:tc>
      </w:tr>
    </w:tbl>
    <w:p>
      <w:pPr>
        <w:shd w:fill="0F2B46" w:val="clear"/>
        <w:spacing w:after="200" w:before="120"/>
      </w:pPr>
      <w:r>
        <w:rPr>
          <w:rFonts w:ascii="Calibri" w:cs="Calibri" w:eastAsia="Calibri" w:hAnsi="Calibri"/>
          <w:b/>
          <w:bCs/>
          <w:color w:val="FFFFFF"/>
          <w:sz w:val="22"/>
          <w:szCs w:val="22"/>
        </w:rPr>
        <w:t xml:space="preserve">→  Trimite-ne o poză cu jantele pe WhatsApp la «telefon» și îți spunem ce se poate face.</w:t>
      </w:r>
    </w:p>
    <w:p>
      <w:r>
        <w:br w:type="page"/>
      </w:r>
    </w:p>
    <w:p>
      <w:pPr>
        <w:pStyle w:val="Heading1"/>
        <w:spacing w:after="140" w:before="360"/>
      </w:pPr>
      <w:r>
        <w:rPr>
          <w:rFonts w:ascii="Calibri" w:cs="Calibri" w:eastAsia="Calibri" w:hAnsi="Calibri"/>
          <w:b/>
          <w:bCs/>
          <w:color w:val="0F2B46"/>
          <w:sz w:val="30"/>
          <w:szCs w:val="30"/>
        </w:rPr>
        <w:t xml:space="preserve">5. Aer condiționat auto</w:t>
      </w:r>
    </w:p>
    <w:p>
      <w:pPr>
        <w:shd w:fill="FDF3E7" w:val="clear"/>
        <w:spacing w:after="120" w:before="40"/>
      </w:pPr>
      <w:r>
        <w:rPr>
          <w:rFonts w:ascii="Calibri" w:cs="Calibri" w:eastAsia="Calibri" w:hAnsi="Calibri"/>
          <w:b/>
          <w:bCs/>
          <w:i/>
          <w:iCs/>
          <w:color w:val="C0392B"/>
          <w:sz w:val="23"/>
          <w:szCs w:val="23"/>
        </w:rPr>
        <w:t xml:space="preserve">Aerul condiționat nu „se termină". Pierde freon — și pierde compresorul dacă îl ignori.</w:t>
      </w:r>
    </w:p>
    <w:p>
      <w:pPr>
        <w:spacing w:after="60" w:before="60"/>
      </w:pPr>
      <w:r>
        <w:rPr>
          <w:rFonts w:ascii="Calibri" w:cs="Calibri" w:eastAsia="Calibri" w:hAnsi="Calibri"/>
          <w:color w:val="1A1A1A"/>
          <w:sz w:val="21"/>
          <w:szCs w:val="21"/>
        </w:rPr>
        <w:t xml:space="preserve">Un sistem de climatizare pierde natural o parte din freon în fiecare an. Când nivelul scade prea mult, compresorul rămâne fără ulei și se gripează — iar atunci vorbim de o reparație de mii de lei în loc de o încărcare de câteva sute. Facem întreținerea completă: aspirăm sistemul, tragem vid ca să scoatem umezeala, schimbăm uleiul și încărcăm cu freonul potrivit mașinii tale.</w:t>
      </w:r>
    </w:p>
    <w:p>
      <w:pPr>
        <w:spacing w:after="40" w:before="140"/>
      </w:pPr>
      <w:r>
        <w:rPr>
          <w:rFonts w:ascii="Calibri" w:cs="Calibri" w:eastAsia="Calibri" w:hAnsi="Calibri"/>
          <w:b/>
          <w:bCs/>
          <w:caps/>
          <w:color w:val="5A6472"/>
          <w:sz w:val="20"/>
          <w:szCs w:val="20"/>
        </w:rPr>
        <w:t xml:space="preserve">Ce include serviciul de bază</w:t>
      </w:r>
    </w:p>
    <w:p>
      <w:pPr>
        <w:pStyle w:val="ListParagraph"/>
        <w:numPr>
          <w:ilvl w:val="0"/>
          <w:numId w:val="2"/>
        </w:numPr>
        <w:spacing w:after="20" w:before="20"/>
      </w:pPr>
      <w:r>
        <w:rPr>
          <w:rFonts w:ascii="Calibri" w:cs="Calibri" w:eastAsia="Calibri" w:hAnsi="Calibri"/>
          <w:sz w:val="21"/>
          <w:szCs w:val="21"/>
        </w:rPr>
        <w:t xml:space="preserve">Aspirarea freonului vechi și recuperarea lui</w:t>
      </w:r>
    </w:p>
    <w:p>
      <w:pPr>
        <w:pStyle w:val="ListParagraph"/>
        <w:numPr>
          <w:ilvl w:val="0"/>
          <w:numId w:val="2"/>
        </w:numPr>
        <w:spacing w:after="20" w:before="20"/>
      </w:pPr>
      <w:r>
        <w:rPr>
          <w:rFonts w:ascii="Calibri" w:cs="Calibri" w:eastAsia="Calibri" w:hAnsi="Calibri"/>
          <w:sz w:val="21"/>
          <w:szCs w:val="21"/>
        </w:rPr>
        <w:t xml:space="preserve">Vacuumare — scoate umiditatea care distruge compresorul din interior</w:t>
      </w:r>
    </w:p>
    <w:p>
      <w:pPr>
        <w:pStyle w:val="ListParagraph"/>
        <w:numPr>
          <w:ilvl w:val="0"/>
          <w:numId w:val="2"/>
        </w:numPr>
        <w:spacing w:after="20" w:before="20"/>
      </w:pPr>
      <w:r>
        <w:rPr>
          <w:rFonts w:ascii="Calibri" w:cs="Calibri" w:eastAsia="Calibri" w:hAnsi="Calibri"/>
          <w:sz w:val="21"/>
          <w:szCs w:val="21"/>
        </w:rPr>
        <w:t xml:space="preserve">Schimbul uleiului de compresor</w:t>
      </w:r>
    </w:p>
    <w:p>
      <w:pPr>
        <w:pStyle w:val="ListParagraph"/>
        <w:numPr>
          <w:ilvl w:val="0"/>
          <w:numId w:val="2"/>
        </w:numPr>
        <w:spacing w:after="20" w:before="20"/>
      </w:pPr>
      <w:r>
        <w:rPr>
          <w:rFonts w:ascii="Calibri" w:cs="Calibri" w:eastAsia="Calibri" w:hAnsi="Calibri"/>
          <w:sz w:val="21"/>
          <w:szCs w:val="21"/>
        </w:rPr>
        <w:t xml:space="preserve">Test de etanșeitate și verificarea temperaturii la guri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Serviciu A/C — aspirat + vacuumat + schimb ulei</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150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Freon R134A (pe gram)</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0,85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Freon R1234YF (pe gram)</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5,50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Schimb compresor A/C</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de la 500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Schimb radiator A/C</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în funcție de model</w:t>
            </w:r>
          </w:p>
        </w:tc>
      </w:tr>
    </w:tbl>
    <w:p>
      <w:pPr>
        <w:spacing w:after="60" w:before="60"/>
      </w:pPr>
      <w:r>
        <w:rPr>
          <w:rFonts w:ascii="Calibri" w:cs="Calibri" w:eastAsia="Calibri" w:hAnsi="Calibri"/>
          <w:color w:val="5A6472"/>
          <w:sz w:val="19"/>
          <w:szCs w:val="19"/>
        </w:rPr>
        <w:t xml:space="preserve">O încărcare obișnuită de autoturism folosește între 400 și 700 de grame de freon. Îți spunem cantitatea exactă și costul total înainte să începem lucrul.</w:t>
      </w:r>
    </w:p>
    <w:p>
      <w:pPr>
        <w:shd w:fill="0F2B46" w:val="clear"/>
        <w:spacing w:after="200" w:before="120"/>
      </w:pPr>
      <w:r>
        <w:rPr>
          <w:rFonts w:ascii="Calibri" w:cs="Calibri" w:eastAsia="Calibri" w:hAnsi="Calibri"/>
          <w:b/>
          <w:bCs/>
          <w:color w:val="FFFFFF"/>
          <w:sz w:val="22"/>
          <w:szCs w:val="22"/>
        </w:rPr>
        <w:t xml:space="preserve">→  Programează revizia de climă înainte de primul val de căldură — atunci se aglomerează. Sună la «telefon».</w:t>
      </w:r>
    </w:p>
    <w:p>
      <w:pPr>
        <w:pStyle w:val="Heading2"/>
        <w:spacing w:after="100" w:before="280"/>
      </w:pPr>
      <w:r>
        <w:rPr>
          <w:rFonts w:ascii="Calibri" w:cs="Calibri" w:eastAsia="Calibri" w:hAnsi="Calibri"/>
          <w:b/>
          <w:bCs/>
          <w:color w:val="0F2B46"/>
          <w:sz w:val="25"/>
          <w:szCs w:val="25"/>
        </w:rPr>
        <w:t xml:space="preserve">5.1 Ozonare sistem A/C</w:t>
      </w:r>
    </w:p>
    <w:p>
      <w:pPr>
        <w:shd w:fill="FDF3E7" w:val="clear"/>
        <w:spacing w:after="120" w:before="40"/>
      </w:pPr>
      <w:r>
        <w:rPr>
          <w:rFonts w:ascii="Calibri" w:cs="Calibri" w:eastAsia="Calibri" w:hAnsi="Calibri"/>
          <w:b/>
          <w:bCs/>
          <w:i/>
          <w:iCs/>
          <w:color w:val="C0392B"/>
          <w:sz w:val="23"/>
          <w:szCs w:val="23"/>
        </w:rPr>
        <w:t xml:space="preserve">Mirosul acela de mucegai când pornești aerul? Sunt bacterii. Le respiri tu și copiii tăi.</w:t>
      </w:r>
    </w:p>
    <w:p>
      <w:pPr>
        <w:spacing w:after="60" w:before="60"/>
      </w:pPr>
      <w:r>
        <w:rPr>
          <w:rFonts w:ascii="Calibri" w:cs="Calibri" w:eastAsia="Calibri" w:hAnsi="Calibri"/>
          <w:color w:val="1A1A1A"/>
          <w:sz w:val="21"/>
          <w:szCs w:val="21"/>
        </w:rPr>
        <w:t xml:space="preserve">În evaporatorul climatizării se adună umezeală, praf și polen — mediul ideal pentru mucegai și bacterii. De acolo vine mirosul neplăcut la pornirea aerului, și tot de acolo vin alergiile și strănutul în mașină. Tratamentul cu ozon pătrunde în tot circuitul de ventilație, distruge microorganismele și elimină mirosul de la sursă, nu îl maschează cu parfum.</w:t>
      </w:r>
    </w:p>
    <w:p>
      <w:pPr>
        <w:spacing w:after="40" w:before="140"/>
      </w:pPr>
      <w:r>
        <w:rPr>
          <w:rFonts w:ascii="Calibri" w:cs="Calibri" w:eastAsia="Calibri" w:hAnsi="Calibri"/>
          <w:b/>
          <w:bCs/>
          <w:caps/>
          <w:color w:val="5A6472"/>
          <w:sz w:val="20"/>
          <w:szCs w:val="20"/>
        </w:rPr>
        <w:t xml:space="preserve">Recomandat mai ales dacă</w:t>
      </w:r>
    </w:p>
    <w:p>
      <w:pPr>
        <w:pStyle w:val="ListParagraph"/>
        <w:numPr>
          <w:ilvl w:val="0"/>
          <w:numId w:val="2"/>
        </w:numPr>
        <w:spacing w:after="20" w:before="20"/>
      </w:pPr>
      <w:r>
        <w:rPr>
          <w:rFonts w:ascii="Calibri" w:cs="Calibri" w:eastAsia="Calibri" w:hAnsi="Calibri"/>
          <w:sz w:val="21"/>
          <w:szCs w:val="21"/>
        </w:rPr>
        <w:t xml:space="preserve">Simți miros de umezeală sau mucegai la pornirea ventilației</w:t>
      </w:r>
    </w:p>
    <w:p>
      <w:pPr>
        <w:pStyle w:val="ListParagraph"/>
        <w:numPr>
          <w:ilvl w:val="0"/>
          <w:numId w:val="2"/>
        </w:numPr>
        <w:spacing w:after="20" w:before="20"/>
      </w:pPr>
      <w:r>
        <w:rPr>
          <w:rFonts w:ascii="Calibri" w:cs="Calibri" w:eastAsia="Calibri" w:hAnsi="Calibri"/>
          <w:sz w:val="21"/>
          <w:szCs w:val="21"/>
        </w:rPr>
        <w:t xml:space="preserve">Cineva din familie e alergic sau astmatic</w:t>
      </w:r>
    </w:p>
    <w:p>
      <w:pPr>
        <w:pStyle w:val="ListParagraph"/>
        <w:numPr>
          <w:ilvl w:val="0"/>
          <w:numId w:val="2"/>
        </w:numPr>
        <w:spacing w:after="20" w:before="20"/>
      </w:pPr>
      <w:r>
        <w:rPr>
          <w:rFonts w:ascii="Calibri" w:cs="Calibri" w:eastAsia="Calibri" w:hAnsi="Calibri"/>
          <w:sz w:val="21"/>
          <w:szCs w:val="21"/>
        </w:rPr>
        <w:t xml:space="preserve">Ai cumpărat mașina la mâna a doua și vrei un interior curat</w:t>
      </w:r>
    </w:p>
    <w:p>
      <w:pPr>
        <w:pStyle w:val="ListParagraph"/>
        <w:numPr>
          <w:ilvl w:val="0"/>
          <w:numId w:val="2"/>
        </w:numPr>
        <w:spacing w:after="20" w:before="20"/>
      </w:pPr>
      <w:r>
        <w:rPr>
          <w:rFonts w:ascii="Calibri" w:cs="Calibri" w:eastAsia="Calibri" w:hAnsi="Calibri"/>
          <w:sz w:val="21"/>
          <w:szCs w:val="21"/>
        </w:rPr>
        <w:t xml:space="preserve">Ai transportat animale sau ai fumat în mașină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Ozonare sistem aer condiționat</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350 lei</w:t>
            </w:r>
          </w:p>
        </w:tc>
      </w:tr>
    </w:tbl>
    <w:p>
      <w:pPr>
        <w:shd w:fill="0F2B46" w:val="clear"/>
        <w:spacing w:after="200" w:before="120"/>
      </w:pPr>
      <w:r>
        <w:rPr>
          <w:rFonts w:ascii="Calibri" w:cs="Calibri" w:eastAsia="Calibri" w:hAnsi="Calibri"/>
          <w:b/>
          <w:bCs/>
          <w:color w:val="FFFFFF"/>
          <w:sz w:val="22"/>
          <w:szCs w:val="22"/>
        </w:rPr>
        <w:t xml:space="preserve">→  Fă ozonarea împreună cu revizia de climă și scapi de miros într-o singură vizită. Programări la «telefon».</w:t>
      </w:r>
    </w:p>
    <w:p>
      <w:r>
        <w:br w:type="page"/>
      </w:r>
    </w:p>
    <w:p>
      <w:pPr>
        <w:pStyle w:val="Heading1"/>
        <w:spacing w:after="140" w:before="360"/>
      </w:pPr>
      <w:r>
        <w:rPr>
          <w:rFonts w:ascii="Calibri" w:cs="Calibri" w:eastAsia="Calibri" w:hAnsi="Calibri"/>
          <w:b/>
          <w:bCs/>
          <w:color w:val="0F2B46"/>
          <w:sz w:val="30"/>
          <w:szCs w:val="30"/>
        </w:rPr>
        <w:t xml:space="preserve">6. Sistem de frânare</w:t>
      </w:r>
    </w:p>
    <w:p>
      <w:pPr>
        <w:shd w:fill="FDF3E7" w:val="clear"/>
        <w:spacing w:after="120" w:before="40"/>
      </w:pPr>
      <w:r>
        <w:rPr>
          <w:rFonts w:ascii="Calibri" w:cs="Calibri" w:eastAsia="Calibri" w:hAnsi="Calibri"/>
          <w:b/>
          <w:bCs/>
          <w:i/>
          <w:iCs/>
          <w:color w:val="C0392B"/>
          <w:sz w:val="23"/>
          <w:szCs w:val="23"/>
        </w:rPr>
        <w:t xml:space="preserve">Frâna e singurul sistem din mașină care nu are a doua șansă.</w:t>
      </w:r>
    </w:p>
    <w:p>
      <w:pPr>
        <w:spacing w:after="60" w:before="60"/>
      </w:pPr>
      <w:r>
        <w:rPr>
          <w:rFonts w:ascii="Calibri" w:cs="Calibri" w:eastAsia="Calibri" w:hAnsi="Calibri"/>
          <w:color w:val="1A1A1A"/>
          <w:sz w:val="21"/>
          <w:szCs w:val="21"/>
        </w:rPr>
        <w:t xml:space="preserve">Plăcuțele uzate și discurile ondulate îți lungesc distanța de oprire exact în situația în care contează fiecare metru. Schimbăm plăcuțe față și spate, inclusiv pe sistemele cu frână de mână electrică, șlefuim discurile care au bătaie și recondiționăm etrierele ruginite.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Șlefuire disc frână (per disc)</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400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Schimb plăcuțe frână față</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300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Schimb plăcuțe frână spate</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300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Schimb plăcuțe spate — frână de mână electrică</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400 lei</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Curățare butuc + cupru (bucata)</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50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Curățare + vopsire etriere (4 bucăți)</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100 lei</w:t>
            </w:r>
          </w:p>
        </w:tc>
      </w:tr>
    </w:tbl>
    <w:p>
      <w:pPr>
        <w:spacing w:after="60" w:before="60"/>
      </w:pPr>
      <w:r>
        <w:rPr>
          <w:rFonts w:ascii="Calibri" w:cs="Calibri" w:eastAsia="Calibri" w:hAnsi="Calibri"/>
          <w:color w:val="5A6472"/>
          <w:sz w:val="19"/>
          <w:szCs w:val="19"/>
        </w:rPr>
        <w:t xml:space="preserve">Prețurile sunt pentru manoperă. Piesele se adaugă separat, iar tu alegi dacă le aduci tu sau ți le procurăm noi.</w:t>
      </w:r>
    </w:p>
    <w:p>
      <w:pPr>
        <w:shd w:fill="0F2B46" w:val="clear"/>
        <w:spacing w:after="200" w:before="120"/>
      </w:pPr>
      <w:r>
        <w:rPr>
          <w:rFonts w:ascii="Calibri" w:cs="Calibri" w:eastAsia="Calibri" w:hAnsi="Calibri"/>
          <w:b/>
          <w:bCs/>
          <w:color w:val="FFFFFF"/>
          <w:sz w:val="22"/>
          <w:szCs w:val="22"/>
        </w:rPr>
        <w:t xml:space="preserve">→  Auzi scârțâit la frânare? Vino azi la verificare — controlul plăcuțelor este gratuit.</w:t>
      </w:r>
    </w:p>
    <w:p>
      <w:pPr>
        <w:pStyle w:val="Heading1"/>
        <w:spacing w:after="140" w:before="360"/>
      </w:pPr>
      <w:r>
        <w:rPr>
          <w:rFonts w:ascii="Calibri" w:cs="Calibri" w:eastAsia="Calibri" w:hAnsi="Calibri"/>
          <w:b/>
          <w:bCs/>
          <w:color w:val="0F2B46"/>
          <w:sz w:val="30"/>
          <w:szCs w:val="30"/>
        </w:rPr>
        <w:t xml:space="preserve">7. Hotel anvelope — depozitare sezonieră</w:t>
      </w:r>
    </w:p>
    <w:p>
      <w:pPr>
        <w:shd w:fill="FDF3E7" w:val="clear"/>
        <w:spacing w:after="120" w:before="40"/>
      </w:pPr>
      <w:r>
        <w:rPr>
          <w:rFonts w:ascii="Calibri" w:cs="Calibri" w:eastAsia="Calibri" w:hAnsi="Calibri"/>
          <w:b/>
          <w:bCs/>
          <w:i/>
          <w:iCs/>
          <w:color w:val="C0392B"/>
          <w:sz w:val="23"/>
          <w:szCs w:val="23"/>
        </w:rPr>
        <w:t xml:space="preserve">Patru anvelope ocupă un sfert din garaj. La noi ocupă zero.</w:t>
      </w:r>
    </w:p>
    <w:p>
      <w:pPr>
        <w:spacing w:after="60" w:before="60"/>
      </w:pPr>
      <w:r>
        <w:rPr>
          <w:rFonts w:ascii="Calibri" w:cs="Calibri" w:eastAsia="Calibri" w:hAnsi="Calibri"/>
          <w:color w:val="1A1A1A"/>
          <w:sz w:val="21"/>
          <w:szCs w:val="21"/>
        </w:rPr>
        <w:t xml:space="preserve">Îți păstrăm setul de anvelope până la schimbul următor, în condiții corecte: la temperatură stabilă, ferite de soare și de umezeală — lucruri care usucă și crapă cauciucul dacă stau pe balcon sau în garaj neîncălzit. Fiecare set este etichetat pe numele și mașina ta și înregistrat în sistemul nostru, deci știm exact ce avem și unde.</w:t>
      </w:r>
    </w:p>
    <w:p>
      <w:pPr>
        <w:spacing w:after="40" w:before="140"/>
      </w:pPr>
      <w:r>
        <w:rPr>
          <w:rFonts w:ascii="Calibri" w:cs="Calibri" w:eastAsia="Calibri" w:hAnsi="Calibri"/>
          <w:b/>
          <w:bCs/>
          <w:caps/>
          <w:color w:val="5A6472"/>
          <w:sz w:val="20"/>
          <w:szCs w:val="20"/>
        </w:rPr>
        <w:t xml:space="preserve">Ce primești</w:t>
      </w:r>
    </w:p>
    <w:p>
      <w:pPr>
        <w:pStyle w:val="ListParagraph"/>
        <w:numPr>
          <w:ilvl w:val="0"/>
          <w:numId w:val="2"/>
        </w:numPr>
        <w:spacing w:after="20" w:before="20"/>
      </w:pPr>
      <w:r>
        <w:rPr>
          <w:rFonts w:ascii="Calibri" w:cs="Calibri" w:eastAsia="Calibri" w:hAnsi="Calibri"/>
          <w:sz w:val="21"/>
          <w:szCs w:val="21"/>
        </w:rPr>
        <w:t xml:space="preserve">Spălarea și verificarea anvelopelor înainte de depozitare</w:t>
      </w:r>
    </w:p>
    <w:p>
      <w:pPr>
        <w:pStyle w:val="ListParagraph"/>
        <w:numPr>
          <w:ilvl w:val="0"/>
          <w:numId w:val="2"/>
        </w:numPr>
        <w:spacing w:after="20" w:before="20"/>
      </w:pPr>
      <w:r>
        <w:rPr>
          <w:rFonts w:ascii="Calibri" w:cs="Calibri" w:eastAsia="Calibri" w:hAnsi="Calibri"/>
          <w:sz w:val="21"/>
          <w:szCs w:val="21"/>
        </w:rPr>
        <w:t xml:space="preserve">Depozitare în spațiu amenajat, pe toată durata sezonului</w:t>
      </w:r>
    </w:p>
    <w:p>
      <w:pPr>
        <w:pStyle w:val="ListParagraph"/>
        <w:numPr>
          <w:ilvl w:val="0"/>
          <w:numId w:val="2"/>
        </w:numPr>
        <w:spacing w:after="20" w:before="20"/>
      </w:pPr>
      <w:r>
        <w:rPr>
          <w:rFonts w:ascii="Calibri" w:cs="Calibri" w:eastAsia="Calibri" w:hAnsi="Calibri"/>
          <w:sz w:val="21"/>
          <w:szCs w:val="21"/>
        </w:rPr>
        <w:t xml:space="preserve">Evidență în sistem, pe numele și numărul mașinii tale</w:t>
      </w:r>
    </w:p>
    <w:p>
      <w:pPr>
        <w:pStyle w:val="ListParagraph"/>
        <w:numPr>
          <w:ilvl w:val="0"/>
          <w:numId w:val="2"/>
        </w:numPr>
        <w:spacing w:after="20" w:before="20"/>
      </w:pPr>
      <w:r>
        <w:rPr>
          <w:rFonts w:ascii="Calibri" w:cs="Calibri" w:eastAsia="Calibri" w:hAnsi="Calibri"/>
          <w:sz w:val="21"/>
          <w:szCs w:val="21"/>
        </w:rPr>
        <w:t xml:space="preserve">Setul pregătit și gata de montat când vii la schimbul de sezon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0F2B46" w:val="clear"/>
            <w:tcMar>
              <w:top w:type="dxa" w:w="70"/>
              <w:left w:type="dxa" w:w="110"/>
              <w:bottom w:type="dxa" w:w="70"/>
              <w:right w:type="dxa" w:w="110"/>
            </w:tcMar>
          </w:tcPr>
          <w:p>
            <w:r>
              <w:rPr>
                <w:rFonts w:ascii="Calibri" w:cs="Calibri" w:eastAsia="Calibri" w:hAnsi="Calibri"/>
                <w:b/>
                <w:bCs/>
                <w:color w:val="FFFFFF"/>
                <w:sz w:val="19"/>
                <w:szCs w:val="19"/>
              </w:rPr>
              <w:t xml:space="preserve">Serviciu</w:t>
            </w:r>
          </w:p>
        </w:tc>
        <w:tc>
          <w:tcPr>
            <w:tcW w:type="dxa" w:w="2600"/>
            <w:shd w:fill="0F2B46" w:val="clear"/>
            <w:tcMar>
              <w:top w:type="dxa" w:w="70"/>
              <w:left w:type="dxa" w:w="110"/>
              <w:bottom w:type="dxa" w:w="70"/>
              <w:right w:type="dxa" w:w="110"/>
            </w:tcMar>
          </w:tcPr>
          <w:p>
            <w:pPr>
              <w:jc w:val="center"/>
            </w:pPr>
            <w:r>
              <w:rPr>
                <w:rFonts w:ascii="Calibri" w:cs="Calibri" w:eastAsia="Calibri" w:hAnsi="Calibri"/>
                <w:b/>
                <w:bCs/>
                <w:color w:val="FFFFFF"/>
                <w:sz w:val="19"/>
                <w:szCs w:val="19"/>
              </w:rPr>
              <w:t xml:space="preserve">Preț</w:t>
            </w:r>
          </w:p>
        </w:tc>
      </w:tr>
      <w:tr>
        <w:tc>
          <w:tcPr>
            <w:tcW w:type="dxa" w:w="7000"/>
            <w:tcMar>
              <w:top w:type="dxa" w:w="70"/>
              <w:left w:type="dxa" w:w="110"/>
              <w:bottom w:type="dxa" w:w="70"/>
              <w:right w:type="dxa" w:w="110"/>
            </w:tcMar>
          </w:tcPr>
          <w:p>
            <w:r>
              <w:rPr>
                <w:rFonts w:ascii="Calibri" w:cs="Calibri" w:eastAsia="Calibri" w:hAnsi="Calibri"/>
                <w:b w:val="false"/>
                <w:bCs w:val="false"/>
                <w:color w:val="1A1A1A"/>
                <w:sz w:val="20"/>
                <w:szCs w:val="20"/>
              </w:rPr>
              <w:t xml:space="preserve">Set 4 anvelope (un sezon)</w:t>
            </w:r>
          </w:p>
        </w:tc>
        <w:tc>
          <w:tcPr>
            <w:tcW w:type="dxa" w:w="26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300 lei</w:t>
            </w:r>
          </w:p>
        </w:tc>
      </w:tr>
      <w:tr>
        <w:tc>
          <w:tcPr>
            <w:tcW w:type="dxa" w:w="7000"/>
            <w:shd w:fill="EEF2F6" w:val="clear"/>
            <w:tcMar>
              <w:top w:type="dxa" w:w="70"/>
              <w:left w:type="dxa" w:w="110"/>
              <w:bottom w:type="dxa" w:w="70"/>
              <w:right w:type="dxa" w:w="110"/>
            </w:tcMar>
          </w:tcPr>
          <w:p>
            <w:r>
              <w:rPr>
                <w:rFonts w:ascii="Calibri" w:cs="Calibri" w:eastAsia="Calibri" w:hAnsi="Calibri"/>
                <w:b w:val="false"/>
                <w:bCs w:val="false"/>
                <w:color w:val="1A1A1A"/>
                <w:sz w:val="20"/>
                <w:szCs w:val="20"/>
              </w:rPr>
              <w:t xml:space="preserve">Set 4 anvelope pe jante (un sezon)</w:t>
            </w:r>
          </w:p>
        </w:tc>
        <w:tc>
          <w:tcPr>
            <w:tcW w:type="dxa" w:w="2600"/>
            <w:shd w:fill="EEF2F6"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400 lei</w:t>
            </w:r>
          </w:p>
        </w:tc>
      </w:tr>
    </w:tbl>
    <w:p>
      <w:pPr>
        <w:shd w:fill="0F2B46" w:val="clear"/>
        <w:spacing w:after="200" w:before="120"/>
      </w:pPr>
      <w:r>
        <w:rPr>
          <w:rFonts w:ascii="Calibri" w:cs="Calibri" w:eastAsia="Calibri" w:hAnsi="Calibri"/>
          <w:b/>
          <w:bCs/>
          <w:color w:val="FFFFFF"/>
          <w:sz w:val="22"/>
          <w:szCs w:val="22"/>
        </w:rPr>
        <w:t xml:space="preserve">→  Rezervă-ți locul din timp — la schimbul de sezon locurile se ocupă în câteva zile. Sună la «telefon».</w:t>
      </w:r>
    </w:p>
    <w:p>
      <w:pPr>
        <w:pStyle w:val="Heading1"/>
        <w:spacing w:after="140" w:before="360"/>
      </w:pPr>
      <w:r>
        <w:rPr>
          <w:rFonts w:ascii="Calibri" w:cs="Calibri" w:eastAsia="Calibri" w:hAnsi="Calibri"/>
          <w:b/>
          <w:bCs/>
          <w:color w:val="0F2B46"/>
          <w:sz w:val="30"/>
          <w:szCs w:val="30"/>
        </w:rPr>
        <w:t xml:space="preserve">8. Vânzare anvelope</w:t>
      </w:r>
    </w:p>
    <w:p>
      <w:pPr>
        <w:shd w:fill="FDF3E7" w:val="clear"/>
        <w:spacing w:after="120" w:before="40"/>
      </w:pPr>
      <w:r>
        <w:rPr>
          <w:rFonts w:ascii="Calibri" w:cs="Calibri" w:eastAsia="Calibri" w:hAnsi="Calibri"/>
          <w:b/>
          <w:bCs/>
          <w:i/>
          <w:iCs/>
          <w:color w:val="C0392B"/>
          <w:sz w:val="23"/>
          <w:szCs w:val="23"/>
        </w:rPr>
        <w:t xml:space="preserve">Anvelope pe stoc, montate pe loc. Fără să aștepți o săptămână după comandă.</w:t>
      </w:r>
    </w:p>
    <w:p>
      <w:pPr>
        <w:spacing w:after="60" w:before="60"/>
      </w:pPr>
      <w:r>
        <w:rPr>
          <w:rFonts w:ascii="Calibri" w:cs="Calibri" w:eastAsia="Calibri" w:hAnsi="Calibri"/>
          <w:color w:val="1A1A1A"/>
          <w:sz w:val="21"/>
          <w:szCs w:val="21"/>
        </w:rPr>
        <w:t xml:space="preserve">Ținem stoc permanent de anvelope de vară, de iarnă și all-season, în dimensiunile cele mai căutate, de la mărci accesibile până la premium. Le montăm și echilibrăm în aceeași vizită, iar dacă dimensiunea ta nu e pe raft, o aducem rapid.</w:t>
      </w:r>
    </w:p>
    <w:p>
      <w:pPr>
        <w:spacing w:after="40" w:before="140"/>
      </w:pPr>
      <w:r>
        <w:rPr>
          <w:rFonts w:ascii="Calibri" w:cs="Calibri" w:eastAsia="Calibri" w:hAnsi="Calibri"/>
          <w:b/>
          <w:bCs/>
          <w:caps/>
          <w:color w:val="5A6472"/>
          <w:sz w:val="20"/>
          <w:szCs w:val="20"/>
        </w:rPr>
        <w:t xml:space="preserve">De ce să cumperi de la un service, nu dintr-un depozit</w:t>
      </w:r>
    </w:p>
    <w:p>
      <w:pPr>
        <w:pStyle w:val="ListParagraph"/>
        <w:numPr>
          <w:ilvl w:val="0"/>
          <w:numId w:val="2"/>
        </w:numPr>
        <w:spacing w:after="20" w:before="20"/>
      </w:pPr>
      <w:r>
        <w:rPr>
          <w:rFonts w:ascii="Calibri" w:cs="Calibri" w:eastAsia="Calibri" w:hAnsi="Calibri"/>
          <w:sz w:val="21"/>
          <w:szCs w:val="21"/>
        </w:rPr>
        <w:t xml:space="preserve">Vezi anvelopa înainte să plătești — inclusiv săptămâna de fabricație (DOT)</w:t>
      </w:r>
    </w:p>
    <w:p>
      <w:pPr>
        <w:pStyle w:val="ListParagraph"/>
        <w:numPr>
          <w:ilvl w:val="0"/>
          <w:numId w:val="2"/>
        </w:numPr>
        <w:spacing w:after="20" w:before="20"/>
      </w:pPr>
      <w:r>
        <w:rPr>
          <w:rFonts w:ascii="Calibri" w:cs="Calibri" w:eastAsia="Calibri" w:hAnsi="Calibri"/>
          <w:sz w:val="21"/>
          <w:szCs w:val="21"/>
        </w:rPr>
        <w:t xml:space="preserve">Montaj și echilibrare pe loc, fără să cari cauciucuri prin oraș</w:t>
      </w:r>
    </w:p>
    <w:p>
      <w:pPr>
        <w:pStyle w:val="ListParagraph"/>
        <w:numPr>
          <w:ilvl w:val="0"/>
          <w:numId w:val="2"/>
        </w:numPr>
        <w:spacing w:after="20" w:before="20"/>
      </w:pPr>
      <w:r>
        <w:rPr>
          <w:rFonts w:ascii="Calibri" w:cs="Calibri" w:eastAsia="Calibri" w:hAnsi="Calibri"/>
          <w:sz w:val="21"/>
          <w:szCs w:val="21"/>
        </w:rPr>
        <w:t xml:space="preserve">Îți recomandăm dimensiunea corectă pentru mașina ta, nu ce vrem noi să vindem</w:t>
      </w:r>
    </w:p>
    <w:p>
      <w:pPr>
        <w:pStyle w:val="ListParagraph"/>
        <w:numPr>
          <w:ilvl w:val="0"/>
          <w:numId w:val="2"/>
        </w:numPr>
        <w:spacing w:after="20" w:before="20"/>
      </w:pPr>
      <w:r>
        <w:rPr>
          <w:rFonts w:ascii="Calibri" w:cs="Calibri" w:eastAsia="Calibri" w:hAnsi="Calibri"/>
          <w:sz w:val="21"/>
          <w:szCs w:val="21"/>
        </w:rPr>
        <w:t xml:space="preserve">Setul vechi rămâne la noi în hotel, dacă vrei</w:t>
      </w:r>
    </w:p>
    <w:p>
      <w:pPr>
        <w:shd w:fill="0F2B46" w:val="clear"/>
        <w:spacing w:after="200" w:before="120"/>
      </w:pPr>
      <w:r>
        <w:rPr>
          <w:rFonts w:ascii="Calibri" w:cs="Calibri" w:eastAsia="Calibri" w:hAnsi="Calibri"/>
          <w:b/>
          <w:bCs/>
          <w:color w:val="FFFFFF"/>
          <w:sz w:val="22"/>
          <w:szCs w:val="22"/>
        </w:rPr>
        <w:t xml:space="preserve">→  Spune-ne dimensiunea de pe flanc (ex. 205/55 R16) la «telefon» și îți trimitem variantele disponibile cu prețuri.</w:t>
      </w:r>
    </w:p>
    <w:p>
      <w:r>
        <w:br w:type="page"/>
      </w:r>
    </w:p>
    <w:p>
      <w:pPr>
        <w:pStyle w:val="Heading1"/>
        <w:spacing w:after="140" w:before="360"/>
      </w:pPr>
      <w:r>
        <w:rPr>
          <w:rFonts w:ascii="Calibri" w:cs="Calibri" w:eastAsia="Calibri" w:hAnsi="Calibri"/>
          <w:b/>
          <w:bCs/>
          <w:color w:val="0F2B46"/>
          <w:sz w:val="30"/>
          <w:szCs w:val="30"/>
        </w:rPr>
        <w:t xml:space="preserve">Anexă — note pentru redactarea site-ului</w:t>
      </w:r>
    </w:p>
    <w:p>
      <w:pPr>
        <w:pStyle w:val="Heading2"/>
        <w:spacing w:after="100" w:before="280"/>
      </w:pPr>
      <w:r>
        <w:rPr>
          <w:rFonts w:ascii="Calibri" w:cs="Calibri" w:eastAsia="Calibri" w:hAnsi="Calibri"/>
          <w:b/>
          <w:bCs/>
          <w:color w:val="0F2B46"/>
          <w:sz w:val="25"/>
          <w:szCs w:val="25"/>
        </w:rPr>
        <w:t xml:space="preserve">Surse ale prețurilor</w:t>
      </w:r>
    </w:p>
    <w:p>
      <w:pPr>
        <w:spacing w:after="60" w:before="60"/>
      </w:pPr>
      <w:r>
        <w:rPr>
          <w:rFonts w:ascii="Calibri" w:cs="Calibri" w:eastAsia="Calibri" w:hAnsi="Calibri"/>
          <w:color w:val="1A1A1A"/>
          <w:sz w:val="21"/>
          <w:szCs w:val="21"/>
        </w:rPr>
        <w:t xml:space="preserve">Tabelul de vulcanizare, azotul, valvele, capetele de senzor, peticele, roluirea și îndreptarea jantelor, ozonarea și prețul freonului provin din fișierul de prețuri al aplicației de gestiune, care este sursa oficială folosită la calculul fișelor de service.</w:t>
      </w:r>
    </w:p>
    <w:p>
      <w:pPr>
        <w:spacing w:after="60" w:before="60"/>
      </w:pPr>
      <w:r>
        <w:rPr>
          <w:rFonts w:ascii="Calibri" w:cs="Calibri" w:eastAsia="Calibri" w:hAnsi="Calibri"/>
          <w:color w:val="1A1A1A"/>
          <w:sz w:val="21"/>
          <w:szCs w:val="21"/>
        </w:rPr>
        <w:t xml:space="preserve">Prețurile pentru frâne, pentru depozitare și pentru compresorul și radiatorul de A/C provin din panoul de prețuri afișat în atelier — acestea nu sunt calculate automat în aplicație.</w:t>
      </w:r>
    </w:p>
    <w:p>
      <w:pPr>
        <w:pStyle w:val="Heading2"/>
        <w:spacing w:after="100" w:before="280"/>
      </w:pPr>
      <w:r>
        <w:rPr>
          <w:rFonts w:ascii="Calibri" w:cs="Calibri" w:eastAsia="Calibri" w:hAnsi="Calibri"/>
          <w:b/>
          <w:bCs/>
          <w:color w:val="0F2B46"/>
          <w:sz w:val="25"/>
          <w:szCs w:val="25"/>
        </w:rPr>
        <w:t xml:space="preserve">De verificat înainte de publicare</w:t>
      </w:r>
    </w:p>
    <w:p>
      <w:pPr>
        <w:pStyle w:val="ListParagraph"/>
        <w:numPr>
          <w:ilvl w:val="0"/>
          <w:numId w:val="2"/>
        </w:numPr>
        <w:spacing w:after="20" w:before="20"/>
      </w:pPr>
      <w:r>
        <w:rPr>
          <w:rFonts w:ascii="Calibri" w:cs="Calibri" w:eastAsia="Calibri" w:hAnsi="Calibri"/>
          <w:sz w:val="21"/>
          <w:szCs w:val="21"/>
        </w:rPr>
        <w:t xml:space="preserve">Înlocuiește «telefon» cu numărul real, în toate îndemnurile la acțiune.</w:t>
      </w:r>
    </w:p>
    <w:p>
      <w:pPr>
        <w:pStyle w:val="ListParagraph"/>
        <w:numPr>
          <w:ilvl w:val="0"/>
          <w:numId w:val="2"/>
        </w:numPr>
        <w:spacing w:after="20" w:before="20"/>
      </w:pPr>
      <w:r>
        <w:rPr>
          <w:rFonts w:ascii="Calibri" w:cs="Calibri" w:eastAsia="Calibri" w:hAnsi="Calibri"/>
          <w:sz w:val="21"/>
          <w:szCs w:val="21"/>
        </w:rPr>
        <w:t xml:space="preserve">Adaugă adresa atelierului, programul de lucru și un link de hartă.</w:t>
      </w:r>
    </w:p>
    <w:p>
      <w:pPr>
        <w:pStyle w:val="ListParagraph"/>
        <w:numPr>
          <w:ilvl w:val="0"/>
          <w:numId w:val="2"/>
        </w:numPr>
        <w:spacing w:after="20" w:before="20"/>
      </w:pPr>
      <w:r>
        <w:rPr>
          <w:rFonts w:ascii="Calibri" w:cs="Calibri" w:eastAsia="Calibri" w:hAnsi="Calibri"/>
          <w:sz w:val="21"/>
          <w:szCs w:val="21"/>
        </w:rPr>
        <w:t xml:space="preserve">Panoul tipărit din atelier arată încă freon R134A la 0,75 lei/gram. În aplicație prețul este deja 0,85 lei/gram. Panoul trebuie retipărit, altfel clienții văd două prețuri diferite.</w:t>
      </w:r>
    </w:p>
    <w:p>
      <w:pPr>
        <w:pStyle w:val="ListParagraph"/>
        <w:numPr>
          <w:ilvl w:val="0"/>
          <w:numId w:val="2"/>
        </w:numPr>
        <w:spacing w:after="20" w:before="20"/>
      </w:pPr>
      <w:r>
        <w:rPr>
          <w:rFonts w:ascii="Calibri" w:cs="Calibri" w:eastAsia="Calibri" w:hAnsi="Calibri"/>
          <w:sz w:val="21"/>
          <w:szCs w:val="21"/>
        </w:rPr>
        <w:t xml:space="preserve">„Curățat butuc" apare la 20 de lei în aplicație (la roți) și „Curățare butuc + cupru" la 50 de lei pe panou (la frâne). Confirmă dacă sunt două servicii diferite sau dacă unul are prețul greșit.</w:t>
      </w:r>
    </w:p>
    <w:p>
      <w:pPr>
        <w:pStyle w:val="ListParagraph"/>
        <w:numPr>
          <w:ilvl w:val="0"/>
          <w:numId w:val="2"/>
        </w:numPr>
        <w:spacing w:after="20" w:before="20"/>
      </w:pPr>
      <w:r>
        <w:rPr>
          <w:rFonts w:ascii="Calibri" w:cs="Calibri" w:eastAsia="Calibri" w:hAnsi="Calibri"/>
          <w:sz w:val="21"/>
          <w:szCs w:val="21"/>
        </w:rPr>
        <w:t xml:space="preserve">Serviciile de frânare sunt bifabile în aplicație, dar nu au preț configurat, deci nu apar în devizul automat. Dacă vrei să apară, trebuie adăugate prețurile în aplicație.</w:t>
      </w:r>
    </w:p>
    <w:p>
      <w:pPr>
        <w:pStyle w:val="ListParagraph"/>
        <w:numPr>
          <w:ilvl w:val="0"/>
          <w:numId w:val="2"/>
        </w:numPr>
        <w:spacing w:after="20" w:before="20"/>
      </w:pPr>
      <w:r>
        <w:rPr>
          <w:rFonts w:ascii="Calibri" w:cs="Calibri" w:eastAsia="Calibri" w:hAnsi="Calibri"/>
          <w:sz w:val="21"/>
          <w:szCs w:val="21"/>
        </w:rPr>
        <w:t xml:space="preserve">Îndreptarea jantelor de aliaj și schimbul de compresor sunt prețuri „de la" — pe site marchează-le clar ca atare, ca să nu creezi așteptări greșite.</w:t>
      </w:r>
    </w:p>
    <w:p>
      <w:pPr>
        <w:pStyle w:val="Heading2"/>
        <w:spacing w:after="100" w:before="280"/>
      </w:pPr>
      <w:r>
        <w:rPr>
          <w:rFonts w:ascii="Calibri" w:cs="Calibri" w:eastAsia="Calibri" w:hAnsi="Calibri"/>
          <w:b/>
          <w:bCs/>
          <w:color w:val="0F2B46"/>
          <w:sz w:val="25"/>
          <w:szCs w:val="25"/>
        </w:rPr>
        <w:t xml:space="preserve">Recomandări de structură pentru site</w:t>
      </w:r>
    </w:p>
    <w:p>
      <w:pPr>
        <w:pStyle w:val="ListParagraph"/>
        <w:numPr>
          <w:ilvl w:val="0"/>
          <w:numId w:val="2"/>
        </w:numPr>
        <w:spacing w:after="20" w:before="20"/>
      </w:pPr>
      <w:r>
        <w:rPr>
          <w:rFonts w:ascii="Calibri" w:cs="Calibri" w:eastAsia="Calibri" w:hAnsi="Calibri"/>
          <w:sz w:val="21"/>
          <w:szCs w:val="21"/>
        </w:rPr>
        <w:t xml:space="preserve">Fiecare capitol din acest document poate deveni o pagină separată de serviciu — bun pentru căutări pe Google de tipul „ozonare aer condiționat Ungheni".</w:t>
      </w:r>
    </w:p>
    <w:p>
      <w:pPr>
        <w:pStyle w:val="ListParagraph"/>
        <w:numPr>
          <w:ilvl w:val="0"/>
          <w:numId w:val="2"/>
        </w:numPr>
        <w:spacing w:after="20" w:before="20"/>
      </w:pPr>
      <w:r>
        <w:rPr>
          <w:rFonts w:ascii="Calibri" w:cs="Calibri" w:eastAsia="Calibri" w:hAnsi="Calibri"/>
          <w:sz w:val="21"/>
          <w:szCs w:val="21"/>
        </w:rPr>
        <w:t xml:space="preserve">Pune tabelul de prețuri pe fiecare pagină de serviciu, nu doar într-o pagină generală de prețuri. Prețul afișat transparent scade numărul de telefoane care întreabă doar „cât costă".</w:t>
      </w:r>
    </w:p>
    <w:p>
      <w:pPr>
        <w:pStyle w:val="ListParagraph"/>
        <w:numPr>
          <w:ilvl w:val="0"/>
          <w:numId w:val="2"/>
        </w:numPr>
        <w:spacing w:after="20" w:before="20"/>
      </w:pPr>
      <w:r>
        <w:rPr>
          <w:rFonts w:ascii="Calibri" w:cs="Calibri" w:eastAsia="Calibri" w:hAnsi="Calibri"/>
          <w:sz w:val="21"/>
          <w:szCs w:val="21"/>
        </w:rPr>
        <w:t xml:space="preserve">Îndemnul la acțiune trebuie repetat: o dată sus, imediat după text, și o dată jos, după tabelul de prețuri.</w:t>
      </w:r>
    </w:p>
    <w:p>
      <w:pPr>
        <w:pStyle w:val="ListParagraph"/>
        <w:numPr>
          <w:ilvl w:val="0"/>
          <w:numId w:val="2"/>
        </w:numPr>
        <w:spacing w:after="20" w:before="20"/>
      </w:pPr>
      <w:r>
        <w:rPr>
          <w:rFonts w:ascii="Calibri" w:cs="Calibri" w:eastAsia="Calibri" w:hAnsi="Calibri"/>
          <w:sz w:val="21"/>
          <w:szCs w:val="21"/>
        </w:rPr>
        <w:t xml:space="preserve">Adaugă butoane de apel și WhatsApp fixate pe mobil — majoritatea vizitatorilor vor veni de pe telefon.</w:t>
      </w:r>
    </w:p>
    <w:p>
      <w:pPr>
        <w:pBdr>
          <w:top w:val="single" w:color="0F2B46" w:sz="6"/>
        </w:pBdr>
        <w:spacing w:after="60" w:before="400"/>
        <w:jc w:val="center"/>
      </w:pPr>
      <w:r>
        <w:rPr>
          <w:rFonts w:ascii="Calibri" w:cs="Calibri" w:eastAsia="Calibri" w:hAnsi="Calibri"/>
          <w:i/>
          <w:iCs/>
          <w:color w:val="5A6472"/>
          <w:sz w:val="18"/>
          <w:szCs w:val="18"/>
        </w:rPr>
        <w:t xml:space="preserve">Document generat automat din datele aplicației de gestiune Anvelope Ungheni.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 de servicii și prețuri</dc:title>
  <dc:creator>Anvelope Ungheni</dc:creator>
  <dc:description>Catalog complet de servicii, prețuri și texte de prezentare pentru site</dc:description>
  <cp:lastModifiedBy>Un-named</cp:lastModifiedBy>
  <cp:revision>1</cp:revision>
  <dcterms:created xsi:type="dcterms:W3CDTF">2026-08-28T21:59:03.672Z</dcterms:created>
  <dcterms:modified xsi:type="dcterms:W3CDTF">2026-08-28T21:59:03.672Z</dcterms:modified>
</cp:coreProperties>
</file>

<file path=docProps/custom.xml><?xml version="1.0" encoding="utf-8"?>
<Properties xmlns="http://schemas.openxmlformats.org/officeDocument/2006/custom-properties" xmlns:vt="http://schemas.openxmlformats.org/officeDocument/2006/docPropsVTypes"/>
</file>