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72"/>
          <w:szCs w:val="72"/>
        </w:rPr>
        <w:t xml:space="preserve">BIMAYA</w:t>
      </w:r>
    </w:p>
    <w:p>
      <w:pPr>
        <w:spacing w:after="100" w:before="200"/>
        <w:jc w:val="center"/>
      </w:pPr>
      <w:r>
        <w:rPr>
          <w:i/>
          <w:iCs/>
          <w:color w:val="1E5FA8"/>
          <w:sz w:val="26"/>
          <w:szCs w:val="26"/>
        </w:rPr>
        <w:t xml:space="preserve">Online Insurance Made Easy</w:t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Product Requirements Document (PRD)</w:t>
      </w:r>
    </w:p>
    <w:p>
      <w:pPr>
        <w:spacing w:before="800"/>
        <w:jc w:val="center"/>
      </w:pPr>
      <w:r>
        <w:rPr>
          <w:color w:val="595959"/>
          <w:sz w:val="22"/>
          <w:szCs w:val="22"/>
        </w:rPr>
        <w:t xml:space="preserve">Web · Android · iOS · Admin Panel</w:t>
      </w:r>
    </w:p>
    <w:p>
      <w:pPr>
        <w:pBdr>
          <w:top w:val="single" w:color="1E5FA8" w:sz="6"/>
        </w:pBdr>
        <w:spacing w:before="1600"/>
        <w:jc w:val="center"/>
      </w:pPr>
    </w:p>
    <w:tbl>
      <w:tblPr>
        <w:tblW w:type="dxa" w:w="6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3800"/>
      </w:tblGrid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Version: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1.0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Status: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Phase 0 complete; Phase 1 in progress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Prepared by: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Aman Rauniyar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Date: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September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Overview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1.1 Product Summary</w:t>
      </w:r>
    </w:p>
    <w:p>
      <w:pPr>
        <w:spacing w:after="140"/>
      </w:pPr>
      <w:r>
        <w:t xml:space="preserve">Bimaya is a digital insurance marketplace for Nepal, letting customers discover, compare, and purchase insurance policies (Life, Health, Vehicle, Travel) online, while giving insurance providers a digital distribution channel and giving regulators/administrators oversight through an approval-based moderation workflow.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centralized platform exists in Nepal to compare insurance policies across providers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awareness and digital penetration remain low; the buying process is manual, agent-dependent, and paperwork-heavy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providers lack an efficient digital distribution channel to reach new customers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a customer discover, compare, and purchase a policy entirely online, with digital KYC and payment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providers a self-service portal to publish and manage their own policy catalog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Admin full moderation control so nothing reaches customers without approval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an MVP that is honest about scope — a working core loop before breadth of features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1.4 Non-Goals (for 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AI-based recommendations, chatbot support — deferred to Phase 3 per roadmap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(Nepali/English) UI — deferred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Multi-user/team accounts for a single Provider — not in MVP scope (see Section 6, Open Decisions)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apps are not part of Phase 0/1 — Web ships first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Target Users &amp;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Context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Core Need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Priya, 29 — Customer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Kathmandu office worker, first-time insurance buyer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Wants to compare health/life policies without visiting an agent; trusts digital payments (uses eSewa daily)</w:t>
            </w:r>
          </w:p>
        </w:tc>
      </w:tr>
      <w:tr>
        <w:tc>
          <w:tcPr>
            <w:shd w:fill="EAF1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Rajesh, 45 — Provider Ops Manager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policy catalog for a mid-size insurer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to publish/update policies quickly and see leads without calling IT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Admin (Bimaya internal)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operator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to approve providers/policies fast and trust that unapproved content never leaks to customers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Platform Scope</w:t>
      </w:r>
    </w:p>
    <w:p>
      <w:pPr>
        <w:spacing w:after="140"/>
      </w:pPr>
      <w:r>
        <w:t xml:space="preserve">Three coordinated platforms, one shared backend API, one database: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Application — customer marketplace, Provider portal, Admin panel (all three user roles, web-only for Provider/Admin)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Application — Android &amp; iOS, customer-facing only, built after the Web API surface stabilizes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Panel — currently Django's built-in admin, a deliberate MVP choice to avoid building bespoke dashboard UI before the core transaction loop works</w:t>
      </w:r>
    </w:p>
    <w:p>
      <w:pPr>
        <w:pBdr>
          <w:left w:val="single" w:color="1E5FA8" w:sz="18" w:space="8"/>
        </w:pBdr>
        <w:shd w:fill="EAF1F8" w:val="clear"/>
        <w:spacing w:after="200" w:before="60"/>
        <w:ind w:left="200"/>
      </w:pPr>
      <w:r>
        <w:rPr>
          <w:b/>
          <w:bCs/>
          <w:color w:val="1E5FA8"/>
          <w:sz w:val="20"/>
          <w:szCs w:val="20"/>
        </w:rPr>
        <w:t xml:space="preserve">Decision: </w:t>
      </w:r>
      <w:r>
        <w:rPr>
          <w:i/>
          <w:iCs/>
          <w:color w:val="595959"/>
          <w:sz w:val="20"/>
          <w:szCs w:val="20"/>
        </w:rPr>
        <w:t xml:space="preserve">Provider and Admin functionality is Web-only by design — customers are the only role that needs mobile access.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Current Build Status</w:t>
      </w:r>
    </w:p>
    <w:p>
      <w:pPr>
        <w:spacing w:after="140"/>
      </w:pPr>
      <w:r>
        <w:t xml:space="preserve">This reflects a direct review of the codebase as of September 2026, cross-checked against the SRS.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4.1 Backend (Django + DRF + 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Feature Area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r>
              <w:t xml:space="preserve">Authentication (register, OTP, login, JWT, password reset)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11 endpoints; Argon2 hashing, JWT blacklist on logout, scoped rate limiting</w:t>
            </w:r>
          </w:p>
        </w:tc>
      </w:tr>
      <w:tr>
        <w:tc>
          <w:tcPr>
            <w:shd w:fill="EAF1F8" w:val="clear"/>
          </w:tcPr>
          <w:p>
            <w:r>
              <w:t xml:space="preserve">Provider profile &amp; approval workflow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>Admin approval gates visibility; matches SRS 3.4.2</w:t>
            </w:r>
          </w:p>
        </w:tc>
      </w:tr>
      <w:tr>
        <w:tc>
          <w:tcPr>
            <w:shd w:fill="FFFFFF" w:val="clear"/>
          </w:tcPr>
          <w:p>
            <w:r>
              <w:t xml:space="preserve">Policy catalog (create, edit, submit, approve, list, search, compare)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Editing a live policy reverts it to pending re-review — a safeguard beyond spec</w:t>
            </w:r>
          </w:p>
        </w:tc>
      </w:tr>
      <w:tr>
        <w:tc>
          <w:tcPr>
            <w:shd w:fill="EAF1F8" w:val="clear"/>
          </w:tcPr>
          <w:p>
            <w:r>
              <w:t xml:space="preserve">Purchases (PolicyPurchase model + flow)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F2994A"/>
              </w:rPr>
              <w:t xml:space="preserve">In Progress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>Build prompt issued; unblocks checkout</w:t>
            </w:r>
          </w:p>
        </w:tc>
      </w:tr>
      <w:tr>
        <w:tc>
          <w:tcPr>
            <w:shd w:fill="FFFFFF" w:val="clear"/>
          </w:tcPr>
          <w:p>
            <w:r>
              <w:t xml:space="preserve">Payments (eSewa / Khalti integration)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F2994A"/>
              </w:rPr>
              <w:t xml:space="preserve">In Progress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Depends on Purchases; sandbox integration first</w:t>
            </w:r>
          </w:p>
        </w:tc>
      </w:tr>
      <w:tr>
        <w:tc>
          <w:tcPr>
            <w:shd w:fill="EAF1F8" w:val="clear"/>
          </w:tcPr>
          <w:p>
            <w:r>
              <w:t xml:space="preserve">Documents (KYC upload, policy PDF generation)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>Empty app shell exists</w:t>
            </w:r>
          </w:p>
        </w:tc>
      </w:tr>
      <w:tr>
        <w:tc>
          <w:tcPr>
            <w:shd w:fill="FFFFFF" w:val="clear"/>
          </w:tcPr>
          <w:p>
            <w:r>
              <w:t xml:space="preserve">Claims (submit, track, provider review)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App does not exist yet; depends on Purchases</w:t>
            </w:r>
          </w:p>
        </w:tc>
      </w:tr>
      <w:tr>
        <w:tc>
          <w:tcPr>
            <w:shd w:fill="EAF1F8" w:val="clear"/>
          </w:tcPr>
          <w:p>
            <w:r>
              <w:t xml:space="preserve">Notifications (email/SMS/push triggers)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>App does not exist yet</w:t>
            </w:r>
          </w:p>
        </w:tc>
      </w:tr>
      <w:tr>
        <w:tc>
          <w:tcPr>
            <w:shd w:fill="FFFFFF" w:val="clear"/>
          </w:tcPr>
          <w:p>
            <w:r>
              <w:t xml:space="preserve">Admin dashboard (stats, revenue, reports)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Django admin covers data tables, not analytics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5FA8"/>
        </w:rPr>
        <w:t xml:space="preserve">4.2 Frontend (Next.js + React + Tailwind)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Feature Area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r>
              <w:t xml:space="preserve">Auth flow (login, register, OTP, password reset)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AF1F8" w:val="clear"/>
          </w:tcPr>
          <w:p>
            <w:r>
              <w:t xml:space="preserve">Marketplace (categories, policy detail, compare)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t xml:space="preserve">Customer dashboard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Purchases list pending backend</w:t>
            </w:r>
          </w:p>
        </w:tc>
      </w:tr>
      <w:tr>
        <w:tc>
          <w:tcPr>
            <w:shd w:fill="EAF1F8" w:val="clear"/>
          </w:tcPr>
          <w:p>
            <w:r>
              <w:t xml:space="preserve">Provider dashboard (policies, profile)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27AE60"/>
              </w:rPr>
              <w:t xml:space="preserve">Done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t xml:space="preserve">Checkout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F2994A"/>
              </w:rPr>
              <w:t xml:space="preserve">In Progress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UI built; payment submission not yet wired to backend</w:t>
            </w:r>
          </w:p>
        </w:tc>
      </w:tr>
      <w:tr>
        <w:tc>
          <w:tcPr>
            <w:shd w:fill="EAF1F8" w:val="clear"/>
          </w:tcPr>
          <w:p>
            <w:r>
              <w:t xml:space="preserve">Claims UI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t xml:space="preserve">KYC upload UI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AF1F8" w:val="clear"/>
          </w:tcPr>
          <w:p>
            <w:r>
              <w:t xml:space="preserve">Admin UI (custom, beyond Django admin)</w:t>
            </w:r>
          </w:p>
        </w:tc>
        <w:tc>
          <w:tcPr>
            <w:shd w:fill="EAF1F8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EAF1F8" w:val="clear"/>
          </w:tcPr>
          <w:p>
            <w:r>
              <w:rPr>
                <w:sz w:val="20"/>
                <w:szCs w:val="20"/>
              </w:rPr>
              <w:t xml:space="preserve">Deferred past MVP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5FA8"/>
        </w:rPr>
        <w:t xml:space="preserve">4.3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Feature Area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r>
              <w:t xml:space="preserve">Flutter app (Android &amp; iOS)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C0392B"/>
              </w:rPr>
              <w:t xml:space="preserve">Not Started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Planned after Web API surface stabilizes, to avoid building against a moving target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Functional Requirements by Module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Registration via phone/email, OTP verification, secure login/logout, password reset, role-based access (Customer / Provider / Admin)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5.2 Customer Module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5.2.1 Insurance Discovery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 by category (Life, Health, Vehicle, Travel); search; filter by premium, coverage, provider, duration; side-by-side comparison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5.2.2 Policy Purchase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selection, nominee details, KYC upload, online payment (eSewa/Khalti), confirmation &amp; digital receipt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5.2.3 Policy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active/expired policies, download documents, renewal reminders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5.2.4 Claims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claims with supporting documents, track status, receive update notifications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5.3 Provider Module (Web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registration &amp; KYC, profile management, create/update/deactivate policies, view purchases &amp; leads, handle claims, view sales dashboard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5.4 Admin Module (Web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(users, policies, transactions), approve providers/policies, verify KYC, manage users/providers/policies, generate reports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Open Product Decisions</w:t>
      </w:r>
    </w:p>
    <w:p>
      <w:pPr>
        <w:pBdr>
          <w:left w:val="single" w:color="F2994A" w:sz="18" w:space="8"/>
        </w:pBdr>
        <w:shd w:fill="EAF1F8" w:val="clear"/>
        <w:spacing w:after="200" w:before="60"/>
        <w:ind w:left="200"/>
      </w:pPr>
      <w:r>
        <w:rPr>
          <w:b/>
          <w:bCs/>
          <w:color w:val="F2994A"/>
          <w:sz w:val="20"/>
          <w:szCs w:val="20"/>
        </w:rPr>
        <w:t xml:space="preserve">Needs a decision: </w:t>
      </w:r>
      <w:r>
        <w:rPr>
          <w:i/>
          <w:iCs/>
          <w:color w:val="595959"/>
          <w:sz w:val="20"/>
          <w:szCs w:val="20"/>
        </w:rPr>
        <w:t xml:space="preserve">Providers currently map 1-to-1 with a single user account — no team/staff concept. Not a gap against the SRS (never specified), but cheaper to decide now than to retrofit once Purchases/Claims are built on the current assumption.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a Provider company support multiple staff logins with different permission levels (Owner / Staff / Viewer)?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actual commission/revenue model per transaction, and does Payments need to account for provider payouts in MVP or later?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a custom Admin dashboard needed for launch, or does Django admin suffice through Phase 1?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26"/>
        <w:gridCol w:w="2300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MVP Target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Activation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registered customers who complete OTP verification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shd w:fill="EAF1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Discovery → Purchase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policy detail views that convert to a completed purchase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5-8% (MVP baseline)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Provider Supply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Admin-approved providers live at launch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5</w:t>
            </w:r>
          </w:p>
        </w:tc>
      </w:tr>
      <w:tr>
        <w:tc>
          <w:tcPr>
            <w:shd w:fill="EAF1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Catalog Depth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Admin-approved policies across all 4 categories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30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Claim Resolution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days from claim submission to status update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7 days</w:t>
            </w:r>
          </w:p>
        </w:tc>
      </w:tr>
      <w:tr>
        <w:tc>
          <w:tcPr>
            <w:shd w:fill="EAF1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Platform Reliability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99%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Roadmap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Phase 0 — Foundation (Complete)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Authentication, provider onboarding, policy catalog &amp; approval workflow, customer/provider web dashboards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Phase 1 — Transact (In Progress)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Purchases, Payments (eSewa/Khalti), Documents (KYC + policy PDFs), checkout wiring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Phase 2 — Support &amp;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Claims module, Notifications (email/SMS/push), Admin dashboard &amp; reports</w:t>
      </w:r>
    </w:p>
    <w:p>
      <w:pPr>
        <w:pStyle w:val="Heading2"/>
        <w:spacing w:after="120" w:before="240"/>
      </w:pPr>
      <w:r>
        <w:rPr>
          <w:b/>
          <w:bCs/>
          <w:color w:val="1E5FA8"/>
        </w:rPr>
        <w:t xml:space="preserve">Phase 3 —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mobile app (Android &amp; iOS), AI-based recommendations, chatbot support, multi-language UI, government insurance system integration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Assumptions &amp;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Assumption: Insurance providers will supply accurate, timely policy data once onboarded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Assumption: eSewa and Khalti sandbox behavior matches production closely enough for MVP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Regulatory approval from the Insurance Board of Nepal is a dependency outside engineering's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Low existing precedent for multi-provider insurance marketplaces in Nepal means demand is less validated than in mature markets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Single-user-per-provider model may need retrofitting if real provider companies require multi-staff access sooner than expected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595959"/>
        <w:sz w:val="16"/>
        <w:szCs w:val="16"/>
      </w:rPr>
      <w:t xml:space="preserve">Bimaya — Product Requirements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2026-09-06T11:23:44.069Z</dcterms:created>
  <dcterms:modified xsi:type="dcterms:W3CDTF">2026-09-06T11:23:44.081Z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