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A75BA" w14:textId="177DECAE" w:rsidR="001C6E08" w:rsidRPr="00956AA3" w:rsidRDefault="00113E79" w:rsidP="001C6E08">
      <w:pPr>
        <w:rPr>
          <w:sz w:val="22"/>
          <w:szCs w:val="22"/>
          <w:lang w:val="es-ES_tradnl"/>
        </w:rPr>
      </w:pPr>
      <w:bookmarkStart w:id="0" w:name="_Toc40189279"/>
      <w:bookmarkStart w:id="1" w:name="_Toc40291066"/>
      <w:r w:rsidRPr="00956AA3">
        <w:rPr>
          <w:noProof/>
          <w:sz w:val="22"/>
          <w:szCs w:val="22"/>
          <w:lang w:val="es-ES_tradnl"/>
        </w:rPr>
        <w:drawing>
          <wp:anchor distT="0" distB="0" distL="114300" distR="114300" simplePos="0" relativeHeight="252058624" behindDoc="0" locked="0" layoutInCell="1" allowOverlap="1" wp14:anchorId="07887824" wp14:editId="3D7548CA">
            <wp:simplePos x="0" y="0"/>
            <wp:positionH relativeFrom="page">
              <wp:align>right</wp:align>
            </wp:positionH>
            <wp:positionV relativeFrom="paragraph">
              <wp:posOffset>-1421130</wp:posOffset>
            </wp:positionV>
            <wp:extent cx="6116400" cy="3477600"/>
            <wp:effectExtent l="0" t="0" r="0" b="8890"/>
            <wp:wrapNone/>
            <wp:docPr id="101919188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1889"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116400" cy="3477600"/>
                    </a:xfrm>
                    <a:prstGeom prst="rect">
                      <a:avLst/>
                    </a:prstGeom>
                  </pic:spPr>
                </pic:pic>
              </a:graphicData>
            </a:graphic>
            <wp14:sizeRelH relativeFrom="margin">
              <wp14:pctWidth>0</wp14:pctWidth>
            </wp14:sizeRelH>
            <wp14:sizeRelV relativeFrom="margin">
              <wp14:pctHeight>0</wp14:pctHeight>
            </wp14:sizeRelV>
          </wp:anchor>
        </w:drawing>
      </w:r>
    </w:p>
    <w:p w14:paraId="0D980F7F" w14:textId="12D62991" w:rsidR="001C6E08" w:rsidRPr="00956AA3" w:rsidRDefault="001C6E08" w:rsidP="001C6E08">
      <w:pPr>
        <w:rPr>
          <w:sz w:val="22"/>
          <w:szCs w:val="22"/>
          <w:lang w:val="es-ES_tradnl"/>
        </w:rPr>
      </w:pPr>
    </w:p>
    <w:p w14:paraId="3C0547F6" w14:textId="54BC5829" w:rsidR="001C6E08" w:rsidRPr="00956AA3" w:rsidRDefault="001C6E08" w:rsidP="001C6E08">
      <w:pPr>
        <w:rPr>
          <w:sz w:val="22"/>
          <w:szCs w:val="22"/>
          <w:lang w:val="es-ES_tradnl"/>
        </w:rPr>
      </w:pPr>
    </w:p>
    <w:p w14:paraId="78D0E6EC" w14:textId="77777777" w:rsidR="00113E79" w:rsidRPr="00956AA3" w:rsidRDefault="00113E79" w:rsidP="001C6E08">
      <w:pPr>
        <w:rPr>
          <w:sz w:val="22"/>
          <w:szCs w:val="22"/>
          <w:lang w:val="es-ES_tradnl"/>
        </w:rPr>
      </w:pPr>
    </w:p>
    <w:p w14:paraId="57F058B1" w14:textId="07CB64BD" w:rsidR="00113E79" w:rsidRPr="00956AA3" w:rsidRDefault="00113E79" w:rsidP="001C6E08">
      <w:pPr>
        <w:rPr>
          <w:sz w:val="22"/>
          <w:szCs w:val="22"/>
          <w:lang w:val="es-ES_tradnl"/>
        </w:rPr>
      </w:pPr>
    </w:p>
    <w:p w14:paraId="7680CC60" w14:textId="77777777" w:rsidR="00113E79" w:rsidRPr="00956AA3" w:rsidRDefault="00113E79" w:rsidP="001C6E08">
      <w:pPr>
        <w:rPr>
          <w:sz w:val="22"/>
          <w:szCs w:val="22"/>
          <w:lang w:val="es-ES_tradnl"/>
        </w:rPr>
      </w:pPr>
    </w:p>
    <w:p w14:paraId="5654E358" w14:textId="77777777" w:rsidR="00113E79" w:rsidRPr="00956AA3" w:rsidRDefault="00113E79" w:rsidP="001C6E08">
      <w:pPr>
        <w:rPr>
          <w:sz w:val="22"/>
          <w:szCs w:val="22"/>
          <w:lang w:val="es-ES_tradnl"/>
        </w:rPr>
      </w:pPr>
    </w:p>
    <w:p w14:paraId="250016AC" w14:textId="77777777" w:rsidR="00113E79" w:rsidRPr="00956AA3" w:rsidRDefault="00113E79" w:rsidP="001C6E08">
      <w:pPr>
        <w:rPr>
          <w:sz w:val="22"/>
          <w:szCs w:val="22"/>
          <w:lang w:val="es-ES_tradnl"/>
        </w:rPr>
      </w:pPr>
    </w:p>
    <w:p w14:paraId="36D27A22" w14:textId="43BBFB07" w:rsidR="00113E79" w:rsidRPr="00956AA3" w:rsidRDefault="00113E79" w:rsidP="001C6E08">
      <w:pPr>
        <w:rPr>
          <w:sz w:val="22"/>
          <w:szCs w:val="22"/>
          <w:lang w:val="es-ES_tradnl"/>
        </w:rPr>
      </w:pPr>
    </w:p>
    <w:p w14:paraId="0E8E4C59" w14:textId="77777777" w:rsidR="00113E79" w:rsidRPr="00956AA3" w:rsidRDefault="00113E79" w:rsidP="001C6E08">
      <w:pPr>
        <w:rPr>
          <w:sz w:val="22"/>
          <w:szCs w:val="22"/>
          <w:lang w:val="es-ES_tradnl"/>
        </w:rPr>
      </w:pPr>
    </w:p>
    <w:p w14:paraId="02C3D13E" w14:textId="77777777" w:rsidR="00113E79" w:rsidRPr="00956AA3" w:rsidRDefault="00113E79" w:rsidP="001C6E08">
      <w:pPr>
        <w:rPr>
          <w:sz w:val="22"/>
          <w:szCs w:val="22"/>
          <w:lang w:val="es-ES_tradnl"/>
        </w:rPr>
      </w:pPr>
    </w:p>
    <w:p w14:paraId="62E10421" w14:textId="77777777" w:rsidR="00113E79" w:rsidRPr="00956AA3" w:rsidRDefault="00113E79" w:rsidP="001C6E08">
      <w:pPr>
        <w:rPr>
          <w:sz w:val="22"/>
          <w:szCs w:val="22"/>
          <w:lang w:val="es-ES_tradnl"/>
        </w:rPr>
      </w:pPr>
    </w:p>
    <w:p w14:paraId="4B0984EF" w14:textId="6A48A10B" w:rsidR="001C6E08" w:rsidRPr="00956AA3" w:rsidRDefault="001C6E08" w:rsidP="001C6E08">
      <w:pPr>
        <w:rPr>
          <w:sz w:val="22"/>
          <w:szCs w:val="22"/>
          <w:lang w:val="es-ES_tradnl"/>
        </w:rPr>
      </w:pPr>
    </w:p>
    <w:p w14:paraId="71140634" w14:textId="77777777" w:rsidR="00113E79" w:rsidRPr="00956AA3" w:rsidRDefault="00113E79" w:rsidP="001C6E08">
      <w:pPr>
        <w:rPr>
          <w:sz w:val="22"/>
          <w:szCs w:val="22"/>
          <w:lang w:val="es-ES_tradnl"/>
        </w:rPr>
      </w:pPr>
    </w:p>
    <w:p w14:paraId="10F875B6" w14:textId="77777777" w:rsidR="00113E79" w:rsidRPr="00956AA3" w:rsidRDefault="00113E79" w:rsidP="001C6E08">
      <w:pPr>
        <w:rPr>
          <w:sz w:val="22"/>
          <w:szCs w:val="22"/>
          <w:lang w:val="es-ES_tradnl"/>
        </w:rPr>
      </w:pPr>
    </w:p>
    <w:p w14:paraId="77CB6015" w14:textId="77777777" w:rsidR="00113E79" w:rsidRPr="00956AA3" w:rsidRDefault="00113E79" w:rsidP="001C6E08">
      <w:pPr>
        <w:rPr>
          <w:sz w:val="22"/>
          <w:szCs w:val="22"/>
          <w:lang w:val="es-ES_tradnl"/>
        </w:rPr>
      </w:pPr>
    </w:p>
    <w:p w14:paraId="2C6D4C6E" w14:textId="415A538C" w:rsidR="001C6E08" w:rsidRPr="00956AA3" w:rsidRDefault="001C6E08" w:rsidP="001C6E08">
      <w:pPr>
        <w:rPr>
          <w:sz w:val="22"/>
          <w:szCs w:val="22"/>
          <w:lang w:val="es-ES_tradnl"/>
        </w:rPr>
      </w:pPr>
    </w:p>
    <w:p w14:paraId="41440763" w14:textId="77777777" w:rsidR="00A35D10" w:rsidRPr="00956AA3" w:rsidRDefault="00A35D10" w:rsidP="001C6E08">
      <w:pPr>
        <w:rPr>
          <w:sz w:val="22"/>
          <w:szCs w:val="22"/>
          <w:lang w:val="es-ES_tradnl"/>
        </w:rPr>
      </w:pPr>
    </w:p>
    <w:bookmarkEnd w:id="0"/>
    <w:bookmarkEnd w:id="1"/>
    <w:p w14:paraId="07251DFB" w14:textId="77777777" w:rsidR="006C35B9" w:rsidRPr="00956AA3" w:rsidRDefault="006C35B9" w:rsidP="0073099D">
      <w:pPr>
        <w:rPr>
          <w:sz w:val="22"/>
          <w:szCs w:val="22"/>
          <w:lang w:val="es-ES_tradnl"/>
        </w:rPr>
      </w:pPr>
    </w:p>
    <w:p w14:paraId="1F265D00" w14:textId="407C2968" w:rsidR="00396AE6" w:rsidRPr="00956AA3" w:rsidRDefault="00102219" w:rsidP="0073099D">
      <w:pPr>
        <w:jc w:val="center"/>
        <w:rPr>
          <w:b/>
          <w:bCs/>
          <w:color w:val="0070C0"/>
          <w:sz w:val="50"/>
          <w:szCs w:val="50"/>
          <w:lang w:val="es-ES_tradnl"/>
        </w:rPr>
      </w:pPr>
      <w:r>
        <w:rPr>
          <w:b/>
          <w:bCs/>
          <w:color w:val="0070C0"/>
          <w:sz w:val="50"/>
          <w:szCs w:val="50"/>
          <w:lang w:val="es-ES_tradnl"/>
        </w:rPr>
        <w:t xml:space="preserve">Plataforma </w:t>
      </w:r>
      <w:r w:rsidR="00113E79" w:rsidRPr="00956AA3">
        <w:rPr>
          <w:b/>
          <w:bCs/>
          <w:color w:val="0070C0"/>
          <w:sz w:val="50"/>
          <w:szCs w:val="50"/>
          <w:lang w:val="es-ES_tradnl"/>
        </w:rPr>
        <w:t>S</w:t>
      </w:r>
      <w:r>
        <w:rPr>
          <w:b/>
          <w:bCs/>
          <w:color w:val="0070C0"/>
          <w:sz w:val="50"/>
          <w:szCs w:val="50"/>
          <w:lang w:val="es-ES_tradnl"/>
        </w:rPr>
        <w:t>CADA23</w:t>
      </w:r>
    </w:p>
    <w:p w14:paraId="4C57C316" w14:textId="77777777" w:rsidR="009E56C3" w:rsidRPr="00956AA3" w:rsidRDefault="009E56C3" w:rsidP="009E56C3">
      <w:pPr>
        <w:rPr>
          <w:sz w:val="50"/>
          <w:szCs w:val="50"/>
          <w:lang w:val="es-ES_tradnl"/>
        </w:rPr>
      </w:pPr>
    </w:p>
    <w:p w14:paraId="7666364E" w14:textId="07F4E592" w:rsidR="00102219" w:rsidRPr="00956AA3" w:rsidRDefault="00102219" w:rsidP="00102219">
      <w:pPr>
        <w:pStyle w:val="Subttulo"/>
        <w:keepLines/>
        <w:spacing w:after="0"/>
        <w:rPr>
          <w:sz w:val="50"/>
          <w:szCs w:val="50"/>
          <w:lang w:val="es-ES_tradnl"/>
        </w:rPr>
      </w:pPr>
      <w:r>
        <w:rPr>
          <w:sz w:val="50"/>
          <w:szCs w:val="50"/>
          <w:lang w:val="es-ES_tradnl"/>
        </w:rPr>
        <w:t>Documento de Ingeniería de Detalle</w:t>
      </w:r>
    </w:p>
    <w:p w14:paraId="06A55B92" w14:textId="13141990" w:rsidR="00CD1AF3" w:rsidRPr="00956AA3" w:rsidRDefault="00CD1AF3" w:rsidP="009E56C3">
      <w:pPr>
        <w:pStyle w:val="Subttulo"/>
        <w:keepLines/>
        <w:spacing w:after="0"/>
        <w:rPr>
          <w:sz w:val="50"/>
          <w:szCs w:val="50"/>
          <w:lang w:val="es-ES_tradnl"/>
        </w:rPr>
      </w:pPr>
    </w:p>
    <w:p w14:paraId="7556513C" w14:textId="77777777" w:rsidR="005252A3" w:rsidRPr="00956AA3" w:rsidRDefault="005252A3" w:rsidP="009E56C3">
      <w:pPr>
        <w:keepLines/>
        <w:rPr>
          <w:sz w:val="22"/>
          <w:szCs w:val="22"/>
          <w:lang w:val="es-ES_tradnl"/>
        </w:rPr>
      </w:pPr>
    </w:p>
    <w:p w14:paraId="05219FA6" w14:textId="4ADE75B4" w:rsidR="005252A3" w:rsidRPr="00956AA3" w:rsidRDefault="005252A3" w:rsidP="005252A3">
      <w:pPr>
        <w:rPr>
          <w:sz w:val="22"/>
          <w:szCs w:val="22"/>
          <w:lang w:val="es-ES_tradnl"/>
        </w:rPr>
      </w:pPr>
    </w:p>
    <w:p w14:paraId="78F0A970" w14:textId="77777777" w:rsidR="005252A3" w:rsidRPr="00956AA3" w:rsidRDefault="005252A3" w:rsidP="005252A3">
      <w:pPr>
        <w:rPr>
          <w:sz w:val="22"/>
          <w:szCs w:val="22"/>
          <w:lang w:val="es-ES_tradnl"/>
        </w:rPr>
      </w:pPr>
    </w:p>
    <w:p w14:paraId="193977DA" w14:textId="437C0871" w:rsidR="005252A3" w:rsidRPr="00956AA3" w:rsidRDefault="005252A3" w:rsidP="005252A3">
      <w:pPr>
        <w:rPr>
          <w:sz w:val="22"/>
          <w:szCs w:val="22"/>
          <w:lang w:val="es-ES_tradnl"/>
        </w:rPr>
      </w:pPr>
    </w:p>
    <w:p w14:paraId="6EE03CB8" w14:textId="77777777" w:rsidR="00CD1AF3" w:rsidRPr="00956AA3" w:rsidRDefault="00CD1AF3" w:rsidP="005252A3">
      <w:pPr>
        <w:rPr>
          <w:sz w:val="22"/>
          <w:szCs w:val="22"/>
          <w:lang w:val="es-ES_tradnl"/>
        </w:rPr>
      </w:pPr>
    </w:p>
    <w:p w14:paraId="3B94C163" w14:textId="77777777" w:rsidR="005252A3" w:rsidRDefault="005252A3" w:rsidP="00956AA3">
      <w:pPr>
        <w:keepLines/>
        <w:rPr>
          <w:sz w:val="22"/>
          <w:szCs w:val="22"/>
          <w:lang w:val="es-ES_tradnl"/>
        </w:rPr>
      </w:pPr>
    </w:p>
    <w:p w14:paraId="607CE4B9" w14:textId="77777777" w:rsidR="00956AA3" w:rsidRDefault="00956AA3" w:rsidP="00956AA3">
      <w:pPr>
        <w:keepLines/>
        <w:rPr>
          <w:sz w:val="22"/>
          <w:szCs w:val="22"/>
          <w:lang w:val="es-ES_tradnl"/>
        </w:rPr>
      </w:pPr>
    </w:p>
    <w:p w14:paraId="7331E88C" w14:textId="77777777" w:rsidR="00956AA3" w:rsidRPr="00956AA3" w:rsidRDefault="00956AA3" w:rsidP="00956AA3">
      <w:pPr>
        <w:keepLines/>
        <w:rPr>
          <w:sz w:val="22"/>
          <w:szCs w:val="22"/>
          <w:lang w:val="es-ES_tradnl"/>
        </w:rPr>
      </w:pPr>
    </w:p>
    <w:p w14:paraId="2AB61E6A" w14:textId="77777777" w:rsidR="005252A3" w:rsidRPr="00956AA3" w:rsidRDefault="005252A3" w:rsidP="005252A3">
      <w:pPr>
        <w:rPr>
          <w:sz w:val="22"/>
          <w:szCs w:val="22"/>
          <w:lang w:val="es-ES_tradnl"/>
        </w:rPr>
      </w:pPr>
    </w:p>
    <w:p w14:paraId="6E8E0D22" w14:textId="77777777" w:rsidR="00113E79" w:rsidRPr="00956AA3" w:rsidRDefault="00113E79" w:rsidP="005252A3">
      <w:pPr>
        <w:rPr>
          <w:sz w:val="22"/>
          <w:szCs w:val="22"/>
          <w:lang w:val="es-ES_tradnl"/>
        </w:rPr>
      </w:pPr>
    </w:p>
    <w:p w14:paraId="247810CA" w14:textId="77777777" w:rsidR="005252A3" w:rsidRPr="00956AA3" w:rsidRDefault="005252A3" w:rsidP="005252A3">
      <w:pPr>
        <w:rPr>
          <w:sz w:val="22"/>
          <w:szCs w:val="22"/>
          <w:lang w:val="es-ES_tradnl"/>
        </w:rPr>
      </w:pPr>
    </w:p>
    <w:p w14:paraId="2B3AAF35" w14:textId="77777777" w:rsidR="005252A3" w:rsidRPr="00956AA3" w:rsidRDefault="005252A3" w:rsidP="005252A3">
      <w:pPr>
        <w:rPr>
          <w:sz w:val="22"/>
          <w:szCs w:val="22"/>
          <w:lang w:val="es-ES_tradnl"/>
        </w:rPr>
      </w:pPr>
    </w:p>
    <w:p w14:paraId="542A16F2" w14:textId="12A31D7B" w:rsidR="006C35B9" w:rsidRPr="00956AA3" w:rsidRDefault="006805AC" w:rsidP="0073099D">
      <w:pPr>
        <w:jc w:val="center"/>
        <w:rPr>
          <w:color w:val="005878"/>
          <w:sz w:val="22"/>
          <w:szCs w:val="22"/>
          <w:lang w:val="es-ES_tradnl"/>
        </w:rPr>
      </w:pPr>
      <w:r w:rsidRPr="00956AA3">
        <w:rPr>
          <w:color w:val="005878"/>
          <w:sz w:val="22"/>
          <w:szCs w:val="22"/>
          <w:lang w:val="es-ES_tradnl"/>
        </w:rPr>
        <w:t>FECHA:</w:t>
      </w:r>
      <w:r w:rsidR="00096441" w:rsidRPr="00956AA3">
        <w:rPr>
          <w:color w:val="005878"/>
          <w:sz w:val="22"/>
          <w:szCs w:val="22"/>
          <w:lang w:val="es-ES_tradnl"/>
        </w:rPr>
        <w:t xml:space="preserve"> </w:t>
      </w:r>
      <w:r w:rsidR="002E6A6A">
        <w:rPr>
          <w:color w:val="005878"/>
          <w:sz w:val="22"/>
          <w:szCs w:val="22"/>
          <w:lang w:val="es-ES_tradnl"/>
        </w:rPr>
        <w:t>11</w:t>
      </w:r>
      <w:r w:rsidR="00113E79" w:rsidRPr="00956AA3">
        <w:rPr>
          <w:color w:val="005878"/>
          <w:sz w:val="22"/>
          <w:szCs w:val="22"/>
          <w:lang w:val="es-ES_tradnl"/>
        </w:rPr>
        <w:t xml:space="preserve"> de </w:t>
      </w:r>
      <w:r w:rsidR="00102219">
        <w:rPr>
          <w:color w:val="005878"/>
          <w:sz w:val="22"/>
          <w:szCs w:val="22"/>
          <w:lang w:val="es-ES_tradnl"/>
        </w:rPr>
        <w:t>junio</w:t>
      </w:r>
      <w:r w:rsidR="008C7098">
        <w:rPr>
          <w:color w:val="005878"/>
          <w:sz w:val="22"/>
          <w:szCs w:val="22"/>
          <w:lang w:val="es-ES_tradnl"/>
        </w:rPr>
        <w:t xml:space="preserve"> d</w:t>
      </w:r>
      <w:r w:rsidR="00113E79" w:rsidRPr="00956AA3">
        <w:rPr>
          <w:color w:val="005878"/>
          <w:sz w:val="22"/>
          <w:szCs w:val="22"/>
          <w:lang w:val="es-ES_tradnl"/>
        </w:rPr>
        <w:t>e 202</w:t>
      </w:r>
      <w:r w:rsidR="00102219">
        <w:rPr>
          <w:color w:val="005878"/>
          <w:sz w:val="22"/>
          <w:szCs w:val="22"/>
          <w:lang w:val="es-ES_tradnl"/>
        </w:rPr>
        <w:t>5</w:t>
      </w:r>
      <w:r w:rsidR="006C35B9" w:rsidRPr="00956AA3">
        <w:rPr>
          <w:sz w:val="22"/>
          <w:szCs w:val="22"/>
          <w:lang w:val="es-ES_tradnl"/>
        </w:rPr>
        <w:br/>
      </w:r>
      <w:r w:rsidR="00F04016" w:rsidRPr="00956AA3">
        <w:rPr>
          <w:color w:val="005878"/>
          <w:sz w:val="22"/>
          <w:szCs w:val="22"/>
          <w:lang w:val="es-ES_tradnl"/>
        </w:rPr>
        <w:t>_________________________________</w:t>
      </w:r>
    </w:p>
    <w:p w14:paraId="6DBF22B8" w14:textId="02770FC0" w:rsidR="00F04016" w:rsidRPr="00956AA3" w:rsidRDefault="00F04016" w:rsidP="0073099D">
      <w:pPr>
        <w:jc w:val="center"/>
        <w:rPr>
          <w:sz w:val="22"/>
          <w:szCs w:val="22"/>
          <w:lang w:val="es-ES_tradnl"/>
        </w:rPr>
      </w:pPr>
    </w:p>
    <w:p w14:paraId="31161C41" w14:textId="5B93903D" w:rsidR="006F7B82" w:rsidRPr="00065D9A" w:rsidRDefault="006805AC" w:rsidP="006F7B82">
      <w:pPr>
        <w:jc w:val="center"/>
        <w:rPr>
          <w:sz w:val="22"/>
          <w:szCs w:val="22"/>
          <w:lang w:val="pt-PT"/>
        </w:rPr>
      </w:pPr>
      <w:r w:rsidRPr="00065D9A">
        <w:rPr>
          <w:b/>
          <w:bCs/>
          <w:color w:val="005878"/>
          <w:sz w:val="22"/>
          <w:szCs w:val="22"/>
          <w:lang w:val="pt-PT"/>
        </w:rPr>
        <w:t>CONTACTO</w:t>
      </w:r>
      <w:r w:rsidR="006C35B9" w:rsidRPr="00065D9A">
        <w:rPr>
          <w:sz w:val="22"/>
          <w:szCs w:val="22"/>
          <w:lang w:val="pt-PT"/>
        </w:rPr>
        <w:br/>
      </w:r>
    </w:p>
    <w:p w14:paraId="490A356E" w14:textId="77777777" w:rsidR="00CD1AF3" w:rsidRPr="00956AA3" w:rsidRDefault="00CD1AF3" w:rsidP="00CD1AF3">
      <w:pPr>
        <w:jc w:val="center"/>
        <w:rPr>
          <w:rStyle w:val="Hipervnculo"/>
          <w:sz w:val="22"/>
          <w:szCs w:val="22"/>
          <w:lang w:val="pt-PT"/>
        </w:rPr>
      </w:pPr>
      <w:r w:rsidRPr="00956AA3">
        <w:rPr>
          <w:sz w:val="22"/>
          <w:szCs w:val="22"/>
          <w:lang w:val="pt-PT"/>
        </w:rPr>
        <w:t xml:space="preserve">Rafael Ausejo Prieto </w:t>
      </w:r>
      <w:hyperlink r:id="rId10" w:history="1">
        <w:r w:rsidRPr="00956AA3">
          <w:rPr>
            <w:rStyle w:val="Hipervnculo"/>
            <w:sz w:val="22"/>
            <w:szCs w:val="22"/>
            <w:lang w:val="pt-PT"/>
          </w:rPr>
          <w:t>rafael.ausejo@confianza23.es</w:t>
        </w:r>
      </w:hyperlink>
    </w:p>
    <w:p w14:paraId="5D6D0CC0" w14:textId="77777777" w:rsidR="00CD1AF3" w:rsidRPr="00956AA3" w:rsidRDefault="00CD1AF3" w:rsidP="007C0401">
      <w:pPr>
        <w:jc w:val="center"/>
        <w:rPr>
          <w:sz w:val="22"/>
          <w:szCs w:val="22"/>
          <w:lang w:val="pt-PT"/>
        </w:rPr>
      </w:pPr>
    </w:p>
    <w:p w14:paraId="1AB24C00" w14:textId="6759C83B" w:rsidR="001C6E08" w:rsidRPr="00956AA3" w:rsidRDefault="001C6E08" w:rsidP="00CB7E11">
      <w:pPr>
        <w:rPr>
          <w:sz w:val="22"/>
          <w:szCs w:val="22"/>
          <w:lang w:val="pt-PT"/>
        </w:rPr>
      </w:pPr>
      <w:r w:rsidRPr="00956AA3">
        <w:rPr>
          <w:sz w:val="22"/>
          <w:szCs w:val="22"/>
          <w:lang w:val="pt-PT"/>
        </w:rPr>
        <w:br w:type="page"/>
      </w:r>
    </w:p>
    <w:p w14:paraId="570E0D16" w14:textId="77777777" w:rsidR="00B20645" w:rsidRDefault="00355DD0" w:rsidP="006056AC">
      <w:pPr>
        <w:tabs>
          <w:tab w:val="right" w:leader="dot" w:pos="9743"/>
        </w:tabs>
        <w:autoSpaceDE w:val="0"/>
        <w:autoSpaceDN w:val="0"/>
        <w:spacing w:after="240" w:line="276" w:lineRule="auto"/>
        <w:rPr>
          <w:noProof/>
        </w:rPr>
      </w:pPr>
      <w:bookmarkStart w:id="2" w:name="_Toc40189280"/>
      <w:r w:rsidRPr="00CE757A">
        <w:rPr>
          <w:rFonts w:eastAsiaTheme="majorEastAsia" w:cstheme="minorHAnsi"/>
          <w:b/>
          <w:color w:val="0070C0"/>
          <w:sz w:val="32"/>
          <w:szCs w:val="32"/>
          <w:lang w:val="es-ES_tradnl"/>
        </w:rPr>
        <w:lastRenderedPageBreak/>
        <w:t>Í</w:t>
      </w:r>
      <w:r w:rsidR="005050E4" w:rsidRPr="00CE757A">
        <w:rPr>
          <w:rFonts w:eastAsiaTheme="majorEastAsia" w:cstheme="minorHAnsi"/>
          <w:b/>
          <w:color w:val="0070C0"/>
          <w:sz w:val="32"/>
          <w:szCs w:val="32"/>
          <w:lang w:val="es-ES_tradnl"/>
        </w:rPr>
        <w:t>NDICE</w:t>
      </w:r>
      <w:r w:rsidR="005050E4" w:rsidRPr="00327606">
        <w:rPr>
          <w:rFonts w:eastAsia="Times New Roman" w:cs="Arial"/>
          <w:b/>
          <w:color w:val="006666"/>
          <w:sz w:val="20"/>
          <w:szCs w:val="20"/>
          <w:lang w:val="es-ES_tradnl" w:eastAsia="fr-FR"/>
        </w:rPr>
        <w:fldChar w:fldCharType="begin"/>
      </w:r>
      <w:r w:rsidR="005050E4" w:rsidRPr="00327606">
        <w:rPr>
          <w:rFonts w:eastAsia="Times New Roman" w:cs="Arial"/>
          <w:b/>
          <w:color w:val="006666"/>
          <w:sz w:val="20"/>
          <w:szCs w:val="20"/>
          <w:lang w:val="es-ES_tradnl" w:eastAsia="fr-FR"/>
        </w:rPr>
        <w:instrText xml:space="preserve"> TOC \o "1-4" \h \z \u </w:instrText>
      </w:r>
      <w:r w:rsidR="005050E4" w:rsidRPr="00327606">
        <w:rPr>
          <w:rFonts w:eastAsia="Times New Roman" w:cs="Arial"/>
          <w:b/>
          <w:color w:val="006666"/>
          <w:sz w:val="20"/>
          <w:szCs w:val="20"/>
          <w:lang w:val="es-ES_tradnl" w:eastAsia="fr-FR"/>
        </w:rPr>
        <w:fldChar w:fldCharType="separate"/>
      </w:r>
    </w:p>
    <w:p w14:paraId="5118F276" w14:textId="443168B8"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2980" w:history="1">
        <w:r w:rsidRPr="00294217">
          <w:rPr>
            <w:rStyle w:val="Hipervnculo"/>
          </w:rPr>
          <w:t>1</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INTRODUCCIÓN Y RESUMEN EJECUTIVO</w:t>
        </w:r>
        <w:r>
          <w:rPr>
            <w:webHidden/>
          </w:rPr>
          <w:tab/>
        </w:r>
        <w:r>
          <w:rPr>
            <w:webHidden/>
          </w:rPr>
          <w:fldChar w:fldCharType="begin"/>
        </w:r>
        <w:r>
          <w:rPr>
            <w:webHidden/>
          </w:rPr>
          <w:instrText xml:space="preserve"> PAGEREF _Toc200552980 \h </w:instrText>
        </w:r>
        <w:r>
          <w:rPr>
            <w:webHidden/>
          </w:rPr>
        </w:r>
        <w:r>
          <w:rPr>
            <w:webHidden/>
          </w:rPr>
          <w:fldChar w:fldCharType="separate"/>
        </w:r>
        <w:r w:rsidR="00550129">
          <w:rPr>
            <w:webHidden/>
          </w:rPr>
          <w:t>6</w:t>
        </w:r>
        <w:r>
          <w:rPr>
            <w:webHidden/>
          </w:rPr>
          <w:fldChar w:fldCharType="end"/>
        </w:r>
      </w:hyperlink>
    </w:p>
    <w:p w14:paraId="451A812B" w14:textId="60BBFA68"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81" w:history="1">
        <w:r w:rsidRPr="00294217">
          <w:rPr>
            <w:rStyle w:val="Hipervnculo"/>
            <w:rFonts w:ascii="Arial" w:hAnsi="Arial" w:cs="Arial"/>
            <w:noProof/>
            <w:lang w:val="es-ES_tradnl"/>
          </w:rPr>
          <w:t>1.1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Introducción</w:t>
        </w:r>
        <w:r>
          <w:rPr>
            <w:noProof/>
            <w:webHidden/>
          </w:rPr>
          <w:tab/>
        </w:r>
        <w:r>
          <w:rPr>
            <w:noProof/>
            <w:webHidden/>
          </w:rPr>
          <w:fldChar w:fldCharType="begin"/>
        </w:r>
        <w:r>
          <w:rPr>
            <w:noProof/>
            <w:webHidden/>
          </w:rPr>
          <w:instrText xml:space="preserve"> PAGEREF _Toc200552981 \h </w:instrText>
        </w:r>
        <w:r>
          <w:rPr>
            <w:noProof/>
            <w:webHidden/>
          </w:rPr>
        </w:r>
        <w:r>
          <w:rPr>
            <w:noProof/>
            <w:webHidden/>
          </w:rPr>
          <w:fldChar w:fldCharType="separate"/>
        </w:r>
        <w:r w:rsidR="00550129">
          <w:rPr>
            <w:noProof/>
            <w:webHidden/>
          </w:rPr>
          <w:t>6</w:t>
        </w:r>
        <w:r>
          <w:rPr>
            <w:noProof/>
            <w:webHidden/>
          </w:rPr>
          <w:fldChar w:fldCharType="end"/>
        </w:r>
      </w:hyperlink>
    </w:p>
    <w:p w14:paraId="24DA2278" w14:textId="7321289F"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82" w:history="1">
        <w:r w:rsidRPr="00294217">
          <w:rPr>
            <w:rStyle w:val="Hipervnculo"/>
            <w:rFonts w:ascii="Arial" w:hAnsi="Arial" w:cs="Arial"/>
            <w:noProof/>
            <w:lang w:val="es-ES_tradnl" w:eastAsia="es-ES"/>
          </w:rPr>
          <w:t>1.2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Resumen Ejecutivo</w:t>
        </w:r>
        <w:r>
          <w:rPr>
            <w:noProof/>
            <w:webHidden/>
          </w:rPr>
          <w:tab/>
        </w:r>
        <w:r>
          <w:rPr>
            <w:noProof/>
            <w:webHidden/>
          </w:rPr>
          <w:fldChar w:fldCharType="begin"/>
        </w:r>
        <w:r>
          <w:rPr>
            <w:noProof/>
            <w:webHidden/>
          </w:rPr>
          <w:instrText xml:space="preserve"> PAGEREF _Toc200552982 \h </w:instrText>
        </w:r>
        <w:r>
          <w:rPr>
            <w:noProof/>
            <w:webHidden/>
          </w:rPr>
        </w:r>
        <w:r>
          <w:rPr>
            <w:noProof/>
            <w:webHidden/>
          </w:rPr>
          <w:fldChar w:fldCharType="separate"/>
        </w:r>
        <w:r w:rsidR="00550129">
          <w:rPr>
            <w:noProof/>
            <w:webHidden/>
          </w:rPr>
          <w:t>7</w:t>
        </w:r>
        <w:r>
          <w:rPr>
            <w:noProof/>
            <w:webHidden/>
          </w:rPr>
          <w:fldChar w:fldCharType="end"/>
        </w:r>
      </w:hyperlink>
    </w:p>
    <w:p w14:paraId="5F6912E2" w14:textId="2649C658"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83" w:history="1">
        <w:r w:rsidRPr="00294217">
          <w:rPr>
            <w:rStyle w:val="Hipervnculo"/>
            <w:rFonts w:ascii="Arial" w:hAnsi="Arial" w:cs="Arial"/>
            <w:noProof/>
            <w:lang w:val="es-ES_tradnl"/>
          </w:rPr>
          <w:t>1.3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Hoja de ruta:</w:t>
        </w:r>
        <w:r>
          <w:rPr>
            <w:noProof/>
            <w:webHidden/>
          </w:rPr>
          <w:tab/>
        </w:r>
        <w:r>
          <w:rPr>
            <w:noProof/>
            <w:webHidden/>
          </w:rPr>
          <w:fldChar w:fldCharType="begin"/>
        </w:r>
        <w:r>
          <w:rPr>
            <w:noProof/>
            <w:webHidden/>
          </w:rPr>
          <w:instrText xml:space="preserve"> PAGEREF _Toc200552983 \h </w:instrText>
        </w:r>
        <w:r>
          <w:rPr>
            <w:noProof/>
            <w:webHidden/>
          </w:rPr>
        </w:r>
        <w:r>
          <w:rPr>
            <w:noProof/>
            <w:webHidden/>
          </w:rPr>
          <w:fldChar w:fldCharType="separate"/>
        </w:r>
        <w:r w:rsidR="00550129">
          <w:rPr>
            <w:noProof/>
            <w:webHidden/>
          </w:rPr>
          <w:t>8</w:t>
        </w:r>
        <w:r>
          <w:rPr>
            <w:noProof/>
            <w:webHidden/>
          </w:rPr>
          <w:fldChar w:fldCharType="end"/>
        </w:r>
      </w:hyperlink>
    </w:p>
    <w:p w14:paraId="5D065845" w14:textId="0FC44C63"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84" w:history="1">
        <w:r w:rsidRPr="00294217">
          <w:rPr>
            <w:rStyle w:val="Hipervnculo"/>
            <w:rFonts w:ascii="Arial" w:hAnsi="Arial" w:cs="Arial"/>
            <w:noProof/>
            <w:lang w:val="es-ES_tradnl"/>
          </w:rPr>
          <w:t>1.4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Idoneidad para el Sector de Agua Potable</w:t>
        </w:r>
        <w:r>
          <w:rPr>
            <w:noProof/>
            <w:webHidden/>
          </w:rPr>
          <w:tab/>
        </w:r>
        <w:r>
          <w:rPr>
            <w:noProof/>
            <w:webHidden/>
          </w:rPr>
          <w:fldChar w:fldCharType="begin"/>
        </w:r>
        <w:r>
          <w:rPr>
            <w:noProof/>
            <w:webHidden/>
          </w:rPr>
          <w:instrText xml:space="preserve"> PAGEREF _Toc200552984 \h </w:instrText>
        </w:r>
        <w:r>
          <w:rPr>
            <w:noProof/>
            <w:webHidden/>
          </w:rPr>
        </w:r>
        <w:r>
          <w:rPr>
            <w:noProof/>
            <w:webHidden/>
          </w:rPr>
          <w:fldChar w:fldCharType="separate"/>
        </w:r>
        <w:r w:rsidR="00550129">
          <w:rPr>
            <w:noProof/>
            <w:webHidden/>
          </w:rPr>
          <w:t>10</w:t>
        </w:r>
        <w:r>
          <w:rPr>
            <w:noProof/>
            <w:webHidden/>
          </w:rPr>
          <w:fldChar w:fldCharType="end"/>
        </w:r>
      </w:hyperlink>
    </w:p>
    <w:p w14:paraId="577525AF" w14:textId="0BC170F3"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85" w:history="1">
        <w:r w:rsidRPr="00294217">
          <w:rPr>
            <w:rStyle w:val="Hipervnculo"/>
            <w:rFonts w:ascii="Arial" w:hAnsi="Arial" w:cs="Arial"/>
            <w:noProof/>
            <w:lang w:val="es-ES_tradnl" w:eastAsia="es-ES"/>
          </w:rPr>
          <w:t>1.5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Sobre la plataforma SCADA23</w:t>
        </w:r>
        <w:r>
          <w:rPr>
            <w:noProof/>
            <w:webHidden/>
          </w:rPr>
          <w:tab/>
        </w:r>
        <w:r>
          <w:rPr>
            <w:noProof/>
            <w:webHidden/>
          </w:rPr>
          <w:fldChar w:fldCharType="begin"/>
        </w:r>
        <w:r>
          <w:rPr>
            <w:noProof/>
            <w:webHidden/>
          </w:rPr>
          <w:instrText xml:space="preserve"> PAGEREF _Toc200552985 \h </w:instrText>
        </w:r>
        <w:r>
          <w:rPr>
            <w:noProof/>
            <w:webHidden/>
          </w:rPr>
        </w:r>
        <w:r>
          <w:rPr>
            <w:noProof/>
            <w:webHidden/>
          </w:rPr>
          <w:fldChar w:fldCharType="separate"/>
        </w:r>
        <w:r w:rsidR="00550129">
          <w:rPr>
            <w:noProof/>
            <w:webHidden/>
          </w:rPr>
          <w:t>11</w:t>
        </w:r>
        <w:r>
          <w:rPr>
            <w:noProof/>
            <w:webHidden/>
          </w:rPr>
          <w:fldChar w:fldCharType="end"/>
        </w:r>
      </w:hyperlink>
    </w:p>
    <w:p w14:paraId="44338384" w14:textId="62DA2006"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2986" w:history="1">
        <w:r w:rsidRPr="00294217">
          <w:rPr>
            <w:rStyle w:val="Hipervnculo"/>
          </w:rPr>
          <w:t>2</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REQUISITOS FUNCIONALES Y NO FUNCIONALES</w:t>
        </w:r>
        <w:r>
          <w:rPr>
            <w:webHidden/>
          </w:rPr>
          <w:tab/>
        </w:r>
        <w:r>
          <w:rPr>
            <w:webHidden/>
          </w:rPr>
          <w:fldChar w:fldCharType="begin"/>
        </w:r>
        <w:r>
          <w:rPr>
            <w:webHidden/>
          </w:rPr>
          <w:instrText xml:space="preserve"> PAGEREF _Toc200552986 \h </w:instrText>
        </w:r>
        <w:r>
          <w:rPr>
            <w:webHidden/>
          </w:rPr>
        </w:r>
        <w:r>
          <w:rPr>
            <w:webHidden/>
          </w:rPr>
          <w:fldChar w:fldCharType="separate"/>
        </w:r>
        <w:r w:rsidR="00550129">
          <w:rPr>
            <w:webHidden/>
          </w:rPr>
          <w:t>16</w:t>
        </w:r>
        <w:r>
          <w:rPr>
            <w:webHidden/>
          </w:rPr>
          <w:fldChar w:fldCharType="end"/>
        </w:r>
      </w:hyperlink>
    </w:p>
    <w:p w14:paraId="074929BC" w14:textId="00E82C10"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87" w:history="1">
        <w:r w:rsidRPr="00294217">
          <w:rPr>
            <w:rStyle w:val="Hipervnculo"/>
            <w:rFonts w:ascii="Arial" w:hAnsi="Arial" w:cs="Arial"/>
            <w:noProof/>
            <w:lang w:val="es-ES_tradnl"/>
          </w:rPr>
          <w:t>2.1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Requisitos Funcionales</w:t>
        </w:r>
        <w:r>
          <w:rPr>
            <w:noProof/>
            <w:webHidden/>
          </w:rPr>
          <w:tab/>
        </w:r>
        <w:r>
          <w:rPr>
            <w:noProof/>
            <w:webHidden/>
          </w:rPr>
          <w:fldChar w:fldCharType="begin"/>
        </w:r>
        <w:r>
          <w:rPr>
            <w:noProof/>
            <w:webHidden/>
          </w:rPr>
          <w:instrText xml:space="preserve"> PAGEREF _Toc200552987 \h </w:instrText>
        </w:r>
        <w:r>
          <w:rPr>
            <w:noProof/>
            <w:webHidden/>
          </w:rPr>
        </w:r>
        <w:r>
          <w:rPr>
            <w:noProof/>
            <w:webHidden/>
          </w:rPr>
          <w:fldChar w:fldCharType="separate"/>
        </w:r>
        <w:r w:rsidR="00550129">
          <w:rPr>
            <w:noProof/>
            <w:webHidden/>
          </w:rPr>
          <w:t>16</w:t>
        </w:r>
        <w:r>
          <w:rPr>
            <w:noProof/>
            <w:webHidden/>
          </w:rPr>
          <w:fldChar w:fldCharType="end"/>
        </w:r>
      </w:hyperlink>
    </w:p>
    <w:p w14:paraId="1CD2CF6A" w14:textId="1D0E2C38"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88" w:history="1">
        <w:r w:rsidRPr="00294217">
          <w:rPr>
            <w:rStyle w:val="Hipervnculo"/>
            <w:rFonts w:ascii="Arial" w:hAnsi="Arial" w:cs="Arial"/>
            <w:noProof/>
            <w:lang w:val="es-ES_tradnl" w:eastAsia="es-ES"/>
          </w:rPr>
          <w:t>2.2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Requisitos No Funcionales</w:t>
        </w:r>
        <w:r>
          <w:rPr>
            <w:noProof/>
            <w:webHidden/>
          </w:rPr>
          <w:tab/>
        </w:r>
        <w:r>
          <w:rPr>
            <w:noProof/>
            <w:webHidden/>
          </w:rPr>
          <w:fldChar w:fldCharType="begin"/>
        </w:r>
        <w:r>
          <w:rPr>
            <w:noProof/>
            <w:webHidden/>
          </w:rPr>
          <w:instrText xml:space="preserve"> PAGEREF _Toc200552988 \h </w:instrText>
        </w:r>
        <w:r>
          <w:rPr>
            <w:noProof/>
            <w:webHidden/>
          </w:rPr>
        </w:r>
        <w:r>
          <w:rPr>
            <w:noProof/>
            <w:webHidden/>
          </w:rPr>
          <w:fldChar w:fldCharType="separate"/>
        </w:r>
        <w:r w:rsidR="00550129">
          <w:rPr>
            <w:noProof/>
            <w:webHidden/>
          </w:rPr>
          <w:t>25</w:t>
        </w:r>
        <w:r>
          <w:rPr>
            <w:noProof/>
            <w:webHidden/>
          </w:rPr>
          <w:fldChar w:fldCharType="end"/>
        </w:r>
      </w:hyperlink>
    </w:p>
    <w:p w14:paraId="5E6BDF3C" w14:textId="2E4C4BEB"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89" w:history="1">
        <w:r w:rsidRPr="00294217">
          <w:rPr>
            <w:rStyle w:val="Hipervnculo"/>
            <w:rFonts w:ascii="Arial" w:hAnsi="Arial" w:cs="Arial"/>
            <w:noProof/>
            <w:lang w:val="es-ES_tradnl"/>
          </w:rPr>
          <w:t>2.3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Requisitos de Ciberseguridad</w:t>
        </w:r>
        <w:r>
          <w:rPr>
            <w:noProof/>
            <w:webHidden/>
          </w:rPr>
          <w:tab/>
        </w:r>
        <w:r>
          <w:rPr>
            <w:noProof/>
            <w:webHidden/>
          </w:rPr>
          <w:fldChar w:fldCharType="begin"/>
        </w:r>
        <w:r>
          <w:rPr>
            <w:noProof/>
            <w:webHidden/>
          </w:rPr>
          <w:instrText xml:space="preserve"> PAGEREF _Toc200552989 \h </w:instrText>
        </w:r>
        <w:r>
          <w:rPr>
            <w:noProof/>
            <w:webHidden/>
          </w:rPr>
        </w:r>
        <w:r>
          <w:rPr>
            <w:noProof/>
            <w:webHidden/>
          </w:rPr>
          <w:fldChar w:fldCharType="separate"/>
        </w:r>
        <w:r w:rsidR="00550129">
          <w:rPr>
            <w:noProof/>
            <w:webHidden/>
          </w:rPr>
          <w:t>30</w:t>
        </w:r>
        <w:r>
          <w:rPr>
            <w:noProof/>
            <w:webHidden/>
          </w:rPr>
          <w:fldChar w:fldCharType="end"/>
        </w:r>
      </w:hyperlink>
    </w:p>
    <w:p w14:paraId="6B5FF6CE" w14:textId="3F2EE69C"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2990" w:history="1">
        <w:r w:rsidRPr="00294217">
          <w:rPr>
            <w:rStyle w:val="Hipervnculo"/>
          </w:rPr>
          <w:t>3</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PROCESO DEL SECTOR AGUA POTABLE</w:t>
        </w:r>
        <w:r>
          <w:rPr>
            <w:webHidden/>
          </w:rPr>
          <w:tab/>
        </w:r>
        <w:r>
          <w:rPr>
            <w:webHidden/>
          </w:rPr>
          <w:fldChar w:fldCharType="begin"/>
        </w:r>
        <w:r>
          <w:rPr>
            <w:webHidden/>
          </w:rPr>
          <w:instrText xml:space="preserve"> PAGEREF _Toc200552990 \h </w:instrText>
        </w:r>
        <w:r>
          <w:rPr>
            <w:webHidden/>
          </w:rPr>
        </w:r>
        <w:r>
          <w:rPr>
            <w:webHidden/>
          </w:rPr>
          <w:fldChar w:fldCharType="separate"/>
        </w:r>
        <w:r w:rsidR="00550129">
          <w:rPr>
            <w:webHidden/>
          </w:rPr>
          <w:t>38</w:t>
        </w:r>
        <w:r>
          <w:rPr>
            <w:webHidden/>
          </w:rPr>
          <w:fldChar w:fldCharType="end"/>
        </w:r>
      </w:hyperlink>
    </w:p>
    <w:p w14:paraId="5B8C4042" w14:textId="2DD3B7C5"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91" w:history="1">
        <w:r w:rsidRPr="00294217">
          <w:rPr>
            <w:rStyle w:val="Hipervnculo"/>
            <w:rFonts w:ascii="Arial" w:hAnsi="Arial" w:cs="Arial"/>
            <w:noProof/>
            <w:lang w:val="es-ES_tradnl"/>
          </w:rPr>
          <w:t>3.1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Introducción al proceso ETAP</w:t>
        </w:r>
        <w:r>
          <w:rPr>
            <w:noProof/>
            <w:webHidden/>
          </w:rPr>
          <w:tab/>
        </w:r>
        <w:r>
          <w:rPr>
            <w:noProof/>
            <w:webHidden/>
          </w:rPr>
          <w:fldChar w:fldCharType="begin"/>
        </w:r>
        <w:r>
          <w:rPr>
            <w:noProof/>
            <w:webHidden/>
          </w:rPr>
          <w:instrText xml:space="preserve"> PAGEREF _Toc200552991 \h </w:instrText>
        </w:r>
        <w:r>
          <w:rPr>
            <w:noProof/>
            <w:webHidden/>
          </w:rPr>
        </w:r>
        <w:r>
          <w:rPr>
            <w:noProof/>
            <w:webHidden/>
          </w:rPr>
          <w:fldChar w:fldCharType="separate"/>
        </w:r>
        <w:r w:rsidR="00550129">
          <w:rPr>
            <w:noProof/>
            <w:webHidden/>
          </w:rPr>
          <w:t>38</w:t>
        </w:r>
        <w:r>
          <w:rPr>
            <w:noProof/>
            <w:webHidden/>
          </w:rPr>
          <w:fldChar w:fldCharType="end"/>
        </w:r>
      </w:hyperlink>
    </w:p>
    <w:p w14:paraId="2E8A14E5" w14:textId="1671F3A3"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92" w:history="1">
        <w:r w:rsidRPr="00294217">
          <w:rPr>
            <w:rStyle w:val="Hipervnculo"/>
            <w:rFonts w:ascii="Arial" w:hAnsi="Arial" w:cs="Arial"/>
            <w:noProof/>
            <w:lang w:val="es-ES_tradnl"/>
          </w:rPr>
          <w:t>3.2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Subprocesos y Puntos de Control en el Sector del Agua Potable</w:t>
        </w:r>
        <w:r>
          <w:rPr>
            <w:noProof/>
            <w:webHidden/>
          </w:rPr>
          <w:tab/>
        </w:r>
        <w:r>
          <w:rPr>
            <w:noProof/>
            <w:webHidden/>
          </w:rPr>
          <w:fldChar w:fldCharType="begin"/>
        </w:r>
        <w:r>
          <w:rPr>
            <w:noProof/>
            <w:webHidden/>
          </w:rPr>
          <w:instrText xml:space="preserve"> PAGEREF _Toc200552992 \h </w:instrText>
        </w:r>
        <w:r>
          <w:rPr>
            <w:noProof/>
            <w:webHidden/>
          </w:rPr>
        </w:r>
        <w:r>
          <w:rPr>
            <w:noProof/>
            <w:webHidden/>
          </w:rPr>
          <w:fldChar w:fldCharType="separate"/>
        </w:r>
        <w:r w:rsidR="00550129">
          <w:rPr>
            <w:noProof/>
            <w:webHidden/>
          </w:rPr>
          <w:t>39</w:t>
        </w:r>
        <w:r>
          <w:rPr>
            <w:noProof/>
            <w:webHidden/>
          </w:rPr>
          <w:fldChar w:fldCharType="end"/>
        </w:r>
      </w:hyperlink>
    </w:p>
    <w:p w14:paraId="025064C5" w14:textId="0825D8C2"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93" w:history="1">
        <w:r w:rsidRPr="00294217">
          <w:rPr>
            <w:rStyle w:val="Hipervnculo"/>
            <w:rFonts w:ascii="Arial" w:hAnsi="Arial" w:cs="Arial"/>
            <w:noProof/>
            <w:lang w:val="es-ES_tradnl"/>
          </w:rPr>
          <w:t>3.3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Diagramas de flujo del proceso</w:t>
        </w:r>
        <w:r>
          <w:rPr>
            <w:noProof/>
            <w:webHidden/>
          </w:rPr>
          <w:tab/>
        </w:r>
        <w:r>
          <w:rPr>
            <w:noProof/>
            <w:webHidden/>
          </w:rPr>
          <w:fldChar w:fldCharType="begin"/>
        </w:r>
        <w:r>
          <w:rPr>
            <w:noProof/>
            <w:webHidden/>
          </w:rPr>
          <w:instrText xml:space="preserve"> PAGEREF _Toc200552993 \h </w:instrText>
        </w:r>
        <w:r>
          <w:rPr>
            <w:noProof/>
            <w:webHidden/>
          </w:rPr>
        </w:r>
        <w:r>
          <w:rPr>
            <w:noProof/>
            <w:webHidden/>
          </w:rPr>
          <w:fldChar w:fldCharType="separate"/>
        </w:r>
        <w:r w:rsidR="00550129">
          <w:rPr>
            <w:noProof/>
            <w:webHidden/>
          </w:rPr>
          <w:t>43</w:t>
        </w:r>
        <w:r>
          <w:rPr>
            <w:noProof/>
            <w:webHidden/>
          </w:rPr>
          <w:fldChar w:fldCharType="end"/>
        </w:r>
      </w:hyperlink>
    </w:p>
    <w:p w14:paraId="6136894B" w14:textId="2DAD4A1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94" w:history="1">
        <w:r w:rsidRPr="00294217">
          <w:rPr>
            <w:rStyle w:val="Hipervnculo"/>
            <w:rFonts w:ascii="Arial" w:hAnsi="Arial" w:cs="Arial"/>
            <w:noProof/>
            <w:lang w:val="es-ES_tradnl"/>
          </w:rPr>
          <w:t>3.4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Estados operaciones del Sistema y transiciones</w:t>
        </w:r>
        <w:r>
          <w:rPr>
            <w:noProof/>
            <w:webHidden/>
          </w:rPr>
          <w:tab/>
        </w:r>
        <w:r>
          <w:rPr>
            <w:noProof/>
            <w:webHidden/>
          </w:rPr>
          <w:fldChar w:fldCharType="begin"/>
        </w:r>
        <w:r>
          <w:rPr>
            <w:noProof/>
            <w:webHidden/>
          </w:rPr>
          <w:instrText xml:space="preserve"> PAGEREF _Toc200552994 \h </w:instrText>
        </w:r>
        <w:r>
          <w:rPr>
            <w:noProof/>
            <w:webHidden/>
          </w:rPr>
        </w:r>
        <w:r>
          <w:rPr>
            <w:noProof/>
            <w:webHidden/>
          </w:rPr>
          <w:fldChar w:fldCharType="separate"/>
        </w:r>
        <w:r w:rsidR="00550129">
          <w:rPr>
            <w:noProof/>
            <w:webHidden/>
          </w:rPr>
          <w:t>45</w:t>
        </w:r>
        <w:r>
          <w:rPr>
            <w:noProof/>
            <w:webHidden/>
          </w:rPr>
          <w:fldChar w:fldCharType="end"/>
        </w:r>
      </w:hyperlink>
    </w:p>
    <w:p w14:paraId="043DF724" w14:textId="492A957A"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95" w:history="1">
        <w:r w:rsidRPr="00294217">
          <w:rPr>
            <w:rStyle w:val="Hipervnculo"/>
            <w:rFonts w:ascii="Arial" w:hAnsi="Arial" w:cs="Arial"/>
            <w:noProof/>
            <w:lang w:val="es-ES_tradnl"/>
          </w:rPr>
          <w:t>3.5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Reglas de negocio generales y validaciones del sistema</w:t>
        </w:r>
        <w:r>
          <w:rPr>
            <w:noProof/>
            <w:webHidden/>
          </w:rPr>
          <w:tab/>
        </w:r>
        <w:r>
          <w:rPr>
            <w:noProof/>
            <w:webHidden/>
          </w:rPr>
          <w:fldChar w:fldCharType="begin"/>
        </w:r>
        <w:r>
          <w:rPr>
            <w:noProof/>
            <w:webHidden/>
          </w:rPr>
          <w:instrText xml:space="preserve"> PAGEREF _Toc200552995 \h </w:instrText>
        </w:r>
        <w:r>
          <w:rPr>
            <w:noProof/>
            <w:webHidden/>
          </w:rPr>
        </w:r>
        <w:r>
          <w:rPr>
            <w:noProof/>
            <w:webHidden/>
          </w:rPr>
          <w:fldChar w:fldCharType="separate"/>
        </w:r>
        <w:r w:rsidR="00550129">
          <w:rPr>
            <w:noProof/>
            <w:webHidden/>
          </w:rPr>
          <w:t>46</w:t>
        </w:r>
        <w:r>
          <w:rPr>
            <w:noProof/>
            <w:webHidden/>
          </w:rPr>
          <w:fldChar w:fldCharType="end"/>
        </w:r>
      </w:hyperlink>
    </w:p>
    <w:p w14:paraId="583ED1FB" w14:textId="221D8AB9"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96" w:history="1">
        <w:r w:rsidRPr="00294217">
          <w:rPr>
            <w:rStyle w:val="Hipervnculo"/>
            <w:rFonts w:ascii="Arial" w:hAnsi="Arial" w:cs="Arial"/>
            <w:noProof/>
            <w:lang w:val="es-ES_tradnl"/>
          </w:rPr>
          <w:t>3.6</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Hojas de Datos de Instrumentos</w:t>
        </w:r>
        <w:r>
          <w:rPr>
            <w:noProof/>
            <w:webHidden/>
          </w:rPr>
          <w:tab/>
        </w:r>
        <w:r>
          <w:rPr>
            <w:noProof/>
            <w:webHidden/>
          </w:rPr>
          <w:fldChar w:fldCharType="begin"/>
        </w:r>
        <w:r>
          <w:rPr>
            <w:noProof/>
            <w:webHidden/>
          </w:rPr>
          <w:instrText xml:space="preserve"> PAGEREF _Toc200552996 \h </w:instrText>
        </w:r>
        <w:r>
          <w:rPr>
            <w:noProof/>
            <w:webHidden/>
          </w:rPr>
        </w:r>
        <w:r>
          <w:rPr>
            <w:noProof/>
            <w:webHidden/>
          </w:rPr>
          <w:fldChar w:fldCharType="separate"/>
        </w:r>
        <w:r w:rsidR="00550129">
          <w:rPr>
            <w:noProof/>
            <w:webHidden/>
          </w:rPr>
          <w:t>48</w:t>
        </w:r>
        <w:r>
          <w:rPr>
            <w:noProof/>
            <w:webHidden/>
          </w:rPr>
          <w:fldChar w:fldCharType="end"/>
        </w:r>
      </w:hyperlink>
    </w:p>
    <w:p w14:paraId="7D0A62F8" w14:textId="0A898EDE"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97" w:history="1">
        <w:r w:rsidRPr="00294217">
          <w:rPr>
            <w:rStyle w:val="Hipervnculo"/>
            <w:rFonts w:ascii="Arial" w:hAnsi="Arial" w:cs="Arial"/>
            <w:noProof/>
            <w:lang w:val="es-ES_tradnl"/>
          </w:rPr>
          <w:t>3.7</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Descripción Funcional del Proceso (FDS - Functional Design Specification)</w:t>
        </w:r>
        <w:r>
          <w:rPr>
            <w:noProof/>
            <w:webHidden/>
          </w:rPr>
          <w:tab/>
        </w:r>
        <w:r>
          <w:rPr>
            <w:noProof/>
            <w:webHidden/>
          </w:rPr>
          <w:fldChar w:fldCharType="begin"/>
        </w:r>
        <w:r>
          <w:rPr>
            <w:noProof/>
            <w:webHidden/>
          </w:rPr>
          <w:instrText xml:space="preserve"> PAGEREF _Toc200552997 \h </w:instrText>
        </w:r>
        <w:r>
          <w:rPr>
            <w:noProof/>
            <w:webHidden/>
          </w:rPr>
        </w:r>
        <w:r>
          <w:rPr>
            <w:noProof/>
            <w:webHidden/>
          </w:rPr>
          <w:fldChar w:fldCharType="separate"/>
        </w:r>
        <w:r w:rsidR="00550129">
          <w:rPr>
            <w:noProof/>
            <w:webHidden/>
          </w:rPr>
          <w:t>52</w:t>
        </w:r>
        <w:r>
          <w:rPr>
            <w:noProof/>
            <w:webHidden/>
          </w:rPr>
          <w:fldChar w:fldCharType="end"/>
        </w:r>
      </w:hyperlink>
    </w:p>
    <w:p w14:paraId="1283CDAA" w14:textId="1595FA57"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2998" w:history="1">
        <w:r w:rsidRPr="00294217">
          <w:rPr>
            <w:rStyle w:val="Hipervnculo"/>
            <w:rFonts w:ascii="Arial" w:hAnsi="Arial" w:cs="Arial"/>
            <w:noProof/>
            <w:lang w:val="es-ES_tradnl"/>
          </w:rPr>
          <w:t>3.8</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Lógica de control específica</w:t>
        </w:r>
        <w:r>
          <w:rPr>
            <w:noProof/>
            <w:webHidden/>
          </w:rPr>
          <w:tab/>
        </w:r>
        <w:r>
          <w:rPr>
            <w:noProof/>
            <w:webHidden/>
          </w:rPr>
          <w:fldChar w:fldCharType="begin"/>
        </w:r>
        <w:r>
          <w:rPr>
            <w:noProof/>
            <w:webHidden/>
          </w:rPr>
          <w:instrText xml:space="preserve"> PAGEREF _Toc200552998 \h </w:instrText>
        </w:r>
        <w:r>
          <w:rPr>
            <w:noProof/>
            <w:webHidden/>
          </w:rPr>
        </w:r>
        <w:r>
          <w:rPr>
            <w:noProof/>
            <w:webHidden/>
          </w:rPr>
          <w:fldChar w:fldCharType="separate"/>
        </w:r>
        <w:r w:rsidR="00550129">
          <w:rPr>
            <w:noProof/>
            <w:webHidden/>
          </w:rPr>
          <w:t>54</w:t>
        </w:r>
        <w:r>
          <w:rPr>
            <w:noProof/>
            <w:webHidden/>
          </w:rPr>
          <w:fldChar w:fldCharType="end"/>
        </w:r>
      </w:hyperlink>
    </w:p>
    <w:p w14:paraId="6575B91D" w14:textId="7943795B"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2999" w:history="1">
        <w:r w:rsidRPr="00294217">
          <w:rPr>
            <w:rStyle w:val="Hipervnculo"/>
          </w:rPr>
          <w:t>4</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CASOS DE USO</w:t>
        </w:r>
        <w:r>
          <w:rPr>
            <w:webHidden/>
          </w:rPr>
          <w:tab/>
        </w:r>
        <w:r>
          <w:rPr>
            <w:webHidden/>
          </w:rPr>
          <w:fldChar w:fldCharType="begin"/>
        </w:r>
        <w:r>
          <w:rPr>
            <w:webHidden/>
          </w:rPr>
          <w:instrText xml:space="preserve"> PAGEREF _Toc200552999 \h </w:instrText>
        </w:r>
        <w:r>
          <w:rPr>
            <w:webHidden/>
          </w:rPr>
        </w:r>
        <w:r>
          <w:rPr>
            <w:webHidden/>
          </w:rPr>
          <w:fldChar w:fldCharType="separate"/>
        </w:r>
        <w:r w:rsidR="00550129">
          <w:rPr>
            <w:webHidden/>
          </w:rPr>
          <w:t>56</w:t>
        </w:r>
        <w:r>
          <w:rPr>
            <w:webHidden/>
          </w:rPr>
          <w:fldChar w:fldCharType="end"/>
        </w:r>
      </w:hyperlink>
    </w:p>
    <w:p w14:paraId="704B7CE0" w14:textId="34C97993"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0" w:history="1">
        <w:r w:rsidRPr="00294217">
          <w:rPr>
            <w:rStyle w:val="Hipervnculo"/>
            <w:rFonts w:ascii="Arial" w:hAnsi="Arial" w:cs="Arial"/>
            <w:noProof/>
            <w:lang w:val="es-ES_tradnl"/>
          </w:rPr>
          <w:t>4.1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Diagrama de Casos de Uso (UML)</w:t>
        </w:r>
        <w:r>
          <w:rPr>
            <w:noProof/>
            <w:webHidden/>
          </w:rPr>
          <w:tab/>
        </w:r>
        <w:r>
          <w:rPr>
            <w:noProof/>
            <w:webHidden/>
          </w:rPr>
          <w:fldChar w:fldCharType="begin"/>
        </w:r>
        <w:r>
          <w:rPr>
            <w:noProof/>
            <w:webHidden/>
          </w:rPr>
          <w:instrText xml:space="preserve"> PAGEREF _Toc200553000 \h </w:instrText>
        </w:r>
        <w:r>
          <w:rPr>
            <w:noProof/>
            <w:webHidden/>
          </w:rPr>
        </w:r>
        <w:r>
          <w:rPr>
            <w:noProof/>
            <w:webHidden/>
          </w:rPr>
          <w:fldChar w:fldCharType="separate"/>
        </w:r>
        <w:r w:rsidR="00550129">
          <w:rPr>
            <w:noProof/>
            <w:webHidden/>
          </w:rPr>
          <w:t>56</w:t>
        </w:r>
        <w:r>
          <w:rPr>
            <w:noProof/>
            <w:webHidden/>
          </w:rPr>
          <w:fldChar w:fldCharType="end"/>
        </w:r>
      </w:hyperlink>
    </w:p>
    <w:p w14:paraId="1B029A6F" w14:textId="196B1431"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1" w:history="1">
        <w:r w:rsidRPr="00294217">
          <w:rPr>
            <w:rStyle w:val="Hipervnculo"/>
            <w:rFonts w:ascii="Arial" w:hAnsi="Arial" w:cs="Arial"/>
            <w:noProof/>
            <w:lang w:val="es-ES_tradnl"/>
          </w:rPr>
          <w:t>4.2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Formato de Casos de Uso</w:t>
        </w:r>
        <w:r>
          <w:rPr>
            <w:noProof/>
            <w:webHidden/>
          </w:rPr>
          <w:tab/>
        </w:r>
        <w:r>
          <w:rPr>
            <w:noProof/>
            <w:webHidden/>
          </w:rPr>
          <w:fldChar w:fldCharType="begin"/>
        </w:r>
        <w:r>
          <w:rPr>
            <w:noProof/>
            <w:webHidden/>
          </w:rPr>
          <w:instrText xml:space="preserve"> PAGEREF _Toc200553001 \h </w:instrText>
        </w:r>
        <w:r>
          <w:rPr>
            <w:noProof/>
            <w:webHidden/>
          </w:rPr>
        </w:r>
        <w:r>
          <w:rPr>
            <w:noProof/>
            <w:webHidden/>
          </w:rPr>
          <w:fldChar w:fldCharType="separate"/>
        </w:r>
        <w:r w:rsidR="00550129">
          <w:rPr>
            <w:noProof/>
            <w:webHidden/>
          </w:rPr>
          <w:t>56</w:t>
        </w:r>
        <w:r>
          <w:rPr>
            <w:noProof/>
            <w:webHidden/>
          </w:rPr>
          <w:fldChar w:fldCharType="end"/>
        </w:r>
      </w:hyperlink>
    </w:p>
    <w:p w14:paraId="4DEB4DF2" w14:textId="5D2DE20E"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2" w:history="1">
        <w:r w:rsidRPr="00294217">
          <w:rPr>
            <w:rStyle w:val="Hipervnculo"/>
            <w:rFonts w:ascii="Arial" w:hAnsi="Arial" w:cs="Arial"/>
            <w:noProof/>
            <w:lang w:val="es-ES_tradnl"/>
          </w:rPr>
          <w:t>4.3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Categoría: Gestión de Bombas</w:t>
        </w:r>
        <w:r>
          <w:rPr>
            <w:noProof/>
            <w:webHidden/>
          </w:rPr>
          <w:tab/>
        </w:r>
        <w:r>
          <w:rPr>
            <w:noProof/>
            <w:webHidden/>
          </w:rPr>
          <w:fldChar w:fldCharType="begin"/>
        </w:r>
        <w:r>
          <w:rPr>
            <w:noProof/>
            <w:webHidden/>
          </w:rPr>
          <w:instrText xml:space="preserve"> PAGEREF _Toc200553002 \h </w:instrText>
        </w:r>
        <w:r>
          <w:rPr>
            <w:noProof/>
            <w:webHidden/>
          </w:rPr>
        </w:r>
        <w:r>
          <w:rPr>
            <w:noProof/>
            <w:webHidden/>
          </w:rPr>
          <w:fldChar w:fldCharType="separate"/>
        </w:r>
        <w:r w:rsidR="00550129">
          <w:rPr>
            <w:noProof/>
            <w:webHidden/>
          </w:rPr>
          <w:t>57</w:t>
        </w:r>
        <w:r>
          <w:rPr>
            <w:noProof/>
            <w:webHidden/>
          </w:rPr>
          <w:fldChar w:fldCharType="end"/>
        </w:r>
      </w:hyperlink>
    </w:p>
    <w:p w14:paraId="571A0A8A" w14:textId="4EE64C35"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3" w:history="1">
        <w:r w:rsidRPr="00294217">
          <w:rPr>
            <w:rStyle w:val="Hipervnculo"/>
            <w:rFonts w:ascii="Arial" w:hAnsi="Arial" w:cs="Arial"/>
            <w:noProof/>
            <w:lang w:val="es-ES_tradnl" w:eastAsia="es-ES"/>
          </w:rPr>
          <w:t>4.4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Categoría: Visualización y Monitorización</w:t>
        </w:r>
        <w:r>
          <w:rPr>
            <w:noProof/>
            <w:webHidden/>
          </w:rPr>
          <w:tab/>
        </w:r>
        <w:r>
          <w:rPr>
            <w:noProof/>
            <w:webHidden/>
          </w:rPr>
          <w:fldChar w:fldCharType="begin"/>
        </w:r>
        <w:r>
          <w:rPr>
            <w:noProof/>
            <w:webHidden/>
          </w:rPr>
          <w:instrText xml:space="preserve"> PAGEREF _Toc200553003 \h </w:instrText>
        </w:r>
        <w:r>
          <w:rPr>
            <w:noProof/>
            <w:webHidden/>
          </w:rPr>
        </w:r>
        <w:r>
          <w:rPr>
            <w:noProof/>
            <w:webHidden/>
          </w:rPr>
          <w:fldChar w:fldCharType="separate"/>
        </w:r>
        <w:r w:rsidR="00550129">
          <w:rPr>
            <w:noProof/>
            <w:webHidden/>
          </w:rPr>
          <w:t>59</w:t>
        </w:r>
        <w:r>
          <w:rPr>
            <w:noProof/>
            <w:webHidden/>
          </w:rPr>
          <w:fldChar w:fldCharType="end"/>
        </w:r>
      </w:hyperlink>
    </w:p>
    <w:p w14:paraId="1D1330DE" w14:textId="36CD1CF3"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4" w:history="1">
        <w:r w:rsidRPr="00294217">
          <w:rPr>
            <w:rStyle w:val="Hipervnculo"/>
            <w:rFonts w:ascii="Arial" w:hAnsi="Arial" w:cs="Arial"/>
            <w:noProof/>
            <w:lang w:val="es-ES_tradnl"/>
          </w:rPr>
          <w:t>4.5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Categoría: Gestión de Alarmas</w:t>
        </w:r>
        <w:r>
          <w:rPr>
            <w:noProof/>
            <w:webHidden/>
          </w:rPr>
          <w:tab/>
        </w:r>
        <w:r>
          <w:rPr>
            <w:noProof/>
            <w:webHidden/>
          </w:rPr>
          <w:fldChar w:fldCharType="begin"/>
        </w:r>
        <w:r>
          <w:rPr>
            <w:noProof/>
            <w:webHidden/>
          </w:rPr>
          <w:instrText xml:space="preserve"> PAGEREF _Toc200553004 \h </w:instrText>
        </w:r>
        <w:r>
          <w:rPr>
            <w:noProof/>
            <w:webHidden/>
          </w:rPr>
        </w:r>
        <w:r>
          <w:rPr>
            <w:noProof/>
            <w:webHidden/>
          </w:rPr>
          <w:fldChar w:fldCharType="separate"/>
        </w:r>
        <w:r w:rsidR="00550129">
          <w:rPr>
            <w:noProof/>
            <w:webHidden/>
          </w:rPr>
          <w:t>59</w:t>
        </w:r>
        <w:r>
          <w:rPr>
            <w:noProof/>
            <w:webHidden/>
          </w:rPr>
          <w:fldChar w:fldCharType="end"/>
        </w:r>
      </w:hyperlink>
    </w:p>
    <w:p w14:paraId="04467B3C" w14:textId="22FA154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5" w:history="1">
        <w:r w:rsidRPr="00294217">
          <w:rPr>
            <w:rStyle w:val="Hipervnculo"/>
            <w:rFonts w:ascii="Arial" w:hAnsi="Arial" w:cs="Arial"/>
            <w:noProof/>
            <w:lang w:val="es-ES_tradnl"/>
          </w:rPr>
          <w:t>4.6</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Categoría: Gestión de Usuarios y Seguridad</w:t>
        </w:r>
        <w:r>
          <w:rPr>
            <w:noProof/>
            <w:webHidden/>
          </w:rPr>
          <w:tab/>
        </w:r>
        <w:r>
          <w:rPr>
            <w:noProof/>
            <w:webHidden/>
          </w:rPr>
          <w:fldChar w:fldCharType="begin"/>
        </w:r>
        <w:r>
          <w:rPr>
            <w:noProof/>
            <w:webHidden/>
          </w:rPr>
          <w:instrText xml:space="preserve"> PAGEREF _Toc200553005 \h </w:instrText>
        </w:r>
        <w:r>
          <w:rPr>
            <w:noProof/>
            <w:webHidden/>
          </w:rPr>
        </w:r>
        <w:r>
          <w:rPr>
            <w:noProof/>
            <w:webHidden/>
          </w:rPr>
          <w:fldChar w:fldCharType="separate"/>
        </w:r>
        <w:r w:rsidR="00550129">
          <w:rPr>
            <w:noProof/>
            <w:webHidden/>
          </w:rPr>
          <w:t>59</w:t>
        </w:r>
        <w:r>
          <w:rPr>
            <w:noProof/>
            <w:webHidden/>
          </w:rPr>
          <w:fldChar w:fldCharType="end"/>
        </w:r>
      </w:hyperlink>
    </w:p>
    <w:p w14:paraId="1EF26452" w14:textId="1C207B7D"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6" w:history="1">
        <w:r w:rsidRPr="00294217">
          <w:rPr>
            <w:rStyle w:val="Hipervnculo"/>
            <w:rFonts w:ascii="Arial" w:hAnsi="Arial" w:cs="Arial"/>
            <w:noProof/>
            <w:lang w:val="es-ES_tradnl"/>
          </w:rPr>
          <w:t>4.7</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Otros casos de uso</w:t>
        </w:r>
        <w:r>
          <w:rPr>
            <w:noProof/>
            <w:webHidden/>
          </w:rPr>
          <w:tab/>
        </w:r>
        <w:r>
          <w:rPr>
            <w:noProof/>
            <w:webHidden/>
          </w:rPr>
          <w:fldChar w:fldCharType="begin"/>
        </w:r>
        <w:r>
          <w:rPr>
            <w:noProof/>
            <w:webHidden/>
          </w:rPr>
          <w:instrText xml:space="preserve"> PAGEREF _Toc200553006 \h </w:instrText>
        </w:r>
        <w:r>
          <w:rPr>
            <w:noProof/>
            <w:webHidden/>
          </w:rPr>
        </w:r>
        <w:r>
          <w:rPr>
            <w:noProof/>
            <w:webHidden/>
          </w:rPr>
          <w:fldChar w:fldCharType="separate"/>
        </w:r>
        <w:r w:rsidR="00550129">
          <w:rPr>
            <w:noProof/>
            <w:webHidden/>
          </w:rPr>
          <w:t>60</w:t>
        </w:r>
        <w:r>
          <w:rPr>
            <w:noProof/>
            <w:webHidden/>
          </w:rPr>
          <w:fldChar w:fldCharType="end"/>
        </w:r>
      </w:hyperlink>
    </w:p>
    <w:p w14:paraId="53FF681E" w14:textId="75DE57E4"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07" w:history="1">
        <w:r w:rsidRPr="00294217">
          <w:rPr>
            <w:rStyle w:val="Hipervnculo"/>
          </w:rPr>
          <w:t>5</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DISEÑO DE LA ARQUITECTURA DE LA INFRAESTRUCTURA</w:t>
        </w:r>
        <w:r>
          <w:rPr>
            <w:webHidden/>
          </w:rPr>
          <w:tab/>
        </w:r>
        <w:r>
          <w:rPr>
            <w:webHidden/>
          </w:rPr>
          <w:fldChar w:fldCharType="begin"/>
        </w:r>
        <w:r>
          <w:rPr>
            <w:webHidden/>
          </w:rPr>
          <w:instrText xml:space="preserve"> PAGEREF _Toc200553007 \h </w:instrText>
        </w:r>
        <w:r>
          <w:rPr>
            <w:webHidden/>
          </w:rPr>
        </w:r>
        <w:r>
          <w:rPr>
            <w:webHidden/>
          </w:rPr>
          <w:fldChar w:fldCharType="separate"/>
        </w:r>
        <w:r w:rsidR="00550129">
          <w:rPr>
            <w:webHidden/>
          </w:rPr>
          <w:t>66</w:t>
        </w:r>
        <w:r>
          <w:rPr>
            <w:webHidden/>
          </w:rPr>
          <w:fldChar w:fldCharType="end"/>
        </w:r>
      </w:hyperlink>
    </w:p>
    <w:p w14:paraId="084A27EF" w14:textId="1637B477"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8" w:history="1">
        <w:r w:rsidRPr="00294217">
          <w:rPr>
            <w:rStyle w:val="Hipervnculo"/>
            <w:rFonts w:ascii="Arial" w:hAnsi="Arial" w:cs="Arial"/>
            <w:noProof/>
            <w:lang w:val="es-ES_tradnl"/>
          </w:rPr>
          <w:t>5.1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Arquitectura general</w:t>
        </w:r>
        <w:r>
          <w:rPr>
            <w:noProof/>
            <w:webHidden/>
          </w:rPr>
          <w:tab/>
        </w:r>
        <w:r>
          <w:rPr>
            <w:noProof/>
            <w:webHidden/>
          </w:rPr>
          <w:fldChar w:fldCharType="begin"/>
        </w:r>
        <w:r>
          <w:rPr>
            <w:noProof/>
            <w:webHidden/>
          </w:rPr>
          <w:instrText xml:space="preserve"> PAGEREF _Toc200553008 \h </w:instrText>
        </w:r>
        <w:r>
          <w:rPr>
            <w:noProof/>
            <w:webHidden/>
          </w:rPr>
        </w:r>
        <w:r>
          <w:rPr>
            <w:noProof/>
            <w:webHidden/>
          </w:rPr>
          <w:fldChar w:fldCharType="separate"/>
        </w:r>
        <w:r w:rsidR="00550129">
          <w:rPr>
            <w:noProof/>
            <w:webHidden/>
          </w:rPr>
          <w:t>66</w:t>
        </w:r>
        <w:r>
          <w:rPr>
            <w:noProof/>
            <w:webHidden/>
          </w:rPr>
          <w:fldChar w:fldCharType="end"/>
        </w:r>
      </w:hyperlink>
    </w:p>
    <w:p w14:paraId="1FEAB7EB" w14:textId="5EF240AD"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09" w:history="1">
        <w:r w:rsidRPr="00294217">
          <w:rPr>
            <w:rStyle w:val="Hipervnculo"/>
            <w:rFonts w:ascii="Arial" w:hAnsi="Arial" w:cs="Arial"/>
            <w:noProof/>
            <w:lang w:val="es-ES_tradnl"/>
          </w:rPr>
          <w:t>5.2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Arquitectura de la Fase 1 (TRL4)</w:t>
        </w:r>
        <w:r>
          <w:rPr>
            <w:noProof/>
            <w:webHidden/>
          </w:rPr>
          <w:tab/>
        </w:r>
        <w:r>
          <w:rPr>
            <w:noProof/>
            <w:webHidden/>
          </w:rPr>
          <w:fldChar w:fldCharType="begin"/>
        </w:r>
        <w:r>
          <w:rPr>
            <w:noProof/>
            <w:webHidden/>
          </w:rPr>
          <w:instrText xml:space="preserve"> PAGEREF _Toc200553009 \h </w:instrText>
        </w:r>
        <w:r>
          <w:rPr>
            <w:noProof/>
            <w:webHidden/>
          </w:rPr>
        </w:r>
        <w:r>
          <w:rPr>
            <w:noProof/>
            <w:webHidden/>
          </w:rPr>
          <w:fldChar w:fldCharType="separate"/>
        </w:r>
        <w:r w:rsidR="00550129">
          <w:rPr>
            <w:noProof/>
            <w:webHidden/>
          </w:rPr>
          <w:t>67</w:t>
        </w:r>
        <w:r>
          <w:rPr>
            <w:noProof/>
            <w:webHidden/>
          </w:rPr>
          <w:fldChar w:fldCharType="end"/>
        </w:r>
      </w:hyperlink>
    </w:p>
    <w:p w14:paraId="0A9E7FC7" w14:textId="63CCA94A"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0" w:history="1">
        <w:r w:rsidRPr="00294217">
          <w:rPr>
            <w:rStyle w:val="Hipervnculo"/>
            <w:rFonts w:ascii="Arial" w:hAnsi="Arial" w:cs="Arial"/>
            <w:noProof/>
            <w:lang w:val="es-ES_tradnl"/>
          </w:rPr>
          <w:t>5.3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Arquitectura de la Fase 2 (TRL7)</w:t>
        </w:r>
        <w:r>
          <w:rPr>
            <w:noProof/>
            <w:webHidden/>
          </w:rPr>
          <w:tab/>
        </w:r>
        <w:r>
          <w:rPr>
            <w:noProof/>
            <w:webHidden/>
          </w:rPr>
          <w:fldChar w:fldCharType="begin"/>
        </w:r>
        <w:r>
          <w:rPr>
            <w:noProof/>
            <w:webHidden/>
          </w:rPr>
          <w:instrText xml:space="preserve"> PAGEREF _Toc200553010 \h </w:instrText>
        </w:r>
        <w:r>
          <w:rPr>
            <w:noProof/>
            <w:webHidden/>
          </w:rPr>
        </w:r>
        <w:r>
          <w:rPr>
            <w:noProof/>
            <w:webHidden/>
          </w:rPr>
          <w:fldChar w:fldCharType="separate"/>
        </w:r>
        <w:r w:rsidR="00550129">
          <w:rPr>
            <w:noProof/>
            <w:webHidden/>
          </w:rPr>
          <w:t>69</w:t>
        </w:r>
        <w:r>
          <w:rPr>
            <w:noProof/>
            <w:webHidden/>
          </w:rPr>
          <w:fldChar w:fldCharType="end"/>
        </w:r>
      </w:hyperlink>
    </w:p>
    <w:p w14:paraId="7D989AC1" w14:textId="10F2723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1" w:history="1">
        <w:r w:rsidRPr="00294217">
          <w:rPr>
            <w:rStyle w:val="Hipervnculo"/>
            <w:rFonts w:ascii="Arial" w:hAnsi="Arial" w:cs="Arial"/>
            <w:noProof/>
            <w:lang w:val="es-ES_tradnl"/>
          </w:rPr>
          <w:t>5.4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Componentes generales</w:t>
        </w:r>
        <w:r>
          <w:rPr>
            <w:noProof/>
            <w:webHidden/>
          </w:rPr>
          <w:tab/>
        </w:r>
        <w:r>
          <w:rPr>
            <w:noProof/>
            <w:webHidden/>
          </w:rPr>
          <w:fldChar w:fldCharType="begin"/>
        </w:r>
        <w:r>
          <w:rPr>
            <w:noProof/>
            <w:webHidden/>
          </w:rPr>
          <w:instrText xml:space="preserve"> PAGEREF _Toc200553011 \h </w:instrText>
        </w:r>
        <w:r>
          <w:rPr>
            <w:noProof/>
            <w:webHidden/>
          </w:rPr>
        </w:r>
        <w:r>
          <w:rPr>
            <w:noProof/>
            <w:webHidden/>
          </w:rPr>
          <w:fldChar w:fldCharType="separate"/>
        </w:r>
        <w:r w:rsidR="00550129">
          <w:rPr>
            <w:noProof/>
            <w:webHidden/>
          </w:rPr>
          <w:t>75</w:t>
        </w:r>
        <w:r>
          <w:rPr>
            <w:noProof/>
            <w:webHidden/>
          </w:rPr>
          <w:fldChar w:fldCharType="end"/>
        </w:r>
      </w:hyperlink>
    </w:p>
    <w:p w14:paraId="6275D76C" w14:textId="57392AA5"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2" w:history="1">
        <w:r w:rsidRPr="00294217">
          <w:rPr>
            <w:rStyle w:val="Hipervnculo"/>
            <w:rFonts w:ascii="Arial" w:hAnsi="Arial" w:cs="Arial"/>
            <w:noProof/>
            <w:lang w:val="es-ES_tradnl"/>
          </w:rPr>
          <w:t>5.5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Componentes principales y sus responsabilidades</w:t>
        </w:r>
        <w:r>
          <w:rPr>
            <w:noProof/>
            <w:webHidden/>
          </w:rPr>
          <w:tab/>
        </w:r>
        <w:r>
          <w:rPr>
            <w:noProof/>
            <w:webHidden/>
          </w:rPr>
          <w:fldChar w:fldCharType="begin"/>
        </w:r>
        <w:r>
          <w:rPr>
            <w:noProof/>
            <w:webHidden/>
          </w:rPr>
          <w:instrText xml:space="preserve"> PAGEREF _Toc200553012 \h </w:instrText>
        </w:r>
        <w:r>
          <w:rPr>
            <w:noProof/>
            <w:webHidden/>
          </w:rPr>
        </w:r>
        <w:r>
          <w:rPr>
            <w:noProof/>
            <w:webHidden/>
          </w:rPr>
          <w:fldChar w:fldCharType="separate"/>
        </w:r>
        <w:r w:rsidR="00550129">
          <w:rPr>
            <w:noProof/>
            <w:webHidden/>
          </w:rPr>
          <w:t>77</w:t>
        </w:r>
        <w:r>
          <w:rPr>
            <w:noProof/>
            <w:webHidden/>
          </w:rPr>
          <w:fldChar w:fldCharType="end"/>
        </w:r>
      </w:hyperlink>
    </w:p>
    <w:p w14:paraId="5DD62712" w14:textId="1580BD8D"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3" w:history="1">
        <w:r w:rsidRPr="00294217">
          <w:rPr>
            <w:rStyle w:val="Hipervnculo"/>
            <w:rFonts w:ascii="Arial" w:hAnsi="Arial" w:cs="Arial"/>
            <w:noProof/>
            <w:lang w:val="es-ES_tradnl"/>
          </w:rPr>
          <w:t>5.6</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Interfaces y drivers de conexión</w:t>
        </w:r>
        <w:r>
          <w:rPr>
            <w:noProof/>
            <w:webHidden/>
          </w:rPr>
          <w:tab/>
        </w:r>
        <w:r>
          <w:rPr>
            <w:noProof/>
            <w:webHidden/>
          </w:rPr>
          <w:fldChar w:fldCharType="begin"/>
        </w:r>
        <w:r>
          <w:rPr>
            <w:noProof/>
            <w:webHidden/>
          </w:rPr>
          <w:instrText xml:space="preserve"> PAGEREF _Toc200553013 \h </w:instrText>
        </w:r>
        <w:r>
          <w:rPr>
            <w:noProof/>
            <w:webHidden/>
          </w:rPr>
        </w:r>
        <w:r>
          <w:rPr>
            <w:noProof/>
            <w:webHidden/>
          </w:rPr>
          <w:fldChar w:fldCharType="separate"/>
        </w:r>
        <w:r w:rsidR="00550129">
          <w:rPr>
            <w:noProof/>
            <w:webHidden/>
          </w:rPr>
          <w:t>83</w:t>
        </w:r>
        <w:r>
          <w:rPr>
            <w:noProof/>
            <w:webHidden/>
          </w:rPr>
          <w:fldChar w:fldCharType="end"/>
        </w:r>
      </w:hyperlink>
    </w:p>
    <w:p w14:paraId="7BA5B966" w14:textId="6C4D9049"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4" w:history="1">
        <w:r w:rsidRPr="00294217">
          <w:rPr>
            <w:rStyle w:val="Hipervnculo"/>
            <w:rFonts w:ascii="Arial" w:hAnsi="Arial" w:cs="Arial"/>
            <w:noProof/>
            <w:lang w:val="es-ES_tradnl"/>
          </w:rPr>
          <w:t>5.7</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Protocolos utilizados</w:t>
        </w:r>
        <w:r>
          <w:rPr>
            <w:noProof/>
            <w:webHidden/>
          </w:rPr>
          <w:tab/>
        </w:r>
        <w:r>
          <w:rPr>
            <w:noProof/>
            <w:webHidden/>
          </w:rPr>
          <w:fldChar w:fldCharType="begin"/>
        </w:r>
        <w:r>
          <w:rPr>
            <w:noProof/>
            <w:webHidden/>
          </w:rPr>
          <w:instrText xml:space="preserve"> PAGEREF _Toc200553014 \h </w:instrText>
        </w:r>
        <w:r>
          <w:rPr>
            <w:noProof/>
            <w:webHidden/>
          </w:rPr>
        </w:r>
        <w:r>
          <w:rPr>
            <w:noProof/>
            <w:webHidden/>
          </w:rPr>
          <w:fldChar w:fldCharType="separate"/>
        </w:r>
        <w:r w:rsidR="00550129">
          <w:rPr>
            <w:noProof/>
            <w:webHidden/>
          </w:rPr>
          <w:t>84</w:t>
        </w:r>
        <w:r>
          <w:rPr>
            <w:noProof/>
            <w:webHidden/>
          </w:rPr>
          <w:fldChar w:fldCharType="end"/>
        </w:r>
      </w:hyperlink>
    </w:p>
    <w:p w14:paraId="1FC6726C" w14:textId="37BA441E"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15" w:history="1">
        <w:r w:rsidRPr="00294217">
          <w:rPr>
            <w:rStyle w:val="Hipervnculo"/>
          </w:rPr>
          <w:t>6</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DISEÑO DE LA BASE DE DATOS</w:t>
        </w:r>
        <w:r>
          <w:rPr>
            <w:webHidden/>
          </w:rPr>
          <w:tab/>
        </w:r>
        <w:r>
          <w:rPr>
            <w:webHidden/>
          </w:rPr>
          <w:fldChar w:fldCharType="begin"/>
        </w:r>
        <w:r>
          <w:rPr>
            <w:webHidden/>
          </w:rPr>
          <w:instrText xml:space="preserve"> PAGEREF _Toc200553015 \h </w:instrText>
        </w:r>
        <w:r>
          <w:rPr>
            <w:webHidden/>
          </w:rPr>
        </w:r>
        <w:r>
          <w:rPr>
            <w:webHidden/>
          </w:rPr>
          <w:fldChar w:fldCharType="separate"/>
        </w:r>
        <w:r w:rsidR="00550129">
          <w:rPr>
            <w:webHidden/>
          </w:rPr>
          <w:t>86</w:t>
        </w:r>
        <w:r>
          <w:rPr>
            <w:webHidden/>
          </w:rPr>
          <w:fldChar w:fldCharType="end"/>
        </w:r>
      </w:hyperlink>
    </w:p>
    <w:p w14:paraId="1B205029" w14:textId="02F9D75B"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6" w:history="1">
        <w:r w:rsidRPr="00294217">
          <w:rPr>
            <w:rStyle w:val="Hipervnculo"/>
            <w:rFonts w:ascii="Arial" w:hAnsi="Arial" w:cs="Arial"/>
            <w:noProof/>
            <w:lang w:val="es-ES_tradnl"/>
          </w:rPr>
          <w:t>6.1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Estrategia de Almacenamiento de Datos</w:t>
        </w:r>
        <w:r>
          <w:rPr>
            <w:noProof/>
            <w:webHidden/>
          </w:rPr>
          <w:tab/>
        </w:r>
        <w:r>
          <w:rPr>
            <w:noProof/>
            <w:webHidden/>
          </w:rPr>
          <w:fldChar w:fldCharType="begin"/>
        </w:r>
        <w:r>
          <w:rPr>
            <w:noProof/>
            <w:webHidden/>
          </w:rPr>
          <w:instrText xml:space="preserve"> PAGEREF _Toc200553016 \h </w:instrText>
        </w:r>
        <w:r>
          <w:rPr>
            <w:noProof/>
            <w:webHidden/>
          </w:rPr>
        </w:r>
        <w:r>
          <w:rPr>
            <w:noProof/>
            <w:webHidden/>
          </w:rPr>
          <w:fldChar w:fldCharType="separate"/>
        </w:r>
        <w:r w:rsidR="00550129">
          <w:rPr>
            <w:noProof/>
            <w:webHidden/>
          </w:rPr>
          <w:t>86</w:t>
        </w:r>
        <w:r>
          <w:rPr>
            <w:noProof/>
            <w:webHidden/>
          </w:rPr>
          <w:fldChar w:fldCharType="end"/>
        </w:r>
      </w:hyperlink>
    </w:p>
    <w:p w14:paraId="41AFEDD7" w14:textId="0FFC5F3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7" w:history="1">
        <w:r w:rsidRPr="00294217">
          <w:rPr>
            <w:rStyle w:val="Hipervnculo"/>
            <w:rFonts w:ascii="Arial" w:hAnsi="Arial" w:cs="Arial"/>
            <w:noProof/>
            <w:lang w:val="es-ES_tradnl"/>
          </w:rPr>
          <w:t>6.2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Diseño de la Base de Datos Relacional (PostgreSQL)</w:t>
        </w:r>
        <w:r>
          <w:rPr>
            <w:noProof/>
            <w:webHidden/>
          </w:rPr>
          <w:tab/>
        </w:r>
        <w:r>
          <w:rPr>
            <w:noProof/>
            <w:webHidden/>
          </w:rPr>
          <w:fldChar w:fldCharType="begin"/>
        </w:r>
        <w:r>
          <w:rPr>
            <w:noProof/>
            <w:webHidden/>
          </w:rPr>
          <w:instrText xml:space="preserve"> PAGEREF _Toc200553017 \h </w:instrText>
        </w:r>
        <w:r>
          <w:rPr>
            <w:noProof/>
            <w:webHidden/>
          </w:rPr>
        </w:r>
        <w:r>
          <w:rPr>
            <w:noProof/>
            <w:webHidden/>
          </w:rPr>
          <w:fldChar w:fldCharType="separate"/>
        </w:r>
        <w:r w:rsidR="00550129">
          <w:rPr>
            <w:noProof/>
            <w:webHidden/>
          </w:rPr>
          <w:t>86</w:t>
        </w:r>
        <w:r>
          <w:rPr>
            <w:noProof/>
            <w:webHidden/>
          </w:rPr>
          <w:fldChar w:fldCharType="end"/>
        </w:r>
      </w:hyperlink>
    </w:p>
    <w:p w14:paraId="15442CBF" w14:textId="3FD47EEE"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8" w:history="1">
        <w:r w:rsidRPr="00294217">
          <w:rPr>
            <w:rStyle w:val="Hipervnculo"/>
            <w:rFonts w:ascii="Arial" w:hAnsi="Arial" w:cs="Arial"/>
            <w:noProof/>
            <w:lang w:val="es-ES_tradnl"/>
          </w:rPr>
          <w:t>6.3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Diseño de la Base de Datos de Series Temporales (InfluxDB)</w:t>
        </w:r>
        <w:r>
          <w:rPr>
            <w:noProof/>
            <w:webHidden/>
          </w:rPr>
          <w:tab/>
        </w:r>
        <w:r>
          <w:rPr>
            <w:noProof/>
            <w:webHidden/>
          </w:rPr>
          <w:fldChar w:fldCharType="begin"/>
        </w:r>
        <w:r>
          <w:rPr>
            <w:noProof/>
            <w:webHidden/>
          </w:rPr>
          <w:instrText xml:space="preserve"> PAGEREF _Toc200553018 \h </w:instrText>
        </w:r>
        <w:r>
          <w:rPr>
            <w:noProof/>
            <w:webHidden/>
          </w:rPr>
        </w:r>
        <w:r>
          <w:rPr>
            <w:noProof/>
            <w:webHidden/>
          </w:rPr>
          <w:fldChar w:fldCharType="separate"/>
        </w:r>
        <w:r w:rsidR="00550129">
          <w:rPr>
            <w:noProof/>
            <w:webHidden/>
          </w:rPr>
          <w:t>90</w:t>
        </w:r>
        <w:r>
          <w:rPr>
            <w:noProof/>
            <w:webHidden/>
          </w:rPr>
          <w:fldChar w:fldCharType="end"/>
        </w:r>
      </w:hyperlink>
    </w:p>
    <w:p w14:paraId="7375547B" w14:textId="2D617DD9"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19" w:history="1">
        <w:r w:rsidRPr="00294217">
          <w:rPr>
            <w:rStyle w:val="Hipervnculo"/>
            <w:rFonts w:ascii="Arial" w:hAnsi="Arial" w:cs="Arial"/>
            <w:noProof/>
            <w:lang w:val="es-ES_tradnl"/>
          </w:rPr>
          <w:t>6.4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Volúmenes de Datos y Crecimiento Esperado</w:t>
        </w:r>
        <w:r>
          <w:rPr>
            <w:noProof/>
            <w:webHidden/>
          </w:rPr>
          <w:tab/>
        </w:r>
        <w:r>
          <w:rPr>
            <w:noProof/>
            <w:webHidden/>
          </w:rPr>
          <w:fldChar w:fldCharType="begin"/>
        </w:r>
        <w:r>
          <w:rPr>
            <w:noProof/>
            <w:webHidden/>
          </w:rPr>
          <w:instrText xml:space="preserve"> PAGEREF _Toc200553019 \h </w:instrText>
        </w:r>
        <w:r>
          <w:rPr>
            <w:noProof/>
            <w:webHidden/>
          </w:rPr>
        </w:r>
        <w:r>
          <w:rPr>
            <w:noProof/>
            <w:webHidden/>
          </w:rPr>
          <w:fldChar w:fldCharType="separate"/>
        </w:r>
        <w:r w:rsidR="00550129">
          <w:rPr>
            <w:noProof/>
            <w:webHidden/>
          </w:rPr>
          <w:t>91</w:t>
        </w:r>
        <w:r>
          <w:rPr>
            <w:noProof/>
            <w:webHidden/>
          </w:rPr>
          <w:fldChar w:fldCharType="end"/>
        </w:r>
      </w:hyperlink>
    </w:p>
    <w:p w14:paraId="7736DC41" w14:textId="12E5D49E"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20" w:history="1">
        <w:r w:rsidRPr="00294217">
          <w:rPr>
            <w:rStyle w:val="Hipervnculo"/>
            <w:rFonts w:ascii="Arial" w:hAnsi="Arial" w:cs="Arial"/>
            <w:noProof/>
            <w:lang w:val="es-ES_tradnl"/>
          </w:rPr>
          <w:t>6.5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Estrategias de Backup y Restauración</w:t>
        </w:r>
        <w:r>
          <w:rPr>
            <w:noProof/>
            <w:webHidden/>
          </w:rPr>
          <w:tab/>
        </w:r>
        <w:r>
          <w:rPr>
            <w:noProof/>
            <w:webHidden/>
          </w:rPr>
          <w:fldChar w:fldCharType="begin"/>
        </w:r>
        <w:r>
          <w:rPr>
            <w:noProof/>
            <w:webHidden/>
          </w:rPr>
          <w:instrText xml:space="preserve"> PAGEREF _Toc200553020 \h </w:instrText>
        </w:r>
        <w:r>
          <w:rPr>
            <w:noProof/>
            <w:webHidden/>
          </w:rPr>
        </w:r>
        <w:r>
          <w:rPr>
            <w:noProof/>
            <w:webHidden/>
          </w:rPr>
          <w:fldChar w:fldCharType="separate"/>
        </w:r>
        <w:r w:rsidR="00550129">
          <w:rPr>
            <w:noProof/>
            <w:webHidden/>
          </w:rPr>
          <w:t>92</w:t>
        </w:r>
        <w:r>
          <w:rPr>
            <w:noProof/>
            <w:webHidden/>
          </w:rPr>
          <w:fldChar w:fldCharType="end"/>
        </w:r>
      </w:hyperlink>
    </w:p>
    <w:p w14:paraId="0EACA745" w14:textId="106E3697"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21" w:history="1">
        <w:r w:rsidRPr="00294217">
          <w:rPr>
            <w:rStyle w:val="Hipervnculo"/>
          </w:rPr>
          <w:t>7</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DISEÑO DEL INTERFAZ DE USUARIO Y HMI</w:t>
        </w:r>
        <w:r>
          <w:rPr>
            <w:webHidden/>
          </w:rPr>
          <w:tab/>
        </w:r>
        <w:r>
          <w:rPr>
            <w:webHidden/>
          </w:rPr>
          <w:fldChar w:fldCharType="begin"/>
        </w:r>
        <w:r>
          <w:rPr>
            <w:webHidden/>
          </w:rPr>
          <w:instrText xml:space="preserve"> PAGEREF _Toc200553021 \h </w:instrText>
        </w:r>
        <w:r>
          <w:rPr>
            <w:webHidden/>
          </w:rPr>
        </w:r>
        <w:r>
          <w:rPr>
            <w:webHidden/>
          </w:rPr>
          <w:fldChar w:fldCharType="separate"/>
        </w:r>
        <w:r w:rsidR="00550129">
          <w:rPr>
            <w:webHidden/>
          </w:rPr>
          <w:t>93</w:t>
        </w:r>
        <w:r>
          <w:rPr>
            <w:webHidden/>
          </w:rPr>
          <w:fldChar w:fldCharType="end"/>
        </w:r>
      </w:hyperlink>
    </w:p>
    <w:p w14:paraId="1099CD13" w14:textId="43F2D6DF"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22" w:history="1">
        <w:r w:rsidRPr="00294217">
          <w:rPr>
            <w:rStyle w:val="Hipervnculo"/>
            <w:rFonts w:ascii="Arial" w:hAnsi="Arial" w:cs="Arial"/>
            <w:noProof/>
            <w:lang w:val="es-ES_tradnl"/>
          </w:rPr>
          <w:t>7.1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Introducción</w:t>
        </w:r>
        <w:r>
          <w:rPr>
            <w:noProof/>
            <w:webHidden/>
          </w:rPr>
          <w:tab/>
        </w:r>
        <w:r>
          <w:rPr>
            <w:noProof/>
            <w:webHidden/>
          </w:rPr>
          <w:fldChar w:fldCharType="begin"/>
        </w:r>
        <w:r>
          <w:rPr>
            <w:noProof/>
            <w:webHidden/>
          </w:rPr>
          <w:instrText xml:space="preserve"> PAGEREF _Toc200553022 \h </w:instrText>
        </w:r>
        <w:r>
          <w:rPr>
            <w:noProof/>
            <w:webHidden/>
          </w:rPr>
        </w:r>
        <w:r>
          <w:rPr>
            <w:noProof/>
            <w:webHidden/>
          </w:rPr>
          <w:fldChar w:fldCharType="separate"/>
        </w:r>
        <w:r w:rsidR="00550129">
          <w:rPr>
            <w:noProof/>
            <w:webHidden/>
          </w:rPr>
          <w:t>93</w:t>
        </w:r>
        <w:r>
          <w:rPr>
            <w:noProof/>
            <w:webHidden/>
          </w:rPr>
          <w:fldChar w:fldCharType="end"/>
        </w:r>
      </w:hyperlink>
    </w:p>
    <w:p w14:paraId="775CFE8E" w14:textId="226651C5"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23" w:history="1">
        <w:r w:rsidRPr="00294217">
          <w:rPr>
            <w:rStyle w:val="Hipervnculo"/>
            <w:rFonts w:ascii="Arial" w:hAnsi="Arial" w:cs="Arial"/>
            <w:noProof/>
            <w:lang w:val="es-ES_tradnl"/>
          </w:rPr>
          <w:t>7.2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Principios de Diseño UI/UX para SCADA23</w:t>
        </w:r>
        <w:r>
          <w:rPr>
            <w:noProof/>
            <w:webHidden/>
          </w:rPr>
          <w:tab/>
        </w:r>
        <w:r>
          <w:rPr>
            <w:noProof/>
            <w:webHidden/>
          </w:rPr>
          <w:fldChar w:fldCharType="begin"/>
        </w:r>
        <w:r>
          <w:rPr>
            <w:noProof/>
            <w:webHidden/>
          </w:rPr>
          <w:instrText xml:space="preserve"> PAGEREF _Toc200553023 \h </w:instrText>
        </w:r>
        <w:r>
          <w:rPr>
            <w:noProof/>
            <w:webHidden/>
          </w:rPr>
        </w:r>
        <w:r>
          <w:rPr>
            <w:noProof/>
            <w:webHidden/>
          </w:rPr>
          <w:fldChar w:fldCharType="separate"/>
        </w:r>
        <w:r w:rsidR="00550129">
          <w:rPr>
            <w:noProof/>
            <w:webHidden/>
          </w:rPr>
          <w:t>93</w:t>
        </w:r>
        <w:r>
          <w:rPr>
            <w:noProof/>
            <w:webHidden/>
          </w:rPr>
          <w:fldChar w:fldCharType="end"/>
        </w:r>
      </w:hyperlink>
    </w:p>
    <w:p w14:paraId="459E97AE" w14:textId="3AE66FAF"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24" w:history="1">
        <w:r w:rsidRPr="00294217">
          <w:rPr>
            <w:rStyle w:val="Hipervnculo"/>
            <w:rFonts w:ascii="Arial" w:hAnsi="Arial" w:cs="Arial"/>
            <w:noProof/>
            <w:lang w:val="es-ES_tradnl"/>
          </w:rPr>
          <w:t>7.3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Elementos Clave de la Interfaz de Usuario</w:t>
        </w:r>
        <w:r>
          <w:rPr>
            <w:noProof/>
            <w:webHidden/>
          </w:rPr>
          <w:tab/>
        </w:r>
        <w:r>
          <w:rPr>
            <w:noProof/>
            <w:webHidden/>
          </w:rPr>
          <w:fldChar w:fldCharType="begin"/>
        </w:r>
        <w:r>
          <w:rPr>
            <w:noProof/>
            <w:webHidden/>
          </w:rPr>
          <w:instrText xml:space="preserve"> PAGEREF _Toc200553024 \h </w:instrText>
        </w:r>
        <w:r>
          <w:rPr>
            <w:noProof/>
            <w:webHidden/>
          </w:rPr>
        </w:r>
        <w:r>
          <w:rPr>
            <w:noProof/>
            <w:webHidden/>
          </w:rPr>
          <w:fldChar w:fldCharType="separate"/>
        </w:r>
        <w:r w:rsidR="00550129">
          <w:rPr>
            <w:noProof/>
            <w:webHidden/>
          </w:rPr>
          <w:t>94</w:t>
        </w:r>
        <w:r>
          <w:rPr>
            <w:noProof/>
            <w:webHidden/>
          </w:rPr>
          <w:fldChar w:fldCharType="end"/>
        </w:r>
      </w:hyperlink>
    </w:p>
    <w:p w14:paraId="702DBF0E" w14:textId="736E5448"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25" w:history="1">
        <w:r w:rsidRPr="00294217">
          <w:rPr>
            <w:rStyle w:val="Hipervnculo"/>
            <w:rFonts w:ascii="Arial" w:hAnsi="Arial" w:cs="Arial"/>
            <w:noProof/>
            <w:lang w:val="es-ES_tradnl"/>
          </w:rPr>
          <w:t>7.4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Wireframes y Maquetas</w:t>
        </w:r>
        <w:r>
          <w:rPr>
            <w:noProof/>
            <w:webHidden/>
          </w:rPr>
          <w:tab/>
        </w:r>
        <w:r>
          <w:rPr>
            <w:noProof/>
            <w:webHidden/>
          </w:rPr>
          <w:fldChar w:fldCharType="begin"/>
        </w:r>
        <w:r>
          <w:rPr>
            <w:noProof/>
            <w:webHidden/>
          </w:rPr>
          <w:instrText xml:space="preserve"> PAGEREF _Toc200553025 \h </w:instrText>
        </w:r>
        <w:r>
          <w:rPr>
            <w:noProof/>
            <w:webHidden/>
          </w:rPr>
        </w:r>
        <w:r>
          <w:rPr>
            <w:noProof/>
            <w:webHidden/>
          </w:rPr>
          <w:fldChar w:fldCharType="separate"/>
        </w:r>
        <w:r w:rsidR="00550129">
          <w:rPr>
            <w:noProof/>
            <w:webHidden/>
          </w:rPr>
          <w:t>96</w:t>
        </w:r>
        <w:r>
          <w:rPr>
            <w:noProof/>
            <w:webHidden/>
          </w:rPr>
          <w:fldChar w:fldCharType="end"/>
        </w:r>
      </w:hyperlink>
    </w:p>
    <w:p w14:paraId="26077BEA" w14:textId="3C872F5C"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26" w:history="1">
        <w:r w:rsidRPr="00294217">
          <w:rPr>
            <w:rStyle w:val="Hipervnculo"/>
            <w:rFonts w:ascii="Arial" w:hAnsi="Arial" w:cs="Arial"/>
            <w:noProof/>
            <w:lang w:val="es-ES_tradnl"/>
          </w:rPr>
          <w:t>7.5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Consideraciones de Usabilidad y Accesibilidad</w:t>
        </w:r>
        <w:r>
          <w:rPr>
            <w:noProof/>
            <w:webHidden/>
          </w:rPr>
          <w:tab/>
        </w:r>
        <w:r>
          <w:rPr>
            <w:noProof/>
            <w:webHidden/>
          </w:rPr>
          <w:fldChar w:fldCharType="begin"/>
        </w:r>
        <w:r>
          <w:rPr>
            <w:noProof/>
            <w:webHidden/>
          </w:rPr>
          <w:instrText xml:space="preserve"> PAGEREF _Toc200553026 \h </w:instrText>
        </w:r>
        <w:r>
          <w:rPr>
            <w:noProof/>
            <w:webHidden/>
          </w:rPr>
        </w:r>
        <w:r>
          <w:rPr>
            <w:noProof/>
            <w:webHidden/>
          </w:rPr>
          <w:fldChar w:fldCharType="separate"/>
        </w:r>
        <w:r w:rsidR="00550129">
          <w:rPr>
            <w:noProof/>
            <w:webHidden/>
          </w:rPr>
          <w:t>97</w:t>
        </w:r>
        <w:r>
          <w:rPr>
            <w:noProof/>
            <w:webHidden/>
          </w:rPr>
          <w:fldChar w:fldCharType="end"/>
        </w:r>
      </w:hyperlink>
    </w:p>
    <w:p w14:paraId="0829955B" w14:textId="4AE17020"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27" w:history="1">
        <w:r w:rsidRPr="00294217">
          <w:rPr>
            <w:rStyle w:val="Hipervnculo"/>
            <w:rFonts w:ascii="Arial" w:hAnsi="Arial" w:cs="Arial"/>
            <w:noProof/>
            <w:lang w:val="es-ES_tradnl"/>
          </w:rPr>
          <w:t>7.6</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HMI (Human Management Interface)</w:t>
        </w:r>
        <w:r>
          <w:rPr>
            <w:noProof/>
            <w:webHidden/>
          </w:rPr>
          <w:tab/>
        </w:r>
        <w:r>
          <w:rPr>
            <w:noProof/>
            <w:webHidden/>
          </w:rPr>
          <w:fldChar w:fldCharType="begin"/>
        </w:r>
        <w:r>
          <w:rPr>
            <w:noProof/>
            <w:webHidden/>
          </w:rPr>
          <w:instrText xml:space="preserve"> PAGEREF _Toc200553027 \h </w:instrText>
        </w:r>
        <w:r>
          <w:rPr>
            <w:noProof/>
            <w:webHidden/>
          </w:rPr>
        </w:r>
        <w:r>
          <w:rPr>
            <w:noProof/>
            <w:webHidden/>
          </w:rPr>
          <w:fldChar w:fldCharType="separate"/>
        </w:r>
        <w:r w:rsidR="00550129">
          <w:rPr>
            <w:noProof/>
            <w:webHidden/>
          </w:rPr>
          <w:t>98</w:t>
        </w:r>
        <w:r>
          <w:rPr>
            <w:noProof/>
            <w:webHidden/>
          </w:rPr>
          <w:fldChar w:fldCharType="end"/>
        </w:r>
      </w:hyperlink>
    </w:p>
    <w:p w14:paraId="3E537344" w14:textId="5BC4903C"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28" w:history="1">
        <w:r w:rsidRPr="00294217">
          <w:rPr>
            <w:rStyle w:val="Hipervnculo"/>
          </w:rPr>
          <w:t>8</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INTEGRACIÓN CON OTRAS TECNOLOGÍAS</w:t>
        </w:r>
        <w:r>
          <w:rPr>
            <w:webHidden/>
          </w:rPr>
          <w:tab/>
        </w:r>
        <w:r>
          <w:rPr>
            <w:webHidden/>
          </w:rPr>
          <w:fldChar w:fldCharType="begin"/>
        </w:r>
        <w:r>
          <w:rPr>
            <w:webHidden/>
          </w:rPr>
          <w:instrText xml:space="preserve"> PAGEREF _Toc200553028 \h </w:instrText>
        </w:r>
        <w:r>
          <w:rPr>
            <w:webHidden/>
          </w:rPr>
        </w:r>
        <w:r>
          <w:rPr>
            <w:webHidden/>
          </w:rPr>
          <w:fldChar w:fldCharType="separate"/>
        </w:r>
        <w:r w:rsidR="00550129">
          <w:rPr>
            <w:webHidden/>
          </w:rPr>
          <w:t>106</w:t>
        </w:r>
        <w:r>
          <w:rPr>
            <w:webHidden/>
          </w:rPr>
          <w:fldChar w:fldCharType="end"/>
        </w:r>
      </w:hyperlink>
    </w:p>
    <w:p w14:paraId="2279BBD1" w14:textId="4D893408"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29" w:history="1">
        <w:r w:rsidRPr="00294217">
          <w:rPr>
            <w:rStyle w:val="Hipervnculo"/>
            <w:rFonts w:ascii="Arial" w:hAnsi="Arial" w:cs="Arial"/>
            <w:noProof/>
            <w:lang w:val="es-ES_tradnl"/>
          </w:rPr>
          <w:t>8.1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OpenPLC</w:t>
        </w:r>
        <w:r>
          <w:rPr>
            <w:noProof/>
            <w:webHidden/>
          </w:rPr>
          <w:tab/>
        </w:r>
        <w:r>
          <w:rPr>
            <w:noProof/>
            <w:webHidden/>
          </w:rPr>
          <w:fldChar w:fldCharType="begin"/>
        </w:r>
        <w:r>
          <w:rPr>
            <w:noProof/>
            <w:webHidden/>
          </w:rPr>
          <w:instrText xml:space="preserve"> PAGEREF _Toc200553029 \h </w:instrText>
        </w:r>
        <w:r>
          <w:rPr>
            <w:noProof/>
            <w:webHidden/>
          </w:rPr>
        </w:r>
        <w:r>
          <w:rPr>
            <w:noProof/>
            <w:webHidden/>
          </w:rPr>
          <w:fldChar w:fldCharType="separate"/>
        </w:r>
        <w:r w:rsidR="00550129">
          <w:rPr>
            <w:noProof/>
            <w:webHidden/>
          </w:rPr>
          <w:t>106</w:t>
        </w:r>
        <w:r>
          <w:rPr>
            <w:noProof/>
            <w:webHidden/>
          </w:rPr>
          <w:fldChar w:fldCharType="end"/>
        </w:r>
      </w:hyperlink>
    </w:p>
    <w:p w14:paraId="3326F8AC" w14:textId="7C354C0C"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30" w:history="1">
        <w:r w:rsidRPr="00294217">
          <w:rPr>
            <w:rStyle w:val="Hipervnculo"/>
            <w:rFonts w:ascii="Arial" w:hAnsi="Arial" w:cs="Arial"/>
            <w:noProof/>
            <w:lang w:val="es-ES_tradnl"/>
          </w:rPr>
          <w:t>8.2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ScadaBR</w:t>
        </w:r>
        <w:r>
          <w:rPr>
            <w:noProof/>
            <w:webHidden/>
          </w:rPr>
          <w:tab/>
        </w:r>
        <w:r>
          <w:rPr>
            <w:noProof/>
            <w:webHidden/>
          </w:rPr>
          <w:fldChar w:fldCharType="begin"/>
        </w:r>
        <w:r>
          <w:rPr>
            <w:noProof/>
            <w:webHidden/>
          </w:rPr>
          <w:instrText xml:space="preserve"> PAGEREF _Toc200553030 \h </w:instrText>
        </w:r>
        <w:r>
          <w:rPr>
            <w:noProof/>
            <w:webHidden/>
          </w:rPr>
        </w:r>
        <w:r>
          <w:rPr>
            <w:noProof/>
            <w:webHidden/>
          </w:rPr>
          <w:fldChar w:fldCharType="separate"/>
        </w:r>
        <w:r w:rsidR="00550129">
          <w:rPr>
            <w:noProof/>
            <w:webHidden/>
          </w:rPr>
          <w:t>108</w:t>
        </w:r>
        <w:r>
          <w:rPr>
            <w:noProof/>
            <w:webHidden/>
          </w:rPr>
          <w:fldChar w:fldCharType="end"/>
        </w:r>
      </w:hyperlink>
    </w:p>
    <w:p w14:paraId="791EBDB7" w14:textId="356E8619"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31" w:history="1">
        <w:r w:rsidRPr="00294217">
          <w:rPr>
            <w:rStyle w:val="Hipervnculo"/>
            <w:rFonts w:ascii="Arial" w:hAnsi="Arial" w:cs="Arial"/>
            <w:noProof/>
            <w:lang w:val="es-ES_tradnl"/>
          </w:rPr>
          <w:t>8.3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Factory I/O</w:t>
        </w:r>
        <w:r>
          <w:rPr>
            <w:noProof/>
            <w:webHidden/>
          </w:rPr>
          <w:tab/>
        </w:r>
        <w:r>
          <w:rPr>
            <w:noProof/>
            <w:webHidden/>
          </w:rPr>
          <w:fldChar w:fldCharType="begin"/>
        </w:r>
        <w:r>
          <w:rPr>
            <w:noProof/>
            <w:webHidden/>
          </w:rPr>
          <w:instrText xml:space="preserve"> PAGEREF _Toc200553031 \h </w:instrText>
        </w:r>
        <w:r>
          <w:rPr>
            <w:noProof/>
            <w:webHidden/>
          </w:rPr>
        </w:r>
        <w:r>
          <w:rPr>
            <w:noProof/>
            <w:webHidden/>
          </w:rPr>
          <w:fldChar w:fldCharType="separate"/>
        </w:r>
        <w:r w:rsidR="00550129">
          <w:rPr>
            <w:noProof/>
            <w:webHidden/>
          </w:rPr>
          <w:t>111</w:t>
        </w:r>
        <w:r>
          <w:rPr>
            <w:noProof/>
            <w:webHidden/>
          </w:rPr>
          <w:fldChar w:fldCharType="end"/>
        </w:r>
      </w:hyperlink>
    </w:p>
    <w:p w14:paraId="2B611084" w14:textId="6A3DE2C7"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32" w:history="1">
        <w:r w:rsidRPr="00294217">
          <w:rPr>
            <w:rStyle w:val="Hipervnculo"/>
          </w:rPr>
          <w:t>9</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DISEÑO DE LA INTERFAZ DE PROGRAMACIÓN DE APLICACIONES (API)</w:t>
        </w:r>
        <w:r>
          <w:rPr>
            <w:webHidden/>
          </w:rPr>
          <w:tab/>
        </w:r>
        <w:r>
          <w:rPr>
            <w:webHidden/>
          </w:rPr>
          <w:fldChar w:fldCharType="begin"/>
        </w:r>
        <w:r>
          <w:rPr>
            <w:webHidden/>
          </w:rPr>
          <w:instrText xml:space="preserve"> PAGEREF _Toc200553032 \h </w:instrText>
        </w:r>
        <w:r>
          <w:rPr>
            <w:webHidden/>
          </w:rPr>
        </w:r>
        <w:r>
          <w:rPr>
            <w:webHidden/>
          </w:rPr>
          <w:fldChar w:fldCharType="separate"/>
        </w:r>
        <w:r w:rsidR="00550129">
          <w:rPr>
            <w:webHidden/>
          </w:rPr>
          <w:t>115</w:t>
        </w:r>
        <w:r>
          <w:rPr>
            <w:webHidden/>
          </w:rPr>
          <w:fldChar w:fldCharType="end"/>
        </w:r>
      </w:hyperlink>
    </w:p>
    <w:p w14:paraId="45C35552" w14:textId="0D7E537C"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33" w:history="1">
        <w:r w:rsidRPr="00294217">
          <w:rPr>
            <w:rStyle w:val="Hipervnculo"/>
            <w:rFonts w:ascii="Arial" w:hAnsi="Arial" w:cs="Arial"/>
            <w:noProof/>
            <w:lang w:val="es-ES_tradnl"/>
          </w:rPr>
          <w:t>9.1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Principios de Diseño de la API</w:t>
        </w:r>
        <w:r>
          <w:rPr>
            <w:noProof/>
            <w:webHidden/>
          </w:rPr>
          <w:tab/>
        </w:r>
        <w:r>
          <w:rPr>
            <w:noProof/>
            <w:webHidden/>
          </w:rPr>
          <w:fldChar w:fldCharType="begin"/>
        </w:r>
        <w:r>
          <w:rPr>
            <w:noProof/>
            <w:webHidden/>
          </w:rPr>
          <w:instrText xml:space="preserve"> PAGEREF _Toc200553033 \h </w:instrText>
        </w:r>
        <w:r>
          <w:rPr>
            <w:noProof/>
            <w:webHidden/>
          </w:rPr>
        </w:r>
        <w:r>
          <w:rPr>
            <w:noProof/>
            <w:webHidden/>
          </w:rPr>
          <w:fldChar w:fldCharType="separate"/>
        </w:r>
        <w:r w:rsidR="00550129">
          <w:rPr>
            <w:noProof/>
            <w:webHidden/>
          </w:rPr>
          <w:t>115</w:t>
        </w:r>
        <w:r>
          <w:rPr>
            <w:noProof/>
            <w:webHidden/>
          </w:rPr>
          <w:fldChar w:fldCharType="end"/>
        </w:r>
      </w:hyperlink>
    </w:p>
    <w:p w14:paraId="71ACFB8F" w14:textId="62F4B5BB"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34" w:history="1">
        <w:r w:rsidRPr="00294217">
          <w:rPr>
            <w:rStyle w:val="Hipervnculo"/>
            <w:rFonts w:ascii="Arial" w:hAnsi="Arial" w:cs="Arial"/>
            <w:noProof/>
            <w:lang w:val="es-ES_tradnl"/>
          </w:rPr>
          <w:t>9.2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Autenticación y Autorización de la API</w:t>
        </w:r>
        <w:r>
          <w:rPr>
            <w:noProof/>
            <w:webHidden/>
          </w:rPr>
          <w:tab/>
        </w:r>
        <w:r>
          <w:rPr>
            <w:noProof/>
            <w:webHidden/>
          </w:rPr>
          <w:fldChar w:fldCharType="begin"/>
        </w:r>
        <w:r>
          <w:rPr>
            <w:noProof/>
            <w:webHidden/>
          </w:rPr>
          <w:instrText xml:space="preserve"> PAGEREF _Toc200553034 \h </w:instrText>
        </w:r>
        <w:r>
          <w:rPr>
            <w:noProof/>
            <w:webHidden/>
          </w:rPr>
        </w:r>
        <w:r>
          <w:rPr>
            <w:noProof/>
            <w:webHidden/>
          </w:rPr>
          <w:fldChar w:fldCharType="separate"/>
        </w:r>
        <w:r w:rsidR="00550129">
          <w:rPr>
            <w:noProof/>
            <w:webHidden/>
          </w:rPr>
          <w:t>115</w:t>
        </w:r>
        <w:r>
          <w:rPr>
            <w:noProof/>
            <w:webHidden/>
          </w:rPr>
          <w:fldChar w:fldCharType="end"/>
        </w:r>
      </w:hyperlink>
    </w:p>
    <w:p w14:paraId="143B95D0" w14:textId="70C3DEE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35" w:history="1">
        <w:r w:rsidRPr="00294217">
          <w:rPr>
            <w:rStyle w:val="Hipervnculo"/>
            <w:rFonts w:ascii="Arial" w:hAnsi="Arial" w:cs="Arial"/>
            <w:noProof/>
            <w:lang w:val="es-ES_tradnl"/>
          </w:rPr>
          <w:t>9.3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n-US"/>
          </w:rPr>
          <w:t>Endpoints RESTful Clave (API v1)</w:t>
        </w:r>
        <w:r>
          <w:rPr>
            <w:noProof/>
            <w:webHidden/>
          </w:rPr>
          <w:tab/>
        </w:r>
        <w:r>
          <w:rPr>
            <w:noProof/>
            <w:webHidden/>
          </w:rPr>
          <w:fldChar w:fldCharType="begin"/>
        </w:r>
        <w:r>
          <w:rPr>
            <w:noProof/>
            <w:webHidden/>
          </w:rPr>
          <w:instrText xml:space="preserve"> PAGEREF _Toc200553035 \h </w:instrText>
        </w:r>
        <w:r>
          <w:rPr>
            <w:noProof/>
            <w:webHidden/>
          </w:rPr>
        </w:r>
        <w:r>
          <w:rPr>
            <w:noProof/>
            <w:webHidden/>
          </w:rPr>
          <w:fldChar w:fldCharType="separate"/>
        </w:r>
        <w:r w:rsidR="00550129">
          <w:rPr>
            <w:noProof/>
            <w:webHidden/>
          </w:rPr>
          <w:t>116</w:t>
        </w:r>
        <w:r>
          <w:rPr>
            <w:noProof/>
            <w:webHidden/>
          </w:rPr>
          <w:fldChar w:fldCharType="end"/>
        </w:r>
      </w:hyperlink>
    </w:p>
    <w:p w14:paraId="4CEEFF97" w14:textId="429DED8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36" w:history="1">
        <w:r w:rsidRPr="00294217">
          <w:rPr>
            <w:rStyle w:val="Hipervnculo"/>
            <w:rFonts w:ascii="Arial" w:hAnsi="Arial" w:cs="Arial"/>
            <w:noProof/>
            <w:lang w:val="es-ES_tradnl"/>
          </w:rPr>
          <w:t>9.4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rPr>
          <w:t>Comunicación en Tiempo Real (WebSockets)</w:t>
        </w:r>
        <w:r>
          <w:rPr>
            <w:noProof/>
            <w:webHidden/>
          </w:rPr>
          <w:tab/>
        </w:r>
        <w:r>
          <w:rPr>
            <w:noProof/>
            <w:webHidden/>
          </w:rPr>
          <w:fldChar w:fldCharType="begin"/>
        </w:r>
        <w:r>
          <w:rPr>
            <w:noProof/>
            <w:webHidden/>
          </w:rPr>
          <w:instrText xml:space="preserve"> PAGEREF _Toc200553036 \h </w:instrText>
        </w:r>
        <w:r>
          <w:rPr>
            <w:noProof/>
            <w:webHidden/>
          </w:rPr>
        </w:r>
        <w:r>
          <w:rPr>
            <w:noProof/>
            <w:webHidden/>
          </w:rPr>
          <w:fldChar w:fldCharType="separate"/>
        </w:r>
        <w:r w:rsidR="00550129">
          <w:rPr>
            <w:noProof/>
            <w:webHidden/>
          </w:rPr>
          <w:t>119</w:t>
        </w:r>
        <w:r>
          <w:rPr>
            <w:noProof/>
            <w:webHidden/>
          </w:rPr>
          <w:fldChar w:fldCharType="end"/>
        </w:r>
      </w:hyperlink>
    </w:p>
    <w:p w14:paraId="07D01216" w14:textId="055A012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37" w:history="1">
        <w:r w:rsidRPr="00294217">
          <w:rPr>
            <w:rStyle w:val="Hipervnculo"/>
            <w:rFonts w:ascii="Arial" w:hAnsi="Arial" w:cs="Arial"/>
            <w:noProof/>
            <w:lang w:val="es-ES_tradnl"/>
          </w:rPr>
          <w:t>9.5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rPr>
          <w:t>Estructura de Respuesta de Errores (JSON)</w:t>
        </w:r>
        <w:r>
          <w:rPr>
            <w:noProof/>
            <w:webHidden/>
          </w:rPr>
          <w:tab/>
        </w:r>
        <w:r>
          <w:rPr>
            <w:noProof/>
            <w:webHidden/>
          </w:rPr>
          <w:fldChar w:fldCharType="begin"/>
        </w:r>
        <w:r>
          <w:rPr>
            <w:noProof/>
            <w:webHidden/>
          </w:rPr>
          <w:instrText xml:space="preserve"> PAGEREF _Toc200553037 \h </w:instrText>
        </w:r>
        <w:r>
          <w:rPr>
            <w:noProof/>
            <w:webHidden/>
          </w:rPr>
        </w:r>
        <w:r>
          <w:rPr>
            <w:noProof/>
            <w:webHidden/>
          </w:rPr>
          <w:fldChar w:fldCharType="separate"/>
        </w:r>
        <w:r w:rsidR="00550129">
          <w:rPr>
            <w:noProof/>
            <w:webHidden/>
          </w:rPr>
          <w:t>119</w:t>
        </w:r>
        <w:r>
          <w:rPr>
            <w:noProof/>
            <w:webHidden/>
          </w:rPr>
          <w:fldChar w:fldCharType="end"/>
        </w:r>
      </w:hyperlink>
    </w:p>
    <w:p w14:paraId="54527B61" w14:textId="03FA8DCA"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38" w:history="1">
        <w:r w:rsidRPr="00294217">
          <w:rPr>
            <w:rStyle w:val="Hipervnculo"/>
            <w:rFonts w:ascii="Arial" w:hAnsi="Arial" w:cs="Arial"/>
            <w:noProof/>
            <w:lang w:val="es-ES_tradnl"/>
          </w:rPr>
          <w:t>9.6</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rPr>
          <w:t>Documentación de la API (OpenAPI/Swagger)</w:t>
        </w:r>
        <w:r>
          <w:rPr>
            <w:noProof/>
            <w:webHidden/>
          </w:rPr>
          <w:tab/>
        </w:r>
        <w:r>
          <w:rPr>
            <w:noProof/>
            <w:webHidden/>
          </w:rPr>
          <w:fldChar w:fldCharType="begin"/>
        </w:r>
        <w:r>
          <w:rPr>
            <w:noProof/>
            <w:webHidden/>
          </w:rPr>
          <w:instrText xml:space="preserve"> PAGEREF _Toc200553038 \h </w:instrText>
        </w:r>
        <w:r>
          <w:rPr>
            <w:noProof/>
            <w:webHidden/>
          </w:rPr>
        </w:r>
        <w:r>
          <w:rPr>
            <w:noProof/>
            <w:webHidden/>
          </w:rPr>
          <w:fldChar w:fldCharType="separate"/>
        </w:r>
        <w:r w:rsidR="00550129">
          <w:rPr>
            <w:noProof/>
            <w:webHidden/>
          </w:rPr>
          <w:t>120</w:t>
        </w:r>
        <w:r>
          <w:rPr>
            <w:noProof/>
            <w:webHidden/>
          </w:rPr>
          <w:fldChar w:fldCharType="end"/>
        </w:r>
      </w:hyperlink>
    </w:p>
    <w:p w14:paraId="7B542A93" w14:textId="289F28C2"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39" w:history="1">
        <w:r w:rsidRPr="00294217">
          <w:rPr>
            <w:rStyle w:val="Hipervnculo"/>
          </w:rPr>
          <w:t>10</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DISEÑO DE LA ARQUITECTURA DE SOFTWARE</w:t>
        </w:r>
        <w:r>
          <w:rPr>
            <w:webHidden/>
          </w:rPr>
          <w:tab/>
        </w:r>
        <w:r>
          <w:rPr>
            <w:webHidden/>
          </w:rPr>
          <w:fldChar w:fldCharType="begin"/>
        </w:r>
        <w:r>
          <w:rPr>
            <w:webHidden/>
          </w:rPr>
          <w:instrText xml:space="preserve"> PAGEREF _Toc200553039 \h </w:instrText>
        </w:r>
        <w:r>
          <w:rPr>
            <w:webHidden/>
          </w:rPr>
        </w:r>
        <w:r>
          <w:rPr>
            <w:webHidden/>
          </w:rPr>
          <w:fldChar w:fldCharType="separate"/>
        </w:r>
        <w:r w:rsidR="00550129">
          <w:rPr>
            <w:webHidden/>
          </w:rPr>
          <w:t>121</w:t>
        </w:r>
        <w:r>
          <w:rPr>
            <w:webHidden/>
          </w:rPr>
          <w:fldChar w:fldCharType="end"/>
        </w:r>
      </w:hyperlink>
    </w:p>
    <w:p w14:paraId="66F250A5" w14:textId="6CF19A97"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0" w:history="1">
        <w:r w:rsidRPr="00294217">
          <w:rPr>
            <w:rStyle w:val="Hipervnculo"/>
            <w:rFonts w:ascii="Arial" w:hAnsi="Arial" w:cs="Arial"/>
            <w:noProof/>
            <w:lang w:val="es-ES_tradnl"/>
          </w:rPr>
          <w:t>10.1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Convenciones de Codificación</w:t>
        </w:r>
        <w:r>
          <w:rPr>
            <w:noProof/>
            <w:webHidden/>
          </w:rPr>
          <w:tab/>
        </w:r>
        <w:r>
          <w:rPr>
            <w:noProof/>
            <w:webHidden/>
          </w:rPr>
          <w:fldChar w:fldCharType="begin"/>
        </w:r>
        <w:r>
          <w:rPr>
            <w:noProof/>
            <w:webHidden/>
          </w:rPr>
          <w:instrText xml:space="preserve"> PAGEREF _Toc200553040 \h </w:instrText>
        </w:r>
        <w:r>
          <w:rPr>
            <w:noProof/>
            <w:webHidden/>
          </w:rPr>
        </w:r>
        <w:r>
          <w:rPr>
            <w:noProof/>
            <w:webHidden/>
          </w:rPr>
          <w:fldChar w:fldCharType="separate"/>
        </w:r>
        <w:r w:rsidR="00550129">
          <w:rPr>
            <w:noProof/>
            <w:webHidden/>
          </w:rPr>
          <w:t>121</w:t>
        </w:r>
        <w:r>
          <w:rPr>
            <w:noProof/>
            <w:webHidden/>
          </w:rPr>
          <w:fldChar w:fldCharType="end"/>
        </w:r>
      </w:hyperlink>
    </w:p>
    <w:p w14:paraId="790CC4E5" w14:textId="0E36849D"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1" w:history="1">
        <w:r w:rsidRPr="00294217">
          <w:rPr>
            <w:rStyle w:val="Hipervnculo"/>
            <w:rFonts w:ascii="Arial" w:hAnsi="Arial" w:cs="Arial"/>
            <w:noProof/>
            <w:lang w:val="es-ES_tradnl"/>
          </w:rPr>
          <w:t>10.2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Estructura y Convenciones</w:t>
        </w:r>
        <w:r>
          <w:rPr>
            <w:noProof/>
            <w:webHidden/>
          </w:rPr>
          <w:tab/>
        </w:r>
        <w:r>
          <w:rPr>
            <w:noProof/>
            <w:webHidden/>
          </w:rPr>
          <w:fldChar w:fldCharType="begin"/>
        </w:r>
        <w:r>
          <w:rPr>
            <w:noProof/>
            <w:webHidden/>
          </w:rPr>
          <w:instrText xml:space="preserve"> PAGEREF _Toc200553041 \h </w:instrText>
        </w:r>
        <w:r>
          <w:rPr>
            <w:noProof/>
            <w:webHidden/>
          </w:rPr>
        </w:r>
        <w:r>
          <w:rPr>
            <w:noProof/>
            <w:webHidden/>
          </w:rPr>
          <w:fldChar w:fldCharType="separate"/>
        </w:r>
        <w:r w:rsidR="00550129">
          <w:rPr>
            <w:noProof/>
            <w:webHidden/>
          </w:rPr>
          <w:t>122</w:t>
        </w:r>
        <w:r>
          <w:rPr>
            <w:noProof/>
            <w:webHidden/>
          </w:rPr>
          <w:fldChar w:fldCharType="end"/>
        </w:r>
      </w:hyperlink>
    </w:p>
    <w:p w14:paraId="79EA882A" w14:textId="3EED2952"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2" w:history="1">
        <w:r w:rsidRPr="00294217">
          <w:rPr>
            <w:rStyle w:val="Hipervnculo"/>
            <w:rFonts w:ascii="Arial" w:hAnsi="Arial" w:cs="Arial"/>
            <w:noProof/>
            <w:lang w:val="es-ES_tradnl"/>
          </w:rPr>
          <w:t>10.3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Bibliotecas y Frameworks Clave</w:t>
        </w:r>
        <w:r>
          <w:rPr>
            <w:noProof/>
            <w:webHidden/>
          </w:rPr>
          <w:tab/>
        </w:r>
        <w:r>
          <w:rPr>
            <w:noProof/>
            <w:webHidden/>
          </w:rPr>
          <w:fldChar w:fldCharType="begin"/>
        </w:r>
        <w:r>
          <w:rPr>
            <w:noProof/>
            <w:webHidden/>
          </w:rPr>
          <w:instrText xml:space="preserve"> PAGEREF _Toc200553042 \h </w:instrText>
        </w:r>
        <w:r>
          <w:rPr>
            <w:noProof/>
            <w:webHidden/>
          </w:rPr>
        </w:r>
        <w:r>
          <w:rPr>
            <w:noProof/>
            <w:webHidden/>
          </w:rPr>
          <w:fldChar w:fldCharType="separate"/>
        </w:r>
        <w:r w:rsidR="00550129">
          <w:rPr>
            <w:noProof/>
            <w:webHidden/>
          </w:rPr>
          <w:t>123</w:t>
        </w:r>
        <w:r>
          <w:rPr>
            <w:noProof/>
            <w:webHidden/>
          </w:rPr>
          <w:fldChar w:fldCharType="end"/>
        </w:r>
      </w:hyperlink>
    </w:p>
    <w:p w14:paraId="3576A094" w14:textId="41D0DE3E"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3" w:history="1">
        <w:r w:rsidRPr="00294217">
          <w:rPr>
            <w:rStyle w:val="Hipervnculo"/>
            <w:rFonts w:ascii="Arial" w:hAnsi="Arial" w:cs="Arial"/>
            <w:noProof/>
            <w:lang w:val="es-ES_tradnl"/>
          </w:rPr>
          <w:t>10.4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Identificación de Módulos y Componentes Principales</w:t>
        </w:r>
        <w:r>
          <w:rPr>
            <w:noProof/>
            <w:webHidden/>
          </w:rPr>
          <w:tab/>
        </w:r>
        <w:r>
          <w:rPr>
            <w:noProof/>
            <w:webHidden/>
          </w:rPr>
          <w:fldChar w:fldCharType="begin"/>
        </w:r>
        <w:r>
          <w:rPr>
            <w:noProof/>
            <w:webHidden/>
          </w:rPr>
          <w:instrText xml:space="preserve"> PAGEREF _Toc200553043 \h </w:instrText>
        </w:r>
        <w:r>
          <w:rPr>
            <w:noProof/>
            <w:webHidden/>
          </w:rPr>
        </w:r>
        <w:r>
          <w:rPr>
            <w:noProof/>
            <w:webHidden/>
          </w:rPr>
          <w:fldChar w:fldCharType="separate"/>
        </w:r>
        <w:r w:rsidR="00550129">
          <w:rPr>
            <w:noProof/>
            <w:webHidden/>
          </w:rPr>
          <w:t>124</w:t>
        </w:r>
        <w:r>
          <w:rPr>
            <w:noProof/>
            <w:webHidden/>
          </w:rPr>
          <w:fldChar w:fldCharType="end"/>
        </w:r>
      </w:hyperlink>
    </w:p>
    <w:p w14:paraId="22FB2835" w14:textId="3E25C62C"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4" w:history="1">
        <w:r w:rsidRPr="00294217">
          <w:rPr>
            <w:rStyle w:val="Hipervnculo"/>
            <w:rFonts w:ascii="Arial" w:hAnsi="Arial" w:cs="Arial"/>
            <w:noProof/>
            <w:lang w:val="es-ES_tradnl"/>
          </w:rPr>
          <w:t>10.5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Clases y Estructuras de Datos Fundamentales</w:t>
        </w:r>
        <w:r>
          <w:rPr>
            <w:noProof/>
            <w:webHidden/>
          </w:rPr>
          <w:tab/>
        </w:r>
        <w:r>
          <w:rPr>
            <w:noProof/>
            <w:webHidden/>
          </w:rPr>
          <w:fldChar w:fldCharType="begin"/>
        </w:r>
        <w:r>
          <w:rPr>
            <w:noProof/>
            <w:webHidden/>
          </w:rPr>
          <w:instrText xml:space="preserve"> PAGEREF _Toc200553044 \h </w:instrText>
        </w:r>
        <w:r>
          <w:rPr>
            <w:noProof/>
            <w:webHidden/>
          </w:rPr>
        </w:r>
        <w:r>
          <w:rPr>
            <w:noProof/>
            <w:webHidden/>
          </w:rPr>
          <w:fldChar w:fldCharType="separate"/>
        </w:r>
        <w:r w:rsidR="00550129">
          <w:rPr>
            <w:noProof/>
            <w:webHidden/>
          </w:rPr>
          <w:t>125</w:t>
        </w:r>
        <w:r>
          <w:rPr>
            <w:noProof/>
            <w:webHidden/>
          </w:rPr>
          <w:fldChar w:fldCharType="end"/>
        </w:r>
      </w:hyperlink>
    </w:p>
    <w:p w14:paraId="184235F3" w14:textId="3E404329"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5" w:history="1">
        <w:r w:rsidRPr="00294217">
          <w:rPr>
            <w:rStyle w:val="Hipervnculo"/>
            <w:rFonts w:ascii="Arial" w:hAnsi="Arial" w:cs="Arial"/>
            <w:noProof/>
            <w:lang w:val="es-ES_tradnl"/>
          </w:rPr>
          <w:t>10.6</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Estrategia de Manejo de Errores y Excepciones</w:t>
        </w:r>
        <w:r>
          <w:rPr>
            <w:noProof/>
            <w:webHidden/>
          </w:rPr>
          <w:tab/>
        </w:r>
        <w:r>
          <w:rPr>
            <w:noProof/>
            <w:webHidden/>
          </w:rPr>
          <w:fldChar w:fldCharType="begin"/>
        </w:r>
        <w:r>
          <w:rPr>
            <w:noProof/>
            <w:webHidden/>
          </w:rPr>
          <w:instrText xml:space="preserve"> PAGEREF _Toc200553045 \h </w:instrText>
        </w:r>
        <w:r>
          <w:rPr>
            <w:noProof/>
            <w:webHidden/>
          </w:rPr>
        </w:r>
        <w:r>
          <w:rPr>
            <w:noProof/>
            <w:webHidden/>
          </w:rPr>
          <w:fldChar w:fldCharType="separate"/>
        </w:r>
        <w:r w:rsidR="00550129">
          <w:rPr>
            <w:noProof/>
            <w:webHidden/>
          </w:rPr>
          <w:t>126</w:t>
        </w:r>
        <w:r>
          <w:rPr>
            <w:noProof/>
            <w:webHidden/>
          </w:rPr>
          <w:fldChar w:fldCharType="end"/>
        </w:r>
      </w:hyperlink>
    </w:p>
    <w:p w14:paraId="3F1C63B3" w14:textId="0F281C12"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6" w:history="1">
        <w:r w:rsidRPr="00294217">
          <w:rPr>
            <w:rStyle w:val="Hipervnculo"/>
            <w:rFonts w:ascii="Arial" w:hAnsi="Arial" w:cs="Arial"/>
            <w:noProof/>
            <w:lang w:val="es-ES_tradnl"/>
          </w:rPr>
          <w:t>10.7</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Estrategia de Pruebas</w:t>
        </w:r>
        <w:r>
          <w:rPr>
            <w:noProof/>
            <w:webHidden/>
          </w:rPr>
          <w:tab/>
        </w:r>
        <w:r>
          <w:rPr>
            <w:noProof/>
            <w:webHidden/>
          </w:rPr>
          <w:fldChar w:fldCharType="begin"/>
        </w:r>
        <w:r>
          <w:rPr>
            <w:noProof/>
            <w:webHidden/>
          </w:rPr>
          <w:instrText xml:space="preserve"> PAGEREF _Toc200553046 \h </w:instrText>
        </w:r>
        <w:r>
          <w:rPr>
            <w:noProof/>
            <w:webHidden/>
          </w:rPr>
        </w:r>
        <w:r>
          <w:rPr>
            <w:noProof/>
            <w:webHidden/>
          </w:rPr>
          <w:fldChar w:fldCharType="separate"/>
        </w:r>
        <w:r w:rsidR="00550129">
          <w:rPr>
            <w:noProof/>
            <w:webHidden/>
          </w:rPr>
          <w:t>127</w:t>
        </w:r>
        <w:r>
          <w:rPr>
            <w:noProof/>
            <w:webHidden/>
          </w:rPr>
          <w:fldChar w:fldCharType="end"/>
        </w:r>
      </w:hyperlink>
    </w:p>
    <w:p w14:paraId="3F299B40" w14:textId="20DC4AA7"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7" w:history="1">
        <w:r w:rsidRPr="00294217">
          <w:rPr>
            <w:rStyle w:val="Hipervnculo"/>
            <w:rFonts w:ascii="Arial" w:hAnsi="Arial" w:cs="Arial"/>
            <w:noProof/>
            <w:lang w:val="es-ES_tradnl"/>
          </w:rPr>
          <w:t>10.8</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Gestión de Dependencias</w:t>
        </w:r>
        <w:r>
          <w:rPr>
            <w:noProof/>
            <w:webHidden/>
          </w:rPr>
          <w:tab/>
        </w:r>
        <w:r>
          <w:rPr>
            <w:noProof/>
            <w:webHidden/>
          </w:rPr>
          <w:fldChar w:fldCharType="begin"/>
        </w:r>
        <w:r>
          <w:rPr>
            <w:noProof/>
            <w:webHidden/>
          </w:rPr>
          <w:instrText xml:space="preserve"> PAGEREF _Toc200553047 \h </w:instrText>
        </w:r>
        <w:r>
          <w:rPr>
            <w:noProof/>
            <w:webHidden/>
          </w:rPr>
        </w:r>
        <w:r>
          <w:rPr>
            <w:noProof/>
            <w:webHidden/>
          </w:rPr>
          <w:fldChar w:fldCharType="separate"/>
        </w:r>
        <w:r w:rsidR="00550129">
          <w:rPr>
            <w:noProof/>
            <w:webHidden/>
          </w:rPr>
          <w:t>128</w:t>
        </w:r>
        <w:r>
          <w:rPr>
            <w:noProof/>
            <w:webHidden/>
          </w:rPr>
          <w:fldChar w:fldCharType="end"/>
        </w:r>
      </w:hyperlink>
    </w:p>
    <w:p w14:paraId="3A35BC32" w14:textId="38A1961A"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48" w:history="1">
        <w:r w:rsidRPr="00294217">
          <w:rPr>
            <w:rStyle w:val="Hipervnculo"/>
          </w:rPr>
          <w:t>11</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PLANIFICACIÓN DEL DESARROLLO</w:t>
        </w:r>
        <w:r>
          <w:rPr>
            <w:webHidden/>
          </w:rPr>
          <w:tab/>
        </w:r>
        <w:r>
          <w:rPr>
            <w:webHidden/>
          </w:rPr>
          <w:fldChar w:fldCharType="begin"/>
        </w:r>
        <w:r>
          <w:rPr>
            <w:webHidden/>
          </w:rPr>
          <w:instrText xml:space="preserve"> PAGEREF _Toc200553048 \h </w:instrText>
        </w:r>
        <w:r>
          <w:rPr>
            <w:webHidden/>
          </w:rPr>
        </w:r>
        <w:r>
          <w:rPr>
            <w:webHidden/>
          </w:rPr>
          <w:fldChar w:fldCharType="separate"/>
        </w:r>
        <w:r w:rsidR="00550129">
          <w:rPr>
            <w:webHidden/>
          </w:rPr>
          <w:t>130</w:t>
        </w:r>
        <w:r>
          <w:rPr>
            <w:webHidden/>
          </w:rPr>
          <w:fldChar w:fldCharType="end"/>
        </w:r>
      </w:hyperlink>
    </w:p>
    <w:p w14:paraId="3A818AC1" w14:textId="1A463E22"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49" w:history="1">
        <w:r w:rsidRPr="00294217">
          <w:rPr>
            <w:rStyle w:val="Hipervnculo"/>
            <w:rFonts w:ascii="Arial" w:hAnsi="Arial" w:cs="Arial"/>
            <w:noProof/>
            <w:lang w:val="es-ES_tradnl"/>
          </w:rPr>
          <w:t>11.1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Enfoque por Fases (TRL4 y TRL7)</w:t>
        </w:r>
        <w:r>
          <w:rPr>
            <w:noProof/>
            <w:webHidden/>
          </w:rPr>
          <w:tab/>
        </w:r>
        <w:r>
          <w:rPr>
            <w:noProof/>
            <w:webHidden/>
          </w:rPr>
          <w:fldChar w:fldCharType="begin"/>
        </w:r>
        <w:r>
          <w:rPr>
            <w:noProof/>
            <w:webHidden/>
          </w:rPr>
          <w:instrText xml:space="preserve"> PAGEREF _Toc200553049 \h </w:instrText>
        </w:r>
        <w:r>
          <w:rPr>
            <w:noProof/>
            <w:webHidden/>
          </w:rPr>
        </w:r>
        <w:r>
          <w:rPr>
            <w:noProof/>
            <w:webHidden/>
          </w:rPr>
          <w:fldChar w:fldCharType="separate"/>
        </w:r>
        <w:r w:rsidR="00550129">
          <w:rPr>
            <w:noProof/>
            <w:webHidden/>
          </w:rPr>
          <w:t>130</w:t>
        </w:r>
        <w:r>
          <w:rPr>
            <w:noProof/>
            <w:webHidden/>
          </w:rPr>
          <w:fldChar w:fldCharType="end"/>
        </w:r>
      </w:hyperlink>
    </w:p>
    <w:p w14:paraId="16B4D79F" w14:textId="547E1A81"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0" w:history="1">
        <w:r w:rsidRPr="00294217">
          <w:rPr>
            <w:rStyle w:val="Hipervnculo"/>
            <w:rFonts w:ascii="Arial" w:hAnsi="Arial" w:cs="Arial"/>
            <w:noProof/>
            <w:lang w:val="es-ES_tradnl"/>
          </w:rPr>
          <w:t>11.2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Roles del Equipo</w:t>
        </w:r>
        <w:r>
          <w:rPr>
            <w:noProof/>
            <w:webHidden/>
          </w:rPr>
          <w:tab/>
        </w:r>
        <w:r>
          <w:rPr>
            <w:noProof/>
            <w:webHidden/>
          </w:rPr>
          <w:fldChar w:fldCharType="begin"/>
        </w:r>
        <w:r>
          <w:rPr>
            <w:noProof/>
            <w:webHidden/>
          </w:rPr>
          <w:instrText xml:space="preserve"> PAGEREF _Toc200553050 \h </w:instrText>
        </w:r>
        <w:r>
          <w:rPr>
            <w:noProof/>
            <w:webHidden/>
          </w:rPr>
        </w:r>
        <w:r>
          <w:rPr>
            <w:noProof/>
            <w:webHidden/>
          </w:rPr>
          <w:fldChar w:fldCharType="separate"/>
        </w:r>
        <w:r w:rsidR="00550129">
          <w:rPr>
            <w:noProof/>
            <w:webHidden/>
          </w:rPr>
          <w:t>131</w:t>
        </w:r>
        <w:r>
          <w:rPr>
            <w:noProof/>
            <w:webHidden/>
          </w:rPr>
          <w:fldChar w:fldCharType="end"/>
        </w:r>
      </w:hyperlink>
    </w:p>
    <w:p w14:paraId="32C0A982" w14:textId="14F4B32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1" w:history="1">
        <w:r w:rsidRPr="00294217">
          <w:rPr>
            <w:rStyle w:val="Hipervnculo"/>
            <w:rFonts w:ascii="Arial" w:hAnsi="Arial" w:cs="Arial"/>
            <w:noProof/>
            <w:lang w:val="es-ES_tradnl"/>
          </w:rPr>
          <w:t>11.3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Backlog del Producto</w:t>
        </w:r>
        <w:r>
          <w:rPr>
            <w:noProof/>
            <w:webHidden/>
          </w:rPr>
          <w:tab/>
        </w:r>
        <w:r>
          <w:rPr>
            <w:noProof/>
            <w:webHidden/>
          </w:rPr>
          <w:fldChar w:fldCharType="begin"/>
        </w:r>
        <w:r>
          <w:rPr>
            <w:noProof/>
            <w:webHidden/>
          </w:rPr>
          <w:instrText xml:space="preserve"> PAGEREF _Toc200553051 \h </w:instrText>
        </w:r>
        <w:r>
          <w:rPr>
            <w:noProof/>
            <w:webHidden/>
          </w:rPr>
        </w:r>
        <w:r>
          <w:rPr>
            <w:noProof/>
            <w:webHidden/>
          </w:rPr>
          <w:fldChar w:fldCharType="separate"/>
        </w:r>
        <w:r w:rsidR="00550129">
          <w:rPr>
            <w:noProof/>
            <w:webHidden/>
          </w:rPr>
          <w:t>131</w:t>
        </w:r>
        <w:r>
          <w:rPr>
            <w:noProof/>
            <w:webHidden/>
          </w:rPr>
          <w:fldChar w:fldCharType="end"/>
        </w:r>
      </w:hyperlink>
    </w:p>
    <w:p w14:paraId="2433A34A" w14:textId="4A35F4A1"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2" w:history="1">
        <w:r w:rsidRPr="00294217">
          <w:rPr>
            <w:rStyle w:val="Hipervnculo"/>
            <w:rFonts w:ascii="Arial" w:hAnsi="Arial" w:cs="Arial"/>
            <w:noProof/>
            <w:lang w:val="es-ES_tradnl"/>
          </w:rPr>
          <w:t>11.4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Planificación (Fase 1)</w:t>
        </w:r>
        <w:r>
          <w:rPr>
            <w:noProof/>
            <w:webHidden/>
          </w:rPr>
          <w:tab/>
        </w:r>
        <w:r>
          <w:rPr>
            <w:noProof/>
            <w:webHidden/>
          </w:rPr>
          <w:fldChar w:fldCharType="begin"/>
        </w:r>
        <w:r>
          <w:rPr>
            <w:noProof/>
            <w:webHidden/>
          </w:rPr>
          <w:instrText xml:space="preserve"> PAGEREF _Toc200553052 \h </w:instrText>
        </w:r>
        <w:r>
          <w:rPr>
            <w:noProof/>
            <w:webHidden/>
          </w:rPr>
        </w:r>
        <w:r>
          <w:rPr>
            <w:noProof/>
            <w:webHidden/>
          </w:rPr>
          <w:fldChar w:fldCharType="separate"/>
        </w:r>
        <w:r w:rsidR="00550129">
          <w:rPr>
            <w:noProof/>
            <w:webHidden/>
          </w:rPr>
          <w:t>132</w:t>
        </w:r>
        <w:r>
          <w:rPr>
            <w:noProof/>
            <w:webHidden/>
          </w:rPr>
          <w:fldChar w:fldCharType="end"/>
        </w:r>
      </w:hyperlink>
    </w:p>
    <w:p w14:paraId="6C0C1729" w14:textId="18224557"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3" w:history="1">
        <w:r w:rsidRPr="00294217">
          <w:rPr>
            <w:rStyle w:val="Hipervnculo"/>
            <w:rFonts w:ascii="Arial" w:hAnsi="Arial" w:cs="Arial"/>
            <w:noProof/>
            <w:lang w:val="es-ES_tradnl"/>
          </w:rPr>
          <w:t>11.5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Planificación (Fase 2)</w:t>
        </w:r>
        <w:r>
          <w:rPr>
            <w:noProof/>
            <w:webHidden/>
          </w:rPr>
          <w:tab/>
        </w:r>
        <w:r>
          <w:rPr>
            <w:noProof/>
            <w:webHidden/>
          </w:rPr>
          <w:fldChar w:fldCharType="begin"/>
        </w:r>
        <w:r>
          <w:rPr>
            <w:noProof/>
            <w:webHidden/>
          </w:rPr>
          <w:instrText xml:space="preserve"> PAGEREF _Toc200553053 \h </w:instrText>
        </w:r>
        <w:r>
          <w:rPr>
            <w:noProof/>
            <w:webHidden/>
          </w:rPr>
        </w:r>
        <w:r>
          <w:rPr>
            <w:noProof/>
            <w:webHidden/>
          </w:rPr>
          <w:fldChar w:fldCharType="separate"/>
        </w:r>
        <w:r w:rsidR="00550129">
          <w:rPr>
            <w:noProof/>
            <w:webHidden/>
          </w:rPr>
          <w:t>135</w:t>
        </w:r>
        <w:r>
          <w:rPr>
            <w:noProof/>
            <w:webHidden/>
          </w:rPr>
          <w:fldChar w:fldCharType="end"/>
        </w:r>
      </w:hyperlink>
    </w:p>
    <w:p w14:paraId="26E17276" w14:textId="018FDEF3"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4" w:history="1">
        <w:r w:rsidRPr="00294217">
          <w:rPr>
            <w:rStyle w:val="Hipervnculo"/>
            <w:rFonts w:ascii="Arial" w:hAnsi="Arial" w:cs="Arial"/>
            <w:noProof/>
            <w:lang w:val="es-ES_tradnl"/>
          </w:rPr>
          <w:t>11.6</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Tareas Detalladas y Nombres de Ficheros Python (.py)</w:t>
        </w:r>
        <w:r>
          <w:rPr>
            <w:noProof/>
            <w:webHidden/>
          </w:rPr>
          <w:tab/>
        </w:r>
        <w:r>
          <w:rPr>
            <w:noProof/>
            <w:webHidden/>
          </w:rPr>
          <w:fldChar w:fldCharType="begin"/>
        </w:r>
        <w:r>
          <w:rPr>
            <w:noProof/>
            <w:webHidden/>
          </w:rPr>
          <w:instrText xml:space="preserve"> PAGEREF _Toc200553054 \h </w:instrText>
        </w:r>
        <w:r>
          <w:rPr>
            <w:noProof/>
            <w:webHidden/>
          </w:rPr>
        </w:r>
        <w:r>
          <w:rPr>
            <w:noProof/>
            <w:webHidden/>
          </w:rPr>
          <w:fldChar w:fldCharType="separate"/>
        </w:r>
        <w:r w:rsidR="00550129">
          <w:rPr>
            <w:noProof/>
            <w:webHidden/>
          </w:rPr>
          <w:t>139</w:t>
        </w:r>
        <w:r>
          <w:rPr>
            <w:noProof/>
            <w:webHidden/>
          </w:rPr>
          <w:fldChar w:fldCharType="end"/>
        </w:r>
      </w:hyperlink>
    </w:p>
    <w:p w14:paraId="31F0E85E" w14:textId="598C5063"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5" w:history="1">
        <w:r w:rsidRPr="00294217">
          <w:rPr>
            <w:rStyle w:val="Hipervnculo"/>
            <w:rFonts w:ascii="Arial" w:hAnsi="Arial" w:cs="Arial"/>
            <w:noProof/>
            <w:lang w:val="es-ES_tradnl"/>
          </w:rPr>
          <w:t>11.7</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Consideraciones Adicionales</w:t>
        </w:r>
        <w:r>
          <w:rPr>
            <w:noProof/>
            <w:webHidden/>
          </w:rPr>
          <w:tab/>
        </w:r>
        <w:r>
          <w:rPr>
            <w:noProof/>
            <w:webHidden/>
          </w:rPr>
          <w:fldChar w:fldCharType="begin"/>
        </w:r>
        <w:r>
          <w:rPr>
            <w:noProof/>
            <w:webHidden/>
          </w:rPr>
          <w:instrText xml:space="preserve"> PAGEREF _Toc200553055 \h </w:instrText>
        </w:r>
        <w:r>
          <w:rPr>
            <w:noProof/>
            <w:webHidden/>
          </w:rPr>
        </w:r>
        <w:r>
          <w:rPr>
            <w:noProof/>
            <w:webHidden/>
          </w:rPr>
          <w:fldChar w:fldCharType="separate"/>
        </w:r>
        <w:r w:rsidR="00550129">
          <w:rPr>
            <w:noProof/>
            <w:webHidden/>
          </w:rPr>
          <w:t>140</w:t>
        </w:r>
        <w:r>
          <w:rPr>
            <w:noProof/>
            <w:webHidden/>
          </w:rPr>
          <w:fldChar w:fldCharType="end"/>
        </w:r>
      </w:hyperlink>
    </w:p>
    <w:p w14:paraId="020F2D47" w14:textId="2A16B974"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56" w:history="1">
        <w:r w:rsidRPr="00294217">
          <w:rPr>
            <w:rStyle w:val="Hipervnculo"/>
          </w:rPr>
          <w:t>12</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METODOLOGÍA DE DESARROLLO DE SOFTWARE</w:t>
        </w:r>
        <w:r>
          <w:rPr>
            <w:webHidden/>
          </w:rPr>
          <w:tab/>
        </w:r>
        <w:r>
          <w:rPr>
            <w:webHidden/>
          </w:rPr>
          <w:fldChar w:fldCharType="begin"/>
        </w:r>
        <w:r>
          <w:rPr>
            <w:webHidden/>
          </w:rPr>
          <w:instrText xml:space="preserve"> PAGEREF _Toc200553056 \h </w:instrText>
        </w:r>
        <w:r>
          <w:rPr>
            <w:webHidden/>
          </w:rPr>
        </w:r>
        <w:r>
          <w:rPr>
            <w:webHidden/>
          </w:rPr>
          <w:fldChar w:fldCharType="separate"/>
        </w:r>
        <w:r w:rsidR="00550129">
          <w:rPr>
            <w:webHidden/>
          </w:rPr>
          <w:t>141</w:t>
        </w:r>
        <w:r>
          <w:rPr>
            <w:webHidden/>
          </w:rPr>
          <w:fldChar w:fldCharType="end"/>
        </w:r>
      </w:hyperlink>
    </w:p>
    <w:p w14:paraId="1B48A914" w14:textId="4648D950"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7" w:history="1">
        <w:r w:rsidRPr="00294217">
          <w:rPr>
            <w:rStyle w:val="Hipervnculo"/>
            <w:rFonts w:ascii="Arial" w:hAnsi="Arial" w:cs="Arial"/>
            <w:noProof/>
            <w:lang w:val="es-ES_tradnl"/>
          </w:rPr>
          <w:t>12.1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Metodología de Desarrollo</w:t>
        </w:r>
        <w:r>
          <w:rPr>
            <w:noProof/>
            <w:webHidden/>
          </w:rPr>
          <w:tab/>
        </w:r>
        <w:r>
          <w:rPr>
            <w:noProof/>
            <w:webHidden/>
          </w:rPr>
          <w:fldChar w:fldCharType="begin"/>
        </w:r>
        <w:r>
          <w:rPr>
            <w:noProof/>
            <w:webHidden/>
          </w:rPr>
          <w:instrText xml:space="preserve"> PAGEREF _Toc200553057 \h </w:instrText>
        </w:r>
        <w:r>
          <w:rPr>
            <w:noProof/>
            <w:webHidden/>
          </w:rPr>
        </w:r>
        <w:r>
          <w:rPr>
            <w:noProof/>
            <w:webHidden/>
          </w:rPr>
          <w:fldChar w:fldCharType="separate"/>
        </w:r>
        <w:r w:rsidR="00550129">
          <w:rPr>
            <w:noProof/>
            <w:webHidden/>
          </w:rPr>
          <w:t>141</w:t>
        </w:r>
        <w:r>
          <w:rPr>
            <w:noProof/>
            <w:webHidden/>
          </w:rPr>
          <w:fldChar w:fldCharType="end"/>
        </w:r>
      </w:hyperlink>
    </w:p>
    <w:p w14:paraId="4D8B2528" w14:textId="7EBFECD9"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8" w:history="1">
        <w:r w:rsidRPr="00294217">
          <w:rPr>
            <w:rStyle w:val="Hipervnculo"/>
            <w:rFonts w:ascii="Arial" w:hAnsi="Arial" w:cs="Arial"/>
            <w:noProof/>
            <w:lang w:val="es-ES_tradnl"/>
          </w:rPr>
          <w:t>12.2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Fases de Desarrollo y Entregables Clave</w:t>
        </w:r>
        <w:r>
          <w:rPr>
            <w:noProof/>
            <w:webHidden/>
          </w:rPr>
          <w:tab/>
        </w:r>
        <w:r>
          <w:rPr>
            <w:noProof/>
            <w:webHidden/>
          </w:rPr>
          <w:fldChar w:fldCharType="begin"/>
        </w:r>
        <w:r>
          <w:rPr>
            <w:noProof/>
            <w:webHidden/>
          </w:rPr>
          <w:instrText xml:space="preserve"> PAGEREF _Toc200553058 \h </w:instrText>
        </w:r>
        <w:r>
          <w:rPr>
            <w:noProof/>
            <w:webHidden/>
          </w:rPr>
        </w:r>
        <w:r>
          <w:rPr>
            <w:noProof/>
            <w:webHidden/>
          </w:rPr>
          <w:fldChar w:fldCharType="separate"/>
        </w:r>
        <w:r w:rsidR="00550129">
          <w:rPr>
            <w:noProof/>
            <w:webHidden/>
          </w:rPr>
          <w:t>141</w:t>
        </w:r>
        <w:r>
          <w:rPr>
            <w:noProof/>
            <w:webHidden/>
          </w:rPr>
          <w:fldChar w:fldCharType="end"/>
        </w:r>
      </w:hyperlink>
    </w:p>
    <w:p w14:paraId="6E1D458C" w14:textId="06F9BFBE"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59" w:history="1">
        <w:r w:rsidRPr="00294217">
          <w:rPr>
            <w:rStyle w:val="Hipervnculo"/>
            <w:rFonts w:ascii="Arial" w:hAnsi="Arial" w:cs="Arial"/>
            <w:noProof/>
            <w:lang w:val="es-ES_tradnl"/>
          </w:rPr>
          <w:t>12.3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Definición de Terminado (Definition of Done - DoD)</w:t>
        </w:r>
        <w:r>
          <w:rPr>
            <w:noProof/>
            <w:webHidden/>
          </w:rPr>
          <w:tab/>
        </w:r>
        <w:r>
          <w:rPr>
            <w:noProof/>
            <w:webHidden/>
          </w:rPr>
          <w:fldChar w:fldCharType="begin"/>
        </w:r>
        <w:r>
          <w:rPr>
            <w:noProof/>
            <w:webHidden/>
          </w:rPr>
          <w:instrText xml:space="preserve"> PAGEREF _Toc200553059 \h </w:instrText>
        </w:r>
        <w:r>
          <w:rPr>
            <w:noProof/>
            <w:webHidden/>
          </w:rPr>
        </w:r>
        <w:r>
          <w:rPr>
            <w:noProof/>
            <w:webHidden/>
          </w:rPr>
          <w:fldChar w:fldCharType="separate"/>
        </w:r>
        <w:r w:rsidR="00550129">
          <w:rPr>
            <w:noProof/>
            <w:webHidden/>
          </w:rPr>
          <w:t>144</w:t>
        </w:r>
        <w:r>
          <w:rPr>
            <w:noProof/>
            <w:webHidden/>
          </w:rPr>
          <w:fldChar w:fldCharType="end"/>
        </w:r>
      </w:hyperlink>
    </w:p>
    <w:p w14:paraId="7401F9C7" w14:textId="7468FFA4"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60" w:history="1">
        <w:r w:rsidRPr="00294217">
          <w:rPr>
            <w:rStyle w:val="Hipervnculo"/>
            <w:rFonts w:ascii="Arial" w:hAnsi="Arial" w:cs="Arial"/>
            <w:noProof/>
            <w:lang w:val="es-ES_tradnl"/>
          </w:rPr>
          <w:t>12.4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Equipo de Desarrollo (Roles Clave)</w:t>
        </w:r>
        <w:r>
          <w:rPr>
            <w:noProof/>
            <w:webHidden/>
          </w:rPr>
          <w:tab/>
        </w:r>
        <w:r>
          <w:rPr>
            <w:noProof/>
            <w:webHidden/>
          </w:rPr>
          <w:fldChar w:fldCharType="begin"/>
        </w:r>
        <w:r>
          <w:rPr>
            <w:noProof/>
            <w:webHidden/>
          </w:rPr>
          <w:instrText xml:space="preserve"> PAGEREF _Toc200553060 \h </w:instrText>
        </w:r>
        <w:r>
          <w:rPr>
            <w:noProof/>
            <w:webHidden/>
          </w:rPr>
        </w:r>
        <w:r>
          <w:rPr>
            <w:noProof/>
            <w:webHidden/>
          </w:rPr>
          <w:fldChar w:fldCharType="separate"/>
        </w:r>
        <w:r w:rsidR="00550129">
          <w:rPr>
            <w:noProof/>
            <w:webHidden/>
          </w:rPr>
          <w:t>144</w:t>
        </w:r>
        <w:r>
          <w:rPr>
            <w:noProof/>
            <w:webHidden/>
          </w:rPr>
          <w:fldChar w:fldCharType="end"/>
        </w:r>
      </w:hyperlink>
    </w:p>
    <w:p w14:paraId="0AD8331E" w14:textId="360057B8"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61" w:history="1">
        <w:r w:rsidRPr="00294217">
          <w:rPr>
            <w:rStyle w:val="Hipervnculo"/>
            <w:rFonts w:ascii="Arial" w:hAnsi="Arial" w:cs="Arial"/>
            <w:noProof/>
            <w:lang w:val="es-ES_tradnl"/>
          </w:rPr>
          <w:t>12.5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Gestión de Cambios</w:t>
        </w:r>
        <w:r>
          <w:rPr>
            <w:noProof/>
            <w:webHidden/>
          </w:rPr>
          <w:tab/>
        </w:r>
        <w:r>
          <w:rPr>
            <w:noProof/>
            <w:webHidden/>
          </w:rPr>
          <w:fldChar w:fldCharType="begin"/>
        </w:r>
        <w:r>
          <w:rPr>
            <w:noProof/>
            <w:webHidden/>
          </w:rPr>
          <w:instrText xml:space="preserve"> PAGEREF _Toc200553061 \h </w:instrText>
        </w:r>
        <w:r>
          <w:rPr>
            <w:noProof/>
            <w:webHidden/>
          </w:rPr>
        </w:r>
        <w:r>
          <w:rPr>
            <w:noProof/>
            <w:webHidden/>
          </w:rPr>
          <w:fldChar w:fldCharType="separate"/>
        </w:r>
        <w:r w:rsidR="00550129">
          <w:rPr>
            <w:noProof/>
            <w:webHidden/>
          </w:rPr>
          <w:t>145</w:t>
        </w:r>
        <w:r>
          <w:rPr>
            <w:noProof/>
            <w:webHidden/>
          </w:rPr>
          <w:fldChar w:fldCharType="end"/>
        </w:r>
      </w:hyperlink>
    </w:p>
    <w:p w14:paraId="232DC810" w14:textId="07102540"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62" w:history="1">
        <w:r w:rsidRPr="00294217">
          <w:rPr>
            <w:rStyle w:val="Hipervnculo"/>
          </w:rPr>
          <w:t>13</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ESPECIFICACIÓN DE LA ARQUITECTURA DETALLADA DE SOFTWARE</w:t>
        </w:r>
        <w:r>
          <w:rPr>
            <w:webHidden/>
          </w:rPr>
          <w:tab/>
        </w:r>
        <w:r>
          <w:rPr>
            <w:webHidden/>
          </w:rPr>
          <w:fldChar w:fldCharType="begin"/>
        </w:r>
        <w:r>
          <w:rPr>
            <w:webHidden/>
          </w:rPr>
          <w:instrText xml:space="preserve"> PAGEREF _Toc200553062 \h </w:instrText>
        </w:r>
        <w:r>
          <w:rPr>
            <w:webHidden/>
          </w:rPr>
        </w:r>
        <w:r>
          <w:rPr>
            <w:webHidden/>
          </w:rPr>
          <w:fldChar w:fldCharType="separate"/>
        </w:r>
        <w:r w:rsidR="00550129">
          <w:rPr>
            <w:webHidden/>
          </w:rPr>
          <w:t>146</w:t>
        </w:r>
        <w:r>
          <w:rPr>
            <w:webHidden/>
          </w:rPr>
          <w:fldChar w:fldCharType="end"/>
        </w:r>
      </w:hyperlink>
    </w:p>
    <w:p w14:paraId="2E60D033" w14:textId="55D0C27F"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63" w:history="1">
        <w:r w:rsidRPr="00294217">
          <w:rPr>
            <w:rStyle w:val="Hipervnculo"/>
            <w:rFonts w:ascii="Arial" w:hAnsi="Arial" w:cs="Arial"/>
            <w:noProof/>
            <w:lang w:val="es-ES_tradnl"/>
          </w:rPr>
          <w:t>13.1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Arquitectura Detallada de Software - Fase 1 (TRL4)</w:t>
        </w:r>
        <w:r>
          <w:rPr>
            <w:noProof/>
            <w:webHidden/>
          </w:rPr>
          <w:tab/>
        </w:r>
        <w:r>
          <w:rPr>
            <w:noProof/>
            <w:webHidden/>
          </w:rPr>
          <w:fldChar w:fldCharType="begin"/>
        </w:r>
        <w:r>
          <w:rPr>
            <w:noProof/>
            <w:webHidden/>
          </w:rPr>
          <w:instrText xml:space="preserve"> PAGEREF _Toc200553063 \h </w:instrText>
        </w:r>
        <w:r>
          <w:rPr>
            <w:noProof/>
            <w:webHidden/>
          </w:rPr>
        </w:r>
        <w:r>
          <w:rPr>
            <w:noProof/>
            <w:webHidden/>
          </w:rPr>
          <w:fldChar w:fldCharType="separate"/>
        </w:r>
        <w:r w:rsidR="00550129">
          <w:rPr>
            <w:noProof/>
            <w:webHidden/>
          </w:rPr>
          <w:t>146</w:t>
        </w:r>
        <w:r>
          <w:rPr>
            <w:noProof/>
            <w:webHidden/>
          </w:rPr>
          <w:fldChar w:fldCharType="end"/>
        </w:r>
      </w:hyperlink>
    </w:p>
    <w:p w14:paraId="53200BD1" w14:textId="70ED44DE"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64" w:history="1">
        <w:r w:rsidRPr="00294217">
          <w:rPr>
            <w:rStyle w:val="Hipervnculo"/>
            <w:rFonts w:ascii="Arial" w:hAnsi="Arial" w:cs="Arial"/>
            <w:noProof/>
            <w:lang w:val="es-ES_tradnl"/>
          </w:rPr>
          <w:t>13.2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Arquitectura Detallada de Software - Fase 2 (TRL7)</w:t>
        </w:r>
        <w:r>
          <w:rPr>
            <w:noProof/>
            <w:webHidden/>
          </w:rPr>
          <w:tab/>
        </w:r>
        <w:r>
          <w:rPr>
            <w:noProof/>
            <w:webHidden/>
          </w:rPr>
          <w:fldChar w:fldCharType="begin"/>
        </w:r>
        <w:r>
          <w:rPr>
            <w:noProof/>
            <w:webHidden/>
          </w:rPr>
          <w:instrText xml:space="preserve"> PAGEREF _Toc200553064 \h </w:instrText>
        </w:r>
        <w:r>
          <w:rPr>
            <w:noProof/>
            <w:webHidden/>
          </w:rPr>
        </w:r>
        <w:r>
          <w:rPr>
            <w:noProof/>
            <w:webHidden/>
          </w:rPr>
          <w:fldChar w:fldCharType="separate"/>
        </w:r>
        <w:r w:rsidR="00550129">
          <w:rPr>
            <w:noProof/>
            <w:webHidden/>
          </w:rPr>
          <w:t>149</w:t>
        </w:r>
        <w:r>
          <w:rPr>
            <w:noProof/>
            <w:webHidden/>
          </w:rPr>
          <w:fldChar w:fldCharType="end"/>
        </w:r>
      </w:hyperlink>
    </w:p>
    <w:p w14:paraId="0F724238" w14:textId="67CF74C1"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65" w:history="1">
        <w:r w:rsidRPr="00294217">
          <w:rPr>
            <w:rStyle w:val="Hipervnculo"/>
          </w:rPr>
          <w:t>14</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ARQUITECTURA HARDWARE</w:t>
        </w:r>
        <w:r>
          <w:rPr>
            <w:webHidden/>
          </w:rPr>
          <w:tab/>
        </w:r>
        <w:r>
          <w:rPr>
            <w:webHidden/>
          </w:rPr>
          <w:fldChar w:fldCharType="begin"/>
        </w:r>
        <w:r>
          <w:rPr>
            <w:webHidden/>
          </w:rPr>
          <w:instrText xml:space="preserve"> PAGEREF _Toc200553065 \h </w:instrText>
        </w:r>
        <w:r>
          <w:rPr>
            <w:webHidden/>
          </w:rPr>
        </w:r>
        <w:r>
          <w:rPr>
            <w:webHidden/>
          </w:rPr>
          <w:fldChar w:fldCharType="separate"/>
        </w:r>
        <w:r w:rsidR="00550129">
          <w:rPr>
            <w:webHidden/>
          </w:rPr>
          <w:t>154</w:t>
        </w:r>
        <w:r>
          <w:rPr>
            <w:webHidden/>
          </w:rPr>
          <w:fldChar w:fldCharType="end"/>
        </w:r>
      </w:hyperlink>
    </w:p>
    <w:p w14:paraId="2D632A66" w14:textId="668EBFDE"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66" w:history="1">
        <w:r w:rsidRPr="00294217">
          <w:rPr>
            <w:rStyle w:val="Hipervnculo"/>
            <w:rFonts w:ascii="Arial" w:hAnsi="Arial" w:cs="Arial"/>
            <w:noProof/>
            <w:lang w:val="es-ES_tradnl"/>
          </w:rPr>
          <w:t>14.1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pt-PT"/>
          </w:rPr>
          <w:t>Arquitectura Hardware e Infraestructuras Asociadas - Fase 1 (TRL4)</w:t>
        </w:r>
        <w:r>
          <w:rPr>
            <w:noProof/>
            <w:webHidden/>
          </w:rPr>
          <w:tab/>
        </w:r>
        <w:r>
          <w:rPr>
            <w:noProof/>
            <w:webHidden/>
          </w:rPr>
          <w:fldChar w:fldCharType="begin"/>
        </w:r>
        <w:r>
          <w:rPr>
            <w:noProof/>
            <w:webHidden/>
          </w:rPr>
          <w:instrText xml:space="preserve"> PAGEREF _Toc200553066 \h </w:instrText>
        </w:r>
        <w:r>
          <w:rPr>
            <w:noProof/>
            <w:webHidden/>
          </w:rPr>
        </w:r>
        <w:r>
          <w:rPr>
            <w:noProof/>
            <w:webHidden/>
          </w:rPr>
          <w:fldChar w:fldCharType="separate"/>
        </w:r>
        <w:r w:rsidR="00550129">
          <w:rPr>
            <w:noProof/>
            <w:webHidden/>
          </w:rPr>
          <w:t>154</w:t>
        </w:r>
        <w:r>
          <w:rPr>
            <w:noProof/>
            <w:webHidden/>
          </w:rPr>
          <w:fldChar w:fldCharType="end"/>
        </w:r>
      </w:hyperlink>
    </w:p>
    <w:p w14:paraId="505E4C8B" w14:textId="3EB5FB36"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67" w:history="1">
        <w:r w:rsidRPr="00294217">
          <w:rPr>
            <w:rStyle w:val="Hipervnculo"/>
            <w:rFonts w:ascii="Arial" w:hAnsi="Arial" w:cs="Arial"/>
            <w:noProof/>
            <w:lang w:val="es-ES_tradnl"/>
          </w:rPr>
          <w:t>14.2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pt-PT"/>
          </w:rPr>
          <w:t>Arquitectura Hardware e Infraestructuras Asociadas - Fase 2 (TRL7)</w:t>
        </w:r>
        <w:r>
          <w:rPr>
            <w:noProof/>
            <w:webHidden/>
          </w:rPr>
          <w:tab/>
        </w:r>
        <w:r>
          <w:rPr>
            <w:noProof/>
            <w:webHidden/>
          </w:rPr>
          <w:fldChar w:fldCharType="begin"/>
        </w:r>
        <w:r>
          <w:rPr>
            <w:noProof/>
            <w:webHidden/>
          </w:rPr>
          <w:instrText xml:space="preserve"> PAGEREF _Toc200553067 \h </w:instrText>
        </w:r>
        <w:r>
          <w:rPr>
            <w:noProof/>
            <w:webHidden/>
          </w:rPr>
        </w:r>
        <w:r>
          <w:rPr>
            <w:noProof/>
            <w:webHidden/>
          </w:rPr>
          <w:fldChar w:fldCharType="separate"/>
        </w:r>
        <w:r w:rsidR="00550129">
          <w:rPr>
            <w:noProof/>
            <w:webHidden/>
          </w:rPr>
          <w:t>156</w:t>
        </w:r>
        <w:r>
          <w:rPr>
            <w:noProof/>
            <w:webHidden/>
          </w:rPr>
          <w:fldChar w:fldCharType="end"/>
        </w:r>
      </w:hyperlink>
    </w:p>
    <w:p w14:paraId="4CAB40E5" w14:textId="6797725C"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68" w:history="1">
        <w:r w:rsidRPr="00294217">
          <w:rPr>
            <w:rStyle w:val="Hipervnculo"/>
          </w:rPr>
          <w:t>15</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CIBERSEGURIDAD DEL SISTEMA</w:t>
        </w:r>
        <w:r>
          <w:rPr>
            <w:webHidden/>
          </w:rPr>
          <w:tab/>
        </w:r>
        <w:r>
          <w:rPr>
            <w:webHidden/>
          </w:rPr>
          <w:fldChar w:fldCharType="begin"/>
        </w:r>
        <w:r>
          <w:rPr>
            <w:webHidden/>
          </w:rPr>
          <w:instrText xml:space="preserve"> PAGEREF _Toc200553068 \h </w:instrText>
        </w:r>
        <w:r>
          <w:rPr>
            <w:webHidden/>
          </w:rPr>
        </w:r>
        <w:r>
          <w:rPr>
            <w:webHidden/>
          </w:rPr>
          <w:fldChar w:fldCharType="separate"/>
        </w:r>
        <w:r w:rsidR="00550129">
          <w:rPr>
            <w:webHidden/>
          </w:rPr>
          <w:t>160</w:t>
        </w:r>
        <w:r>
          <w:rPr>
            <w:webHidden/>
          </w:rPr>
          <w:fldChar w:fldCharType="end"/>
        </w:r>
      </w:hyperlink>
    </w:p>
    <w:p w14:paraId="60E56735" w14:textId="1B78AFF8"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69" w:history="1">
        <w:r w:rsidRPr="00294217">
          <w:rPr>
            <w:rStyle w:val="Hipervnculo"/>
          </w:rPr>
          <w:t>16</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PRUEBAS DEL SISTEMA</w:t>
        </w:r>
        <w:r>
          <w:rPr>
            <w:webHidden/>
          </w:rPr>
          <w:tab/>
        </w:r>
        <w:r>
          <w:rPr>
            <w:webHidden/>
          </w:rPr>
          <w:fldChar w:fldCharType="begin"/>
        </w:r>
        <w:r>
          <w:rPr>
            <w:webHidden/>
          </w:rPr>
          <w:instrText xml:space="preserve"> PAGEREF _Toc200553069 \h </w:instrText>
        </w:r>
        <w:r>
          <w:rPr>
            <w:webHidden/>
          </w:rPr>
        </w:r>
        <w:r>
          <w:rPr>
            <w:webHidden/>
          </w:rPr>
          <w:fldChar w:fldCharType="separate"/>
        </w:r>
        <w:r w:rsidR="00550129">
          <w:rPr>
            <w:webHidden/>
          </w:rPr>
          <w:t>165</w:t>
        </w:r>
        <w:r>
          <w:rPr>
            <w:webHidden/>
          </w:rPr>
          <w:fldChar w:fldCharType="end"/>
        </w:r>
      </w:hyperlink>
    </w:p>
    <w:p w14:paraId="5BB54A2C" w14:textId="239A0DD2"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70" w:history="1">
        <w:r w:rsidRPr="00294217">
          <w:rPr>
            <w:rStyle w:val="Hipervnculo"/>
          </w:rPr>
          <w:t>17</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IMPLEMENTACIÓN Y DESPLIEGUE</w:t>
        </w:r>
        <w:r>
          <w:rPr>
            <w:webHidden/>
          </w:rPr>
          <w:tab/>
        </w:r>
        <w:r>
          <w:rPr>
            <w:webHidden/>
          </w:rPr>
          <w:fldChar w:fldCharType="begin"/>
        </w:r>
        <w:r>
          <w:rPr>
            <w:webHidden/>
          </w:rPr>
          <w:instrText xml:space="preserve"> PAGEREF _Toc200553070 \h </w:instrText>
        </w:r>
        <w:r>
          <w:rPr>
            <w:webHidden/>
          </w:rPr>
        </w:r>
        <w:r>
          <w:rPr>
            <w:webHidden/>
          </w:rPr>
          <w:fldChar w:fldCharType="separate"/>
        </w:r>
        <w:r w:rsidR="00550129">
          <w:rPr>
            <w:webHidden/>
          </w:rPr>
          <w:t>170</w:t>
        </w:r>
        <w:r>
          <w:rPr>
            <w:webHidden/>
          </w:rPr>
          <w:fldChar w:fldCharType="end"/>
        </w:r>
      </w:hyperlink>
    </w:p>
    <w:p w14:paraId="54EB65BB" w14:textId="6B72AF35"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71" w:history="1">
        <w:r w:rsidRPr="00294217">
          <w:rPr>
            <w:rStyle w:val="Hipervnculo"/>
            <w:rFonts w:ascii="Arial" w:hAnsi="Arial" w:cs="Arial"/>
            <w:noProof/>
            <w:lang w:val="es-ES_tradnl"/>
          </w:rPr>
          <w:t>17.1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Metodología de despliegue</w:t>
        </w:r>
        <w:r>
          <w:rPr>
            <w:noProof/>
            <w:webHidden/>
          </w:rPr>
          <w:tab/>
        </w:r>
        <w:r>
          <w:rPr>
            <w:noProof/>
            <w:webHidden/>
          </w:rPr>
          <w:fldChar w:fldCharType="begin"/>
        </w:r>
        <w:r>
          <w:rPr>
            <w:noProof/>
            <w:webHidden/>
          </w:rPr>
          <w:instrText xml:space="preserve"> PAGEREF _Toc200553071 \h </w:instrText>
        </w:r>
        <w:r>
          <w:rPr>
            <w:noProof/>
            <w:webHidden/>
          </w:rPr>
        </w:r>
        <w:r>
          <w:rPr>
            <w:noProof/>
            <w:webHidden/>
          </w:rPr>
          <w:fldChar w:fldCharType="separate"/>
        </w:r>
        <w:r w:rsidR="00550129">
          <w:rPr>
            <w:noProof/>
            <w:webHidden/>
          </w:rPr>
          <w:t>170</w:t>
        </w:r>
        <w:r>
          <w:rPr>
            <w:noProof/>
            <w:webHidden/>
          </w:rPr>
          <w:fldChar w:fldCharType="end"/>
        </w:r>
      </w:hyperlink>
    </w:p>
    <w:p w14:paraId="65AA986A" w14:textId="219129F2"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72" w:history="1">
        <w:r w:rsidRPr="00294217">
          <w:rPr>
            <w:rStyle w:val="Hipervnculo"/>
            <w:rFonts w:ascii="Arial" w:hAnsi="Arial" w:cs="Arial"/>
            <w:noProof/>
            <w:lang w:val="es-ES_tradnl"/>
          </w:rPr>
          <w:t>17.2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Despliegue en Windows 111</w:t>
        </w:r>
        <w:r>
          <w:rPr>
            <w:noProof/>
            <w:webHidden/>
          </w:rPr>
          <w:tab/>
        </w:r>
        <w:r>
          <w:rPr>
            <w:noProof/>
            <w:webHidden/>
          </w:rPr>
          <w:fldChar w:fldCharType="begin"/>
        </w:r>
        <w:r>
          <w:rPr>
            <w:noProof/>
            <w:webHidden/>
          </w:rPr>
          <w:instrText xml:space="preserve"> PAGEREF _Toc200553072 \h </w:instrText>
        </w:r>
        <w:r>
          <w:rPr>
            <w:noProof/>
            <w:webHidden/>
          </w:rPr>
        </w:r>
        <w:r>
          <w:rPr>
            <w:noProof/>
            <w:webHidden/>
          </w:rPr>
          <w:fldChar w:fldCharType="separate"/>
        </w:r>
        <w:r w:rsidR="00550129">
          <w:rPr>
            <w:noProof/>
            <w:webHidden/>
          </w:rPr>
          <w:t>174</w:t>
        </w:r>
        <w:r>
          <w:rPr>
            <w:noProof/>
            <w:webHidden/>
          </w:rPr>
          <w:fldChar w:fldCharType="end"/>
        </w:r>
      </w:hyperlink>
    </w:p>
    <w:p w14:paraId="5CA60069" w14:textId="62D2A031"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73" w:history="1">
        <w:r w:rsidRPr="00294217">
          <w:rPr>
            <w:rStyle w:val="Hipervnculo"/>
          </w:rPr>
          <w:t>18</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CÓDIGO FUENTE DEL REPOSITORIO</w:t>
        </w:r>
        <w:r>
          <w:rPr>
            <w:webHidden/>
          </w:rPr>
          <w:tab/>
        </w:r>
        <w:r>
          <w:rPr>
            <w:webHidden/>
          </w:rPr>
          <w:fldChar w:fldCharType="begin"/>
        </w:r>
        <w:r>
          <w:rPr>
            <w:webHidden/>
          </w:rPr>
          <w:instrText xml:space="preserve"> PAGEREF _Toc200553073 \h </w:instrText>
        </w:r>
        <w:r>
          <w:rPr>
            <w:webHidden/>
          </w:rPr>
        </w:r>
        <w:r>
          <w:rPr>
            <w:webHidden/>
          </w:rPr>
          <w:fldChar w:fldCharType="separate"/>
        </w:r>
        <w:r w:rsidR="00550129">
          <w:rPr>
            <w:webHidden/>
          </w:rPr>
          <w:t>178</w:t>
        </w:r>
        <w:r>
          <w:rPr>
            <w:webHidden/>
          </w:rPr>
          <w:fldChar w:fldCharType="end"/>
        </w:r>
      </w:hyperlink>
    </w:p>
    <w:p w14:paraId="676A972E" w14:textId="6815B430"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74" w:history="1">
        <w:r w:rsidRPr="00294217">
          <w:rPr>
            <w:rStyle w:val="Hipervnculo"/>
            <w:rFonts w:ascii="Arial" w:hAnsi="Arial" w:cs="Arial"/>
            <w:noProof/>
            <w:lang w:val="es-ES_tradnl"/>
          </w:rPr>
          <w:t>18.1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Fichero README.md</w:t>
        </w:r>
        <w:r>
          <w:rPr>
            <w:noProof/>
            <w:webHidden/>
          </w:rPr>
          <w:tab/>
        </w:r>
        <w:r>
          <w:rPr>
            <w:noProof/>
            <w:webHidden/>
          </w:rPr>
          <w:fldChar w:fldCharType="begin"/>
        </w:r>
        <w:r>
          <w:rPr>
            <w:noProof/>
            <w:webHidden/>
          </w:rPr>
          <w:instrText xml:space="preserve"> PAGEREF _Toc200553074 \h </w:instrText>
        </w:r>
        <w:r>
          <w:rPr>
            <w:noProof/>
            <w:webHidden/>
          </w:rPr>
        </w:r>
        <w:r>
          <w:rPr>
            <w:noProof/>
            <w:webHidden/>
          </w:rPr>
          <w:fldChar w:fldCharType="separate"/>
        </w:r>
        <w:r w:rsidR="00550129">
          <w:rPr>
            <w:noProof/>
            <w:webHidden/>
          </w:rPr>
          <w:t>178</w:t>
        </w:r>
        <w:r>
          <w:rPr>
            <w:noProof/>
            <w:webHidden/>
          </w:rPr>
          <w:fldChar w:fldCharType="end"/>
        </w:r>
      </w:hyperlink>
    </w:p>
    <w:p w14:paraId="7F36B425" w14:textId="796240C2"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75" w:history="1">
        <w:r w:rsidRPr="00294217">
          <w:rPr>
            <w:rStyle w:val="Hipervnculo"/>
            <w:rFonts w:ascii="Arial" w:hAnsi="Arial" w:cs="Arial"/>
            <w:noProof/>
            <w:lang w:val="es-ES_tradnl"/>
          </w:rPr>
          <w:t>18.2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Estructura del repositorio de código</w:t>
        </w:r>
        <w:r>
          <w:rPr>
            <w:noProof/>
            <w:webHidden/>
          </w:rPr>
          <w:tab/>
        </w:r>
        <w:r>
          <w:rPr>
            <w:noProof/>
            <w:webHidden/>
          </w:rPr>
          <w:fldChar w:fldCharType="begin"/>
        </w:r>
        <w:r>
          <w:rPr>
            <w:noProof/>
            <w:webHidden/>
          </w:rPr>
          <w:instrText xml:space="preserve"> PAGEREF _Toc200553075 \h </w:instrText>
        </w:r>
        <w:r>
          <w:rPr>
            <w:noProof/>
            <w:webHidden/>
          </w:rPr>
        </w:r>
        <w:r>
          <w:rPr>
            <w:noProof/>
            <w:webHidden/>
          </w:rPr>
          <w:fldChar w:fldCharType="separate"/>
        </w:r>
        <w:r w:rsidR="00550129">
          <w:rPr>
            <w:noProof/>
            <w:webHidden/>
          </w:rPr>
          <w:t>183</w:t>
        </w:r>
        <w:r>
          <w:rPr>
            <w:noProof/>
            <w:webHidden/>
          </w:rPr>
          <w:fldChar w:fldCharType="end"/>
        </w:r>
      </w:hyperlink>
    </w:p>
    <w:p w14:paraId="70A9F9FB" w14:textId="4F8E0E3C"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76" w:history="1">
        <w:r w:rsidRPr="00294217">
          <w:rPr>
            <w:rStyle w:val="Hipervnculo"/>
            <w:rFonts w:ascii="Arial" w:hAnsi="Arial" w:cs="Arial"/>
            <w:noProof/>
            <w:lang w:val="es-ES_tradnl"/>
          </w:rPr>
          <w:t>18.3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Biblioteca c23framework.py</w:t>
        </w:r>
        <w:r>
          <w:rPr>
            <w:noProof/>
            <w:webHidden/>
          </w:rPr>
          <w:tab/>
        </w:r>
        <w:r>
          <w:rPr>
            <w:noProof/>
            <w:webHidden/>
          </w:rPr>
          <w:fldChar w:fldCharType="begin"/>
        </w:r>
        <w:r>
          <w:rPr>
            <w:noProof/>
            <w:webHidden/>
          </w:rPr>
          <w:instrText xml:space="preserve"> PAGEREF _Toc200553076 \h </w:instrText>
        </w:r>
        <w:r>
          <w:rPr>
            <w:noProof/>
            <w:webHidden/>
          </w:rPr>
        </w:r>
        <w:r>
          <w:rPr>
            <w:noProof/>
            <w:webHidden/>
          </w:rPr>
          <w:fldChar w:fldCharType="separate"/>
        </w:r>
        <w:r w:rsidR="00550129">
          <w:rPr>
            <w:noProof/>
            <w:webHidden/>
          </w:rPr>
          <w:t>184</w:t>
        </w:r>
        <w:r>
          <w:rPr>
            <w:noProof/>
            <w:webHidden/>
          </w:rPr>
          <w:fldChar w:fldCharType="end"/>
        </w:r>
      </w:hyperlink>
    </w:p>
    <w:p w14:paraId="43E80CD7" w14:textId="7B755A02"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77" w:history="1">
        <w:r w:rsidRPr="00294217">
          <w:rPr>
            <w:rStyle w:val="Hipervnculo"/>
            <w:rFonts w:ascii="Arial" w:hAnsi="Arial" w:cs="Arial"/>
            <w:noProof/>
            <w:lang w:val="es-ES_tradnl"/>
          </w:rPr>
          <w:t>18.4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Módulo de Adquisición de Datos: data_acquisition.py</w:t>
        </w:r>
        <w:r>
          <w:rPr>
            <w:noProof/>
            <w:webHidden/>
          </w:rPr>
          <w:tab/>
        </w:r>
        <w:r>
          <w:rPr>
            <w:noProof/>
            <w:webHidden/>
          </w:rPr>
          <w:fldChar w:fldCharType="begin"/>
        </w:r>
        <w:r>
          <w:rPr>
            <w:noProof/>
            <w:webHidden/>
          </w:rPr>
          <w:instrText xml:space="preserve"> PAGEREF _Toc200553077 \h </w:instrText>
        </w:r>
        <w:r>
          <w:rPr>
            <w:noProof/>
            <w:webHidden/>
          </w:rPr>
        </w:r>
        <w:r>
          <w:rPr>
            <w:noProof/>
            <w:webHidden/>
          </w:rPr>
          <w:fldChar w:fldCharType="separate"/>
        </w:r>
        <w:r w:rsidR="00550129">
          <w:rPr>
            <w:noProof/>
            <w:webHidden/>
          </w:rPr>
          <w:t>188</w:t>
        </w:r>
        <w:r>
          <w:rPr>
            <w:noProof/>
            <w:webHidden/>
          </w:rPr>
          <w:fldChar w:fldCharType="end"/>
        </w:r>
      </w:hyperlink>
    </w:p>
    <w:p w14:paraId="38417B48" w14:textId="21E296A0"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78" w:history="1">
        <w:r w:rsidRPr="00294217">
          <w:rPr>
            <w:rStyle w:val="Hipervnculo"/>
            <w:rFonts w:ascii="Arial" w:hAnsi="Arial" w:cs="Arial"/>
            <w:noProof/>
            <w:lang w:val="es-ES_tradnl"/>
          </w:rPr>
          <w:t>18.5</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Módulo de Control de Actuadores: actuator_control.py</w:t>
        </w:r>
        <w:r>
          <w:rPr>
            <w:noProof/>
            <w:webHidden/>
          </w:rPr>
          <w:tab/>
        </w:r>
        <w:r>
          <w:rPr>
            <w:noProof/>
            <w:webHidden/>
          </w:rPr>
          <w:fldChar w:fldCharType="begin"/>
        </w:r>
        <w:r>
          <w:rPr>
            <w:noProof/>
            <w:webHidden/>
          </w:rPr>
          <w:instrText xml:space="preserve"> PAGEREF _Toc200553078 \h </w:instrText>
        </w:r>
        <w:r>
          <w:rPr>
            <w:noProof/>
            <w:webHidden/>
          </w:rPr>
        </w:r>
        <w:r>
          <w:rPr>
            <w:noProof/>
            <w:webHidden/>
          </w:rPr>
          <w:fldChar w:fldCharType="separate"/>
        </w:r>
        <w:r w:rsidR="00550129">
          <w:rPr>
            <w:noProof/>
            <w:webHidden/>
          </w:rPr>
          <w:t>192</w:t>
        </w:r>
        <w:r>
          <w:rPr>
            <w:noProof/>
            <w:webHidden/>
          </w:rPr>
          <w:fldChar w:fldCharType="end"/>
        </w:r>
      </w:hyperlink>
    </w:p>
    <w:p w14:paraId="43235791" w14:textId="3940084C"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79" w:history="1">
        <w:r w:rsidRPr="00294217">
          <w:rPr>
            <w:rStyle w:val="Hipervnculo"/>
            <w:rFonts w:ascii="Arial" w:hAnsi="Arial" w:cs="Arial"/>
            <w:noProof/>
            <w:lang w:val="es-ES_tradnl"/>
          </w:rPr>
          <w:t>18.6</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Módulo de Lógica de Control: control_logic.py</w:t>
        </w:r>
        <w:r>
          <w:rPr>
            <w:noProof/>
            <w:webHidden/>
          </w:rPr>
          <w:tab/>
        </w:r>
        <w:r>
          <w:rPr>
            <w:noProof/>
            <w:webHidden/>
          </w:rPr>
          <w:fldChar w:fldCharType="begin"/>
        </w:r>
        <w:r>
          <w:rPr>
            <w:noProof/>
            <w:webHidden/>
          </w:rPr>
          <w:instrText xml:space="preserve"> PAGEREF _Toc200553079 \h </w:instrText>
        </w:r>
        <w:r>
          <w:rPr>
            <w:noProof/>
            <w:webHidden/>
          </w:rPr>
        </w:r>
        <w:r>
          <w:rPr>
            <w:noProof/>
            <w:webHidden/>
          </w:rPr>
          <w:fldChar w:fldCharType="separate"/>
        </w:r>
        <w:r w:rsidR="00550129">
          <w:rPr>
            <w:noProof/>
            <w:webHidden/>
          </w:rPr>
          <w:t>195</w:t>
        </w:r>
        <w:r>
          <w:rPr>
            <w:noProof/>
            <w:webHidden/>
          </w:rPr>
          <w:fldChar w:fldCharType="end"/>
        </w:r>
      </w:hyperlink>
    </w:p>
    <w:p w14:paraId="3DE32A6C" w14:textId="3A120204"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80" w:history="1">
        <w:r w:rsidRPr="00294217">
          <w:rPr>
            <w:rStyle w:val="Hipervnculo"/>
          </w:rPr>
          <w:t>19</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ANEXO: SECTORES CRÍTICOS</w:t>
        </w:r>
        <w:r>
          <w:rPr>
            <w:webHidden/>
          </w:rPr>
          <w:tab/>
        </w:r>
        <w:r>
          <w:rPr>
            <w:webHidden/>
          </w:rPr>
          <w:fldChar w:fldCharType="begin"/>
        </w:r>
        <w:r>
          <w:rPr>
            <w:webHidden/>
          </w:rPr>
          <w:instrText xml:space="preserve"> PAGEREF _Toc200553080 \h </w:instrText>
        </w:r>
        <w:r>
          <w:rPr>
            <w:webHidden/>
          </w:rPr>
        </w:r>
        <w:r>
          <w:rPr>
            <w:webHidden/>
          </w:rPr>
          <w:fldChar w:fldCharType="separate"/>
        </w:r>
        <w:r w:rsidR="00550129">
          <w:rPr>
            <w:webHidden/>
          </w:rPr>
          <w:t>198</w:t>
        </w:r>
        <w:r>
          <w:rPr>
            <w:webHidden/>
          </w:rPr>
          <w:fldChar w:fldCharType="end"/>
        </w:r>
      </w:hyperlink>
    </w:p>
    <w:p w14:paraId="4EDF356B" w14:textId="4CF5A716"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81" w:history="1">
        <w:r w:rsidRPr="00294217">
          <w:rPr>
            <w:rStyle w:val="Hipervnculo"/>
          </w:rPr>
          <w:t>20</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rPr>
          <w:t>ANEXO: PATRONES DE DISEÑO</w:t>
        </w:r>
        <w:r>
          <w:rPr>
            <w:webHidden/>
          </w:rPr>
          <w:tab/>
        </w:r>
        <w:r>
          <w:rPr>
            <w:webHidden/>
          </w:rPr>
          <w:fldChar w:fldCharType="begin"/>
        </w:r>
        <w:r>
          <w:rPr>
            <w:webHidden/>
          </w:rPr>
          <w:instrText xml:space="preserve"> PAGEREF _Toc200553081 \h </w:instrText>
        </w:r>
        <w:r>
          <w:rPr>
            <w:webHidden/>
          </w:rPr>
        </w:r>
        <w:r>
          <w:rPr>
            <w:webHidden/>
          </w:rPr>
          <w:fldChar w:fldCharType="separate"/>
        </w:r>
        <w:r w:rsidR="00550129">
          <w:rPr>
            <w:webHidden/>
          </w:rPr>
          <w:t>200</w:t>
        </w:r>
        <w:r>
          <w:rPr>
            <w:webHidden/>
          </w:rPr>
          <w:fldChar w:fldCharType="end"/>
        </w:r>
      </w:hyperlink>
    </w:p>
    <w:p w14:paraId="64112EF3" w14:textId="36FE3533"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82" w:history="1">
        <w:r w:rsidRPr="00294217">
          <w:rPr>
            <w:rStyle w:val="Hipervnculo"/>
            <w:rFonts w:ascii="Arial" w:hAnsi="Arial" w:cs="Arial"/>
            <w:noProof/>
            <w:lang w:val="es-ES_tradnl"/>
          </w:rPr>
          <w:t>20.1</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Patrones de Diseño de Software utilizados en SCADA23</w:t>
        </w:r>
        <w:r>
          <w:rPr>
            <w:noProof/>
            <w:webHidden/>
          </w:rPr>
          <w:tab/>
        </w:r>
        <w:r>
          <w:rPr>
            <w:noProof/>
            <w:webHidden/>
          </w:rPr>
          <w:fldChar w:fldCharType="begin"/>
        </w:r>
        <w:r>
          <w:rPr>
            <w:noProof/>
            <w:webHidden/>
          </w:rPr>
          <w:instrText xml:space="preserve"> PAGEREF _Toc200553082 \h </w:instrText>
        </w:r>
        <w:r>
          <w:rPr>
            <w:noProof/>
            <w:webHidden/>
          </w:rPr>
        </w:r>
        <w:r>
          <w:rPr>
            <w:noProof/>
            <w:webHidden/>
          </w:rPr>
          <w:fldChar w:fldCharType="separate"/>
        </w:r>
        <w:r w:rsidR="00550129">
          <w:rPr>
            <w:noProof/>
            <w:webHidden/>
          </w:rPr>
          <w:t>200</w:t>
        </w:r>
        <w:r>
          <w:rPr>
            <w:noProof/>
            <w:webHidden/>
          </w:rPr>
          <w:fldChar w:fldCharType="end"/>
        </w:r>
      </w:hyperlink>
    </w:p>
    <w:p w14:paraId="0242FB65" w14:textId="6091FAFC"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83" w:history="1">
        <w:r w:rsidRPr="00294217">
          <w:rPr>
            <w:rStyle w:val="Hipervnculo"/>
            <w:rFonts w:ascii="Arial" w:hAnsi="Arial" w:cs="Arial"/>
            <w:noProof/>
            <w:lang w:val="es-ES_tradnl"/>
          </w:rPr>
          <w:t>20.2</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Patrones Creacionales</w:t>
        </w:r>
        <w:r>
          <w:rPr>
            <w:noProof/>
            <w:webHidden/>
          </w:rPr>
          <w:tab/>
        </w:r>
        <w:r>
          <w:rPr>
            <w:noProof/>
            <w:webHidden/>
          </w:rPr>
          <w:fldChar w:fldCharType="begin"/>
        </w:r>
        <w:r>
          <w:rPr>
            <w:noProof/>
            <w:webHidden/>
          </w:rPr>
          <w:instrText xml:space="preserve"> PAGEREF _Toc200553083 \h </w:instrText>
        </w:r>
        <w:r>
          <w:rPr>
            <w:noProof/>
            <w:webHidden/>
          </w:rPr>
        </w:r>
        <w:r>
          <w:rPr>
            <w:noProof/>
            <w:webHidden/>
          </w:rPr>
          <w:fldChar w:fldCharType="separate"/>
        </w:r>
        <w:r w:rsidR="00550129">
          <w:rPr>
            <w:noProof/>
            <w:webHidden/>
          </w:rPr>
          <w:t>201</w:t>
        </w:r>
        <w:r>
          <w:rPr>
            <w:noProof/>
            <w:webHidden/>
          </w:rPr>
          <w:fldChar w:fldCharType="end"/>
        </w:r>
      </w:hyperlink>
    </w:p>
    <w:p w14:paraId="5EB3005F" w14:textId="20603F18"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84" w:history="1">
        <w:r w:rsidRPr="00294217">
          <w:rPr>
            <w:rStyle w:val="Hipervnculo"/>
            <w:rFonts w:ascii="Arial" w:hAnsi="Arial" w:cs="Arial"/>
            <w:noProof/>
            <w:lang w:val="es-ES_tradnl"/>
          </w:rPr>
          <w:t>20.3</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Patrones Estructurales</w:t>
        </w:r>
        <w:r>
          <w:rPr>
            <w:noProof/>
            <w:webHidden/>
          </w:rPr>
          <w:tab/>
        </w:r>
        <w:r>
          <w:rPr>
            <w:noProof/>
            <w:webHidden/>
          </w:rPr>
          <w:fldChar w:fldCharType="begin"/>
        </w:r>
        <w:r>
          <w:rPr>
            <w:noProof/>
            <w:webHidden/>
          </w:rPr>
          <w:instrText xml:space="preserve"> PAGEREF _Toc200553084 \h </w:instrText>
        </w:r>
        <w:r>
          <w:rPr>
            <w:noProof/>
            <w:webHidden/>
          </w:rPr>
        </w:r>
        <w:r>
          <w:rPr>
            <w:noProof/>
            <w:webHidden/>
          </w:rPr>
          <w:fldChar w:fldCharType="separate"/>
        </w:r>
        <w:r w:rsidR="00550129">
          <w:rPr>
            <w:noProof/>
            <w:webHidden/>
          </w:rPr>
          <w:t>202</w:t>
        </w:r>
        <w:r>
          <w:rPr>
            <w:noProof/>
            <w:webHidden/>
          </w:rPr>
          <w:fldChar w:fldCharType="end"/>
        </w:r>
      </w:hyperlink>
    </w:p>
    <w:p w14:paraId="14221C93" w14:textId="56FA7BB9" w:rsidR="00B20645" w:rsidRDefault="00B20645">
      <w:pPr>
        <w:pStyle w:val="TDC2"/>
        <w:tabs>
          <w:tab w:val="left" w:pos="960"/>
          <w:tab w:val="right" w:leader="dot" w:pos="9623"/>
        </w:tabs>
        <w:rPr>
          <w:rFonts w:eastAsiaTheme="minorEastAsia" w:cstheme="minorBidi"/>
          <w:b w:val="0"/>
          <w:bCs w:val="0"/>
          <w:noProof/>
          <w:kern w:val="2"/>
          <w:sz w:val="24"/>
          <w:szCs w:val="24"/>
          <w:lang w:eastAsia="es-ES"/>
          <w14:ligatures w14:val="standardContextual"/>
        </w:rPr>
      </w:pPr>
      <w:hyperlink w:anchor="_Toc200553085" w:history="1">
        <w:r w:rsidRPr="00294217">
          <w:rPr>
            <w:rStyle w:val="Hipervnculo"/>
            <w:rFonts w:ascii="Arial" w:hAnsi="Arial" w:cs="Arial"/>
            <w:noProof/>
            <w:lang w:val="es-ES_tradnl"/>
          </w:rPr>
          <w:t>20.4</w:t>
        </w:r>
        <w:r>
          <w:rPr>
            <w:rFonts w:eastAsiaTheme="minorEastAsia" w:cstheme="minorBidi"/>
            <w:b w:val="0"/>
            <w:bCs w:val="0"/>
            <w:noProof/>
            <w:kern w:val="2"/>
            <w:sz w:val="24"/>
            <w:szCs w:val="24"/>
            <w:lang w:eastAsia="es-ES"/>
            <w14:ligatures w14:val="standardContextual"/>
          </w:rPr>
          <w:tab/>
        </w:r>
        <w:r w:rsidRPr="00294217">
          <w:rPr>
            <w:rStyle w:val="Hipervnculo"/>
            <w:rFonts w:ascii="Arial" w:hAnsi="Arial" w:cs="Arial"/>
            <w:noProof/>
            <w:lang w:val="es-ES_tradnl"/>
          </w:rPr>
          <w:t>Patrones de Comportamiento</w:t>
        </w:r>
        <w:r>
          <w:rPr>
            <w:noProof/>
            <w:webHidden/>
          </w:rPr>
          <w:tab/>
        </w:r>
        <w:r>
          <w:rPr>
            <w:noProof/>
            <w:webHidden/>
          </w:rPr>
          <w:fldChar w:fldCharType="begin"/>
        </w:r>
        <w:r>
          <w:rPr>
            <w:noProof/>
            <w:webHidden/>
          </w:rPr>
          <w:instrText xml:space="preserve"> PAGEREF _Toc200553085 \h </w:instrText>
        </w:r>
        <w:r>
          <w:rPr>
            <w:noProof/>
            <w:webHidden/>
          </w:rPr>
        </w:r>
        <w:r>
          <w:rPr>
            <w:noProof/>
            <w:webHidden/>
          </w:rPr>
          <w:fldChar w:fldCharType="separate"/>
        </w:r>
        <w:r w:rsidR="00550129">
          <w:rPr>
            <w:noProof/>
            <w:webHidden/>
          </w:rPr>
          <w:t>202</w:t>
        </w:r>
        <w:r>
          <w:rPr>
            <w:noProof/>
            <w:webHidden/>
          </w:rPr>
          <w:fldChar w:fldCharType="end"/>
        </w:r>
      </w:hyperlink>
    </w:p>
    <w:p w14:paraId="7BAEF8A2" w14:textId="7B8D72BA" w:rsidR="00B20645" w:rsidRDefault="00B20645">
      <w:pPr>
        <w:pStyle w:val="TDC1"/>
        <w:rPr>
          <w:rFonts w:asciiTheme="minorHAnsi" w:eastAsiaTheme="minorEastAsia" w:hAnsiTheme="minorHAnsi" w:cstheme="minorBidi"/>
          <w:b w:val="0"/>
          <w:bCs w:val="0"/>
          <w:iCs w:val="0"/>
          <w:caps w:val="0"/>
          <w:color w:val="auto"/>
          <w:kern w:val="2"/>
          <w:szCs w:val="24"/>
          <w:lang w:val="es-ES" w:eastAsia="es-ES"/>
          <w14:ligatures w14:val="standardContextual"/>
        </w:rPr>
      </w:pPr>
      <w:hyperlink w:anchor="_Toc200553086" w:history="1">
        <w:r w:rsidRPr="00294217">
          <w:rPr>
            <w:rStyle w:val="Hipervnculo"/>
            <w:lang w:val="en-US"/>
          </w:rPr>
          <w:t>21</w:t>
        </w:r>
        <w:r>
          <w:rPr>
            <w:rFonts w:asciiTheme="minorHAnsi" w:eastAsiaTheme="minorEastAsia" w:hAnsiTheme="minorHAnsi" w:cstheme="minorBidi"/>
            <w:b w:val="0"/>
            <w:bCs w:val="0"/>
            <w:iCs w:val="0"/>
            <w:caps w:val="0"/>
            <w:color w:val="auto"/>
            <w:kern w:val="2"/>
            <w:szCs w:val="24"/>
            <w:lang w:val="es-ES" w:eastAsia="es-ES"/>
            <w14:ligatures w14:val="standardContextual"/>
          </w:rPr>
          <w:tab/>
        </w:r>
        <w:r w:rsidRPr="00294217">
          <w:rPr>
            <w:rStyle w:val="Hipervnculo"/>
            <w:rFonts w:cstheme="minorHAnsi"/>
            <w:lang w:val="en-US"/>
          </w:rPr>
          <w:t>ANEXO: TECHNOLOGY READINESS LEVELS</w:t>
        </w:r>
        <w:r>
          <w:rPr>
            <w:webHidden/>
          </w:rPr>
          <w:tab/>
        </w:r>
        <w:r>
          <w:rPr>
            <w:webHidden/>
          </w:rPr>
          <w:fldChar w:fldCharType="begin"/>
        </w:r>
        <w:r>
          <w:rPr>
            <w:webHidden/>
          </w:rPr>
          <w:instrText xml:space="preserve"> PAGEREF _Toc200553086 \h </w:instrText>
        </w:r>
        <w:r>
          <w:rPr>
            <w:webHidden/>
          </w:rPr>
        </w:r>
        <w:r>
          <w:rPr>
            <w:webHidden/>
          </w:rPr>
          <w:fldChar w:fldCharType="separate"/>
        </w:r>
        <w:r w:rsidR="00550129">
          <w:rPr>
            <w:webHidden/>
          </w:rPr>
          <w:t>204</w:t>
        </w:r>
        <w:r>
          <w:rPr>
            <w:webHidden/>
          </w:rPr>
          <w:fldChar w:fldCharType="end"/>
        </w:r>
      </w:hyperlink>
    </w:p>
    <w:p w14:paraId="59BEBCFC" w14:textId="1D275ED1" w:rsidR="005050E4" w:rsidRPr="00327606" w:rsidRDefault="005050E4" w:rsidP="006056AC">
      <w:pPr>
        <w:spacing w:line="276" w:lineRule="auto"/>
        <w:rPr>
          <w:rFonts w:cs="Arial"/>
          <w:color w:val="006666"/>
          <w:sz w:val="20"/>
          <w:lang w:val="es-ES_tradnl"/>
        </w:rPr>
      </w:pPr>
      <w:r w:rsidRPr="00327606">
        <w:rPr>
          <w:rFonts w:eastAsia="Times New Roman" w:cs="Arial"/>
          <w:color w:val="006666"/>
          <w:sz w:val="20"/>
          <w:szCs w:val="20"/>
          <w:lang w:val="es-ES_tradnl" w:eastAsia="fr-FR"/>
        </w:rPr>
        <w:fldChar w:fldCharType="end"/>
      </w:r>
    </w:p>
    <w:p w14:paraId="43A6DA01" w14:textId="47D91082" w:rsidR="002B304D" w:rsidRPr="001F3705" w:rsidRDefault="00B62A2C" w:rsidP="008171E2">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3" w:name="_Toc330810096"/>
      <w:bookmarkStart w:id="4" w:name="_Toc330816563"/>
      <w:bookmarkStart w:id="5" w:name="_Toc330816666"/>
      <w:bookmarkStart w:id="6" w:name="_Toc330816953"/>
      <w:bookmarkStart w:id="7" w:name="_Toc330817007"/>
      <w:bookmarkStart w:id="8" w:name="_Toc200552980"/>
      <w:bookmarkEnd w:id="3"/>
      <w:bookmarkEnd w:id="4"/>
      <w:bookmarkEnd w:id="5"/>
      <w:bookmarkEnd w:id="6"/>
      <w:bookmarkEnd w:id="7"/>
      <w:r>
        <w:rPr>
          <w:rFonts w:cstheme="minorHAnsi"/>
          <w:color w:val="0070C0"/>
          <w:sz w:val="32"/>
          <w:lang w:val="es-ES_tradnl"/>
        </w:rPr>
        <w:lastRenderedPageBreak/>
        <w:t>I</w:t>
      </w:r>
      <w:r w:rsidR="00332350">
        <w:rPr>
          <w:rFonts w:cstheme="minorHAnsi"/>
          <w:color w:val="0070C0"/>
          <w:sz w:val="32"/>
          <w:lang w:val="es-ES_tradnl"/>
        </w:rPr>
        <w:t>NTRODUCCIÓN Y RESUMEN EJECUTIVO</w:t>
      </w:r>
      <w:bookmarkEnd w:id="8"/>
    </w:p>
    <w:p w14:paraId="197D3711" w14:textId="77777777" w:rsidR="002B304D" w:rsidRDefault="002B304D" w:rsidP="008171E2">
      <w:pPr>
        <w:autoSpaceDE w:val="0"/>
        <w:autoSpaceDN w:val="0"/>
        <w:rPr>
          <w:lang w:eastAsia="es-ES"/>
        </w:rPr>
      </w:pPr>
    </w:p>
    <w:p w14:paraId="28C91BCE" w14:textId="79214B27" w:rsidR="002B304D" w:rsidRPr="008400BE" w:rsidRDefault="002B304D" w:rsidP="008171E2">
      <w:pPr>
        <w:pStyle w:val="Ttulo2"/>
        <w:numPr>
          <w:ilvl w:val="1"/>
          <w:numId w:val="3"/>
        </w:numPr>
        <w:spacing w:before="0" w:after="240"/>
        <w:rPr>
          <w:rFonts w:ascii="Arial" w:hAnsi="Arial" w:cs="Arial"/>
          <w:color w:val="0070C0"/>
          <w:sz w:val="28"/>
          <w:szCs w:val="28"/>
          <w:lang w:val="es-ES_tradnl"/>
        </w:rPr>
      </w:pPr>
      <w:r>
        <w:rPr>
          <w:rFonts w:ascii="Arial" w:hAnsi="Arial" w:cs="Arial"/>
          <w:color w:val="0070C0"/>
          <w:sz w:val="28"/>
          <w:szCs w:val="28"/>
          <w:lang w:val="es-ES_tradnl"/>
        </w:rPr>
        <w:t xml:space="preserve"> </w:t>
      </w:r>
      <w:bookmarkStart w:id="9" w:name="_Toc200552981"/>
      <w:r>
        <w:rPr>
          <w:rFonts w:ascii="Arial" w:hAnsi="Arial" w:cs="Arial"/>
          <w:color w:val="0070C0"/>
          <w:sz w:val="28"/>
          <w:szCs w:val="28"/>
          <w:lang w:val="es-ES_tradnl"/>
        </w:rPr>
        <w:t>Introducción</w:t>
      </w:r>
      <w:bookmarkEnd w:id="9"/>
    </w:p>
    <w:p w14:paraId="1C6422AC" w14:textId="77777777" w:rsidR="00C030DC" w:rsidRPr="00C030DC" w:rsidRDefault="00C030DC" w:rsidP="004944F0">
      <w:pPr>
        <w:autoSpaceDE w:val="0"/>
        <w:autoSpaceDN w:val="0"/>
        <w:rPr>
          <w:b/>
          <w:bCs/>
          <w:lang w:eastAsia="es-ES"/>
        </w:rPr>
      </w:pPr>
      <w:r w:rsidRPr="00C030DC">
        <w:rPr>
          <w:b/>
          <w:bCs/>
          <w:lang w:eastAsia="es-ES"/>
        </w:rPr>
        <w:t>Sobre el documento</w:t>
      </w:r>
    </w:p>
    <w:p w14:paraId="581B98B3" w14:textId="4412B2DA" w:rsidR="004944F0" w:rsidRDefault="00332350" w:rsidP="004944F0">
      <w:pPr>
        <w:autoSpaceDE w:val="0"/>
        <w:autoSpaceDN w:val="0"/>
        <w:rPr>
          <w:lang w:eastAsia="es-ES"/>
        </w:rPr>
      </w:pPr>
      <w:r w:rsidRPr="00332350">
        <w:rPr>
          <w:lang w:eastAsia="es-ES"/>
        </w:rPr>
        <w:t xml:space="preserve">El presente </w:t>
      </w:r>
      <w:r w:rsidR="004944F0">
        <w:rPr>
          <w:lang w:eastAsia="es-ES"/>
        </w:rPr>
        <w:t>D</w:t>
      </w:r>
      <w:r w:rsidRPr="00332350">
        <w:rPr>
          <w:lang w:eastAsia="es-ES"/>
        </w:rPr>
        <w:t xml:space="preserve">ocumento </w:t>
      </w:r>
      <w:r>
        <w:rPr>
          <w:lang w:eastAsia="es-ES"/>
        </w:rPr>
        <w:t xml:space="preserve">de Ingeniería de </w:t>
      </w:r>
      <w:r w:rsidR="004944F0">
        <w:rPr>
          <w:lang w:eastAsia="es-ES"/>
        </w:rPr>
        <w:t>D</w:t>
      </w:r>
      <w:r>
        <w:rPr>
          <w:lang w:eastAsia="es-ES"/>
        </w:rPr>
        <w:t>etalle</w:t>
      </w:r>
      <w:r w:rsidR="004944F0">
        <w:rPr>
          <w:lang w:eastAsia="es-ES"/>
        </w:rPr>
        <w:t xml:space="preserve"> DID) pretende definir las especificaciones técnicas para el diseño, desarrollo e implementación de la plataforma </w:t>
      </w:r>
      <w:r w:rsidR="004944F0" w:rsidRPr="004944F0">
        <w:rPr>
          <w:b/>
          <w:bCs/>
          <w:color w:val="0070C0"/>
          <w:lang w:eastAsia="es-ES"/>
        </w:rPr>
        <w:t>SCADA23</w:t>
      </w:r>
      <w:r w:rsidR="004944F0">
        <w:rPr>
          <w:lang w:eastAsia="es-ES"/>
        </w:rPr>
        <w:t>, una solución de monitorización y control industrial (SCADA - Supervisory Control And Data Acquisition) diseñada específicamente para la gestión eficiente y segura de infraestructuras críticas, comenzando por sector del agua potable.</w:t>
      </w:r>
    </w:p>
    <w:p w14:paraId="66D0D284" w14:textId="77777777" w:rsidR="00C030DC" w:rsidRDefault="00C030DC" w:rsidP="00C030DC">
      <w:pPr>
        <w:autoSpaceDE w:val="0"/>
        <w:autoSpaceDN w:val="0"/>
        <w:rPr>
          <w:lang w:eastAsia="es-ES"/>
        </w:rPr>
      </w:pPr>
    </w:p>
    <w:p w14:paraId="5B1CA77C" w14:textId="2E53FAFF" w:rsidR="00C030DC" w:rsidRDefault="00C030DC" w:rsidP="00C030DC">
      <w:pPr>
        <w:autoSpaceDE w:val="0"/>
        <w:autoSpaceDN w:val="0"/>
        <w:rPr>
          <w:lang w:eastAsia="es-ES"/>
        </w:rPr>
      </w:pPr>
      <w:r>
        <w:rPr>
          <w:lang w:eastAsia="es-ES"/>
        </w:rPr>
        <w:t>El documento servirá como una guía detallada para el diseño, desarrollo, implementación y mantenimiento de la Plataforma SCADA23, proporcionando una visión clara de sus capacidades, requisitos y la hoja de ruta para su evolución.</w:t>
      </w:r>
    </w:p>
    <w:p w14:paraId="3A9CF723" w14:textId="77777777" w:rsidR="00C030DC" w:rsidRDefault="00C030DC" w:rsidP="00C030DC">
      <w:pPr>
        <w:autoSpaceDE w:val="0"/>
        <w:autoSpaceDN w:val="0"/>
        <w:rPr>
          <w:lang w:eastAsia="es-ES"/>
        </w:rPr>
      </w:pPr>
    </w:p>
    <w:p w14:paraId="2DD06233" w14:textId="77777777" w:rsidR="00C030DC" w:rsidRPr="00C030DC" w:rsidRDefault="00C030DC" w:rsidP="00C030DC">
      <w:pPr>
        <w:autoSpaceDE w:val="0"/>
        <w:autoSpaceDN w:val="0"/>
        <w:rPr>
          <w:b/>
          <w:bCs/>
          <w:lang w:eastAsia="es-ES"/>
        </w:rPr>
      </w:pPr>
      <w:r w:rsidRPr="00C030DC">
        <w:rPr>
          <w:b/>
          <w:bCs/>
          <w:lang w:eastAsia="es-ES"/>
        </w:rPr>
        <w:t>Obje</w:t>
      </w:r>
      <w:r>
        <w:rPr>
          <w:b/>
          <w:bCs/>
          <w:lang w:eastAsia="es-ES"/>
        </w:rPr>
        <w:t>t</w:t>
      </w:r>
      <w:r w:rsidRPr="00C030DC">
        <w:rPr>
          <w:b/>
          <w:bCs/>
          <w:lang w:eastAsia="es-ES"/>
        </w:rPr>
        <w:t>ivo</w:t>
      </w:r>
    </w:p>
    <w:p w14:paraId="57949C4C" w14:textId="1BD8F845" w:rsidR="00C030DC" w:rsidRDefault="00C030DC" w:rsidP="00C030DC">
      <w:pPr>
        <w:pStyle w:val="Prrafodelista"/>
        <w:numPr>
          <w:ilvl w:val="0"/>
          <w:numId w:val="247"/>
        </w:numPr>
        <w:autoSpaceDE w:val="0"/>
        <w:autoSpaceDN w:val="0"/>
        <w:rPr>
          <w:lang w:eastAsia="es-ES"/>
        </w:rPr>
      </w:pPr>
      <w:r w:rsidRPr="004944F0">
        <w:rPr>
          <w:lang w:eastAsia="es-ES"/>
        </w:rPr>
        <w:t xml:space="preserve">El objetivo principal es proporcionar una base sólida </w:t>
      </w:r>
      <w:r>
        <w:rPr>
          <w:lang w:eastAsia="es-ES"/>
        </w:rPr>
        <w:t>de especificaciones</w:t>
      </w:r>
      <w:r w:rsidRPr="004944F0">
        <w:rPr>
          <w:lang w:eastAsia="es-ES"/>
        </w:rPr>
        <w:t xml:space="preserve"> </w:t>
      </w:r>
      <w:r>
        <w:rPr>
          <w:lang w:eastAsia="es-ES"/>
        </w:rPr>
        <w:t xml:space="preserve">técnicas </w:t>
      </w:r>
      <w:r w:rsidRPr="004944F0">
        <w:rPr>
          <w:lang w:eastAsia="es-ES"/>
        </w:rPr>
        <w:t xml:space="preserve">para el equipo de desarrollo, </w:t>
      </w:r>
      <w:r>
        <w:rPr>
          <w:lang w:eastAsia="es-ES"/>
        </w:rPr>
        <w:t>hasta alcanzar un nivel de desarrollo TRL4 (Technology Rediness Level), equivalente a la “Validación a nivel de componentes en entorno de laboratorio”, con fines de investigación, como prueba de concepto tecnológico.</w:t>
      </w:r>
    </w:p>
    <w:p w14:paraId="7B3CF270" w14:textId="23F11A34" w:rsidR="00C030DC" w:rsidRDefault="00C030DC" w:rsidP="00C030DC">
      <w:pPr>
        <w:pStyle w:val="Prrafodelista"/>
        <w:numPr>
          <w:ilvl w:val="0"/>
          <w:numId w:val="247"/>
        </w:numPr>
        <w:autoSpaceDE w:val="0"/>
        <w:autoSpaceDN w:val="0"/>
        <w:rPr>
          <w:lang w:eastAsia="es-ES"/>
        </w:rPr>
      </w:pPr>
      <w:r>
        <w:rPr>
          <w:lang w:eastAsia="es-ES"/>
        </w:rPr>
        <w:t>La intención futura sería poder elevarlo hasta TRL7 “Demostración de sistema o prototipo en un entorno operativo real” como proyecto de Innovación, como prototipo demostrador de desarrollo tecnológico llegando a convertirse en producto o servicio comercializable, certificable con pruebas específicas. SCADA23 se concibe como una plataforma modular y flexible, capaz de evolucionar y adaptarse a las necesidades cambiantes de la industria. Su desarrollo se estructurará en dos fases bien diferenciadas, cada una con un Nivel de Madurez Tecnológica (TRL) específico y un conjunto de tecnologías y funcionalidades adaptadas a dicho nivel. Esta aproximación incremental garantiza la viabilidad del proyecto, la validación temprana de conceptos y la optimización de recursos.</w:t>
      </w:r>
    </w:p>
    <w:p w14:paraId="65AC6023" w14:textId="77777777" w:rsidR="00C030DC" w:rsidRDefault="00C030DC" w:rsidP="008171E2">
      <w:pPr>
        <w:autoSpaceDE w:val="0"/>
        <w:autoSpaceDN w:val="0"/>
        <w:rPr>
          <w:lang w:eastAsia="es-ES"/>
        </w:rPr>
      </w:pPr>
    </w:p>
    <w:p w14:paraId="1769BB1C" w14:textId="186E8AF4" w:rsidR="00C030DC" w:rsidRPr="00C030DC" w:rsidRDefault="00C030DC" w:rsidP="008171E2">
      <w:pPr>
        <w:autoSpaceDE w:val="0"/>
        <w:autoSpaceDN w:val="0"/>
        <w:rPr>
          <w:b/>
          <w:bCs/>
          <w:lang w:eastAsia="es-ES"/>
        </w:rPr>
      </w:pPr>
      <w:r w:rsidRPr="00C030DC">
        <w:rPr>
          <w:b/>
          <w:bCs/>
          <w:lang w:eastAsia="es-ES"/>
        </w:rPr>
        <w:t>Contenido</w:t>
      </w:r>
    </w:p>
    <w:p w14:paraId="35B42FA8" w14:textId="0E02241D" w:rsidR="00C030DC" w:rsidRDefault="004944F0" w:rsidP="00C030DC">
      <w:pPr>
        <w:autoSpaceDE w:val="0"/>
        <w:autoSpaceDN w:val="0"/>
        <w:rPr>
          <w:lang w:eastAsia="es-ES"/>
        </w:rPr>
      </w:pPr>
      <w:r w:rsidRPr="004944F0">
        <w:rPr>
          <w:lang w:eastAsia="es-ES"/>
        </w:rPr>
        <w:t>Este documento establece</w:t>
      </w:r>
      <w:r w:rsidR="00C030DC">
        <w:rPr>
          <w:lang w:eastAsia="es-ES"/>
        </w:rPr>
        <w:t xml:space="preserve"> y abarca:</w:t>
      </w:r>
    </w:p>
    <w:p w14:paraId="558DD160" w14:textId="77777777" w:rsidR="00C030DC" w:rsidRDefault="004944F0" w:rsidP="00C030DC">
      <w:pPr>
        <w:pStyle w:val="Prrafodelista"/>
        <w:numPr>
          <w:ilvl w:val="0"/>
          <w:numId w:val="246"/>
        </w:numPr>
        <w:autoSpaceDE w:val="0"/>
        <w:autoSpaceDN w:val="0"/>
        <w:rPr>
          <w:lang w:eastAsia="es-ES"/>
        </w:rPr>
      </w:pPr>
      <w:r w:rsidRPr="004944F0">
        <w:rPr>
          <w:lang w:eastAsia="es-ES"/>
        </w:rPr>
        <w:t>la visión global del proyecto</w:t>
      </w:r>
    </w:p>
    <w:p w14:paraId="157C1FCA" w14:textId="77777777" w:rsidR="00C030DC" w:rsidRDefault="004944F0" w:rsidP="00C030DC">
      <w:pPr>
        <w:pStyle w:val="Prrafodelista"/>
        <w:numPr>
          <w:ilvl w:val="0"/>
          <w:numId w:val="246"/>
        </w:numPr>
        <w:autoSpaceDE w:val="0"/>
        <w:autoSpaceDN w:val="0"/>
        <w:rPr>
          <w:lang w:eastAsia="es-ES"/>
        </w:rPr>
      </w:pPr>
      <w:r w:rsidRPr="004944F0">
        <w:rPr>
          <w:lang w:eastAsia="es-ES"/>
        </w:rPr>
        <w:t>los requisitos funcionales y no funcionales</w:t>
      </w:r>
    </w:p>
    <w:p w14:paraId="74433EFC" w14:textId="77777777" w:rsidR="00C030DC" w:rsidRDefault="00C030DC" w:rsidP="00C030DC">
      <w:pPr>
        <w:pStyle w:val="Prrafodelista"/>
        <w:numPr>
          <w:ilvl w:val="0"/>
          <w:numId w:val="246"/>
        </w:numPr>
        <w:autoSpaceDE w:val="0"/>
        <w:autoSpaceDN w:val="0"/>
        <w:rPr>
          <w:lang w:eastAsia="es-ES"/>
        </w:rPr>
      </w:pPr>
      <w:r w:rsidRPr="00332350">
        <w:rPr>
          <w:lang w:eastAsia="es-ES"/>
        </w:rPr>
        <w:t>el proceso de sistema de agua potable</w:t>
      </w:r>
    </w:p>
    <w:p w14:paraId="52D439CA" w14:textId="77777777" w:rsidR="00C030DC" w:rsidRDefault="00C030DC" w:rsidP="00C030DC">
      <w:pPr>
        <w:pStyle w:val="Prrafodelista"/>
        <w:numPr>
          <w:ilvl w:val="0"/>
          <w:numId w:val="246"/>
        </w:numPr>
        <w:autoSpaceDE w:val="0"/>
        <w:autoSpaceDN w:val="0"/>
        <w:rPr>
          <w:lang w:eastAsia="es-ES"/>
        </w:rPr>
      </w:pPr>
      <w:r w:rsidRPr="00332350">
        <w:rPr>
          <w:lang w:eastAsia="es-ES"/>
        </w:rPr>
        <w:t>los casos de uso</w:t>
      </w:r>
    </w:p>
    <w:p w14:paraId="7F8A4A37" w14:textId="09E8DEEC" w:rsidR="00C030DC" w:rsidRDefault="004944F0" w:rsidP="00C030DC">
      <w:pPr>
        <w:pStyle w:val="Prrafodelista"/>
        <w:numPr>
          <w:ilvl w:val="0"/>
          <w:numId w:val="246"/>
        </w:numPr>
        <w:autoSpaceDE w:val="0"/>
        <w:autoSpaceDN w:val="0"/>
        <w:rPr>
          <w:lang w:eastAsia="es-ES"/>
        </w:rPr>
      </w:pPr>
      <w:r w:rsidRPr="004944F0">
        <w:rPr>
          <w:lang w:eastAsia="es-ES"/>
        </w:rPr>
        <w:t>la arquitectura del sistema</w:t>
      </w:r>
    </w:p>
    <w:p w14:paraId="4C2A5902" w14:textId="0FA57BDE" w:rsidR="00C030DC" w:rsidRDefault="00C030DC" w:rsidP="00C030DC">
      <w:pPr>
        <w:pStyle w:val="Prrafodelista"/>
        <w:numPr>
          <w:ilvl w:val="0"/>
          <w:numId w:val="246"/>
        </w:numPr>
        <w:autoSpaceDE w:val="0"/>
        <w:autoSpaceDN w:val="0"/>
        <w:rPr>
          <w:lang w:eastAsia="es-ES"/>
        </w:rPr>
      </w:pPr>
      <w:r w:rsidRPr="00332350">
        <w:rPr>
          <w:lang w:eastAsia="es-ES"/>
        </w:rPr>
        <w:t>la selección de tecnologías,</w:t>
      </w:r>
    </w:p>
    <w:p w14:paraId="566D0BD1" w14:textId="552B8CEA" w:rsidR="00C030DC" w:rsidRDefault="00C030DC" w:rsidP="00C030DC">
      <w:pPr>
        <w:pStyle w:val="Prrafodelista"/>
        <w:numPr>
          <w:ilvl w:val="0"/>
          <w:numId w:val="246"/>
        </w:numPr>
        <w:autoSpaceDE w:val="0"/>
        <w:autoSpaceDN w:val="0"/>
        <w:rPr>
          <w:lang w:eastAsia="es-ES"/>
        </w:rPr>
      </w:pPr>
      <w:r>
        <w:rPr>
          <w:lang w:eastAsia="es-ES"/>
        </w:rPr>
        <w:t xml:space="preserve">el modelado de datos y </w:t>
      </w:r>
      <w:r w:rsidR="004944F0" w:rsidRPr="004944F0">
        <w:rPr>
          <w:lang w:eastAsia="es-ES"/>
        </w:rPr>
        <w:t>el diseño de la base de datos</w:t>
      </w:r>
    </w:p>
    <w:p w14:paraId="5D5F8586" w14:textId="3492454A" w:rsidR="00C030DC" w:rsidRDefault="00C030DC" w:rsidP="00C030DC">
      <w:pPr>
        <w:pStyle w:val="Prrafodelista"/>
        <w:numPr>
          <w:ilvl w:val="0"/>
          <w:numId w:val="246"/>
        </w:numPr>
        <w:autoSpaceDE w:val="0"/>
        <w:autoSpaceDN w:val="0"/>
        <w:rPr>
          <w:lang w:eastAsia="es-ES"/>
        </w:rPr>
      </w:pPr>
      <w:r w:rsidRPr="00332350">
        <w:rPr>
          <w:lang w:eastAsia="es-ES"/>
        </w:rPr>
        <w:t>los patrones de diseño aplicados</w:t>
      </w:r>
    </w:p>
    <w:p w14:paraId="5EB0C007" w14:textId="059C6F1E" w:rsidR="00C030DC" w:rsidRDefault="004944F0" w:rsidP="00C030DC">
      <w:pPr>
        <w:pStyle w:val="Prrafodelista"/>
        <w:numPr>
          <w:ilvl w:val="0"/>
          <w:numId w:val="246"/>
        </w:numPr>
        <w:autoSpaceDE w:val="0"/>
        <w:autoSpaceDN w:val="0"/>
        <w:rPr>
          <w:lang w:eastAsia="es-ES"/>
        </w:rPr>
      </w:pPr>
      <w:r w:rsidRPr="004944F0">
        <w:rPr>
          <w:lang w:eastAsia="es-ES"/>
        </w:rPr>
        <w:t>las interfaces de usuario y programación</w:t>
      </w:r>
    </w:p>
    <w:p w14:paraId="1BF1DF1F" w14:textId="77777777" w:rsidR="00C030DC" w:rsidRDefault="00C030DC" w:rsidP="00C030DC">
      <w:pPr>
        <w:pStyle w:val="Prrafodelista"/>
        <w:numPr>
          <w:ilvl w:val="0"/>
          <w:numId w:val="246"/>
        </w:numPr>
        <w:autoSpaceDE w:val="0"/>
        <w:autoSpaceDN w:val="0"/>
        <w:rPr>
          <w:lang w:eastAsia="es-ES"/>
        </w:rPr>
      </w:pPr>
      <w:r w:rsidRPr="00332350">
        <w:rPr>
          <w:lang w:eastAsia="es-ES"/>
        </w:rPr>
        <w:lastRenderedPageBreak/>
        <w:t>las consideraciones de ciberseguridad</w:t>
      </w:r>
    </w:p>
    <w:p w14:paraId="2909693A" w14:textId="77777777" w:rsidR="00C030DC" w:rsidRDefault="00C030DC" w:rsidP="00C030DC">
      <w:pPr>
        <w:pStyle w:val="Prrafodelista"/>
        <w:numPr>
          <w:ilvl w:val="0"/>
          <w:numId w:val="246"/>
        </w:numPr>
        <w:autoSpaceDE w:val="0"/>
        <w:autoSpaceDN w:val="0"/>
        <w:rPr>
          <w:lang w:eastAsia="es-ES"/>
        </w:rPr>
      </w:pPr>
      <w:r w:rsidRPr="00332350">
        <w:rPr>
          <w:lang w:eastAsia="es-ES"/>
        </w:rPr>
        <w:t>las metodologías de prueba e implementación.</w:t>
      </w:r>
    </w:p>
    <w:p w14:paraId="41CAAB22" w14:textId="223F2508" w:rsidR="00C030DC" w:rsidRDefault="004944F0" w:rsidP="00C030DC">
      <w:pPr>
        <w:pStyle w:val="Prrafodelista"/>
        <w:numPr>
          <w:ilvl w:val="0"/>
          <w:numId w:val="246"/>
        </w:numPr>
        <w:autoSpaceDE w:val="0"/>
        <w:autoSpaceDN w:val="0"/>
        <w:rPr>
          <w:lang w:eastAsia="es-ES"/>
        </w:rPr>
      </w:pPr>
      <w:r w:rsidRPr="004944F0">
        <w:rPr>
          <w:lang w:eastAsia="es-ES"/>
        </w:rPr>
        <w:t>y el plan de hitos para su desarrollo.</w:t>
      </w:r>
    </w:p>
    <w:p w14:paraId="7900E9AB" w14:textId="1A68D43E" w:rsidR="00C030DC" w:rsidRDefault="00C030DC" w:rsidP="00C030DC">
      <w:pPr>
        <w:pStyle w:val="Prrafodelista"/>
        <w:numPr>
          <w:ilvl w:val="0"/>
          <w:numId w:val="246"/>
        </w:numPr>
        <w:autoSpaceDE w:val="0"/>
        <w:autoSpaceDN w:val="0"/>
        <w:rPr>
          <w:lang w:eastAsia="es-ES"/>
        </w:rPr>
      </w:pPr>
      <w:r>
        <w:rPr>
          <w:lang w:eastAsia="es-ES"/>
        </w:rPr>
        <w:t>así como diversos anexos con información relacionada.</w:t>
      </w:r>
    </w:p>
    <w:p w14:paraId="2C95EC5C" w14:textId="77777777" w:rsidR="00C030DC" w:rsidRDefault="00C030DC" w:rsidP="00C030DC">
      <w:pPr>
        <w:autoSpaceDE w:val="0"/>
        <w:autoSpaceDN w:val="0"/>
        <w:rPr>
          <w:lang w:eastAsia="es-ES"/>
        </w:rPr>
      </w:pPr>
    </w:p>
    <w:p w14:paraId="2B274616" w14:textId="76977CA6" w:rsidR="00C030DC" w:rsidRPr="00C030DC" w:rsidRDefault="00C030DC" w:rsidP="00C030DC">
      <w:pPr>
        <w:autoSpaceDE w:val="0"/>
        <w:autoSpaceDN w:val="0"/>
        <w:rPr>
          <w:b/>
          <w:bCs/>
          <w:lang w:eastAsia="es-ES"/>
        </w:rPr>
      </w:pPr>
      <w:r w:rsidRPr="00C030DC">
        <w:rPr>
          <w:b/>
          <w:bCs/>
          <w:lang w:eastAsia="es-ES"/>
        </w:rPr>
        <w:t>Fases de desarrollo</w:t>
      </w:r>
    </w:p>
    <w:p w14:paraId="0B6643D5" w14:textId="77777777" w:rsidR="00011288" w:rsidRDefault="00011288">
      <w:pPr>
        <w:pStyle w:val="Prrafodelista"/>
        <w:numPr>
          <w:ilvl w:val="0"/>
          <w:numId w:val="165"/>
        </w:numPr>
        <w:autoSpaceDE w:val="0"/>
        <w:autoSpaceDN w:val="0"/>
        <w:rPr>
          <w:lang w:eastAsia="es-ES"/>
        </w:rPr>
      </w:pPr>
      <w:r>
        <w:rPr>
          <w:lang w:eastAsia="es-ES"/>
        </w:rPr>
        <w:t>La Fase 1, en un TRL4 (Tecnología Validada en Entorno Relevante), se centrará en la demostración de la funcionalidad básica y la interconexión de componentes clave. Se implementará una versión inicial del SCADA con un alcance limitado en cuanto a protocolos de comunicación y una interfaz de usuario simplificada.</w:t>
      </w:r>
    </w:p>
    <w:p w14:paraId="27CC7BF0" w14:textId="70E7E5C2" w:rsidR="00011288" w:rsidRDefault="00011288">
      <w:pPr>
        <w:pStyle w:val="Prrafodelista"/>
        <w:numPr>
          <w:ilvl w:val="0"/>
          <w:numId w:val="165"/>
        </w:numPr>
        <w:autoSpaceDE w:val="0"/>
        <w:autoSpaceDN w:val="0"/>
        <w:rPr>
          <w:lang w:eastAsia="es-ES"/>
        </w:rPr>
      </w:pPr>
      <w:r>
        <w:rPr>
          <w:lang w:eastAsia="es-ES"/>
        </w:rPr>
        <w:t>La Fase 2, alcanzando un TRL7 (Demostración de Prototipo en Entorno Operacional), implicará el desarrollo completo de la plataforma, incorporando arquitecturas avanzadas, una mayor variedad de protocolos y una interfaz de usuario profesional y completa, diseñada para operar en un entorno real.</w:t>
      </w:r>
    </w:p>
    <w:p w14:paraId="6ABB73A9" w14:textId="77777777" w:rsidR="00011288" w:rsidRDefault="00011288" w:rsidP="00011288">
      <w:pPr>
        <w:autoSpaceDE w:val="0"/>
        <w:autoSpaceDN w:val="0"/>
        <w:rPr>
          <w:lang w:eastAsia="es-ES"/>
        </w:rPr>
      </w:pPr>
    </w:p>
    <w:p w14:paraId="2D6D78B3" w14:textId="77777777" w:rsidR="00011288" w:rsidRDefault="00011288" w:rsidP="008171E2">
      <w:pPr>
        <w:autoSpaceDE w:val="0"/>
        <w:autoSpaceDN w:val="0"/>
        <w:rPr>
          <w:lang w:eastAsia="es-ES"/>
        </w:rPr>
      </w:pPr>
    </w:p>
    <w:p w14:paraId="5A45E605" w14:textId="572B2E53" w:rsidR="00332350" w:rsidRPr="00332350" w:rsidRDefault="00332350" w:rsidP="00332350">
      <w:pPr>
        <w:pStyle w:val="Ttulo2"/>
        <w:numPr>
          <w:ilvl w:val="1"/>
          <w:numId w:val="3"/>
        </w:numPr>
        <w:spacing w:before="0" w:after="240"/>
        <w:rPr>
          <w:lang w:eastAsia="es-ES"/>
        </w:rPr>
      </w:pPr>
      <w:bookmarkStart w:id="10" w:name="_Toc200552982"/>
      <w:r w:rsidRPr="00332350">
        <w:rPr>
          <w:rFonts w:ascii="Arial" w:hAnsi="Arial" w:cs="Arial"/>
          <w:color w:val="0070C0"/>
          <w:sz w:val="28"/>
          <w:szCs w:val="28"/>
          <w:lang w:val="es-ES_tradnl"/>
        </w:rPr>
        <w:t>Resumen Ejecutivo</w:t>
      </w:r>
      <w:bookmarkEnd w:id="10"/>
    </w:p>
    <w:p w14:paraId="46964181" w14:textId="77777777" w:rsidR="00332350" w:rsidRDefault="00332350" w:rsidP="00332350">
      <w:pPr>
        <w:autoSpaceDE w:val="0"/>
        <w:autoSpaceDN w:val="0"/>
        <w:rPr>
          <w:lang w:eastAsia="es-ES"/>
        </w:rPr>
      </w:pPr>
      <w:r w:rsidRPr="00332350">
        <w:rPr>
          <w:lang w:eastAsia="es-ES"/>
        </w:rPr>
        <w:t>La Plataforma SCADA23 es una solución integral que busca optimizar la operación y el mantenimiento de infraestructuras críticas, garantizando la fiabilidad, la eficiencia y la seguridad de los procesos. A través de este documento, se establece una base sólida para el desarrollo, despliegue y operación del sistema, asegurando que cumpla con los estándares más exigentes de la industria.</w:t>
      </w:r>
    </w:p>
    <w:p w14:paraId="5C8211FD" w14:textId="77777777" w:rsidR="00332350" w:rsidRPr="00332350" w:rsidRDefault="00332350" w:rsidP="00332350">
      <w:pPr>
        <w:autoSpaceDE w:val="0"/>
        <w:autoSpaceDN w:val="0"/>
        <w:rPr>
          <w:lang w:eastAsia="es-ES"/>
        </w:rPr>
      </w:pPr>
    </w:p>
    <w:p w14:paraId="0D5BDD17" w14:textId="77777777" w:rsidR="00332350" w:rsidRPr="00332350" w:rsidRDefault="00332350" w:rsidP="00332350">
      <w:pPr>
        <w:autoSpaceDE w:val="0"/>
        <w:autoSpaceDN w:val="0"/>
        <w:rPr>
          <w:lang w:eastAsia="es-ES"/>
        </w:rPr>
      </w:pPr>
      <w:r w:rsidRPr="00332350">
        <w:rPr>
          <w:b/>
          <w:bCs/>
          <w:lang w:eastAsia="es-ES"/>
        </w:rPr>
        <w:t>Puntos Clave del Sistema SCADA23:</w:t>
      </w:r>
    </w:p>
    <w:p w14:paraId="183D6C10" w14:textId="77777777" w:rsidR="00332350" w:rsidRPr="00332350" w:rsidRDefault="00332350" w:rsidP="00332350">
      <w:pPr>
        <w:numPr>
          <w:ilvl w:val="0"/>
          <w:numId w:val="88"/>
        </w:numPr>
        <w:autoSpaceDE w:val="0"/>
        <w:autoSpaceDN w:val="0"/>
        <w:rPr>
          <w:lang w:eastAsia="es-ES"/>
        </w:rPr>
      </w:pPr>
      <w:r w:rsidRPr="00332350">
        <w:rPr>
          <w:b/>
          <w:bCs/>
          <w:lang w:eastAsia="es-ES"/>
        </w:rPr>
        <w:t>Arquitectura Robusta y Escalable:</w:t>
      </w:r>
      <w:r w:rsidRPr="00332350">
        <w:rPr>
          <w:lang w:eastAsia="es-ES"/>
        </w:rPr>
        <w:t xml:space="preserve"> El sistema se fundamenta en una arquitectura multicapa, distribuyendo las responsabilidades para mejorar el rendimiento, la disponibilidad y la escalabilidad. Esto incluye la capa de presentación (HMI/UI), la capa de aplicación/lógica de negocio, la capa de comunicación y la capa de datos.</w:t>
      </w:r>
    </w:p>
    <w:p w14:paraId="076757D7" w14:textId="7B186A8E" w:rsidR="00332350" w:rsidRPr="00332350" w:rsidRDefault="00332350" w:rsidP="00332350">
      <w:pPr>
        <w:numPr>
          <w:ilvl w:val="0"/>
          <w:numId w:val="88"/>
        </w:numPr>
        <w:autoSpaceDE w:val="0"/>
        <w:autoSpaceDN w:val="0"/>
        <w:rPr>
          <w:lang w:eastAsia="es-ES"/>
        </w:rPr>
      </w:pPr>
      <w:r w:rsidRPr="00332350">
        <w:rPr>
          <w:b/>
          <w:bCs/>
          <w:lang w:eastAsia="es-ES"/>
        </w:rPr>
        <w:t>Gestión Eficiente de Procesos:</w:t>
      </w:r>
      <w:r w:rsidRPr="00332350">
        <w:rPr>
          <w:lang w:eastAsia="es-ES"/>
        </w:rPr>
        <w:t xml:space="preserve"> Se ha priorizado la capacidad de control y monitorización en tiempo real, permitiendo la supervisión de elementos críticos como bombas y válvulas, así como la gestión de estados de proceso (e.g., 'Parada', 'Arran</w:t>
      </w:r>
      <w:r w:rsidR="001871C5">
        <w:rPr>
          <w:lang w:eastAsia="es-ES"/>
        </w:rPr>
        <w:t>que</w:t>
      </w:r>
      <w:r w:rsidRPr="00332350">
        <w:rPr>
          <w:lang w:eastAsia="es-ES"/>
        </w:rPr>
        <w:t>', 'Funcionando', 'Fallida').</w:t>
      </w:r>
    </w:p>
    <w:p w14:paraId="22A18529" w14:textId="160750B6" w:rsidR="00332350" w:rsidRPr="00332350" w:rsidRDefault="00332350" w:rsidP="00332350">
      <w:pPr>
        <w:numPr>
          <w:ilvl w:val="0"/>
          <w:numId w:val="88"/>
        </w:numPr>
        <w:autoSpaceDE w:val="0"/>
        <w:autoSpaceDN w:val="0"/>
        <w:rPr>
          <w:lang w:eastAsia="es-ES"/>
        </w:rPr>
      </w:pPr>
      <w:r w:rsidRPr="00332350">
        <w:rPr>
          <w:b/>
          <w:bCs/>
          <w:lang w:eastAsia="es-ES"/>
        </w:rPr>
        <w:t>Ciberseguridad Integrada:</w:t>
      </w:r>
      <w:r w:rsidRPr="00332350">
        <w:rPr>
          <w:lang w:eastAsia="es-ES"/>
        </w:rPr>
        <w:t xml:space="preserve"> Desde el diseño inicial, se han incorporado medidas de ciberseguridad </w:t>
      </w:r>
      <w:r w:rsidR="001871C5">
        <w:rPr>
          <w:lang w:eastAsia="es-ES"/>
        </w:rPr>
        <w:t xml:space="preserve">basadas en el estándar ISA IEC 62443-4-2 </w:t>
      </w:r>
      <w:r w:rsidRPr="00332350">
        <w:rPr>
          <w:lang w:eastAsia="es-ES"/>
        </w:rPr>
        <w:t>para proteger la integridad, confidencialidad y disponibilidad de los datos y operaciones del sistema. Esto incluye el control de acceso basado en roles (RBAC), mecanismos de cifrado, auditorías de seguridad y gestión de parches.</w:t>
      </w:r>
    </w:p>
    <w:p w14:paraId="297E3642" w14:textId="77777777" w:rsidR="00332350" w:rsidRPr="00332350" w:rsidRDefault="00332350" w:rsidP="00332350">
      <w:pPr>
        <w:numPr>
          <w:ilvl w:val="0"/>
          <w:numId w:val="88"/>
        </w:numPr>
        <w:autoSpaceDE w:val="0"/>
        <w:autoSpaceDN w:val="0"/>
        <w:rPr>
          <w:lang w:eastAsia="es-ES"/>
        </w:rPr>
      </w:pPr>
      <w:r w:rsidRPr="00332350">
        <w:rPr>
          <w:b/>
          <w:bCs/>
          <w:lang w:eastAsia="es-ES"/>
        </w:rPr>
        <w:t>Aplicación de Patrones de Diseño:</w:t>
      </w:r>
      <w:r w:rsidRPr="00332350">
        <w:rPr>
          <w:lang w:eastAsia="es-ES"/>
        </w:rPr>
        <w:t xml:space="preserve"> Para garantizar la calidad del código, la mantenibilidad y la extensibilidad, se han seleccionado y aplicado patrones de diseño de software. Ejemplos incluyen el patrón </w:t>
      </w:r>
      <w:r w:rsidRPr="00332350">
        <w:rPr>
          <w:b/>
          <w:bCs/>
          <w:lang w:eastAsia="es-ES"/>
        </w:rPr>
        <w:t>Command</w:t>
      </w:r>
      <w:r w:rsidRPr="00332350">
        <w:rPr>
          <w:lang w:eastAsia="es-ES"/>
        </w:rPr>
        <w:t xml:space="preserve"> para la ejecución de operaciones y el patrón </w:t>
      </w:r>
      <w:r w:rsidRPr="00332350">
        <w:rPr>
          <w:b/>
          <w:bCs/>
          <w:lang w:eastAsia="es-ES"/>
        </w:rPr>
        <w:t>State</w:t>
      </w:r>
      <w:r w:rsidRPr="00332350">
        <w:rPr>
          <w:lang w:eastAsia="es-ES"/>
        </w:rPr>
        <w:t xml:space="preserve"> para la gestión del comportamiento de los objetos en función de su estado interno, simplificando la lógica condicional y facilitando la adición de nuevas funcionalidades.</w:t>
      </w:r>
    </w:p>
    <w:p w14:paraId="69F45CF0" w14:textId="77777777" w:rsidR="00332350" w:rsidRPr="00332350" w:rsidRDefault="00332350" w:rsidP="00332350">
      <w:pPr>
        <w:numPr>
          <w:ilvl w:val="0"/>
          <w:numId w:val="88"/>
        </w:numPr>
        <w:autoSpaceDE w:val="0"/>
        <w:autoSpaceDN w:val="0"/>
        <w:rPr>
          <w:lang w:eastAsia="es-ES"/>
        </w:rPr>
      </w:pPr>
      <w:r w:rsidRPr="00332350">
        <w:rPr>
          <w:b/>
          <w:bCs/>
          <w:lang w:eastAsia="es-ES"/>
        </w:rPr>
        <w:lastRenderedPageBreak/>
        <w:t>Flexibilidad Tecnológica:</w:t>
      </w:r>
      <w:r w:rsidRPr="00332350">
        <w:rPr>
          <w:lang w:eastAsia="es-ES"/>
        </w:rPr>
        <w:t xml:space="preserve"> La selección de tecnologías se ha realizado buscando un equilibrio entre rendimiento, compatibilidad y madurez, asegurando que la plataforma sea adaptable a futuros requisitos y evoluciones tecnológicas.</w:t>
      </w:r>
    </w:p>
    <w:p w14:paraId="5E9E50A8" w14:textId="77777777" w:rsidR="00332350" w:rsidRPr="00332350" w:rsidRDefault="00332350" w:rsidP="00332350">
      <w:pPr>
        <w:numPr>
          <w:ilvl w:val="0"/>
          <w:numId w:val="88"/>
        </w:numPr>
        <w:autoSpaceDE w:val="0"/>
        <w:autoSpaceDN w:val="0"/>
        <w:rPr>
          <w:lang w:eastAsia="es-ES"/>
        </w:rPr>
      </w:pPr>
      <w:r w:rsidRPr="00332350">
        <w:rPr>
          <w:b/>
          <w:bCs/>
          <w:lang w:eastAsia="es-ES"/>
        </w:rPr>
        <w:t>Centrado en el Usuario:</w:t>
      </w:r>
      <w:r w:rsidRPr="00332350">
        <w:rPr>
          <w:lang w:eastAsia="es-ES"/>
        </w:rPr>
        <w:t xml:space="preserve"> La interfaz de usuario (HMI) se ha diseñado para ser intuitiva y permitir una visualización clara y completa del estado del sistema, así como un control eficiente de las operaciones.</w:t>
      </w:r>
    </w:p>
    <w:p w14:paraId="7A892554" w14:textId="7C508A2D" w:rsidR="00332350" w:rsidRDefault="00332350" w:rsidP="00332350">
      <w:pPr>
        <w:numPr>
          <w:ilvl w:val="0"/>
          <w:numId w:val="88"/>
        </w:numPr>
        <w:autoSpaceDE w:val="0"/>
        <w:autoSpaceDN w:val="0"/>
        <w:rPr>
          <w:lang w:eastAsia="es-ES"/>
        </w:rPr>
      </w:pPr>
      <w:r w:rsidRPr="00332350">
        <w:rPr>
          <w:b/>
          <w:bCs/>
          <w:lang w:eastAsia="es-ES"/>
        </w:rPr>
        <w:t>Conformidad con Estándares:</w:t>
      </w:r>
      <w:r w:rsidRPr="00332350">
        <w:rPr>
          <w:lang w:eastAsia="es-ES"/>
        </w:rPr>
        <w:t xml:space="preserve"> El diseño y la implementación se alinean con las mejores prácticas de la industria y los estándares relevantes, garantizando la interoperabilidad y la calidad del sistema.</w:t>
      </w:r>
      <w:r w:rsidR="001871C5">
        <w:rPr>
          <w:lang w:eastAsia="es-ES"/>
        </w:rPr>
        <w:t xml:space="preserve"> Entre ellos se encuentran ISA 101 par el diseño de HMI e ISA IEC 62443 para controles de ciberseguridad.</w:t>
      </w:r>
    </w:p>
    <w:p w14:paraId="610A1B73" w14:textId="77777777" w:rsidR="00332350" w:rsidRDefault="00332350" w:rsidP="00332350">
      <w:pPr>
        <w:autoSpaceDE w:val="0"/>
        <w:autoSpaceDN w:val="0"/>
        <w:rPr>
          <w:lang w:eastAsia="es-ES"/>
        </w:rPr>
      </w:pPr>
    </w:p>
    <w:p w14:paraId="3ABA744B" w14:textId="77777777" w:rsidR="00332350" w:rsidRDefault="00332350" w:rsidP="00332350">
      <w:pPr>
        <w:autoSpaceDE w:val="0"/>
        <w:autoSpaceDN w:val="0"/>
        <w:rPr>
          <w:lang w:eastAsia="es-ES"/>
        </w:rPr>
      </w:pPr>
    </w:p>
    <w:p w14:paraId="6868F354" w14:textId="5802D6CE" w:rsidR="00011288" w:rsidRPr="00011288" w:rsidRDefault="00011288" w:rsidP="00011288">
      <w:pPr>
        <w:pStyle w:val="Ttulo2"/>
        <w:numPr>
          <w:ilvl w:val="1"/>
          <w:numId w:val="3"/>
        </w:numPr>
        <w:spacing w:before="0" w:after="240"/>
        <w:rPr>
          <w:rFonts w:ascii="Arial" w:hAnsi="Arial" w:cs="Arial"/>
          <w:color w:val="0070C0"/>
          <w:sz w:val="28"/>
          <w:szCs w:val="28"/>
          <w:lang w:val="es-ES_tradnl"/>
        </w:rPr>
      </w:pPr>
      <w:bookmarkStart w:id="11" w:name="_Toc200552983"/>
      <w:r w:rsidRPr="00011288">
        <w:rPr>
          <w:rFonts w:ascii="Arial" w:hAnsi="Arial" w:cs="Arial"/>
          <w:color w:val="0070C0"/>
          <w:sz w:val="28"/>
          <w:szCs w:val="28"/>
          <w:lang w:val="es-ES_tradnl"/>
        </w:rPr>
        <w:t>Hoja de ruta:</w:t>
      </w:r>
      <w:bookmarkEnd w:id="11"/>
    </w:p>
    <w:p w14:paraId="4D1ADFE7" w14:textId="38CA286C" w:rsidR="00011288" w:rsidRDefault="00011288" w:rsidP="00332350">
      <w:pPr>
        <w:autoSpaceDE w:val="0"/>
        <w:autoSpaceDN w:val="0"/>
        <w:rPr>
          <w:lang w:eastAsia="es-ES"/>
        </w:rPr>
      </w:pPr>
      <w:r>
        <w:rPr>
          <w:lang w:eastAsia="es-ES"/>
        </w:rPr>
        <w:t>Se muestra a continuación de la hoja de ruta de la plataforma</w:t>
      </w:r>
    </w:p>
    <w:p w14:paraId="6EA140B3" w14:textId="77777777" w:rsidR="00011288" w:rsidRDefault="00011288" w:rsidP="00332350">
      <w:pPr>
        <w:autoSpaceDE w:val="0"/>
        <w:autoSpaceDN w:val="0"/>
        <w:rPr>
          <w:lang w:eastAsia="es-ES"/>
        </w:rPr>
      </w:pPr>
    </w:p>
    <w:p w14:paraId="5143A6F6" w14:textId="77777777" w:rsidR="00011288" w:rsidRPr="00011288" w:rsidRDefault="00011288" w:rsidP="00011288">
      <w:pPr>
        <w:autoSpaceDE w:val="0"/>
        <w:autoSpaceDN w:val="0"/>
        <w:rPr>
          <w:lang w:eastAsia="es-ES"/>
        </w:rPr>
      </w:pPr>
      <w:r w:rsidRPr="00011288">
        <w:rPr>
          <w:b/>
          <w:bCs/>
          <w:lang w:eastAsia="es-ES"/>
        </w:rPr>
        <w:t>Fase 1: TRL4 – Demostración de Concepto y Viabilidad Básica</w:t>
      </w:r>
    </w:p>
    <w:p w14:paraId="2B68F998" w14:textId="77777777" w:rsidR="00011288" w:rsidRDefault="00011288" w:rsidP="00011288">
      <w:pPr>
        <w:autoSpaceDE w:val="0"/>
        <w:autoSpaceDN w:val="0"/>
        <w:rPr>
          <w:lang w:eastAsia="es-ES"/>
        </w:rPr>
      </w:pPr>
      <w:r w:rsidRPr="00011288">
        <w:rPr>
          <w:lang w:eastAsia="es-ES"/>
        </w:rPr>
        <w:t>Esta fase inicial se enfocará en establecer la base funcional de la plataforma, validando los principios de conectividad y control en un entorno de laboratorio o prototipo.</w:t>
      </w:r>
    </w:p>
    <w:p w14:paraId="05D54892" w14:textId="77777777" w:rsidR="00011288" w:rsidRPr="00011288" w:rsidRDefault="00011288" w:rsidP="00011288">
      <w:pPr>
        <w:autoSpaceDE w:val="0"/>
        <w:autoSpaceDN w:val="0"/>
        <w:rPr>
          <w:lang w:eastAsia="es-ES"/>
        </w:rPr>
      </w:pPr>
    </w:p>
    <w:p w14:paraId="753C07F8" w14:textId="77777777" w:rsidR="00011288" w:rsidRPr="00011288" w:rsidRDefault="00011288">
      <w:pPr>
        <w:numPr>
          <w:ilvl w:val="0"/>
          <w:numId w:val="166"/>
        </w:numPr>
        <w:autoSpaceDE w:val="0"/>
        <w:autoSpaceDN w:val="0"/>
        <w:rPr>
          <w:lang w:eastAsia="es-ES"/>
        </w:rPr>
      </w:pPr>
      <w:r w:rsidRPr="00011288">
        <w:rPr>
          <w:b/>
          <w:bCs/>
          <w:lang w:eastAsia="es-ES"/>
        </w:rPr>
        <w:t>Alcance:</w:t>
      </w:r>
      <w:r w:rsidRPr="00011288">
        <w:rPr>
          <w:lang w:eastAsia="es-ES"/>
        </w:rPr>
        <w:t xml:space="preserve"> Demostración de funcionalidades SCADA básicas: adquisición de datos, visualización y control elemental.</w:t>
      </w:r>
    </w:p>
    <w:p w14:paraId="1B0AA770" w14:textId="77777777" w:rsidR="00011288" w:rsidRPr="00011288" w:rsidRDefault="00011288">
      <w:pPr>
        <w:numPr>
          <w:ilvl w:val="0"/>
          <w:numId w:val="166"/>
        </w:numPr>
        <w:autoSpaceDE w:val="0"/>
        <w:autoSpaceDN w:val="0"/>
        <w:rPr>
          <w:lang w:eastAsia="es-ES"/>
        </w:rPr>
      </w:pPr>
      <w:r w:rsidRPr="00011288">
        <w:rPr>
          <w:b/>
          <w:bCs/>
          <w:lang w:eastAsia="es-ES"/>
        </w:rPr>
        <w:t>Tecnologías Clave:</w:t>
      </w:r>
      <w:r w:rsidRPr="00011288">
        <w:rPr>
          <w:lang w:eastAsia="es-ES"/>
        </w:rPr>
        <w:t xml:space="preserve"> </w:t>
      </w:r>
    </w:p>
    <w:p w14:paraId="02C62E5C" w14:textId="77777777" w:rsidR="00011288" w:rsidRPr="00011288" w:rsidRDefault="00011288">
      <w:pPr>
        <w:numPr>
          <w:ilvl w:val="1"/>
          <w:numId w:val="166"/>
        </w:numPr>
        <w:autoSpaceDE w:val="0"/>
        <w:autoSpaceDN w:val="0"/>
        <w:rPr>
          <w:lang w:eastAsia="es-ES"/>
        </w:rPr>
      </w:pPr>
      <w:r w:rsidRPr="00011288">
        <w:rPr>
          <w:b/>
          <w:bCs/>
          <w:lang w:eastAsia="es-ES"/>
        </w:rPr>
        <w:t>Cliente:</w:t>
      </w:r>
      <w:r w:rsidRPr="00011288">
        <w:rPr>
          <w:lang w:eastAsia="es-ES"/>
        </w:rPr>
        <w:t xml:space="preserve"> Se utilizarán unos pocos scripts en Python ejecutados en línea de comandos. Estos scripts simularán la interacción con el sistema, permitiendo enviar comandos y recibir datos de forma rudimentaria.</w:t>
      </w:r>
    </w:p>
    <w:p w14:paraId="07ED3B85" w14:textId="77777777" w:rsidR="00011288" w:rsidRPr="00011288" w:rsidRDefault="00011288">
      <w:pPr>
        <w:numPr>
          <w:ilvl w:val="1"/>
          <w:numId w:val="166"/>
        </w:numPr>
        <w:autoSpaceDE w:val="0"/>
        <w:autoSpaceDN w:val="0"/>
        <w:rPr>
          <w:lang w:eastAsia="es-ES"/>
        </w:rPr>
      </w:pPr>
      <w:r w:rsidRPr="00011288">
        <w:rPr>
          <w:b/>
          <w:bCs/>
          <w:lang w:eastAsia="es-ES"/>
        </w:rPr>
        <w:t>SCADA (Servidor):</w:t>
      </w:r>
      <w:r w:rsidRPr="00011288">
        <w:rPr>
          <w:lang w:eastAsia="es-ES"/>
        </w:rPr>
        <w:t xml:space="preserve"> Un programa desarrollado en Python con interfaz gráfica utilizando Tkinter (Tcl/Tk). Esta interfaz proporcionará una visualización básica de los datos y controles, pero su propósito principal será la demostración de la conectividad y el procesamiento de la información.</w:t>
      </w:r>
    </w:p>
    <w:p w14:paraId="3311045C" w14:textId="77777777" w:rsidR="00011288" w:rsidRPr="00011288" w:rsidRDefault="00011288">
      <w:pPr>
        <w:numPr>
          <w:ilvl w:val="1"/>
          <w:numId w:val="166"/>
        </w:numPr>
        <w:autoSpaceDE w:val="0"/>
        <w:autoSpaceDN w:val="0"/>
        <w:rPr>
          <w:lang w:eastAsia="es-ES"/>
        </w:rPr>
      </w:pPr>
      <w:r w:rsidRPr="00011288">
        <w:rPr>
          <w:b/>
          <w:bCs/>
          <w:lang w:eastAsia="es-ES"/>
        </w:rPr>
        <w:t>Protocolos de Comunicación:</w:t>
      </w:r>
      <w:r w:rsidRPr="00011288">
        <w:rPr>
          <w:lang w:eastAsia="es-ES"/>
        </w:rPr>
        <w:t xml:space="preserve"> Exclusivamente Modbus TCP. Esta elección se basa en su ubicuidad y facilidad de implementación, lo que permite una validación rápida de la capacidad de comunicación con dispositivos industriales.</w:t>
      </w:r>
    </w:p>
    <w:p w14:paraId="2EE0F9E2" w14:textId="77777777" w:rsidR="00011288" w:rsidRPr="00011288" w:rsidRDefault="00011288">
      <w:pPr>
        <w:numPr>
          <w:ilvl w:val="0"/>
          <w:numId w:val="166"/>
        </w:numPr>
        <w:autoSpaceDE w:val="0"/>
        <w:autoSpaceDN w:val="0"/>
        <w:rPr>
          <w:lang w:eastAsia="es-ES"/>
        </w:rPr>
      </w:pPr>
      <w:r w:rsidRPr="00011288">
        <w:rPr>
          <w:b/>
          <w:bCs/>
          <w:lang w:eastAsia="es-ES"/>
        </w:rPr>
        <w:t>Objetivos:</w:t>
      </w:r>
      <w:r w:rsidRPr="00011288">
        <w:rPr>
          <w:lang w:eastAsia="es-ES"/>
        </w:rPr>
        <w:t xml:space="preserve"> </w:t>
      </w:r>
    </w:p>
    <w:p w14:paraId="07DF0DBD" w14:textId="77777777" w:rsidR="00011288" w:rsidRPr="00011288" w:rsidRDefault="00011288">
      <w:pPr>
        <w:numPr>
          <w:ilvl w:val="1"/>
          <w:numId w:val="166"/>
        </w:numPr>
        <w:autoSpaceDE w:val="0"/>
        <w:autoSpaceDN w:val="0"/>
        <w:rPr>
          <w:lang w:eastAsia="es-ES"/>
        </w:rPr>
      </w:pPr>
      <w:r w:rsidRPr="00011288">
        <w:rPr>
          <w:lang w:eastAsia="es-ES"/>
        </w:rPr>
        <w:t>Confirmar la viabilidad de la arquitectura propuesta para la adquisición y control de datos.</w:t>
      </w:r>
    </w:p>
    <w:p w14:paraId="131EB117" w14:textId="77777777" w:rsidR="00011288" w:rsidRPr="00011288" w:rsidRDefault="00011288">
      <w:pPr>
        <w:numPr>
          <w:ilvl w:val="1"/>
          <w:numId w:val="166"/>
        </w:numPr>
        <w:autoSpaceDE w:val="0"/>
        <w:autoSpaceDN w:val="0"/>
        <w:rPr>
          <w:lang w:eastAsia="es-ES"/>
        </w:rPr>
      </w:pPr>
      <w:r w:rsidRPr="00011288">
        <w:rPr>
          <w:lang w:eastAsia="es-ES"/>
        </w:rPr>
        <w:t>Validar la comunicación Modbus TCP entre el SCADA y los dispositivos simulados o reales.</w:t>
      </w:r>
    </w:p>
    <w:p w14:paraId="1B7C7BA3" w14:textId="77777777" w:rsidR="00011288" w:rsidRPr="00011288" w:rsidRDefault="00011288">
      <w:pPr>
        <w:numPr>
          <w:ilvl w:val="1"/>
          <w:numId w:val="166"/>
        </w:numPr>
        <w:autoSpaceDE w:val="0"/>
        <w:autoSpaceDN w:val="0"/>
        <w:rPr>
          <w:lang w:eastAsia="es-ES"/>
        </w:rPr>
      </w:pPr>
      <w:r w:rsidRPr="00011288">
        <w:rPr>
          <w:lang w:eastAsia="es-ES"/>
        </w:rPr>
        <w:t>Establecer las bases para el desarrollo futuro de funcionalidades más complejas.</w:t>
      </w:r>
    </w:p>
    <w:p w14:paraId="4907B390" w14:textId="77777777" w:rsidR="00011288" w:rsidRDefault="00011288" w:rsidP="00332350">
      <w:pPr>
        <w:autoSpaceDE w:val="0"/>
        <w:autoSpaceDN w:val="0"/>
        <w:rPr>
          <w:lang w:eastAsia="es-ES"/>
        </w:rPr>
      </w:pPr>
    </w:p>
    <w:p w14:paraId="4D265003" w14:textId="1C3E669F" w:rsidR="00C030DC" w:rsidRDefault="00C030DC">
      <w:pPr>
        <w:jc w:val="left"/>
        <w:rPr>
          <w:lang w:eastAsia="es-ES"/>
        </w:rPr>
      </w:pPr>
      <w:r>
        <w:rPr>
          <w:lang w:eastAsia="es-ES"/>
        </w:rPr>
        <w:br w:type="page"/>
      </w:r>
    </w:p>
    <w:p w14:paraId="20F3B037" w14:textId="77777777" w:rsidR="00011288" w:rsidRPr="00011288" w:rsidRDefault="00011288" w:rsidP="00011288">
      <w:pPr>
        <w:autoSpaceDE w:val="0"/>
        <w:autoSpaceDN w:val="0"/>
        <w:rPr>
          <w:lang w:eastAsia="es-ES"/>
        </w:rPr>
      </w:pPr>
    </w:p>
    <w:p w14:paraId="5BB2C89D" w14:textId="70D1E47F" w:rsidR="00011288" w:rsidRPr="00011288" w:rsidRDefault="00011288" w:rsidP="00011288">
      <w:pPr>
        <w:autoSpaceDE w:val="0"/>
        <w:autoSpaceDN w:val="0"/>
        <w:rPr>
          <w:lang w:eastAsia="es-ES"/>
        </w:rPr>
      </w:pPr>
      <w:r w:rsidRPr="00011288">
        <w:rPr>
          <w:b/>
          <w:bCs/>
          <w:lang w:eastAsia="es-ES"/>
        </w:rPr>
        <w:t xml:space="preserve">Fase 2: TRL7 – Plataforma </w:t>
      </w:r>
      <w:r>
        <w:rPr>
          <w:b/>
          <w:bCs/>
          <w:lang w:eastAsia="es-ES"/>
        </w:rPr>
        <w:t>c</w:t>
      </w:r>
      <w:r w:rsidRPr="00011288">
        <w:rPr>
          <w:b/>
          <w:bCs/>
          <w:lang w:eastAsia="es-ES"/>
        </w:rPr>
        <w:t>ompleta para Entorno Operacional</w:t>
      </w:r>
      <w:r>
        <w:rPr>
          <w:b/>
          <w:bCs/>
          <w:lang w:eastAsia="es-ES"/>
        </w:rPr>
        <w:t xml:space="preserve"> (OT)</w:t>
      </w:r>
    </w:p>
    <w:p w14:paraId="74C70FB1" w14:textId="77777777" w:rsidR="00011288" w:rsidRPr="00011288" w:rsidRDefault="00011288" w:rsidP="00011288">
      <w:pPr>
        <w:autoSpaceDE w:val="0"/>
        <w:autoSpaceDN w:val="0"/>
        <w:rPr>
          <w:lang w:eastAsia="es-ES"/>
        </w:rPr>
      </w:pPr>
      <w:r w:rsidRPr="00011288">
        <w:rPr>
          <w:lang w:eastAsia="es-ES"/>
        </w:rPr>
        <w:t>Esta fase representa el desarrollo completo y profesional de la Plataforma SCADA23, orientada a su despliegue en entornos productivos reales. Se incorporarán funcionalidades avanzadas, una arquitectura robusta y una interfaz de usuario de alto nivel.</w:t>
      </w:r>
    </w:p>
    <w:p w14:paraId="13B1DF48" w14:textId="77777777" w:rsidR="00011288" w:rsidRPr="00011288" w:rsidRDefault="00011288">
      <w:pPr>
        <w:numPr>
          <w:ilvl w:val="0"/>
          <w:numId w:val="167"/>
        </w:numPr>
        <w:autoSpaceDE w:val="0"/>
        <w:autoSpaceDN w:val="0"/>
        <w:rPr>
          <w:lang w:eastAsia="es-ES"/>
        </w:rPr>
      </w:pPr>
      <w:r w:rsidRPr="00011288">
        <w:rPr>
          <w:b/>
          <w:bCs/>
          <w:lang w:eastAsia="es-ES"/>
        </w:rPr>
        <w:t>Alcance:</w:t>
      </w:r>
      <w:r w:rsidRPr="00011288">
        <w:rPr>
          <w:lang w:eastAsia="es-ES"/>
        </w:rPr>
        <w:t xml:space="preserve"> Sistema SCADA completo con funcionalidades avanzadas de visualización, control, alarmas, tendencias, gestión de usuarios, ciberseguridad integrada y alta disponibilidad.</w:t>
      </w:r>
    </w:p>
    <w:p w14:paraId="29CF88E0" w14:textId="77777777" w:rsidR="00011288" w:rsidRPr="00011288" w:rsidRDefault="00011288">
      <w:pPr>
        <w:numPr>
          <w:ilvl w:val="0"/>
          <w:numId w:val="167"/>
        </w:numPr>
        <w:autoSpaceDE w:val="0"/>
        <w:autoSpaceDN w:val="0"/>
        <w:rPr>
          <w:lang w:eastAsia="es-ES"/>
        </w:rPr>
      </w:pPr>
      <w:r w:rsidRPr="00011288">
        <w:rPr>
          <w:b/>
          <w:bCs/>
          <w:lang w:eastAsia="es-ES"/>
        </w:rPr>
        <w:t>Tecnologías Clave:</w:t>
      </w:r>
      <w:r w:rsidRPr="00011288">
        <w:rPr>
          <w:lang w:eastAsia="es-ES"/>
        </w:rPr>
        <w:t xml:space="preserve"> </w:t>
      </w:r>
    </w:p>
    <w:p w14:paraId="19C2CA4D" w14:textId="77777777" w:rsidR="00011288" w:rsidRPr="00011288" w:rsidRDefault="00011288">
      <w:pPr>
        <w:numPr>
          <w:ilvl w:val="1"/>
          <w:numId w:val="167"/>
        </w:numPr>
        <w:autoSpaceDE w:val="0"/>
        <w:autoSpaceDN w:val="0"/>
        <w:rPr>
          <w:lang w:eastAsia="es-ES"/>
        </w:rPr>
      </w:pPr>
      <w:r w:rsidRPr="00011288">
        <w:rPr>
          <w:b/>
          <w:bCs/>
          <w:lang w:eastAsia="es-ES"/>
        </w:rPr>
        <w:t>Backend (API y Lógica de Negocio):</w:t>
      </w:r>
      <w:r w:rsidRPr="00011288">
        <w:rPr>
          <w:lang w:eastAsia="es-ES"/>
        </w:rPr>
        <w:t xml:space="preserve"> Django y FastAPI. Django proveerá la estructura de un framework web robusto, ideal para la gestión de usuarios, autenticación y la lógica de negocio compleja. FastAPI se utilizará para desarrollar APIs de alto rendimiento para la adquisición de datos en tiempo real y la comunicación eficiente con los clientes.</w:t>
      </w:r>
    </w:p>
    <w:p w14:paraId="60D7A60A" w14:textId="77777777" w:rsidR="00011288" w:rsidRPr="00011288" w:rsidRDefault="00011288">
      <w:pPr>
        <w:numPr>
          <w:ilvl w:val="1"/>
          <w:numId w:val="167"/>
        </w:numPr>
        <w:autoSpaceDE w:val="0"/>
        <w:autoSpaceDN w:val="0"/>
        <w:rPr>
          <w:lang w:eastAsia="es-ES"/>
        </w:rPr>
      </w:pPr>
      <w:r w:rsidRPr="00011288">
        <w:rPr>
          <w:b/>
          <w:bCs/>
          <w:lang w:eastAsia="es-ES"/>
        </w:rPr>
        <w:t>API REST (para comunicación):</w:t>
      </w:r>
      <w:r w:rsidRPr="00011288">
        <w:rPr>
          <w:lang w:eastAsia="es-ES"/>
        </w:rPr>
        <w:t xml:space="preserve"> Django REST Framework (DRF). DRF facilitará la creación de APIs RESTful que permitan una comunicación eficiente y estandarizada entre el backend y las interfaces de usuario, así como con otros sistemas externos.</w:t>
      </w:r>
    </w:p>
    <w:p w14:paraId="4C09C511" w14:textId="77777777" w:rsidR="00011288" w:rsidRPr="00011288" w:rsidRDefault="00011288">
      <w:pPr>
        <w:numPr>
          <w:ilvl w:val="1"/>
          <w:numId w:val="167"/>
        </w:numPr>
        <w:autoSpaceDE w:val="0"/>
        <w:autoSpaceDN w:val="0"/>
        <w:rPr>
          <w:lang w:eastAsia="es-ES"/>
        </w:rPr>
      </w:pPr>
      <w:r w:rsidRPr="00011288">
        <w:rPr>
          <w:b/>
          <w:bCs/>
          <w:lang w:eastAsia="es-ES"/>
        </w:rPr>
        <w:t>Bases de Datos:</w:t>
      </w:r>
      <w:r w:rsidRPr="00011288">
        <w:rPr>
          <w:lang w:eastAsia="es-ES"/>
        </w:rPr>
        <w:t xml:space="preserve"> </w:t>
      </w:r>
    </w:p>
    <w:p w14:paraId="2DDA0B8C" w14:textId="77777777" w:rsidR="00011288" w:rsidRPr="00011288" w:rsidRDefault="00011288">
      <w:pPr>
        <w:numPr>
          <w:ilvl w:val="2"/>
          <w:numId w:val="167"/>
        </w:numPr>
        <w:autoSpaceDE w:val="0"/>
        <w:autoSpaceDN w:val="0"/>
        <w:rPr>
          <w:lang w:eastAsia="es-ES"/>
        </w:rPr>
      </w:pPr>
      <w:r w:rsidRPr="00011288">
        <w:rPr>
          <w:b/>
          <w:bCs/>
          <w:lang w:eastAsia="es-ES"/>
        </w:rPr>
        <w:t>MySQL:</w:t>
      </w:r>
      <w:r w:rsidRPr="00011288">
        <w:rPr>
          <w:lang w:eastAsia="es-ES"/>
        </w:rPr>
        <w:t xml:space="preserve"> Para la gestión de datos estructurados, configuración del sistema, usuarios, permisos, históricos de eventos, alarmas y metadatos.</w:t>
      </w:r>
    </w:p>
    <w:p w14:paraId="20F9C2B1" w14:textId="77777777" w:rsidR="00011288" w:rsidRPr="00011288" w:rsidRDefault="00011288">
      <w:pPr>
        <w:numPr>
          <w:ilvl w:val="2"/>
          <w:numId w:val="167"/>
        </w:numPr>
        <w:autoSpaceDE w:val="0"/>
        <w:autoSpaceDN w:val="0"/>
        <w:rPr>
          <w:lang w:eastAsia="es-ES"/>
        </w:rPr>
      </w:pPr>
      <w:r w:rsidRPr="00011288">
        <w:rPr>
          <w:b/>
          <w:bCs/>
          <w:lang w:eastAsia="es-ES"/>
        </w:rPr>
        <w:t>InfluxDB:</w:t>
      </w:r>
      <w:r w:rsidRPr="00011288">
        <w:rPr>
          <w:lang w:eastAsia="es-ES"/>
        </w:rPr>
        <w:t xml:space="preserve"> Para el almacenamiento de datos de series temporales (mediciones de sensores, actuadores, etc.) debido a su alta eficiencia en la ingesta y consulta de datos en tiempo real y su capacidad para manejar grandes volúmenes de información.</w:t>
      </w:r>
    </w:p>
    <w:p w14:paraId="28AEC90F" w14:textId="77777777" w:rsidR="00011288" w:rsidRPr="00011288" w:rsidRDefault="00011288">
      <w:pPr>
        <w:numPr>
          <w:ilvl w:val="1"/>
          <w:numId w:val="167"/>
        </w:numPr>
        <w:autoSpaceDE w:val="0"/>
        <w:autoSpaceDN w:val="0"/>
        <w:rPr>
          <w:lang w:eastAsia="es-ES"/>
        </w:rPr>
      </w:pPr>
      <w:r w:rsidRPr="00011288">
        <w:rPr>
          <w:b/>
          <w:bCs/>
          <w:lang w:eastAsia="es-ES"/>
        </w:rPr>
        <w:t>Protocolos de Comunicación:</w:t>
      </w:r>
      <w:r w:rsidRPr="00011288">
        <w:rPr>
          <w:lang w:eastAsia="es-ES"/>
        </w:rPr>
        <w:t xml:space="preserve"> Además de Modbus TCP, se añadirá soporte para PROFINET y OPC-UA. Esta expansión de protocolos permitirá la integración con una gama mucho más amplia de equipos industriales y sistemas de automatización, aumentando la interoperabilidad de la plataforma.</w:t>
      </w:r>
    </w:p>
    <w:p w14:paraId="5464063C" w14:textId="77777777" w:rsidR="00011288" w:rsidRPr="00011288" w:rsidRDefault="00011288">
      <w:pPr>
        <w:numPr>
          <w:ilvl w:val="0"/>
          <w:numId w:val="167"/>
        </w:numPr>
        <w:autoSpaceDE w:val="0"/>
        <w:autoSpaceDN w:val="0"/>
        <w:rPr>
          <w:lang w:eastAsia="es-ES"/>
        </w:rPr>
      </w:pPr>
      <w:r w:rsidRPr="00011288">
        <w:rPr>
          <w:b/>
          <w:bCs/>
          <w:lang w:eastAsia="es-ES"/>
        </w:rPr>
        <w:t>Objetivos:</w:t>
      </w:r>
      <w:r w:rsidRPr="00011288">
        <w:rPr>
          <w:lang w:eastAsia="es-ES"/>
        </w:rPr>
        <w:t xml:space="preserve"> </w:t>
      </w:r>
    </w:p>
    <w:p w14:paraId="1C501812" w14:textId="77777777" w:rsidR="00011288" w:rsidRPr="00011288" w:rsidRDefault="00011288">
      <w:pPr>
        <w:numPr>
          <w:ilvl w:val="1"/>
          <w:numId w:val="167"/>
        </w:numPr>
        <w:autoSpaceDE w:val="0"/>
        <w:autoSpaceDN w:val="0"/>
        <w:rPr>
          <w:lang w:eastAsia="es-ES"/>
        </w:rPr>
      </w:pPr>
      <w:r w:rsidRPr="00011288">
        <w:rPr>
          <w:lang w:eastAsia="es-ES"/>
        </w:rPr>
        <w:t>Desarrollar una plataforma SCADA completa, escalable y cibersegura.</w:t>
      </w:r>
    </w:p>
    <w:p w14:paraId="47B83013" w14:textId="77777777" w:rsidR="00011288" w:rsidRPr="00011288" w:rsidRDefault="00011288">
      <w:pPr>
        <w:numPr>
          <w:ilvl w:val="1"/>
          <w:numId w:val="167"/>
        </w:numPr>
        <w:autoSpaceDE w:val="0"/>
        <w:autoSpaceDN w:val="0"/>
        <w:rPr>
          <w:lang w:eastAsia="es-ES"/>
        </w:rPr>
      </w:pPr>
      <w:r w:rsidRPr="00011288">
        <w:rPr>
          <w:lang w:eastAsia="es-ES"/>
        </w:rPr>
        <w:t>Proveer una interfaz de usuario intuitiva y rica en funcionalidades para la operación y supervisión de procesos.</w:t>
      </w:r>
    </w:p>
    <w:p w14:paraId="001911F6" w14:textId="77777777" w:rsidR="00011288" w:rsidRPr="00011288" w:rsidRDefault="00011288">
      <w:pPr>
        <w:numPr>
          <w:ilvl w:val="1"/>
          <w:numId w:val="167"/>
        </w:numPr>
        <w:autoSpaceDE w:val="0"/>
        <w:autoSpaceDN w:val="0"/>
        <w:rPr>
          <w:lang w:eastAsia="es-ES"/>
        </w:rPr>
      </w:pPr>
      <w:r w:rsidRPr="00011288">
        <w:rPr>
          <w:lang w:eastAsia="es-ES"/>
        </w:rPr>
        <w:t>Garantizar la interoperabilidad con una amplia variedad de dispositivos y sistemas industriales.</w:t>
      </w:r>
    </w:p>
    <w:p w14:paraId="5CD2C1AA" w14:textId="77777777" w:rsidR="00011288" w:rsidRPr="00011288" w:rsidRDefault="00011288">
      <w:pPr>
        <w:numPr>
          <w:ilvl w:val="1"/>
          <w:numId w:val="167"/>
        </w:numPr>
        <w:autoSpaceDE w:val="0"/>
        <w:autoSpaceDN w:val="0"/>
        <w:rPr>
          <w:lang w:eastAsia="es-ES"/>
        </w:rPr>
      </w:pPr>
      <w:r w:rsidRPr="00011288">
        <w:rPr>
          <w:lang w:eastAsia="es-ES"/>
        </w:rPr>
        <w:t>Optimizar el rendimiento y la fiabilidad del sistema para entornos críticos.</w:t>
      </w:r>
    </w:p>
    <w:p w14:paraId="7FD9594E" w14:textId="588B8D56" w:rsidR="00C030DC" w:rsidRDefault="00C030DC">
      <w:pPr>
        <w:jc w:val="left"/>
        <w:rPr>
          <w:lang w:eastAsia="es-ES"/>
        </w:rPr>
      </w:pPr>
      <w:r>
        <w:rPr>
          <w:lang w:eastAsia="es-ES"/>
        </w:rPr>
        <w:br w:type="page"/>
      </w:r>
    </w:p>
    <w:p w14:paraId="7CBA00CB" w14:textId="77777777" w:rsidR="00011288" w:rsidRDefault="00011288" w:rsidP="00332350">
      <w:pPr>
        <w:autoSpaceDE w:val="0"/>
        <w:autoSpaceDN w:val="0"/>
        <w:rPr>
          <w:lang w:eastAsia="es-ES"/>
        </w:rPr>
      </w:pPr>
    </w:p>
    <w:p w14:paraId="409E1DD8" w14:textId="4D40EFE7" w:rsidR="00332350" w:rsidRPr="00332350" w:rsidRDefault="00332350" w:rsidP="00332350">
      <w:pPr>
        <w:pStyle w:val="Ttulo2"/>
        <w:numPr>
          <w:ilvl w:val="1"/>
          <w:numId w:val="3"/>
        </w:numPr>
        <w:spacing w:before="0" w:after="240"/>
        <w:rPr>
          <w:rFonts w:ascii="Arial" w:hAnsi="Arial" w:cs="Arial"/>
          <w:color w:val="0070C0"/>
          <w:sz w:val="28"/>
          <w:szCs w:val="28"/>
          <w:lang w:val="es-ES_tradnl"/>
        </w:rPr>
      </w:pPr>
      <w:bookmarkStart w:id="12" w:name="_Toc200552984"/>
      <w:r w:rsidRPr="00332350">
        <w:rPr>
          <w:rFonts w:ascii="Arial" w:hAnsi="Arial" w:cs="Arial"/>
          <w:color w:val="0070C0"/>
          <w:sz w:val="28"/>
          <w:szCs w:val="28"/>
          <w:lang w:val="es-ES_tradnl"/>
        </w:rPr>
        <w:t>Idoneidad para el Sector de Agua Potable</w:t>
      </w:r>
      <w:bookmarkEnd w:id="12"/>
    </w:p>
    <w:p w14:paraId="47D4FA83" w14:textId="77777777" w:rsidR="00332350" w:rsidRDefault="00332350" w:rsidP="00332350">
      <w:pPr>
        <w:autoSpaceDE w:val="0"/>
        <w:autoSpaceDN w:val="0"/>
        <w:rPr>
          <w:lang w:eastAsia="es-ES"/>
        </w:rPr>
      </w:pPr>
      <w:r w:rsidRPr="00332350">
        <w:rPr>
          <w:lang w:eastAsia="es-ES"/>
        </w:rPr>
        <w:t xml:space="preserve">La elección del sistema de aguas potables como caso de aplicación principal se debe a que representa un escenario ideal para la implementación de un sistema SCADA. </w:t>
      </w:r>
    </w:p>
    <w:p w14:paraId="715AE21B" w14:textId="77777777" w:rsidR="00332350" w:rsidRDefault="00332350" w:rsidP="00332350">
      <w:pPr>
        <w:autoSpaceDE w:val="0"/>
        <w:autoSpaceDN w:val="0"/>
        <w:rPr>
          <w:lang w:eastAsia="es-ES"/>
        </w:rPr>
      </w:pPr>
    </w:p>
    <w:p w14:paraId="7A6A01B8" w14:textId="509B500D" w:rsidR="00332350" w:rsidRDefault="00332350" w:rsidP="00332350">
      <w:pPr>
        <w:autoSpaceDE w:val="0"/>
        <w:autoSpaceDN w:val="0"/>
        <w:rPr>
          <w:lang w:eastAsia="es-ES"/>
        </w:rPr>
      </w:pPr>
      <w:r w:rsidRPr="00332350">
        <w:rPr>
          <w:lang w:eastAsia="es-ES"/>
        </w:rPr>
        <w:t xml:space="preserve">Este sector se caracteriza por la presencia de múltiples equipos PLC distribuidos, el uso extendido del protocolo de comunicaciones Modbus TCP, y una gran cantidad de sensores heredados que requieren una monitorización continua con un tráfico de datos relativamente ligero, incluyendo la integración de </w:t>
      </w:r>
      <w:r w:rsidRPr="00332350">
        <w:rPr>
          <w:i/>
          <w:iCs/>
          <w:lang w:eastAsia="es-ES"/>
        </w:rPr>
        <w:t>smart meters</w:t>
      </w:r>
      <w:r w:rsidRPr="00332350">
        <w:rPr>
          <w:lang w:eastAsia="es-ES"/>
        </w:rPr>
        <w:t xml:space="preserve"> para la medición del flujo de agua. Esto permite demostrar la capacidad del sistema para gestionar infraestructuras complejas con requisitos de conectividad y procesamiento específicos.</w:t>
      </w:r>
    </w:p>
    <w:p w14:paraId="3429E73E" w14:textId="77777777" w:rsidR="00CB0351" w:rsidRDefault="00CB0351" w:rsidP="00CB0351">
      <w:pPr>
        <w:autoSpaceDE w:val="0"/>
        <w:autoSpaceDN w:val="0"/>
        <w:rPr>
          <w:lang w:eastAsia="es-ES"/>
        </w:rPr>
      </w:pPr>
    </w:p>
    <w:p w14:paraId="5CBB48E2" w14:textId="77777777" w:rsidR="00011288" w:rsidRDefault="00CB0351" w:rsidP="00011288">
      <w:pPr>
        <w:autoSpaceDE w:val="0"/>
        <w:autoSpaceDN w:val="0"/>
        <w:rPr>
          <w:lang w:eastAsia="es-ES"/>
        </w:rPr>
      </w:pPr>
      <w:r>
        <w:rPr>
          <w:lang w:eastAsia="es-ES"/>
        </w:rPr>
        <w:t xml:space="preserve">La primera fase de </w:t>
      </w:r>
      <w:r w:rsidRPr="00CB0351">
        <w:rPr>
          <w:lang w:eastAsia="es-ES"/>
        </w:rPr>
        <w:t>SCADA23 ha sido diseñad</w:t>
      </w:r>
      <w:r>
        <w:rPr>
          <w:lang w:eastAsia="es-ES"/>
        </w:rPr>
        <w:t>a</w:t>
      </w:r>
      <w:r w:rsidRPr="00CB0351">
        <w:rPr>
          <w:lang w:eastAsia="es-ES"/>
        </w:rPr>
        <w:t xml:space="preserve"> y optimizad</w:t>
      </w:r>
      <w:r>
        <w:rPr>
          <w:lang w:eastAsia="es-ES"/>
        </w:rPr>
        <w:t>a</w:t>
      </w:r>
      <w:r w:rsidRPr="00CB0351">
        <w:rPr>
          <w:lang w:eastAsia="es-ES"/>
        </w:rPr>
        <w:t xml:space="preserve"> específicamente para abordar los desafíos y requisitos únicos del sector del agua potable, asegurando su compatibilidad y cumplimiento con los estándares operativos y regulaciones aplicables. Su idoneidad se fundamenta en las siguientes características:</w:t>
      </w:r>
    </w:p>
    <w:p w14:paraId="65588104" w14:textId="77777777" w:rsidR="00011288" w:rsidRDefault="00011288">
      <w:pPr>
        <w:pStyle w:val="Prrafodelista"/>
        <w:numPr>
          <w:ilvl w:val="0"/>
          <w:numId w:val="167"/>
        </w:numPr>
        <w:autoSpaceDE w:val="0"/>
        <w:autoSpaceDN w:val="0"/>
        <w:rPr>
          <w:lang w:eastAsia="es-ES"/>
        </w:rPr>
      </w:pPr>
      <w:r w:rsidRPr="00011288">
        <w:rPr>
          <w:b/>
          <w:bCs/>
          <w:lang w:eastAsia="es-ES"/>
        </w:rPr>
        <w:t>Gestión Integral del Ciclo del Agua:</w:t>
      </w:r>
      <w:r w:rsidRPr="00011288">
        <w:rPr>
          <w:lang w:eastAsia="es-ES"/>
        </w:rPr>
        <w:t xml:space="preserve"> SCADA23 permite supervisar y controlar todas las fases del ciclo integral del agua, desde la captación en fuentes naturales, pasando por las Estaciones de Tratamiento de Agua Potable (ETAP), las redes de distribución, los depósitos, las Estaciones de Bombeo (EB), hasta las Estaciones Depuradoras de Aguas Residuales (EDAR). </w:t>
      </w:r>
    </w:p>
    <w:p w14:paraId="2DFA73BA" w14:textId="77777777" w:rsidR="00011288" w:rsidRPr="00CB0351" w:rsidRDefault="00011288" w:rsidP="00011288">
      <w:pPr>
        <w:numPr>
          <w:ilvl w:val="0"/>
          <w:numId w:val="89"/>
        </w:numPr>
        <w:autoSpaceDE w:val="0"/>
        <w:autoSpaceDN w:val="0"/>
        <w:rPr>
          <w:lang w:eastAsia="es-ES"/>
        </w:rPr>
      </w:pPr>
      <w:r w:rsidRPr="00CB0351">
        <w:rPr>
          <w:b/>
          <w:bCs/>
          <w:lang w:eastAsia="es-ES"/>
        </w:rPr>
        <w:t>Gestión Hídrica Específica:</w:t>
      </w:r>
      <w:r w:rsidRPr="00CB0351">
        <w:rPr>
          <w:lang w:eastAsia="es-ES"/>
        </w:rPr>
        <w:t xml:space="preserve"> Incorpora modelos de datos predefinidos para elementos hídricos comunes (depósitos, bombas, válvulas, caudalímetros, cloradores, etc.) y lógicas de control adaptadas a la operación de estaciones de tratamiento de agua potable (ETAP), estaciones de bombeo (EBAP) y redes de distribución.</w:t>
      </w:r>
    </w:p>
    <w:p w14:paraId="1B45A267" w14:textId="77777777" w:rsidR="00011288" w:rsidRDefault="00011288">
      <w:pPr>
        <w:pStyle w:val="Prrafodelista"/>
        <w:numPr>
          <w:ilvl w:val="0"/>
          <w:numId w:val="167"/>
        </w:numPr>
        <w:autoSpaceDE w:val="0"/>
        <w:autoSpaceDN w:val="0"/>
        <w:rPr>
          <w:lang w:eastAsia="es-ES"/>
        </w:rPr>
      </w:pPr>
      <w:r w:rsidRPr="00011288">
        <w:rPr>
          <w:b/>
          <w:bCs/>
          <w:lang w:eastAsia="es-ES"/>
        </w:rPr>
        <w:t>Adquisición de Datos Multifuente:</w:t>
      </w:r>
      <w:r w:rsidRPr="00011288">
        <w:rPr>
          <w:lang w:eastAsia="es-ES"/>
        </w:rPr>
        <w:t xml:space="preserve"> La capacidad de integrar múltiples protocolos (Modbus TCP, PROFINET, OPC-UA en la Fase 2) asegura la compatibilidad con una vasta gama de equipos de campo, incluyendo PLCs, RTUs, sensores de caudal, presión, nivel, calidad del agua, y actuadores como válvulas y bombas, independientemente de su fabricante. </w:t>
      </w:r>
    </w:p>
    <w:p w14:paraId="1D1FB52E" w14:textId="77777777" w:rsidR="00011288" w:rsidRDefault="00011288">
      <w:pPr>
        <w:pStyle w:val="Prrafodelista"/>
        <w:numPr>
          <w:ilvl w:val="0"/>
          <w:numId w:val="167"/>
        </w:numPr>
        <w:autoSpaceDE w:val="0"/>
        <w:autoSpaceDN w:val="0"/>
        <w:rPr>
          <w:lang w:eastAsia="es-ES"/>
        </w:rPr>
      </w:pPr>
      <w:r w:rsidRPr="00011288">
        <w:rPr>
          <w:b/>
          <w:bCs/>
          <w:lang w:eastAsia="es-ES"/>
        </w:rPr>
        <w:t>Visualización en Tiempo Real:</w:t>
      </w:r>
      <w:r w:rsidRPr="00011288">
        <w:rPr>
          <w:lang w:eastAsia="es-ES"/>
        </w:rPr>
        <w:t xml:space="preserve"> Las interfaces gráficas (Tkinter en Fase 1, web con Django/DRF en Fase 2) proporcionarán representaciones visuales claras y actualizadas de los procesos, permitiendo a los operadores monitorear el estado de las instalaciones, identificar anomalías y tomar decisiones rápidas. </w:t>
      </w:r>
    </w:p>
    <w:p w14:paraId="639D157D" w14:textId="77777777" w:rsidR="00011288" w:rsidRDefault="00011288">
      <w:pPr>
        <w:pStyle w:val="Prrafodelista"/>
        <w:numPr>
          <w:ilvl w:val="0"/>
          <w:numId w:val="167"/>
        </w:numPr>
        <w:autoSpaceDE w:val="0"/>
        <w:autoSpaceDN w:val="0"/>
        <w:rPr>
          <w:lang w:eastAsia="es-ES"/>
        </w:rPr>
      </w:pPr>
      <w:r w:rsidRPr="00011288">
        <w:rPr>
          <w:b/>
          <w:bCs/>
          <w:lang w:eastAsia="es-ES"/>
        </w:rPr>
        <w:t>Control Remoto y Automatización:</w:t>
      </w:r>
      <w:r w:rsidRPr="00011288">
        <w:rPr>
          <w:lang w:eastAsia="es-ES"/>
        </w:rPr>
        <w:t xml:space="preserve"> La plataforma facilitará el control remoto de equipos y la implementación de lógicas de control para automatizar operaciones críticas, como el ajuste de niveles en depósitos, la regulación de caudales o el arranque/parada de bombas, optimizando el consumo energético y la gestión de recursos hídricos. </w:t>
      </w:r>
    </w:p>
    <w:p w14:paraId="7A3F0B12" w14:textId="77777777" w:rsidR="00011288" w:rsidRDefault="00011288">
      <w:pPr>
        <w:pStyle w:val="Prrafodelista"/>
        <w:numPr>
          <w:ilvl w:val="0"/>
          <w:numId w:val="167"/>
        </w:numPr>
        <w:autoSpaceDE w:val="0"/>
        <w:autoSpaceDN w:val="0"/>
        <w:rPr>
          <w:lang w:eastAsia="es-ES"/>
        </w:rPr>
      </w:pPr>
      <w:r w:rsidRPr="00011288">
        <w:rPr>
          <w:b/>
          <w:bCs/>
          <w:lang w:eastAsia="es-ES"/>
        </w:rPr>
        <w:t>Gestión de Alarmas y Eventos:</w:t>
      </w:r>
      <w:r w:rsidRPr="00011288">
        <w:rPr>
          <w:lang w:eastAsia="es-ES"/>
        </w:rPr>
        <w:t xml:space="preserve"> Un sistema robusto de alarmas y eventos permitirá la detección proactiva de situaciones anómalas, enviando notificaciones a los </w:t>
      </w:r>
      <w:r w:rsidRPr="00011288">
        <w:rPr>
          <w:lang w:eastAsia="es-ES"/>
        </w:rPr>
        <w:lastRenderedPageBreak/>
        <w:t xml:space="preserve">operadores y registrando todos los incidentes para un análisis posterior. Esto es crucial para la prevención de averías, fugas o interrupciones en el suministro. </w:t>
      </w:r>
    </w:p>
    <w:p w14:paraId="1FEC37C8" w14:textId="77777777" w:rsidR="00011288" w:rsidRDefault="00011288">
      <w:pPr>
        <w:pStyle w:val="Prrafodelista"/>
        <w:numPr>
          <w:ilvl w:val="0"/>
          <w:numId w:val="167"/>
        </w:numPr>
        <w:autoSpaceDE w:val="0"/>
        <w:autoSpaceDN w:val="0"/>
        <w:rPr>
          <w:lang w:eastAsia="es-ES"/>
        </w:rPr>
      </w:pPr>
      <w:r w:rsidRPr="00011288">
        <w:rPr>
          <w:b/>
          <w:bCs/>
          <w:lang w:eastAsia="es-ES"/>
        </w:rPr>
        <w:t>Análisis Histórico y Tendencias:</w:t>
      </w:r>
      <w:r w:rsidRPr="00011288">
        <w:rPr>
          <w:lang w:eastAsia="es-ES"/>
        </w:rPr>
        <w:t xml:space="preserve"> El uso de bases de datos de series temporales como InfluxDB (en Fase 2) permitirá el almacenamiento eficiente de grandes volúmenes de datos históricos. Esto facilitará el análisis de tendencias, la identificación de patrones de consumo o producción, la optimización de procesos y la generación de informes de cumplimiento normativo. </w:t>
      </w:r>
    </w:p>
    <w:p w14:paraId="23633278" w14:textId="54A18665" w:rsidR="00CB0351" w:rsidRDefault="00011288">
      <w:pPr>
        <w:pStyle w:val="Prrafodelista"/>
        <w:numPr>
          <w:ilvl w:val="0"/>
          <w:numId w:val="167"/>
        </w:numPr>
        <w:autoSpaceDE w:val="0"/>
        <w:autoSpaceDN w:val="0"/>
        <w:rPr>
          <w:lang w:eastAsia="es-ES"/>
        </w:rPr>
      </w:pPr>
      <w:r w:rsidRPr="00011288">
        <w:rPr>
          <w:b/>
          <w:bCs/>
          <w:lang w:eastAsia="es-ES"/>
        </w:rPr>
        <w:t>Cumplimiento Normativo:</w:t>
      </w:r>
      <w:r w:rsidRPr="00011288">
        <w:rPr>
          <w:lang w:eastAsia="es-ES"/>
        </w:rPr>
        <w:t xml:space="preserve"> La capacidad de registrar y analizar datos operativos ayudará a las empresas de agua a cumplir con las regulaciones de calidad del agua, eficiencia energética y gestión ambiental.</w:t>
      </w:r>
      <w:r>
        <w:rPr>
          <w:lang w:eastAsia="es-ES"/>
        </w:rPr>
        <w:t xml:space="preserve"> </w:t>
      </w:r>
      <w:r w:rsidR="00CB0351" w:rsidRPr="00CB0351">
        <w:rPr>
          <w:lang w:eastAsia="es-ES"/>
        </w:rPr>
        <w:t>El sistema ha sido diseñado considerando las directrices de la UNE-EN 62443 (Ciberseguridad para Sistemas de Control Industrial y Automatización) y las mejores prácticas de la industria del agua, garantizando la resiliencia y la seguridad operativa de las infraestructuras críticas.</w:t>
      </w:r>
    </w:p>
    <w:p w14:paraId="40C9D4A4" w14:textId="77777777" w:rsidR="00011288" w:rsidRDefault="00011288">
      <w:pPr>
        <w:pStyle w:val="Prrafodelista"/>
        <w:numPr>
          <w:ilvl w:val="0"/>
          <w:numId w:val="167"/>
        </w:numPr>
        <w:autoSpaceDE w:val="0"/>
        <w:autoSpaceDN w:val="0"/>
        <w:rPr>
          <w:lang w:eastAsia="es-ES"/>
        </w:rPr>
      </w:pPr>
      <w:r w:rsidRPr="00011288">
        <w:rPr>
          <w:b/>
          <w:bCs/>
          <w:lang w:eastAsia="es-ES"/>
        </w:rPr>
        <w:t>Ciberseguridad Reforzada:</w:t>
      </w:r>
      <w:r w:rsidRPr="00011288">
        <w:rPr>
          <w:lang w:eastAsia="es-ES"/>
        </w:rPr>
        <w:t xml:space="preserve"> Dada la criticidad de las infraestructuras de agua, SCADA23 integrará medidas de ciberseguridad desde el diseño (Security by Design), abordando la autenticación, autorización, cifrado de comunicaciones y segmentación de red para proteger el sistema contra ataques maliciosos y accesos no autorizados. </w:t>
      </w:r>
    </w:p>
    <w:p w14:paraId="5AC3E21E" w14:textId="0BA78A47" w:rsidR="00CB0351" w:rsidRDefault="00CB0351">
      <w:pPr>
        <w:numPr>
          <w:ilvl w:val="0"/>
          <w:numId w:val="89"/>
        </w:numPr>
        <w:autoSpaceDE w:val="0"/>
        <w:autoSpaceDN w:val="0"/>
        <w:rPr>
          <w:lang w:eastAsia="es-ES"/>
        </w:rPr>
      </w:pPr>
      <w:r w:rsidRPr="00CB0351">
        <w:rPr>
          <w:b/>
          <w:bCs/>
          <w:lang w:eastAsia="es-ES"/>
        </w:rPr>
        <w:t>Fiabilidad y Redundancia:</w:t>
      </w:r>
      <w:r w:rsidRPr="00CB0351">
        <w:rPr>
          <w:lang w:eastAsia="es-ES"/>
        </w:rPr>
        <w:t xml:space="preserve"> Implementa mecanismos de alta disponibilidad para asegurar la continuidad de las operaciones críticas, como l</w:t>
      </w:r>
      <w:r>
        <w:rPr>
          <w:lang w:eastAsia="es-ES"/>
        </w:rPr>
        <w:t>a</w:t>
      </w:r>
      <w:r w:rsidRPr="00CB0351">
        <w:rPr>
          <w:lang w:eastAsia="es-ES"/>
        </w:rPr>
        <w:t xml:space="preserve"> monitor</w:t>
      </w:r>
      <w:r>
        <w:rPr>
          <w:lang w:eastAsia="es-ES"/>
        </w:rPr>
        <w:t>ización</w:t>
      </w:r>
      <w:r w:rsidRPr="00CB0351">
        <w:rPr>
          <w:lang w:eastAsia="es-ES"/>
        </w:rPr>
        <w:t xml:space="preserve"> ininterrumpid</w:t>
      </w:r>
      <w:r>
        <w:rPr>
          <w:lang w:eastAsia="es-ES"/>
        </w:rPr>
        <w:t>a</w:t>
      </w:r>
      <w:r w:rsidRPr="00CB0351">
        <w:rPr>
          <w:lang w:eastAsia="es-ES"/>
        </w:rPr>
        <w:t xml:space="preserve"> y el control remoto, minimizando el tiempo de inactividad.</w:t>
      </w:r>
    </w:p>
    <w:p w14:paraId="722D2262" w14:textId="77777777" w:rsidR="00011288" w:rsidRDefault="00011288" w:rsidP="00011288">
      <w:pPr>
        <w:pStyle w:val="Prrafodelista"/>
        <w:numPr>
          <w:ilvl w:val="0"/>
          <w:numId w:val="89"/>
        </w:numPr>
        <w:autoSpaceDE w:val="0"/>
        <w:autoSpaceDN w:val="0"/>
        <w:rPr>
          <w:lang w:eastAsia="es-ES"/>
        </w:rPr>
      </w:pPr>
      <w:r w:rsidRPr="00011288">
        <w:rPr>
          <w:b/>
          <w:bCs/>
          <w:lang w:eastAsia="es-ES"/>
        </w:rPr>
        <w:t>Escalabilidad y Flexibilidad:</w:t>
      </w:r>
      <w:r w:rsidRPr="00011288">
        <w:rPr>
          <w:lang w:eastAsia="es-ES"/>
        </w:rPr>
        <w:t xml:space="preserve"> La arquitectura modular y el uso de tecnologías modernas (Django, FastAPI) aseguran que SCADA23 pueda crecer y adaptarse a medida que las redes de agua potable se expanden o evolucionan, incorporando nuevas instalaciones o tecnologías sin requerir una reingeniería completa. </w:t>
      </w:r>
    </w:p>
    <w:p w14:paraId="27C67B6E" w14:textId="2C143ACB" w:rsidR="00CB0351" w:rsidRPr="00CB0351" w:rsidRDefault="00CB0351">
      <w:pPr>
        <w:numPr>
          <w:ilvl w:val="0"/>
          <w:numId w:val="89"/>
        </w:numPr>
        <w:autoSpaceDE w:val="0"/>
        <w:autoSpaceDN w:val="0"/>
        <w:rPr>
          <w:lang w:eastAsia="es-ES"/>
        </w:rPr>
      </w:pPr>
      <w:r w:rsidRPr="00CB0351">
        <w:rPr>
          <w:b/>
          <w:bCs/>
          <w:lang w:eastAsia="es-ES"/>
        </w:rPr>
        <w:t>Entorno Robusto:</w:t>
      </w:r>
      <w:r w:rsidRPr="00CB0351">
        <w:rPr>
          <w:lang w:eastAsia="es-ES"/>
        </w:rPr>
        <w:t xml:space="preserve"> Capacidad de operar en entornos industriales exigentes, integrándose con una variedad de dispositivos de campo y protocolos de comunicación estándar en la industria del agua</w:t>
      </w:r>
      <w:r>
        <w:rPr>
          <w:lang w:eastAsia="es-ES"/>
        </w:rPr>
        <w:t>, como Modbus/TCP.</w:t>
      </w:r>
    </w:p>
    <w:p w14:paraId="0479FF56" w14:textId="09BA08A8" w:rsidR="00CB0351" w:rsidRPr="00CB0351" w:rsidRDefault="00CB0351">
      <w:pPr>
        <w:numPr>
          <w:ilvl w:val="0"/>
          <w:numId w:val="89"/>
        </w:numPr>
        <w:autoSpaceDE w:val="0"/>
        <w:autoSpaceDN w:val="0"/>
        <w:rPr>
          <w:lang w:eastAsia="es-ES"/>
        </w:rPr>
      </w:pPr>
      <w:r w:rsidRPr="00CB0351">
        <w:rPr>
          <w:b/>
          <w:bCs/>
          <w:lang w:eastAsia="es-ES"/>
        </w:rPr>
        <w:t>Optimización de Recursos:</w:t>
      </w:r>
      <w:r w:rsidRPr="00CB0351">
        <w:rPr>
          <w:lang w:eastAsia="es-ES"/>
        </w:rPr>
        <w:t xml:space="preserve"> </w:t>
      </w:r>
      <w:r>
        <w:rPr>
          <w:lang w:eastAsia="es-ES"/>
        </w:rPr>
        <w:t>las f</w:t>
      </w:r>
      <w:r w:rsidRPr="00CB0351">
        <w:rPr>
          <w:lang w:eastAsia="es-ES"/>
        </w:rPr>
        <w:t>uncionalidades de monitor</w:t>
      </w:r>
      <w:r>
        <w:rPr>
          <w:lang w:eastAsia="es-ES"/>
        </w:rPr>
        <w:t xml:space="preserve">ización </w:t>
      </w:r>
      <w:r w:rsidRPr="00CB0351">
        <w:rPr>
          <w:lang w:eastAsia="es-ES"/>
        </w:rPr>
        <w:t>y análisis permiten optimizar el consumo energético de las bombas, reducir las pérdidas de agua y mejorar la calidad del agua distribuida.</w:t>
      </w:r>
    </w:p>
    <w:p w14:paraId="3D03ADEC" w14:textId="7BACFE2B" w:rsidR="001871C5" w:rsidRDefault="001871C5">
      <w:pPr>
        <w:jc w:val="left"/>
        <w:rPr>
          <w:lang w:eastAsia="es-ES"/>
        </w:rPr>
      </w:pPr>
    </w:p>
    <w:p w14:paraId="63D1126D" w14:textId="77777777" w:rsidR="00332350" w:rsidRDefault="00332350" w:rsidP="008171E2">
      <w:pPr>
        <w:autoSpaceDE w:val="0"/>
        <w:autoSpaceDN w:val="0"/>
        <w:rPr>
          <w:lang w:eastAsia="es-ES"/>
        </w:rPr>
      </w:pPr>
    </w:p>
    <w:p w14:paraId="50A84877" w14:textId="13B3CF96" w:rsidR="00332350" w:rsidRDefault="00332350" w:rsidP="00580D32">
      <w:pPr>
        <w:pStyle w:val="Ttulo2"/>
        <w:numPr>
          <w:ilvl w:val="1"/>
          <w:numId w:val="3"/>
        </w:numPr>
        <w:autoSpaceDE w:val="0"/>
        <w:autoSpaceDN w:val="0"/>
        <w:spacing w:before="0" w:after="240"/>
        <w:rPr>
          <w:lang w:eastAsia="es-ES"/>
        </w:rPr>
      </w:pPr>
      <w:bookmarkStart w:id="13" w:name="_Toc200552985"/>
      <w:r w:rsidRPr="00332350">
        <w:rPr>
          <w:rFonts w:ascii="Arial" w:hAnsi="Arial" w:cs="Arial"/>
          <w:color w:val="0070C0"/>
          <w:sz w:val="28"/>
          <w:szCs w:val="28"/>
          <w:lang w:val="es-ES_tradnl"/>
        </w:rPr>
        <w:t xml:space="preserve">Sobre </w:t>
      </w:r>
      <w:r>
        <w:rPr>
          <w:rFonts w:ascii="Arial" w:hAnsi="Arial" w:cs="Arial"/>
          <w:color w:val="0070C0"/>
          <w:sz w:val="28"/>
          <w:szCs w:val="28"/>
          <w:lang w:val="es-ES_tradnl"/>
        </w:rPr>
        <w:t xml:space="preserve">la plataforma </w:t>
      </w:r>
      <w:r w:rsidRPr="00332350">
        <w:rPr>
          <w:rFonts w:ascii="Arial" w:hAnsi="Arial" w:cs="Arial"/>
          <w:color w:val="0070C0"/>
          <w:sz w:val="28"/>
          <w:szCs w:val="28"/>
          <w:lang w:val="es-ES_tradnl"/>
        </w:rPr>
        <w:t>SCADA23</w:t>
      </w:r>
      <w:bookmarkEnd w:id="13"/>
    </w:p>
    <w:p w14:paraId="0761A44F" w14:textId="48345423" w:rsidR="001871C5" w:rsidRDefault="001871C5" w:rsidP="001871C5">
      <w:pPr>
        <w:autoSpaceDE w:val="0"/>
        <w:autoSpaceDN w:val="0"/>
        <w:rPr>
          <w:lang w:eastAsia="es-ES"/>
        </w:rPr>
      </w:pPr>
      <w:r>
        <w:rPr>
          <w:lang w:eastAsia="es-ES"/>
        </w:rPr>
        <w:t xml:space="preserve">La plataforma SCADA23 es un sistema de supervisión, control y adquisición de datos que habilita la operación optimizada y la toma de decisiones informada en las instalaciones de infraestructuras críticas. Su diseño se centra en la alta disponibilidad, la ciberseguridad robusta y la capacidad de adaptación a las particularidades del sector del agua. </w:t>
      </w:r>
      <w:r w:rsidRPr="002B304D">
        <w:rPr>
          <w:lang w:eastAsia="es-ES"/>
        </w:rPr>
        <w:t>SCADA23 act</w:t>
      </w:r>
      <w:r>
        <w:rPr>
          <w:lang w:eastAsia="es-ES"/>
        </w:rPr>
        <w:t xml:space="preserve">úa </w:t>
      </w:r>
      <w:r w:rsidRPr="002B304D">
        <w:rPr>
          <w:lang w:eastAsia="es-ES"/>
        </w:rPr>
        <w:t>como laboratorio de pruebas y simulación de PLCs, monitoriza</w:t>
      </w:r>
      <w:r>
        <w:rPr>
          <w:lang w:eastAsia="es-ES"/>
        </w:rPr>
        <w:t xml:space="preserve"> </w:t>
      </w:r>
      <w:r w:rsidRPr="002B304D">
        <w:rPr>
          <w:lang w:eastAsia="es-ES"/>
        </w:rPr>
        <w:t>y lee tráfico de PLCs reales y funciona</w:t>
      </w:r>
      <w:r>
        <w:rPr>
          <w:lang w:eastAsia="es-ES"/>
        </w:rPr>
        <w:t xml:space="preserve"> </w:t>
      </w:r>
      <w:r w:rsidRPr="002B304D">
        <w:rPr>
          <w:lang w:eastAsia="es-ES"/>
        </w:rPr>
        <w:t>como un sistema SCADA para la supervisión, control y adquisición de datos de sensores y actuadores reales.</w:t>
      </w:r>
      <w:r>
        <w:rPr>
          <w:lang w:eastAsia="es-ES"/>
        </w:rPr>
        <w:t xml:space="preserve"> </w:t>
      </w:r>
    </w:p>
    <w:p w14:paraId="05E33B91" w14:textId="77777777" w:rsidR="001871C5" w:rsidRDefault="001871C5" w:rsidP="001871C5">
      <w:pPr>
        <w:autoSpaceDE w:val="0"/>
        <w:autoSpaceDN w:val="0"/>
        <w:rPr>
          <w:lang w:eastAsia="es-ES"/>
        </w:rPr>
      </w:pPr>
    </w:p>
    <w:p w14:paraId="0505E4A1" w14:textId="4550829E" w:rsidR="001871C5" w:rsidRDefault="001871C5" w:rsidP="001871C5">
      <w:pPr>
        <w:autoSpaceDE w:val="0"/>
        <w:autoSpaceDN w:val="0"/>
        <w:rPr>
          <w:lang w:eastAsia="es-ES"/>
        </w:rPr>
      </w:pPr>
      <w:r w:rsidRPr="002B304D">
        <w:rPr>
          <w:lang w:eastAsia="es-ES"/>
        </w:rPr>
        <w:lastRenderedPageBreak/>
        <w:t>La fase inicial se centrará en el soporte del protocolo Modbus/TCP y el sector de Agua Potable, permitiendo la extensión a otros protocolos y sectores mediante configuración.</w:t>
      </w:r>
      <w:r>
        <w:rPr>
          <w:lang w:eastAsia="es-ES"/>
        </w:rPr>
        <w:t xml:space="preserve"> </w:t>
      </w:r>
      <w:r w:rsidRPr="002B304D">
        <w:rPr>
          <w:lang w:eastAsia="es-ES"/>
        </w:rPr>
        <w:t>El primer módulo implementado por defecto será el del sector de Agua Potable, simulando un sistema de tres tanques (Tank1, Tank2, Tank3) con sus respectivos sensores y actuadores.</w:t>
      </w:r>
    </w:p>
    <w:p w14:paraId="0FC10FF6" w14:textId="77777777" w:rsidR="00011288" w:rsidRDefault="00011288" w:rsidP="001871C5">
      <w:pPr>
        <w:autoSpaceDE w:val="0"/>
        <w:autoSpaceDN w:val="0"/>
        <w:rPr>
          <w:lang w:eastAsia="es-ES"/>
        </w:rPr>
      </w:pPr>
    </w:p>
    <w:p w14:paraId="71193169" w14:textId="79A55D64" w:rsidR="00011288" w:rsidRPr="00011288" w:rsidRDefault="00011288" w:rsidP="001871C5">
      <w:pPr>
        <w:autoSpaceDE w:val="0"/>
        <w:autoSpaceDN w:val="0"/>
        <w:rPr>
          <w:b/>
          <w:bCs/>
          <w:lang w:eastAsia="es-ES"/>
        </w:rPr>
      </w:pPr>
      <w:r w:rsidRPr="00011288">
        <w:rPr>
          <w:b/>
          <w:bCs/>
          <w:lang w:eastAsia="es-ES"/>
        </w:rPr>
        <w:t>Funcionalidades</w:t>
      </w:r>
    </w:p>
    <w:p w14:paraId="4E20A1F8" w14:textId="7C8E106D" w:rsidR="001871C5" w:rsidRDefault="001871C5" w:rsidP="001871C5">
      <w:pPr>
        <w:autoSpaceDE w:val="0"/>
        <w:autoSpaceDN w:val="0"/>
        <w:rPr>
          <w:lang w:eastAsia="es-ES"/>
        </w:rPr>
      </w:pPr>
      <w:r>
        <w:rPr>
          <w:lang w:eastAsia="es-ES"/>
        </w:rPr>
        <w:t>Las funcionalidades clave de SCADA23 incluyen:</w:t>
      </w:r>
    </w:p>
    <w:p w14:paraId="77C1B18D" w14:textId="555908A2" w:rsidR="001871C5" w:rsidRDefault="001871C5" w:rsidP="001871C5">
      <w:pPr>
        <w:pStyle w:val="Prrafodelista"/>
        <w:numPr>
          <w:ilvl w:val="0"/>
          <w:numId w:val="88"/>
        </w:numPr>
        <w:autoSpaceDE w:val="0"/>
        <w:autoSpaceDN w:val="0"/>
        <w:rPr>
          <w:lang w:eastAsia="es-ES"/>
        </w:rPr>
      </w:pPr>
      <w:r w:rsidRPr="001871C5">
        <w:rPr>
          <w:b/>
          <w:bCs/>
          <w:lang w:eastAsia="es-ES"/>
        </w:rPr>
        <w:t>Adquisición de Datos en Tiempo Real:</w:t>
      </w:r>
      <w:r>
        <w:rPr>
          <w:lang w:eastAsia="es-ES"/>
        </w:rPr>
        <w:t xml:space="preserve"> Recopilación de datos de múltiples dispositivos de campo (sensores, actuadores, PLCs) con baja latencia.</w:t>
      </w:r>
    </w:p>
    <w:p w14:paraId="5CC56B34" w14:textId="43A54E8B" w:rsidR="001871C5" w:rsidRDefault="001871C5" w:rsidP="001871C5">
      <w:pPr>
        <w:pStyle w:val="Prrafodelista"/>
        <w:numPr>
          <w:ilvl w:val="0"/>
          <w:numId w:val="88"/>
        </w:numPr>
        <w:autoSpaceDE w:val="0"/>
        <w:autoSpaceDN w:val="0"/>
        <w:rPr>
          <w:lang w:eastAsia="es-ES"/>
        </w:rPr>
      </w:pPr>
      <w:r w:rsidRPr="001871C5">
        <w:rPr>
          <w:b/>
          <w:bCs/>
          <w:lang w:eastAsia="es-ES"/>
        </w:rPr>
        <w:t>Control Remoto de Activos:</w:t>
      </w:r>
      <w:r>
        <w:rPr>
          <w:lang w:eastAsia="es-ES"/>
        </w:rPr>
        <w:t xml:space="preserve"> Ejecución segura y fiable de comandos sobre equipos críticos como bombas, válvulas y compuertas.</w:t>
      </w:r>
    </w:p>
    <w:p w14:paraId="1CAE82D5" w14:textId="02DBC80B" w:rsidR="001871C5" w:rsidRDefault="001871C5" w:rsidP="001871C5">
      <w:pPr>
        <w:pStyle w:val="Prrafodelista"/>
        <w:numPr>
          <w:ilvl w:val="0"/>
          <w:numId w:val="88"/>
        </w:numPr>
        <w:autoSpaceDE w:val="0"/>
        <w:autoSpaceDN w:val="0"/>
        <w:rPr>
          <w:lang w:eastAsia="es-ES"/>
        </w:rPr>
      </w:pPr>
      <w:r w:rsidRPr="001871C5">
        <w:rPr>
          <w:b/>
          <w:bCs/>
          <w:lang w:eastAsia="es-ES"/>
        </w:rPr>
        <w:t>Visualización de Procesos:</w:t>
      </w:r>
      <w:r>
        <w:rPr>
          <w:lang w:eastAsia="es-ES"/>
        </w:rPr>
        <w:t xml:space="preserve"> Presentación intuitiva del estado de las instalaciones a través de sinópticos dinámicos y paneles de control.</w:t>
      </w:r>
    </w:p>
    <w:p w14:paraId="6DDDF028" w14:textId="5568B476" w:rsidR="001871C5" w:rsidRDefault="001871C5" w:rsidP="001871C5">
      <w:pPr>
        <w:pStyle w:val="Prrafodelista"/>
        <w:numPr>
          <w:ilvl w:val="0"/>
          <w:numId w:val="88"/>
        </w:numPr>
        <w:autoSpaceDE w:val="0"/>
        <w:autoSpaceDN w:val="0"/>
        <w:rPr>
          <w:lang w:eastAsia="es-ES"/>
        </w:rPr>
      </w:pPr>
      <w:r w:rsidRPr="001871C5">
        <w:rPr>
          <w:b/>
          <w:bCs/>
          <w:lang w:eastAsia="es-ES"/>
        </w:rPr>
        <w:t>Gestión de Alarmas y Eventos:</w:t>
      </w:r>
      <w:r>
        <w:rPr>
          <w:lang w:eastAsia="es-ES"/>
        </w:rPr>
        <w:t xml:space="preserve"> Detección, notificación y registro de condiciones anormales y sucesos operativos.</w:t>
      </w:r>
    </w:p>
    <w:p w14:paraId="76531302" w14:textId="2D78C332" w:rsidR="001871C5" w:rsidRDefault="001871C5" w:rsidP="001871C5">
      <w:pPr>
        <w:pStyle w:val="Prrafodelista"/>
        <w:numPr>
          <w:ilvl w:val="0"/>
          <w:numId w:val="88"/>
        </w:numPr>
        <w:autoSpaceDE w:val="0"/>
        <w:autoSpaceDN w:val="0"/>
        <w:rPr>
          <w:lang w:eastAsia="es-ES"/>
        </w:rPr>
      </w:pPr>
      <w:r w:rsidRPr="001871C5">
        <w:rPr>
          <w:b/>
          <w:bCs/>
          <w:lang w:eastAsia="es-ES"/>
        </w:rPr>
        <w:t>Historización y Análisis:</w:t>
      </w:r>
      <w:r>
        <w:rPr>
          <w:lang w:eastAsia="es-ES"/>
        </w:rPr>
        <w:t xml:space="preserve"> Almacenamiento persistente de datos operativos para análisis de tendencias, informes y optimización de procesos.</w:t>
      </w:r>
    </w:p>
    <w:p w14:paraId="6C0D23E4" w14:textId="32A1CE98" w:rsidR="001871C5" w:rsidRDefault="001871C5" w:rsidP="001871C5">
      <w:pPr>
        <w:pStyle w:val="Prrafodelista"/>
        <w:numPr>
          <w:ilvl w:val="0"/>
          <w:numId w:val="88"/>
        </w:numPr>
        <w:autoSpaceDE w:val="0"/>
        <w:autoSpaceDN w:val="0"/>
        <w:rPr>
          <w:lang w:eastAsia="es-ES"/>
        </w:rPr>
      </w:pPr>
      <w:r w:rsidRPr="001871C5">
        <w:rPr>
          <w:b/>
          <w:bCs/>
          <w:lang w:eastAsia="es-ES"/>
        </w:rPr>
        <w:t>Ciberseguridad Integrada:</w:t>
      </w:r>
      <w:r>
        <w:rPr>
          <w:lang w:eastAsia="es-ES"/>
        </w:rPr>
        <w:t xml:space="preserve"> Implementación de medidas de seguridad desde el diseño para proteger la infraestructura y los datos contra amenazas cibernéticas.</w:t>
      </w:r>
    </w:p>
    <w:p w14:paraId="177D80CB" w14:textId="77777777" w:rsidR="001871C5" w:rsidRDefault="001871C5" w:rsidP="001871C5">
      <w:pPr>
        <w:autoSpaceDE w:val="0"/>
        <w:autoSpaceDN w:val="0"/>
        <w:rPr>
          <w:lang w:eastAsia="es-ES"/>
        </w:rPr>
      </w:pPr>
    </w:p>
    <w:p w14:paraId="28D521B0" w14:textId="2B0AF817" w:rsidR="001871C5" w:rsidRDefault="001871C5" w:rsidP="001871C5">
      <w:pPr>
        <w:autoSpaceDE w:val="0"/>
        <w:autoSpaceDN w:val="0"/>
        <w:rPr>
          <w:lang w:eastAsia="es-ES"/>
        </w:rPr>
      </w:pPr>
      <w:r>
        <w:rPr>
          <w:lang w:eastAsia="es-ES"/>
        </w:rPr>
        <w:t>SCADA23 está concebida para ser una plataforma escalable y mantenible, capaz de gestionar desde pequeñas estaciones de bombeo hasta redes de distribución complejas, contribuyendo significativamente a la eficiencia operativa, la sostenibilidad y la seguridad en la gestión del agua potable.</w:t>
      </w:r>
    </w:p>
    <w:p w14:paraId="7B8DE66A" w14:textId="77777777" w:rsidR="00011288" w:rsidRDefault="00011288" w:rsidP="001871C5">
      <w:pPr>
        <w:autoSpaceDE w:val="0"/>
        <w:autoSpaceDN w:val="0"/>
        <w:rPr>
          <w:lang w:eastAsia="es-ES"/>
        </w:rPr>
      </w:pPr>
    </w:p>
    <w:p w14:paraId="1EE25700" w14:textId="192DFB67" w:rsidR="00011288" w:rsidRPr="00011288" w:rsidRDefault="00011288" w:rsidP="001871C5">
      <w:pPr>
        <w:autoSpaceDE w:val="0"/>
        <w:autoSpaceDN w:val="0"/>
        <w:rPr>
          <w:b/>
          <w:bCs/>
          <w:lang w:eastAsia="es-ES"/>
        </w:rPr>
      </w:pPr>
      <w:r w:rsidRPr="00011288">
        <w:rPr>
          <w:b/>
          <w:bCs/>
          <w:lang w:eastAsia="es-ES"/>
        </w:rPr>
        <w:t>Principios de diseño</w:t>
      </w:r>
    </w:p>
    <w:p w14:paraId="012AEDAC" w14:textId="5AADDC88" w:rsidR="00011288" w:rsidRDefault="00011288" w:rsidP="00011288">
      <w:pPr>
        <w:autoSpaceDE w:val="0"/>
        <w:autoSpaceDN w:val="0"/>
        <w:rPr>
          <w:lang w:eastAsia="es-ES"/>
        </w:rPr>
      </w:pPr>
      <w:r>
        <w:rPr>
          <w:lang w:eastAsia="es-ES"/>
        </w:rPr>
        <w:t>L</w:t>
      </w:r>
      <w:r w:rsidRPr="00011288">
        <w:rPr>
          <w:lang w:eastAsia="es-ES"/>
        </w:rPr>
        <w:t>a Plataforma SCADA23 es un desarrollo ambicioso que busca establecer un nuevo estándar en la supervisión y control de infraestructuras críticas. Su concepción se basa en principios de apertura, modularidad, escalabilidad y seguridad, aprovechando las ventajas de las últimas tecnologías en software de código abierto y arquitecturas distribuidas.</w:t>
      </w:r>
      <w:r>
        <w:rPr>
          <w:lang w:eastAsia="es-ES"/>
        </w:rPr>
        <w:t xml:space="preserve"> Los principios de diseño en los que se basa son:</w:t>
      </w:r>
    </w:p>
    <w:p w14:paraId="1A59355D" w14:textId="77777777" w:rsidR="00011288" w:rsidRPr="00011288" w:rsidRDefault="00011288">
      <w:pPr>
        <w:numPr>
          <w:ilvl w:val="0"/>
          <w:numId w:val="168"/>
        </w:numPr>
        <w:autoSpaceDE w:val="0"/>
        <w:autoSpaceDN w:val="0"/>
        <w:rPr>
          <w:lang w:eastAsia="es-ES"/>
        </w:rPr>
      </w:pPr>
      <w:r w:rsidRPr="00011288">
        <w:rPr>
          <w:b/>
          <w:bCs/>
          <w:lang w:eastAsia="es-ES"/>
        </w:rPr>
        <w:t>Modularidad:</w:t>
      </w:r>
      <w:r w:rsidRPr="00011288">
        <w:rPr>
          <w:lang w:eastAsia="es-ES"/>
        </w:rPr>
        <w:t xml:space="preserve"> El sistema está diseñado con una arquitectura modular que permite añadir o modificar componentes de forma independiente, facilitando el mantenimiento, la escalabilidad y la adaptación a futuras necesidades.</w:t>
      </w:r>
    </w:p>
    <w:p w14:paraId="6B61036E" w14:textId="77777777" w:rsidR="00011288" w:rsidRPr="00011288" w:rsidRDefault="00011288">
      <w:pPr>
        <w:numPr>
          <w:ilvl w:val="0"/>
          <w:numId w:val="168"/>
        </w:numPr>
        <w:autoSpaceDE w:val="0"/>
        <w:autoSpaceDN w:val="0"/>
        <w:rPr>
          <w:lang w:eastAsia="es-ES"/>
        </w:rPr>
      </w:pPr>
      <w:r w:rsidRPr="00011288">
        <w:rPr>
          <w:b/>
          <w:bCs/>
          <w:lang w:eastAsia="es-ES"/>
        </w:rPr>
        <w:t>Escalabilidad:</w:t>
      </w:r>
      <w:r w:rsidRPr="00011288">
        <w:rPr>
          <w:lang w:eastAsia="es-ES"/>
        </w:rPr>
        <w:t xml:space="preserve"> SCADA23 está diseñado para crecer junto con las necesidades del cliente, pudiendo manejar desde pequeñas instalaciones hasta complejas redes distribuidas con miles de puntos de datos. La arquitectura de microservicios y el uso de bases de datos optimizadas para grandes volúmenes de datos en la Fase 2 son clave en este aspecto.</w:t>
      </w:r>
    </w:p>
    <w:p w14:paraId="03CD7A37" w14:textId="77777777" w:rsidR="00011288" w:rsidRPr="00011288" w:rsidRDefault="00011288">
      <w:pPr>
        <w:numPr>
          <w:ilvl w:val="0"/>
          <w:numId w:val="168"/>
        </w:numPr>
        <w:autoSpaceDE w:val="0"/>
        <w:autoSpaceDN w:val="0"/>
        <w:rPr>
          <w:lang w:eastAsia="es-ES"/>
        </w:rPr>
      </w:pPr>
      <w:r w:rsidRPr="00011288">
        <w:rPr>
          <w:b/>
          <w:bCs/>
          <w:lang w:eastAsia="es-ES"/>
        </w:rPr>
        <w:t>Flexibilidad:</w:t>
      </w:r>
      <w:r w:rsidRPr="00011288">
        <w:rPr>
          <w:lang w:eastAsia="es-ES"/>
        </w:rPr>
        <w:t xml:space="preserve"> La plataforma es agnóstica a la marca de los equipos de campo en la medida de lo posible, gracias a su soporte para múltiples protocolos industriales. Esto proporciona a los operadores la libertad de elegir los dispositivos que mejor se adapten a sus necesidades sin estar atados a un único proveedor.</w:t>
      </w:r>
    </w:p>
    <w:p w14:paraId="7CD64F24" w14:textId="77777777" w:rsidR="00011288" w:rsidRPr="00011288" w:rsidRDefault="00011288">
      <w:pPr>
        <w:numPr>
          <w:ilvl w:val="0"/>
          <w:numId w:val="168"/>
        </w:numPr>
        <w:autoSpaceDE w:val="0"/>
        <w:autoSpaceDN w:val="0"/>
        <w:rPr>
          <w:lang w:eastAsia="es-ES"/>
        </w:rPr>
      </w:pPr>
      <w:r w:rsidRPr="00011288">
        <w:rPr>
          <w:b/>
          <w:bCs/>
          <w:lang w:eastAsia="es-ES"/>
        </w:rPr>
        <w:lastRenderedPageBreak/>
        <w:t>Ciberseguridad desde el Diseño (Security by Design):</w:t>
      </w:r>
      <w:r w:rsidRPr="00011288">
        <w:rPr>
          <w:lang w:eastAsia="es-ES"/>
        </w:rPr>
        <w:t xml:space="preserve"> La seguridad es un pilar fundamental en el desarrollo de SCADA23. Desde las primeras etapas de diseño, se han incorporado consideraciones de ciberseguridad para proteger la integridad, confidencialidad y disponibilidad de los datos y el control de los sistemas. Esto incluye autenticación robusta, autorización basada en roles, cifrado de comunicaciones y registro de auditoría.</w:t>
      </w:r>
    </w:p>
    <w:p w14:paraId="44A71D00" w14:textId="77777777" w:rsidR="00011288" w:rsidRPr="00011288" w:rsidRDefault="00011288">
      <w:pPr>
        <w:numPr>
          <w:ilvl w:val="0"/>
          <w:numId w:val="168"/>
        </w:numPr>
        <w:autoSpaceDE w:val="0"/>
        <w:autoSpaceDN w:val="0"/>
        <w:rPr>
          <w:lang w:eastAsia="es-ES"/>
        </w:rPr>
      </w:pPr>
      <w:r w:rsidRPr="00011288">
        <w:rPr>
          <w:b/>
          <w:bCs/>
          <w:lang w:eastAsia="es-ES"/>
        </w:rPr>
        <w:t>Orientación a Datos (Data-Driven):</w:t>
      </w:r>
      <w:r w:rsidRPr="00011288">
        <w:rPr>
          <w:lang w:eastAsia="es-ES"/>
        </w:rPr>
        <w:t xml:space="preserve"> La capacidad de recolectar, almacenar y analizar grandes volúmenes de datos en tiempo real y de forma histórica es una característica central. Esto permite a los operadores obtener información valiosa para la optimización de procesos, el mantenimiento predictivo y la toma de decisiones estratégicas.</w:t>
      </w:r>
    </w:p>
    <w:p w14:paraId="5A106BD4" w14:textId="77777777" w:rsidR="00011288" w:rsidRPr="00011288" w:rsidRDefault="00011288">
      <w:pPr>
        <w:numPr>
          <w:ilvl w:val="0"/>
          <w:numId w:val="168"/>
        </w:numPr>
        <w:autoSpaceDE w:val="0"/>
        <w:autoSpaceDN w:val="0"/>
        <w:rPr>
          <w:lang w:eastAsia="es-ES"/>
        </w:rPr>
      </w:pPr>
      <w:r w:rsidRPr="00011288">
        <w:rPr>
          <w:b/>
          <w:bCs/>
          <w:lang w:eastAsia="es-ES"/>
        </w:rPr>
        <w:t>Interfaz de Usuario Intuitiva:</w:t>
      </w:r>
      <w:r w:rsidRPr="00011288">
        <w:rPr>
          <w:lang w:eastAsia="es-ES"/>
        </w:rPr>
        <w:t xml:space="preserve"> Aunque la Fase 1 ofrece una interfaz básica con Tkinter, la Fase 2 pondrá un énfasis significativo en el desarrollo de una interfaz de usuario web (basada en Django y DRF) que sea intuitiva, fácil de usar y que proporcione una visión clara y completa del estado de los procesos.</w:t>
      </w:r>
    </w:p>
    <w:p w14:paraId="607A0608" w14:textId="77777777" w:rsidR="00011288" w:rsidRDefault="00011288" w:rsidP="008171E2">
      <w:pPr>
        <w:autoSpaceDE w:val="0"/>
        <w:autoSpaceDN w:val="0"/>
        <w:rPr>
          <w:lang w:eastAsia="es-ES"/>
        </w:rPr>
      </w:pPr>
    </w:p>
    <w:p w14:paraId="3BBE3C87" w14:textId="5EB5AE62" w:rsidR="00011288" w:rsidRPr="00011288" w:rsidRDefault="00011288" w:rsidP="00011288">
      <w:pPr>
        <w:autoSpaceDE w:val="0"/>
        <w:autoSpaceDN w:val="0"/>
        <w:rPr>
          <w:lang w:eastAsia="es-ES"/>
        </w:rPr>
      </w:pPr>
      <w:r w:rsidRPr="00011288">
        <w:rPr>
          <w:b/>
          <w:bCs/>
          <w:lang w:eastAsia="es-ES"/>
        </w:rPr>
        <w:t>Componentes Principales</w:t>
      </w:r>
    </w:p>
    <w:p w14:paraId="0C24E023" w14:textId="77777777" w:rsidR="00011288" w:rsidRPr="00011288" w:rsidRDefault="00011288" w:rsidP="00011288">
      <w:pPr>
        <w:autoSpaceDE w:val="0"/>
        <w:autoSpaceDN w:val="0"/>
        <w:rPr>
          <w:lang w:eastAsia="es-ES"/>
        </w:rPr>
      </w:pPr>
      <w:r w:rsidRPr="00011288">
        <w:rPr>
          <w:lang w:eastAsia="es-ES"/>
        </w:rPr>
        <w:t>Aunque los detalles se desarrollarán en capítulos posteriores, la Plataforma SCADA23, en su estado final (Fase 2 TRL7), se compondrá de los siguientes elementos clave:</w:t>
      </w:r>
    </w:p>
    <w:p w14:paraId="7DB75110" w14:textId="77777777" w:rsidR="00011288" w:rsidRPr="00011288" w:rsidRDefault="00011288">
      <w:pPr>
        <w:numPr>
          <w:ilvl w:val="0"/>
          <w:numId w:val="169"/>
        </w:numPr>
        <w:autoSpaceDE w:val="0"/>
        <w:autoSpaceDN w:val="0"/>
        <w:rPr>
          <w:lang w:eastAsia="es-ES"/>
        </w:rPr>
      </w:pPr>
      <w:r w:rsidRPr="00011288">
        <w:rPr>
          <w:b/>
          <w:bCs/>
          <w:lang w:eastAsia="es-ES"/>
        </w:rPr>
        <w:t>Servidor SCADA:</w:t>
      </w:r>
      <w:r w:rsidRPr="00011288">
        <w:rPr>
          <w:lang w:eastAsia="es-ES"/>
        </w:rPr>
        <w:t xml:space="preserve"> El corazón del sistema, encargado de la adquisición de datos, el procesamiento, la gestión de alarmas, la lógica de control y la interacción con las bases de datos. En la Fase 2, esto se materializará principalmente a través de aplicaciones construidas con Django y FastAPI.</w:t>
      </w:r>
    </w:p>
    <w:p w14:paraId="7CADD569" w14:textId="77777777" w:rsidR="00011288" w:rsidRPr="00011288" w:rsidRDefault="00011288">
      <w:pPr>
        <w:numPr>
          <w:ilvl w:val="0"/>
          <w:numId w:val="169"/>
        </w:numPr>
        <w:autoSpaceDE w:val="0"/>
        <w:autoSpaceDN w:val="0"/>
        <w:rPr>
          <w:lang w:eastAsia="es-ES"/>
        </w:rPr>
      </w:pPr>
      <w:r w:rsidRPr="00011288">
        <w:rPr>
          <w:b/>
          <w:bCs/>
          <w:lang w:eastAsia="es-ES"/>
        </w:rPr>
        <w:t>Módulos de Comunicación:</w:t>
      </w:r>
      <w:r w:rsidRPr="00011288">
        <w:rPr>
          <w:lang w:eastAsia="es-ES"/>
        </w:rPr>
        <w:t xml:space="preserve"> Responsables de la interacción con los dispositivos de campo utilizando los protocolos industriales pertinentes (Modbus TCP, PROFINET, OPC-UA).</w:t>
      </w:r>
    </w:p>
    <w:p w14:paraId="33E10E10" w14:textId="77777777" w:rsidR="00011288" w:rsidRPr="00011288" w:rsidRDefault="00011288">
      <w:pPr>
        <w:numPr>
          <w:ilvl w:val="0"/>
          <w:numId w:val="169"/>
        </w:numPr>
        <w:autoSpaceDE w:val="0"/>
        <w:autoSpaceDN w:val="0"/>
        <w:rPr>
          <w:lang w:eastAsia="es-ES"/>
        </w:rPr>
      </w:pPr>
      <w:r w:rsidRPr="00011288">
        <w:rPr>
          <w:b/>
          <w:bCs/>
          <w:lang w:eastAsia="es-ES"/>
        </w:rPr>
        <w:t>Bases de Datos:</w:t>
      </w:r>
      <w:r w:rsidRPr="00011288">
        <w:rPr>
          <w:lang w:eastAsia="es-ES"/>
        </w:rPr>
        <w:t xml:space="preserve"> MySQL para datos relacionales y de configuración, e InfluxDB para series temporales.</w:t>
      </w:r>
    </w:p>
    <w:p w14:paraId="5BE54B76" w14:textId="77777777" w:rsidR="00011288" w:rsidRPr="00011288" w:rsidRDefault="00011288">
      <w:pPr>
        <w:numPr>
          <w:ilvl w:val="0"/>
          <w:numId w:val="169"/>
        </w:numPr>
        <w:autoSpaceDE w:val="0"/>
        <w:autoSpaceDN w:val="0"/>
        <w:rPr>
          <w:lang w:eastAsia="es-ES"/>
        </w:rPr>
      </w:pPr>
      <w:r w:rsidRPr="00011288">
        <w:rPr>
          <w:b/>
          <w:bCs/>
          <w:lang w:eastAsia="es-ES"/>
        </w:rPr>
        <w:t>Interfaz de Usuario (HMI):</w:t>
      </w:r>
      <w:r w:rsidRPr="00011288">
        <w:rPr>
          <w:lang w:eastAsia="es-ES"/>
        </w:rPr>
        <w:t xml:space="preserve"> Un cliente web interactivo que permite la visualización de datos, el control de procesos, la gestión de alarmas, el análisis de tendencias y la generación de informes.</w:t>
      </w:r>
    </w:p>
    <w:p w14:paraId="068CCAEF" w14:textId="77777777" w:rsidR="00011288" w:rsidRPr="00011288" w:rsidRDefault="00011288">
      <w:pPr>
        <w:numPr>
          <w:ilvl w:val="0"/>
          <w:numId w:val="169"/>
        </w:numPr>
        <w:autoSpaceDE w:val="0"/>
        <w:autoSpaceDN w:val="0"/>
        <w:rPr>
          <w:lang w:eastAsia="es-ES"/>
        </w:rPr>
      </w:pPr>
      <w:r w:rsidRPr="00011288">
        <w:rPr>
          <w:b/>
          <w:bCs/>
          <w:lang w:eastAsia="es-ES"/>
        </w:rPr>
        <w:t>Módulo de Ciberseguridad:</w:t>
      </w:r>
      <w:r w:rsidRPr="00011288">
        <w:rPr>
          <w:lang w:eastAsia="es-ES"/>
        </w:rPr>
        <w:t xml:space="preserve"> Componentes dedicados a la autenticación, autorización, cifrado y auditoría.</w:t>
      </w:r>
    </w:p>
    <w:p w14:paraId="6251D6DD" w14:textId="77777777" w:rsidR="00011288" w:rsidRPr="00011288" w:rsidRDefault="00011288">
      <w:pPr>
        <w:numPr>
          <w:ilvl w:val="0"/>
          <w:numId w:val="169"/>
        </w:numPr>
        <w:autoSpaceDE w:val="0"/>
        <w:autoSpaceDN w:val="0"/>
        <w:rPr>
          <w:lang w:eastAsia="es-ES"/>
        </w:rPr>
      </w:pPr>
      <w:r w:rsidRPr="00011288">
        <w:rPr>
          <w:b/>
          <w:bCs/>
          <w:lang w:eastAsia="es-ES"/>
        </w:rPr>
        <w:t>APIs RESTful:</w:t>
      </w:r>
      <w:r w:rsidRPr="00011288">
        <w:rPr>
          <w:lang w:eastAsia="es-ES"/>
        </w:rPr>
        <w:t xml:space="preserve"> Puntos de acceso para la integración con otros sistemas empresariales (ERP, GMAO, etc.) y para el desarrollo de aplicaciones cliente personalizadas.</w:t>
      </w:r>
    </w:p>
    <w:p w14:paraId="5BFD334C" w14:textId="77777777" w:rsidR="00011288" w:rsidRDefault="00011288" w:rsidP="00011288">
      <w:pPr>
        <w:autoSpaceDE w:val="0"/>
        <w:autoSpaceDN w:val="0"/>
        <w:rPr>
          <w:lang w:eastAsia="es-ES"/>
        </w:rPr>
      </w:pPr>
    </w:p>
    <w:p w14:paraId="78ACC448" w14:textId="7AEFC8F4" w:rsidR="00011288" w:rsidRPr="00011288" w:rsidRDefault="00011288" w:rsidP="00011288">
      <w:pPr>
        <w:autoSpaceDE w:val="0"/>
        <w:autoSpaceDN w:val="0"/>
        <w:rPr>
          <w:lang w:eastAsia="es-ES"/>
        </w:rPr>
      </w:pPr>
      <w:r w:rsidRPr="00011288">
        <w:rPr>
          <w:lang w:eastAsia="es-ES"/>
        </w:rPr>
        <w:t>La trayectoria de SCADA23, desde una validación inicial en TRL4 hasta una implementación completa en TRL7, demuestra un compromiso con la innovación, la fiabilidad y la excelencia tecnológica, con el objetivo de ofrecer una solución SCADA de vanguardia para la gestión de infraestructuras críticas.</w:t>
      </w:r>
    </w:p>
    <w:p w14:paraId="4473819E" w14:textId="77777777" w:rsidR="00011288" w:rsidRDefault="00011288" w:rsidP="008171E2">
      <w:pPr>
        <w:autoSpaceDE w:val="0"/>
        <w:autoSpaceDN w:val="0"/>
        <w:rPr>
          <w:lang w:eastAsia="es-ES"/>
        </w:rPr>
      </w:pPr>
    </w:p>
    <w:p w14:paraId="009502A9" w14:textId="35021EE1" w:rsidR="00C030DC" w:rsidRDefault="00C030DC">
      <w:pPr>
        <w:jc w:val="left"/>
        <w:rPr>
          <w:lang w:eastAsia="es-ES"/>
        </w:rPr>
      </w:pPr>
      <w:r>
        <w:rPr>
          <w:lang w:eastAsia="es-ES"/>
        </w:rPr>
        <w:br w:type="page"/>
      </w:r>
    </w:p>
    <w:p w14:paraId="2D676080" w14:textId="77777777" w:rsidR="00011288" w:rsidRDefault="00011288" w:rsidP="008171E2">
      <w:pPr>
        <w:autoSpaceDE w:val="0"/>
        <w:autoSpaceDN w:val="0"/>
        <w:rPr>
          <w:lang w:eastAsia="es-ES"/>
        </w:rPr>
      </w:pPr>
    </w:p>
    <w:p w14:paraId="61CB23AB" w14:textId="5CB74AC4" w:rsidR="00332350" w:rsidRPr="00332350" w:rsidRDefault="00332350" w:rsidP="008171E2">
      <w:pPr>
        <w:autoSpaceDE w:val="0"/>
        <w:autoSpaceDN w:val="0"/>
        <w:rPr>
          <w:b/>
          <w:bCs/>
          <w:lang w:eastAsia="es-ES"/>
        </w:rPr>
      </w:pPr>
      <w:r w:rsidRPr="00332350">
        <w:rPr>
          <w:b/>
          <w:bCs/>
          <w:lang w:eastAsia="es-ES"/>
        </w:rPr>
        <w:t>Repositorio</w:t>
      </w:r>
    </w:p>
    <w:p w14:paraId="538FF023" w14:textId="62562BB0" w:rsidR="00BD0586" w:rsidRDefault="00BD0586" w:rsidP="008171E2">
      <w:pPr>
        <w:autoSpaceDE w:val="0"/>
        <w:autoSpaceDN w:val="0"/>
        <w:rPr>
          <w:lang w:eastAsia="es-ES"/>
        </w:rPr>
      </w:pPr>
      <w:r>
        <w:rPr>
          <w:lang w:eastAsia="es-ES"/>
        </w:rPr>
        <w:t>El estado actual del proyecto se encuentra en la siguiente</w:t>
      </w:r>
      <w:r w:rsidR="00332350">
        <w:rPr>
          <w:lang w:eastAsia="es-ES"/>
        </w:rPr>
        <w:t xml:space="preserve"> </w:t>
      </w:r>
      <w:r>
        <w:rPr>
          <w:lang w:eastAsia="es-ES"/>
        </w:rPr>
        <w:t>URL:</w:t>
      </w:r>
    </w:p>
    <w:p w14:paraId="5C4EB70E" w14:textId="002E378A" w:rsidR="00BD0586" w:rsidRDefault="00BD0586" w:rsidP="008171E2">
      <w:pPr>
        <w:autoSpaceDE w:val="0"/>
        <w:autoSpaceDN w:val="0"/>
        <w:rPr>
          <w:lang w:eastAsia="es-ES"/>
        </w:rPr>
      </w:pPr>
      <w:hyperlink r:id="rId11" w:history="1">
        <w:r w:rsidRPr="00CB7AF6">
          <w:rPr>
            <w:rStyle w:val="Hipervnculo"/>
            <w:lang w:eastAsia="es-ES"/>
          </w:rPr>
          <w:t>https://github.com/rausejop/SCADA23</w:t>
        </w:r>
      </w:hyperlink>
    </w:p>
    <w:p w14:paraId="143A268E" w14:textId="77777777" w:rsidR="005C6A02" w:rsidRDefault="005C6A02" w:rsidP="008171E2">
      <w:pPr>
        <w:autoSpaceDE w:val="0"/>
        <w:autoSpaceDN w:val="0"/>
        <w:rPr>
          <w:lang w:eastAsia="es-ES"/>
        </w:rPr>
      </w:pPr>
    </w:p>
    <w:p w14:paraId="59E9CD48" w14:textId="25B7B526" w:rsidR="00332350" w:rsidRPr="00332350" w:rsidRDefault="00332350" w:rsidP="008171E2">
      <w:pPr>
        <w:autoSpaceDE w:val="0"/>
        <w:autoSpaceDN w:val="0"/>
        <w:rPr>
          <w:b/>
          <w:bCs/>
          <w:lang w:eastAsia="es-ES"/>
        </w:rPr>
      </w:pPr>
      <w:r w:rsidRPr="00332350">
        <w:rPr>
          <w:b/>
          <w:bCs/>
          <w:lang w:eastAsia="es-ES"/>
        </w:rPr>
        <w:t xml:space="preserve">Licencia </w:t>
      </w:r>
    </w:p>
    <w:p w14:paraId="085EC5E8" w14:textId="7EBE9190" w:rsidR="0075738D" w:rsidRDefault="00BD0586" w:rsidP="008171E2">
      <w:pPr>
        <w:autoSpaceDE w:val="0"/>
        <w:autoSpaceDN w:val="0"/>
        <w:rPr>
          <w:lang w:eastAsia="es-ES"/>
        </w:rPr>
      </w:pPr>
      <w:r>
        <w:rPr>
          <w:lang w:eastAsia="es-ES"/>
        </w:rPr>
        <w:t>Debido a que se trata de un proyecto Open Source, se permite y promueve la colaboración en dicho proyecto, si bien se ruega ponerse en contacto con la coordinación del proyecto para alinear las contribuciones a la situación en cada momento.</w:t>
      </w:r>
      <w:r w:rsidR="00332350">
        <w:rPr>
          <w:lang w:eastAsia="es-ES"/>
        </w:rPr>
        <w:t xml:space="preserve"> La licencia de uso es de tipo Apache2.</w:t>
      </w:r>
    </w:p>
    <w:p w14:paraId="0B618B1E" w14:textId="77777777" w:rsidR="00953D83" w:rsidRDefault="00953D83" w:rsidP="008171E2">
      <w:pPr>
        <w:autoSpaceDE w:val="0"/>
        <w:autoSpaceDN w:val="0"/>
        <w:rPr>
          <w:lang w:eastAsia="es-ES"/>
        </w:rPr>
      </w:pPr>
    </w:p>
    <w:p w14:paraId="57A5245E" w14:textId="77777777" w:rsidR="00953D83" w:rsidRDefault="00953D83" w:rsidP="00953D83">
      <w:pPr>
        <w:autoSpaceDE w:val="0"/>
        <w:autoSpaceDN w:val="0"/>
        <w:rPr>
          <w:b/>
          <w:bCs/>
          <w:lang w:eastAsia="es-ES"/>
        </w:rPr>
      </w:pPr>
    </w:p>
    <w:p w14:paraId="75710316" w14:textId="77777777" w:rsidR="00953D83" w:rsidRPr="009833A8" w:rsidRDefault="00953D83" w:rsidP="00953D83">
      <w:pPr>
        <w:autoSpaceDE w:val="0"/>
        <w:autoSpaceDN w:val="0"/>
        <w:rPr>
          <w:b/>
          <w:bCs/>
          <w:lang w:eastAsia="es-ES"/>
        </w:rPr>
      </w:pPr>
      <w:r w:rsidRPr="009833A8">
        <w:rPr>
          <w:b/>
          <w:bCs/>
          <w:lang w:eastAsia="es-ES"/>
        </w:rPr>
        <w:t>Beneficios de la Plataforma SCADA23 en el Sector del Agua Potable</w:t>
      </w:r>
    </w:p>
    <w:p w14:paraId="0B905423" w14:textId="77777777" w:rsidR="00953D83" w:rsidRDefault="00953D83" w:rsidP="00953D83">
      <w:pPr>
        <w:autoSpaceDE w:val="0"/>
        <w:autoSpaceDN w:val="0"/>
        <w:rPr>
          <w:lang w:eastAsia="es-ES"/>
        </w:rPr>
      </w:pPr>
      <w:r w:rsidRPr="009833A8">
        <w:rPr>
          <w:lang w:eastAsia="es-ES"/>
        </w:rPr>
        <w:t>La implementación de SCADA23 en el sector del agua potable aportará beneficios sustanciales que se incrementarán drásticamente de la Fase 1 a la Fase 2:</w:t>
      </w:r>
    </w:p>
    <w:p w14:paraId="3AF880FB" w14:textId="77777777" w:rsidR="00953D83" w:rsidRPr="009833A8" w:rsidRDefault="00953D83" w:rsidP="00953D83">
      <w:pPr>
        <w:autoSpaceDE w:val="0"/>
        <w:autoSpaceDN w:val="0"/>
        <w:rPr>
          <w:lang w:eastAsia="es-ES"/>
        </w:rPr>
      </w:pPr>
    </w:p>
    <w:p w14:paraId="6A78F4D9" w14:textId="77777777" w:rsidR="00953D83" w:rsidRPr="009833A8" w:rsidRDefault="00953D83" w:rsidP="00953D83">
      <w:pPr>
        <w:autoSpaceDE w:val="0"/>
        <w:autoSpaceDN w:val="0"/>
        <w:rPr>
          <w:b/>
          <w:bCs/>
          <w:lang w:eastAsia="es-ES"/>
        </w:rPr>
      </w:pPr>
      <w:r w:rsidRPr="009833A8">
        <w:rPr>
          <w:b/>
          <w:bCs/>
          <w:lang w:eastAsia="es-ES"/>
        </w:rPr>
        <w:t>Beneficios en la Fase 1 (TRL4):</w:t>
      </w:r>
    </w:p>
    <w:p w14:paraId="3D56169A" w14:textId="77777777" w:rsidR="00953D83" w:rsidRPr="009833A8" w:rsidRDefault="00953D83">
      <w:pPr>
        <w:numPr>
          <w:ilvl w:val="0"/>
          <w:numId w:val="187"/>
        </w:numPr>
        <w:autoSpaceDE w:val="0"/>
        <w:autoSpaceDN w:val="0"/>
        <w:rPr>
          <w:lang w:eastAsia="es-ES"/>
        </w:rPr>
      </w:pPr>
      <w:r w:rsidRPr="009833A8">
        <w:rPr>
          <w:b/>
          <w:bCs/>
          <w:lang w:eastAsia="es-ES"/>
        </w:rPr>
        <w:t>Validación de Conectividad:</w:t>
      </w:r>
      <w:r w:rsidRPr="009833A8">
        <w:rPr>
          <w:lang w:eastAsia="es-ES"/>
        </w:rPr>
        <w:t xml:space="preserve"> Demostración de la capacidad de comunicación con equipos industriales Modbus TCP.</w:t>
      </w:r>
    </w:p>
    <w:p w14:paraId="2AADEFC2" w14:textId="77777777" w:rsidR="00953D83" w:rsidRPr="009833A8" w:rsidRDefault="00953D83">
      <w:pPr>
        <w:numPr>
          <w:ilvl w:val="0"/>
          <w:numId w:val="187"/>
        </w:numPr>
        <w:autoSpaceDE w:val="0"/>
        <w:autoSpaceDN w:val="0"/>
        <w:rPr>
          <w:lang w:eastAsia="es-ES"/>
        </w:rPr>
      </w:pPr>
      <w:r w:rsidRPr="009833A8">
        <w:rPr>
          <w:b/>
          <w:bCs/>
          <w:lang w:eastAsia="es-ES"/>
        </w:rPr>
        <w:t>Conocimiento Básico:</w:t>
      </w:r>
      <w:r w:rsidRPr="009833A8">
        <w:rPr>
          <w:lang w:eastAsia="es-ES"/>
        </w:rPr>
        <w:t xml:space="preserve"> Permite a los desarrolladores y operadores familiarizarse con la adquisición y control de datos en un entorno controlado.</w:t>
      </w:r>
    </w:p>
    <w:p w14:paraId="6DD3A8D6" w14:textId="77777777" w:rsidR="00953D83" w:rsidRPr="009833A8" w:rsidRDefault="00953D83">
      <w:pPr>
        <w:numPr>
          <w:ilvl w:val="0"/>
          <w:numId w:val="187"/>
        </w:numPr>
        <w:autoSpaceDE w:val="0"/>
        <w:autoSpaceDN w:val="0"/>
        <w:rPr>
          <w:lang w:eastAsia="es-ES"/>
        </w:rPr>
      </w:pPr>
      <w:r w:rsidRPr="009833A8">
        <w:rPr>
          <w:b/>
          <w:bCs/>
          <w:lang w:eastAsia="es-ES"/>
        </w:rPr>
        <w:t>Base para el Futuro:</w:t>
      </w:r>
      <w:r w:rsidRPr="009833A8">
        <w:rPr>
          <w:lang w:eastAsia="es-ES"/>
        </w:rPr>
        <w:t xml:space="preserve"> Establece la infraestructura de software inicial para el desarrollo de la Fase 2.</w:t>
      </w:r>
    </w:p>
    <w:p w14:paraId="6C00FEE5" w14:textId="77777777" w:rsidR="00953D83" w:rsidRDefault="00953D83">
      <w:pPr>
        <w:numPr>
          <w:ilvl w:val="0"/>
          <w:numId w:val="187"/>
        </w:numPr>
        <w:autoSpaceDE w:val="0"/>
        <w:autoSpaceDN w:val="0"/>
        <w:rPr>
          <w:lang w:eastAsia="es-ES"/>
        </w:rPr>
      </w:pPr>
      <w:r w:rsidRPr="009833A8">
        <w:rPr>
          <w:b/>
          <w:bCs/>
          <w:lang w:eastAsia="es-ES"/>
        </w:rPr>
        <w:t>Comprensión de Procesos:</w:t>
      </w:r>
      <w:r w:rsidRPr="009833A8">
        <w:rPr>
          <w:lang w:eastAsia="es-ES"/>
        </w:rPr>
        <w:t xml:space="preserve"> Ayuda a visualizar de forma básica el impacto de las operaciones de control.</w:t>
      </w:r>
    </w:p>
    <w:p w14:paraId="7D3F796B" w14:textId="77777777" w:rsidR="00953D83" w:rsidRPr="009833A8" w:rsidRDefault="00953D83" w:rsidP="00953D83">
      <w:pPr>
        <w:autoSpaceDE w:val="0"/>
        <w:autoSpaceDN w:val="0"/>
        <w:rPr>
          <w:lang w:eastAsia="es-ES"/>
        </w:rPr>
      </w:pPr>
    </w:p>
    <w:p w14:paraId="0722032C" w14:textId="77777777" w:rsidR="00953D83" w:rsidRPr="009833A8" w:rsidRDefault="00953D83" w:rsidP="00953D83">
      <w:pPr>
        <w:autoSpaceDE w:val="0"/>
        <w:autoSpaceDN w:val="0"/>
        <w:rPr>
          <w:b/>
          <w:bCs/>
          <w:lang w:eastAsia="es-ES"/>
        </w:rPr>
      </w:pPr>
      <w:r w:rsidRPr="009833A8">
        <w:rPr>
          <w:b/>
          <w:bCs/>
          <w:lang w:eastAsia="es-ES"/>
        </w:rPr>
        <w:t>Beneficios en la Fase 2 (TRL7):</w:t>
      </w:r>
    </w:p>
    <w:p w14:paraId="3EE067DB" w14:textId="77777777" w:rsidR="00953D83" w:rsidRPr="009833A8" w:rsidRDefault="00953D83">
      <w:pPr>
        <w:numPr>
          <w:ilvl w:val="0"/>
          <w:numId w:val="188"/>
        </w:numPr>
        <w:autoSpaceDE w:val="0"/>
        <w:autoSpaceDN w:val="0"/>
        <w:rPr>
          <w:lang w:eastAsia="es-ES"/>
        </w:rPr>
      </w:pPr>
      <w:r w:rsidRPr="009833A8">
        <w:rPr>
          <w:b/>
          <w:bCs/>
          <w:lang w:eastAsia="es-ES"/>
        </w:rPr>
        <w:t>Optimización Operacional:</w:t>
      </w:r>
      <w:r w:rsidRPr="009833A8">
        <w:rPr>
          <w:lang w:eastAsia="es-ES"/>
        </w:rPr>
        <w:t xml:space="preserve"> Control preciso y automatizado de los procesos, reduciendo el consumo energético, el uso de productos químicos y las pérdidas de agua.</w:t>
      </w:r>
    </w:p>
    <w:p w14:paraId="41FD113A" w14:textId="77777777" w:rsidR="00953D83" w:rsidRPr="009833A8" w:rsidRDefault="00953D83">
      <w:pPr>
        <w:numPr>
          <w:ilvl w:val="0"/>
          <w:numId w:val="188"/>
        </w:numPr>
        <w:autoSpaceDE w:val="0"/>
        <w:autoSpaceDN w:val="0"/>
        <w:rPr>
          <w:lang w:eastAsia="es-ES"/>
        </w:rPr>
      </w:pPr>
      <w:r w:rsidRPr="009833A8">
        <w:rPr>
          <w:b/>
          <w:bCs/>
          <w:lang w:eastAsia="es-ES"/>
        </w:rPr>
        <w:t>Mejora de la Eficiencia:</w:t>
      </w:r>
      <w:r w:rsidRPr="009833A8">
        <w:rPr>
          <w:lang w:eastAsia="es-ES"/>
        </w:rPr>
        <w:t xml:space="preserve"> Identificación de ineficiencias mediante el análisis de datos históricos y en tiempo real.</w:t>
      </w:r>
    </w:p>
    <w:p w14:paraId="248AC1A7" w14:textId="77777777" w:rsidR="00953D83" w:rsidRPr="009833A8" w:rsidRDefault="00953D83">
      <w:pPr>
        <w:numPr>
          <w:ilvl w:val="0"/>
          <w:numId w:val="188"/>
        </w:numPr>
        <w:autoSpaceDE w:val="0"/>
        <w:autoSpaceDN w:val="0"/>
        <w:rPr>
          <w:lang w:eastAsia="es-ES"/>
        </w:rPr>
      </w:pPr>
      <w:r w:rsidRPr="009833A8">
        <w:rPr>
          <w:b/>
          <w:bCs/>
          <w:lang w:eastAsia="es-ES"/>
        </w:rPr>
        <w:t>Reducción de Costos:</w:t>
      </w:r>
      <w:r w:rsidRPr="009833A8">
        <w:rPr>
          <w:lang w:eastAsia="es-ES"/>
        </w:rPr>
        <w:t xml:space="preserve"> Minimización de intervenciones manuales, optimización de recursos y reducción de fallos.</w:t>
      </w:r>
    </w:p>
    <w:p w14:paraId="7A33E680" w14:textId="77777777" w:rsidR="00953D83" w:rsidRPr="009833A8" w:rsidRDefault="00953D83">
      <w:pPr>
        <w:numPr>
          <w:ilvl w:val="0"/>
          <w:numId w:val="188"/>
        </w:numPr>
        <w:autoSpaceDE w:val="0"/>
        <w:autoSpaceDN w:val="0"/>
        <w:rPr>
          <w:lang w:eastAsia="es-ES"/>
        </w:rPr>
      </w:pPr>
      <w:r w:rsidRPr="009833A8">
        <w:rPr>
          <w:b/>
          <w:bCs/>
          <w:lang w:eastAsia="es-ES"/>
        </w:rPr>
        <w:t>Aumento de la Fiabilidad del Suministro:</w:t>
      </w:r>
      <w:r w:rsidRPr="009833A8">
        <w:rPr>
          <w:lang w:eastAsia="es-ES"/>
        </w:rPr>
        <w:t xml:space="preserve"> Monitorización constante y control proactivo que minimiza interrupciones en el servicio.</w:t>
      </w:r>
    </w:p>
    <w:p w14:paraId="341EBD9A" w14:textId="77777777" w:rsidR="00953D83" w:rsidRPr="009833A8" w:rsidRDefault="00953D83">
      <w:pPr>
        <w:numPr>
          <w:ilvl w:val="0"/>
          <w:numId w:val="188"/>
        </w:numPr>
        <w:autoSpaceDE w:val="0"/>
        <w:autoSpaceDN w:val="0"/>
        <w:rPr>
          <w:lang w:eastAsia="es-ES"/>
        </w:rPr>
      </w:pPr>
      <w:r w:rsidRPr="009833A8">
        <w:rPr>
          <w:b/>
          <w:bCs/>
          <w:lang w:eastAsia="es-ES"/>
        </w:rPr>
        <w:t>Mejora de la Calidad del Agua:</w:t>
      </w:r>
      <w:r w:rsidRPr="009833A8">
        <w:rPr>
          <w:lang w:eastAsia="es-ES"/>
        </w:rPr>
        <w:t xml:space="preserve"> Monitoreo continuo de parámetros de calidad y control en tiempo real de los procesos de tratamiento.</w:t>
      </w:r>
    </w:p>
    <w:p w14:paraId="1A5C9597" w14:textId="77777777" w:rsidR="00953D83" w:rsidRPr="009833A8" w:rsidRDefault="00953D83">
      <w:pPr>
        <w:numPr>
          <w:ilvl w:val="0"/>
          <w:numId w:val="188"/>
        </w:numPr>
        <w:autoSpaceDE w:val="0"/>
        <w:autoSpaceDN w:val="0"/>
        <w:rPr>
          <w:lang w:eastAsia="es-ES"/>
        </w:rPr>
      </w:pPr>
      <w:r w:rsidRPr="009833A8">
        <w:rPr>
          <w:b/>
          <w:bCs/>
          <w:lang w:eastAsia="es-ES"/>
        </w:rPr>
        <w:t>Toma de Decisiones Informada:</w:t>
      </w:r>
      <w:r w:rsidRPr="009833A8">
        <w:rPr>
          <w:lang w:eastAsia="es-ES"/>
        </w:rPr>
        <w:t xml:space="preserve"> Acceso a datos precisos y actualizados, así como herramientas de análisis e informes.</w:t>
      </w:r>
    </w:p>
    <w:p w14:paraId="6CE370C2" w14:textId="77777777" w:rsidR="00953D83" w:rsidRPr="009833A8" w:rsidRDefault="00953D83">
      <w:pPr>
        <w:numPr>
          <w:ilvl w:val="0"/>
          <w:numId w:val="188"/>
        </w:numPr>
        <w:autoSpaceDE w:val="0"/>
        <w:autoSpaceDN w:val="0"/>
        <w:rPr>
          <w:lang w:eastAsia="es-ES"/>
        </w:rPr>
      </w:pPr>
      <w:r w:rsidRPr="009833A8">
        <w:rPr>
          <w:b/>
          <w:bCs/>
          <w:lang w:eastAsia="es-ES"/>
        </w:rPr>
        <w:t>Ciberseguridad Reforzada:</w:t>
      </w:r>
      <w:r w:rsidRPr="009833A8">
        <w:rPr>
          <w:lang w:eastAsia="es-ES"/>
        </w:rPr>
        <w:t xml:space="preserve"> Protección de infraestructuras críticas contra amenazas cibernéticas, asegurando la continuidad y la integridad de las operaciones.</w:t>
      </w:r>
    </w:p>
    <w:p w14:paraId="6C69B770" w14:textId="77777777" w:rsidR="00953D83" w:rsidRPr="009833A8" w:rsidRDefault="00953D83">
      <w:pPr>
        <w:numPr>
          <w:ilvl w:val="0"/>
          <w:numId w:val="188"/>
        </w:numPr>
        <w:autoSpaceDE w:val="0"/>
        <w:autoSpaceDN w:val="0"/>
        <w:rPr>
          <w:lang w:eastAsia="es-ES"/>
        </w:rPr>
      </w:pPr>
      <w:r w:rsidRPr="009833A8">
        <w:rPr>
          <w:b/>
          <w:bCs/>
          <w:lang w:eastAsia="es-ES"/>
        </w:rPr>
        <w:lastRenderedPageBreak/>
        <w:t>Mantenimiento Predictivo:</w:t>
      </w:r>
      <w:r w:rsidRPr="009833A8">
        <w:rPr>
          <w:lang w:eastAsia="es-ES"/>
        </w:rPr>
        <w:t xml:space="preserve"> Detección temprana de anomalías en equipos, permitiendo un mantenimiento proactivo y reduciendo el tiempo de inactividad.</w:t>
      </w:r>
    </w:p>
    <w:p w14:paraId="2EAF325C" w14:textId="77777777" w:rsidR="00953D83" w:rsidRPr="009833A8" w:rsidRDefault="00953D83">
      <w:pPr>
        <w:numPr>
          <w:ilvl w:val="0"/>
          <w:numId w:val="188"/>
        </w:numPr>
        <w:autoSpaceDE w:val="0"/>
        <w:autoSpaceDN w:val="0"/>
        <w:rPr>
          <w:lang w:eastAsia="es-ES"/>
        </w:rPr>
      </w:pPr>
      <w:r w:rsidRPr="009833A8">
        <w:rPr>
          <w:b/>
          <w:bCs/>
          <w:lang w:eastAsia="es-ES"/>
        </w:rPr>
        <w:t>Cumplimiento Normativo:</w:t>
      </w:r>
      <w:r w:rsidRPr="009833A8">
        <w:rPr>
          <w:lang w:eastAsia="es-ES"/>
        </w:rPr>
        <w:t xml:space="preserve"> Facilidad para recopilar y reportar datos requeridos por las regulaciones de calidad del agua y ambientales.</w:t>
      </w:r>
    </w:p>
    <w:p w14:paraId="122BB1D7" w14:textId="77777777" w:rsidR="00953D83" w:rsidRPr="009833A8" w:rsidRDefault="00953D83">
      <w:pPr>
        <w:numPr>
          <w:ilvl w:val="0"/>
          <w:numId w:val="188"/>
        </w:numPr>
        <w:autoSpaceDE w:val="0"/>
        <w:autoSpaceDN w:val="0"/>
        <w:rPr>
          <w:lang w:eastAsia="es-ES"/>
        </w:rPr>
      </w:pPr>
      <w:r w:rsidRPr="009833A8">
        <w:rPr>
          <w:b/>
          <w:bCs/>
          <w:lang w:eastAsia="es-ES"/>
        </w:rPr>
        <w:t>Escalabilidad y Adaptabilidad:</w:t>
      </w:r>
      <w:r w:rsidRPr="009833A8">
        <w:rPr>
          <w:lang w:eastAsia="es-ES"/>
        </w:rPr>
        <w:t xml:space="preserve"> Capacidad de integrar nuevas instalaciones, tecnologías y expandir el sistema a medida que crecen las necesidades de la empresa.</w:t>
      </w:r>
    </w:p>
    <w:p w14:paraId="28EC9FAA" w14:textId="77777777" w:rsidR="00953D83" w:rsidRDefault="00953D83" w:rsidP="008171E2">
      <w:pPr>
        <w:autoSpaceDE w:val="0"/>
        <w:autoSpaceDN w:val="0"/>
        <w:rPr>
          <w:lang w:eastAsia="es-ES"/>
        </w:rPr>
      </w:pPr>
    </w:p>
    <w:p w14:paraId="76679B9B" w14:textId="0028B8A4" w:rsidR="0075738D" w:rsidRPr="001F3705" w:rsidRDefault="008C69A9" w:rsidP="0075738D">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14" w:name="_Toc200552986"/>
      <w:r>
        <w:rPr>
          <w:rFonts w:cstheme="minorHAnsi"/>
          <w:color w:val="0070C0"/>
          <w:sz w:val="32"/>
          <w:lang w:val="es-ES_tradnl"/>
        </w:rPr>
        <w:lastRenderedPageBreak/>
        <w:t>REQUISITOS FUNCIONALES Y NO FUNCIONALES</w:t>
      </w:r>
      <w:bookmarkEnd w:id="14"/>
    </w:p>
    <w:p w14:paraId="56F07532" w14:textId="77777777" w:rsidR="008A2807" w:rsidRPr="008A2807" w:rsidRDefault="008A2807" w:rsidP="008A2807">
      <w:pPr>
        <w:autoSpaceDE w:val="0"/>
        <w:autoSpaceDN w:val="0"/>
        <w:rPr>
          <w:lang w:eastAsia="es-ES"/>
        </w:rPr>
      </w:pPr>
      <w:r w:rsidRPr="008A2807">
        <w:rPr>
          <w:lang w:eastAsia="es-ES"/>
        </w:rPr>
        <w:t>Este capítulo detalla los requisitos que la Plataforma SCADA23 debe cumplir, categorizados en funcionales y no funcionales, incluyendo un apartado específico para la ciberseguridad. Se distinguirán los requisitos aplicables a la Fase 1 (TRL4) y aquellos que se alcanzarán en la Fase 2 (TRL7), reflejando la progresión y madurez de la plataforma.</w:t>
      </w:r>
    </w:p>
    <w:p w14:paraId="5978AC8F" w14:textId="77777777" w:rsidR="00A87540" w:rsidRDefault="00A87540" w:rsidP="008171E2">
      <w:pPr>
        <w:autoSpaceDE w:val="0"/>
        <w:autoSpaceDN w:val="0"/>
        <w:rPr>
          <w:lang w:eastAsia="es-ES"/>
        </w:rPr>
      </w:pPr>
    </w:p>
    <w:p w14:paraId="39C3F875" w14:textId="77777777" w:rsidR="00A87540" w:rsidRDefault="00A87540" w:rsidP="008171E2">
      <w:pPr>
        <w:autoSpaceDE w:val="0"/>
        <w:autoSpaceDN w:val="0"/>
        <w:rPr>
          <w:lang w:eastAsia="es-ES"/>
        </w:rPr>
      </w:pPr>
    </w:p>
    <w:p w14:paraId="7A0C2372" w14:textId="088285E4" w:rsidR="002B304D" w:rsidRPr="002B304D" w:rsidRDefault="002B304D" w:rsidP="008171E2">
      <w:pPr>
        <w:pStyle w:val="Ttulo2"/>
        <w:numPr>
          <w:ilvl w:val="1"/>
          <w:numId w:val="3"/>
        </w:numPr>
        <w:spacing w:before="0" w:after="240"/>
        <w:rPr>
          <w:rFonts w:ascii="Arial" w:hAnsi="Arial" w:cs="Arial"/>
          <w:color w:val="0070C0"/>
          <w:sz w:val="28"/>
          <w:szCs w:val="28"/>
          <w:lang w:val="es-ES_tradnl"/>
        </w:rPr>
      </w:pPr>
      <w:bookmarkStart w:id="15" w:name="_Toc200552987"/>
      <w:r w:rsidRPr="002B304D">
        <w:rPr>
          <w:rFonts w:ascii="Arial" w:hAnsi="Arial" w:cs="Arial"/>
          <w:color w:val="0070C0"/>
          <w:sz w:val="28"/>
          <w:szCs w:val="28"/>
          <w:lang w:val="es-ES_tradnl"/>
        </w:rPr>
        <w:t>Requisitos Funcionales</w:t>
      </w:r>
      <w:bookmarkEnd w:id="15"/>
    </w:p>
    <w:p w14:paraId="60B3A27C" w14:textId="77777777" w:rsidR="008A2807" w:rsidRPr="008A2807" w:rsidRDefault="008A2807" w:rsidP="008A2807">
      <w:pPr>
        <w:autoSpaceDE w:val="0"/>
        <w:autoSpaceDN w:val="0"/>
        <w:rPr>
          <w:lang w:eastAsia="es-ES"/>
        </w:rPr>
      </w:pPr>
      <w:r w:rsidRPr="008A2807">
        <w:rPr>
          <w:lang w:eastAsia="es-ES"/>
        </w:rPr>
        <w:t>Los requisitos funcionales generales describen las capacidades y funciones que el sistema SCADA23 debe realizar para cumplir con su propósito fundamental de supervisión, control y adquisición de datos.</w:t>
      </w:r>
    </w:p>
    <w:p w14:paraId="7A4D5F0C" w14:textId="77777777" w:rsidR="00E8503A" w:rsidRDefault="00E8503A" w:rsidP="008A2807">
      <w:pPr>
        <w:autoSpaceDE w:val="0"/>
        <w:autoSpaceDN w:val="0"/>
        <w:rPr>
          <w:lang w:eastAsia="es-ES"/>
        </w:rPr>
      </w:pPr>
    </w:p>
    <w:p w14:paraId="42818A89" w14:textId="77777777" w:rsidR="00E8503A" w:rsidRPr="008A2807" w:rsidRDefault="00E8503A" w:rsidP="00E8503A">
      <w:pPr>
        <w:autoSpaceDE w:val="0"/>
        <w:autoSpaceDN w:val="0"/>
        <w:jc w:val="center"/>
        <w:rPr>
          <w:b/>
          <w:bCs/>
          <w:color w:val="C00000"/>
          <w:lang w:eastAsia="es-ES"/>
        </w:rPr>
      </w:pPr>
      <w:r w:rsidRPr="008A2807">
        <w:rPr>
          <w:b/>
          <w:bCs/>
          <w:color w:val="C00000"/>
          <w:lang w:eastAsia="es-ES"/>
        </w:rPr>
        <w:t>Pendiente, unificar y homogeneizar todos los requerimientos funcionales</w:t>
      </w:r>
    </w:p>
    <w:p w14:paraId="7A55A400" w14:textId="77777777" w:rsidR="00E8503A" w:rsidRDefault="00E8503A" w:rsidP="008A2807">
      <w:pPr>
        <w:autoSpaceDE w:val="0"/>
        <w:autoSpaceDN w:val="0"/>
        <w:rPr>
          <w:lang w:eastAsia="es-ES"/>
        </w:rPr>
      </w:pPr>
    </w:p>
    <w:p w14:paraId="4ADE94D6" w14:textId="5BBC7A90" w:rsidR="00E8503A" w:rsidRPr="00E8503A" w:rsidRDefault="00E8503A" w:rsidP="008A2807">
      <w:pPr>
        <w:autoSpaceDE w:val="0"/>
        <w:autoSpaceDN w:val="0"/>
        <w:rPr>
          <w:b/>
          <w:bCs/>
          <w:lang w:eastAsia="es-ES"/>
        </w:rPr>
      </w:pPr>
      <w:r>
        <w:rPr>
          <w:b/>
          <w:bCs/>
          <w:lang w:eastAsia="es-ES"/>
        </w:rPr>
        <w:t xml:space="preserve"> </w:t>
      </w:r>
      <w:r w:rsidRPr="00E8503A">
        <w:rPr>
          <w:b/>
          <w:bCs/>
          <w:lang w:eastAsia="es-ES"/>
        </w:rPr>
        <w:t>Formato</w:t>
      </w:r>
      <w:r>
        <w:rPr>
          <w:b/>
          <w:bCs/>
          <w:lang w:eastAsia="es-ES"/>
        </w:rPr>
        <w:t xml:space="preserve"> de los requisitos funcionales</w:t>
      </w:r>
    </w:p>
    <w:p w14:paraId="613F5082" w14:textId="77777777" w:rsidR="00E8503A" w:rsidRDefault="00E8503A" w:rsidP="00E8503A">
      <w:pPr>
        <w:autoSpaceDE w:val="0"/>
        <w:autoSpaceDN w:val="0"/>
        <w:rPr>
          <w:lang w:eastAsia="es-ES"/>
        </w:rPr>
      </w:pPr>
      <w:r w:rsidRPr="00A87540">
        <w:rPr>
          <w:lang w:eastAsia="es-ES"/>
        </w:rPr>
        <w:t>Los requisitos funcionales describen las funciones específicas que el sistema SCADA23 DEBE realizar. Cada requisito se presenta con un ID único, una descripción detallada, los actores involucrados, precondiciones, postcondiciones y criterios de aceptación verificables.</w:t>
      </w:r>
    </w:p>
    <w:p w14:paraId="55006B22" w14:textId="77777777" w:rsidR="00E8503A" w:rsidRPr="00A87540" w:rsidRDefault="00E8503A" w:rsidP="00E8503A">
      <w:pPr>
        <w:numPr>
          <w:ilvl w:val="0"/>
          <w:numId w:val="90"/>
        </w:numPr>
        <w:autoSpaceDE w:val="0"/>
        <w:autoSpaceDN w:val="0"/>
        <w:rPr>
          <w:lang w:eastAsia="es-ES"/>
        </w:rPr>
      </w:pPr>
      <w:r w:rsidRPr="00A87540">
        <w:rPr>
          <w:b/>
          <w:bCs/>
          <w:lang w:eastAsia="es-ES"/>
        </w:rPr>
        <w:t>Formato de Requisito Funcional (RF-XXX):</w:t>
      </w:r>
    </w:p>
    <w:p w14:paraId="0C1AE460" w14:textId="77777777" w:rsidR="00E8503A" w:rsidRPr="00A87540" w:rsidRDefault="00E8503A" w:rsidP="00E8503A">
      <w:pPr>
        <w:numPr>
          <w:ilvl w:val="0"/>
          <w:numId w:val="90"/>
        </w:numPr>
        <w:autoSpaceDE w:val="0"/>
        <w:autoSpaceDN w:val="0"/>
        <w:rPr>
          <w:lang w:val="en-US" w:eastAsia="es-ES"/>
        </w:rPr>
      </w:pPr>
      <w:r w:rsidRPr="00A87540">
        <w:rPr>
          <w:b/>
          <w:bCs/>
          <w:lang w:val="en-US" w:eastAsia="es-ES"/>
        </w:rPr>
        <w:t>ID:</w:t>
      </w:r>
      <w:r w:rsidRPr="00A87540">
        <w:rPr>
          <w:lang w:val="en-US" w:eastAsia="es-ES"/>
        </w:rPr>
        <w:t xml:space="preserve"> RF-YYY (Ej. RF-001)</w:t>
      </w:r>
    </w:p>
    <w:p w14:paraId="7EB7F55D" w14:textId="77777777" w:rsidR="00E8503A" w:rsidRPr="00A87540" w:rsidRDefault="00E8503A" w:rsidP="00E8503A">
      <w:pPr>
        <w:numPr>
          <w:ilvl w:val="0"/>
          <w:numId w:val="90"/>
        </w:numPr>
        <w:autoSpaceDE w:val="0"/>
        <w:autoSpaceDN w:val="0"/>
        <w:rPr>
          <w:lang w:eastAsia="es-ES"/>
        </w:rPr>
      </w:pPr>
      <w:r w:rsidRPr="00A87540">
        <w:rPr>
          <w:b/>
          <w:bCs/>
          <w:lang w:eastAsia="es-ES"/>
        </w:rPr>
        <w:t>Descripción:</w:t>
      </w:r>
      <w:r w:rsidRPr="00A87540">
        <w:rPr>
          <w:lang w:eastAsia="es-ES"/>
        </w:rPr>
        <w:t xml:space="preserve"> Detalle claro y conciso de la funcionalidad.</w:t>
      </w:r>
    </w:p>
    <w:p w14:paraId="724CDD5A" w14:textId="77777777" w:rsidR="00E8503A" w:rsidRPr="00A87540" w:rsidRDefault="00E8503A" w:rsidP="00E8503A">
      <w:pPr>
        <w:numPr>
          <w:ilvl w:val="0"/>
          <w:numId w:val="90"/>
        </w:numPr>
        <w:autoSpaceDE w:val="0"/>
        <w:autoSpaceDN w:val="0"/>
        <w:rPr>
          <w:lang w:eastAsia="es-ES"/>
        </w:rPr>
      </w:pPr>
      <w:r w:rsidRPr="00A87540">
        <w:rPr>
          <w:b/>
          <w:bCs/>
          <w:lang w:eastAsia="es-ES"/>
        </w:rPr>
        <w:t>Actor(es):</w:t>
      </w:r>
      <w:r w:rsidRPr="00A87540">
        <w:rPr>
          <w:lang w:eastAsia="es-ES"/>
        </w:rPr>
        <w:t xml:space="preserve"> Entidades (humanas o de sistema) que interactúan con la funcionalidad.</w:t>
      </w:r>
    </w:p>
    <w:p w14:paraId="09D4CD8B" w14:textId="77777777" w:rsidR="00E8503A" w:rsidRPr="00A87540" w:rsidRDefault="00E8503A" w:rsidP="00E8503A">
      <w:pPr>
        <w:numPr>
          <w:ilvl w:val="0"/>
          <w:numId w:val="90"/>
        </w:numPr>
        <w:autoSpaceDE w:val="0"/>
        <w:autoSpaceDN w:val="0"/>
        <w:rPr>
          <w:lang w:eastAsia="es-ES"/>
        </w:rPr>
      </w:pPr>
      <w:r w:rsidRPr="00A87540">
        <w:rPr>
          <w:b/>
          <w:bCs/>
          <w:lang w:eastAsia="es-ES"/>
        </w:rPr>
        <w:t>Precondiciones:</w:t>
      </w:r>
      <w:r w:rsidRPr="00A87540">
        <w:rPr>
          <w:lang w:eastAsia="es-ES"/>
        </w:rPr>
        <w:t xml:space="preserve"> Condiciones que deben cumplirse antes de ejecutar la funcionalidad.</w:t>
      </w:r>
    </w:p>
    <w:p w14:paraId="43DE0D1C" w14:textId="77777777" w:rsidR="00E8503A" w:rsidRPr="00A87540" w:rsidRDefault="00E8503A" w:rsidP="00E8503A">
      <w:pPr>
        <w:numPr>
          <w:ilvl w:val="0"/>
          <w:numId w:val="90"/>
        </w:numPr>
        <w:autoSpaceDE w:val="0"/>
        <w:autoSpaceDN w:val="0"/>
        <w:rPr>
          <w:lang w:eastAsia="es-ES"/>
        </w:rPr>
      </w:pPr>
      <w:r w:rsidRPr="00A87540">
        <w:rPr>
          <w:b/>
          <w:bCs/>
          <w:lang w:eastAsia="es-ES"/>
        </w:rPr>
        <w:t>Postcondiciones:</w:t>
      </w:r>
      <w:r w:rsidRPr="00A87540">
        <w:rPr>
          <w:lang w:eastAsia="es-ES"/>
        </w:rPr>
        <w:t xml:space="preserve"> Estado del sistema después de la ejecución exitosa de la funcionalidad.</w:t>
      </w:r>
    </w:p>
    <w:p w14:paraId="38A9CD2E" w14:textId="77777777" w:rsidR="00E8503A" w:rsidRPr="00A87540" w:rsidRDefault="00E8503A" w:rsidP="00E8503A">
      <w:pPr>
        <w:numPr>
          <w:ilvl w:val="0"/>
          <w:numId w:val="90"/>
        </w:numPr>
        <w:autoSpaceDE w:val="0"/>
        <w:autoSpaceDN w:val="0"/>
        <w:rPr>
          <w:lang w:eastAsia="es-ES"/>
        </w:rPr>
      </w:pPr>
      <w:r w:rsidRPr="00A87540">
        <w:rPr>
          <w:b/>
          <w:bCs/>
          <w:lang w:eastAsia="es-ES"/>
        </w:rPr>
        <w:t>Criterios de Aceptación:</w:t>
      </w:r>
      <w:r w:rsidRPr="00A87540">
        <w:rPr>
          <w:lang w:eastAsia="es-ES"/>
        </w:rPr>
        <w:t xml:space="preserve"> Medidas o pruebas específicas que demuestran que el requisito ha sido cumplido.</w:t>
      </w:r>
    </w:p>
    <w:p w14:paraId="653127AA" w14:textId="77777777" w:rsidR="00E8503A" w:rsidRDefault="00E8503A" w:rsidP="00E8503A">
      <w:pPr>
        <w:jc w:val="left"/>
        <w:rPr>
          <w:lang w:eastAsia="es-ES"/>
        </w:rPr>
      </w:pPr>
    </w:p>
    <w:p w14:paraId="29CB8950" w14:textId="77777777" w:rsidR="00E8503A" w:rsidRDefault="00E8503A" w:rsidP="00E8503A">
      <w:pPr>
        <w:autoSpaceDE w:val="0"/>
        <w:autoSpaceDN w:val="0"/>
        <w:rPr>
          <w:lang w:eastAsia="es-ES"/>
        </w:rPr>
      </w:pPr>
      <w:r w:rsidRPr="008A2807">
        <w:rPr>
          <w:lang w:eastAsia="es-ES"/>
        </w:rPr>
        <w:t>Se contemplan, para ambas fases</w:t>
      </w:r>
      <w:r>
        <w:rPr>
          <w:lang w:eastAsia="es-ES"/>
        </w:rPr>
        <w:t xml:space="preserve"> los siguientes requerimientos funcionales.</w:t>
      </w:r>
    </w:p>
    <w:p w14:paraId="005F92C4" w14:textId="77777777" w:rsidR="00E8503A" w:rsidRDefault="00E8503A" w:rsidP="00E8503A">
      <w:pPr>
        <w:autoSpaceDE w:val="0"/>
        <w:autoSpaceDN w:val="0"/>
        <w:rPr>
          <w:lang w:eastAsia="es-ES"/>
        </w:rPr>
      </w:pPr>
    </w:p>
    <w:p w14:paraId="666D4CDB" w14:textId="1C4463B2" w:rsidR="008A2807" w:rsidRPr="008A2807" w:rsidRDefault="008A2807" w:rsidP="008A2807">
      <w:pPr>
        <w:autoSpaceDE w:val="0"/>
        <w:autoSpaceDN w:val="0"/>
        <w:rPr>
          <w:b/>
          <w:bCs/>
          <w:lang w:eastAsia="es-ES"/>
        </w:rPr>
      </w:pPr>
      <w:r w:rsidRPr="008A2807">
        <w:rPr>
          <w:b/>
          <w:bCs/>
          <w:lang w:eastAsia="es-ES"/>
        </w:rPr>
        <w:t>Para la Fase 1 (TRL4 - Demostración de Concepto):</w:t>
      </w:r>
    </w:p>
    <w:p w14:paraId="0A2A5749" w14:textId="77777777" w:rsidR="008A2807" w:rsidRPr="008A2807" w:rsidRDefault="008A2807">
      <w:pPr>
        <w:numPr>
          <w:ilvl w:val="0"/>
          <w:numId w:val="170"/>
        </w:numPr>
        <w:autoSpaceDE w:val="0"/>
        <w:autoSpaceDN w:val="0"/>
        <w:rPr>
          <w:lang w:eastAsia="es-ES"/>
        </w:rPr>
      </w:pPr>
      <w:r w:rsidRPr="008A2807">
        <w:rPr>
          <w:b/>
          <w:bCs/>
          <w:lang w:eastAsia="es-ES"/>
        </w:rPr>
        <w:t>RFG-1.1:</w:t>
      </w:r>
      <w:r w:rsidRPr="008A2807">
        <w:rPr>
          <w:lang w:eastAsia="es-ES"/>
        </w:rPr>
        <w:t xml:space="preserve"> Adquisición de Datos Básica. El sistema debe ser capaz de adquirir datos de dispositivos de campo a través del protocolo Modbus TCP.</w:t>
      </w:r>
    </w:p>
    <w:p w14:paraId="15634A50" w14:textId="77777777" w:rsidR="008A2807" w:rsidRPr="008A2807" w:rsidRDefault="008A2807">
      <w:pPr>
        <w:numPr>
          <w:ilvl w:val="1"/>
          <w:numId w:val="170"/>
        </w:numPr>
        <w:autoSpaceDE w:val="0"/>
        <w:autoSpaceDN w:val="0"/>
        <w:rPr>
          <w:lang w:eastAsia="es-ES"/>
        </w:rPr>
      </w:pPr>
      <w:r w:rsidRPr="008A2807">
        <w:rPr>
          <w:i/>
          <w:iCs/>
          <w:lang w:eastAsia="es-ES"/>
        </w:rPr>
        <w:t>Detalle TRL4:</w:t>
      </w:r>
      <w:r w:rsidRPr="008A2807">
        <w:rPr>
          <w:lang w:eastAsia="es-ES"/>
        </w:rPr>
        <w:t xml:space="preserve"> Limitado a la lectura de registros numéricos (Holding Registers, Input Registers, Coils, Discrete Inputs) de unos pocos dispositivos simulados o reales. La configuración de los puntos de datos será manual y estática.</w:t>
      </w:r>
    </w:p>
    <w:p w14:paraId="1D269AC8" w14:textId="77777777" w:rsidR="008A2807" w:rsidRPr="008A2807" w:rsidRDefault="008A2807">
      <w:pPr>
        <w:numPr>
          <w:ilvl w:val="0"/>
          <w:numId w:val="170"/>
        </w:numPr>
        <w:autoSpaceDE w:val="0"/>
        <w:autoSpaceDN w:val="0"/>
        <w:rPr>
          <w:lang w:eastAsia="es-ES"/>
        </w:rPr>
      </w:pPr>
      <w:r w:rsidRPr="008A2807">
        <w:rPr>
          <w:b/>
          <w:bCs/>
          <w:lang w:eastAsia="es-ES"/>
        </w:rPr>
        <w:t>RFG-1.2:</w:t>
      </w:r>
      <w:r w:rsidRPr="008A2807">
        <w:rPr>
          <w:lang w:eastAsia="es-ES"/>
        </w:rPr>
        <w:t xml:space="preserve"> Visualización de Datos Básica. El sistema debe mostrar los datos adquiridos de forma rudimentaria.</w:t>
      </w:r>
    </w:p>
    <w:p w14:paraId="6D0CBB94" w14:textId="77777777" w:rsidR="008A2807" w:rsidRPr="008A2807" w:rsidRDefault="008A2807">
      <w:pPr>
        <w:numPr>
          <w:ilvl w:val="1"/>
          <w:numId w:val="170"/>
        </w:numPr>
        <w:autoSpaceDE w:val="0"/>
        <w:autoSpaceDN w:val="0"/>
        <w:rPr>
          <w:lang w:eastAsia="es-ES"/>
        </w:rPr>
      </w:pPr>
      <w:r w:rsidRPr="008A2807">
        <w:rPr>
          <w:i/>
          <w:iCs/>
          <w:lang w:eastAsia="es-ES"/>
        </w:rPr>
        <w:lastRenderedPageBreak/>
        <w:t>Detalle TRL4:</w:t>
      </w:r>
      <w:r w:rsidRPr="008A2807">
        <w:rPr>
          <w:lang w:eastAsia="es-ES"/>
        </w:rPr>
        <w:t xml:space="preserve"> Una interfaz de usuario simple (Tkinter) que muestre los valores actuales de los puntos de datos configurados, posiblemente en formato de texto o tablas básicas.</w:t>
      </w:r>
    </w:p>
    <w:p w14:paraId="1C84FD33" w14:textId="77777777" w:rsidR="008A2807" w:rsidRPr="008A2807" w:rsidRDefault="008A2807">
      <w:pPr>
        <w:numPr>
          <w:ilvl w:val="0"/>
          <w:numId w:val="170"/>
        </w:numPr>
        <w:autoSpaceDE w:val="0"/>
        <w:autoSpaceDN w:val="0"/>
        <w:rPr>
          <w:lang w:eastAsia="es-ES"/>
        </w:rPr>
      </w:pPr>
      <w:r w:rsidRPr="008A2807">
        <w:rPr>
          <w:b/>
          <w:bCs/>
          <w:lang w:eastAsia="es-ES"/>
        </w:rPr>
        <w:t>RFG-1.3:</w:t>
      </w:r>
      <w:r w:rsidRPr="008A2807">
        <w:rPr>
          <w:lang w:eastAsia="es-ES"/>
        </w:rPr>
        <w:t xml:space="preserve"> Control Básico. El sistema debe permitir el envío de comandos simples a dispositivos de campo.</w:t>
      </w:r>
    </w:p>
    <w:p w14:paraId="34F25EAD" w14:textId="77777777" w:rsidR="008A2807" w:rsidRPr="008A2807" w:rsidRDefault="008A2807">
      <w:pPr>
        <w:numPr>
          <w:ilvl w:val="1"/>
          <w:numId w:val="170"/>
        </w:numPr>
        <w:autoSpaceDE w:val="0"/>
        <w:autoSpaceDN w:val="0"/>
        <w:rPr>
          <w:lang w:eastAsia="es-ES"/>
        </w:rPr>
      </w:pPr>
      <w:r w:rsidRPr="008A2807">
        <w:rPr>
          <w:i/>
          <w:iCs/>
          <w:lang w:eastAsia="es-ES"/>
        </w:rPr>
        <w:t>Detalle TRL4:</w:t>
      </w:r>
      <w:r w:rsidRPr="008A2807">
        <w:rPr>
          <w:lang w:eastAsia="es-ES"/>
        </w:rPr>
        <w:t xml:space="preserve"> Posibilidad de escribir valores en Coils o Holding Registers a través de la interfaz de Tkinter, con confirmación visual de la acción.</w:t>
      </w:r>
    </w:p>
    <w:p w14:paraId="5126E1D2" w14:textId="77777777" w:rsidR="008A2807" w:rsidRPr="008A2807" w:rsidRDefault="008A2807">
      <w:pPr>
        <w:numPr>
          <w:ilvl w:val="0"/>
          <w:numId w:val="170"/>
        </w:numPr>
        <w:autoSpaceDE w:val="0"/>
        <w:autoSpaceDN w:val="0"/>
        <w:rPr>
          <w:lang w:eastAsia="es-ES"/>
        </w:rPr>
      </w:pPr>
      <w:r w:rsidRPr="008A2807">
        <w:rPr>
          <w:b/>
          <w:bCs/>
          <w:lang w:eastAsia="es-ES"/>
        </w:rPr>
        <w:t>RFG-1.4:</w:t>
      </w:r>
      <w:r w:rsidRPr="008A2807">
        <w:rPr>
          <w:lang w:eastAsia="es-ES"/>
        </w:rPr>
        <w:t xml:space="preserve"> Comunicación Modbus TCP. El sistema debe establecer y mantener la comunicación con dispositivos que utilicen el protocolo Modbus TCP.</w:t>
      </w:r>
    </w:p>
    <w:p w14:paraId="5BB2205C" w14:textId="77777777" w:rsidR="008A2807" w:rsidRPr="008A2807" w:rsidRDefault="008A2807">
      <w:pPr>
        <w:numPr>
          <w:ilvl w:val="1"/>
          <w:numId w:val="170"/>
        </w:numPr>
        <w:autoSpaceDE w:val="0"/>
        <w:autoSpaceDN w:val="0"/>
        <w:rPr>
          <w:lang w:eastAsia="es-ES"/>
        </w:rPr>
      </w:pPr>
      <w:r w:rsidRPr="008A2807">
        <w:rPr>
          <w:i/>
          <w:iCs/>
          <w:lang w:eastAsia="es-ES"/>
        </w:rPr>
        <w:t>Detalle TRL4:</w:t>
      </w:r>
      <w:r w:rsidRPr="008A2807">
        <w:rPr>
          <w:lang w:eastAsia="es-ES"/>
        </w:rPr>
        <w:t xml:space="preserve"> Implementación de un cliente Modbus TCP para la lectura y escritura de datos. Manejo básico de errores de comunicación (e.g., reintentos simples).</w:t>
      </w:r>
    </w:p>
    <w:p w14:paraId="5B9058EA" w14:textId="77777777" w:rsidR="008A2807" w:rsidRPr="008A2807" w:rsidRDefault="008A2807">
      <w:pPr>
        <w:numPr>
          <w:ilvl w:val="0"/>
          <w:numId w:val="170"/>
        </w:numPr>
        <w:autoSpaceDE w:val="0"/>
        <w:autoSpaceDN w:val="0"/>
        <w:rPr>
          <w:lang w:eastAsia="es-ES"/>
        </w:rPr>
      </w:pPr>
      <w:r w:rsidRPr="008A2807">
        <w:rPr>
          <w:b/>
          <w:bCs/>
          <w:lang w:eastAsia="es-ES"/>
        </w:rPr>
        <w:t>RFG-1.5:</w:t>
      </w:r>
      <w:r w:rsidRPr="008A2807">
        <w:rPr>
          <w:lang w:eastAsia="es-ES"/>
        </w:rPr>
        <w:t xml:space="preserve"> Configuración Estática. La configuración de los dispositivos y puntos de datos se realizará directamente en el código o en archivos de configuración planos.</w:t>
      </w:r>
    </w:p>
    <w:p w14:paraId="4BAFEDA3" w14:textId="77777777" w:rsidR="008A2807" w:rsidRPr="008A2807" w:rsidRDefault="008A2807">
      <w:pPr>
        <w:numPr>
          <w:ilvl w:val="1"/>
          <w:numId w:val="170"/>
        </w:numPr>
        <w:autoSpaceDE w:val="0"/>
        <w:autoSpaceDN w:val="0"/>
        <w:rPr>
          <w:lang w:eastAsia="es-ES"/>
        </w:rPr>
      </w:pPr>
      <w:r w:rsidRPr="008A2807">
        <w:rPr>
          <w:i/>
          <w:iCs/>
          <w:lang w:eastAsia="es-ES"/>
        </w:rPr>
        <w:t>Detalle TRL4:</w:t>
      </w:r>
      <w:r w:rsidRPr="008A2807">
        <w:rPr>
          <w:lang w:eastAsia="es-ES"/>
        </w:rPr>
        <w:t xml:space="preserve"> No existirá una interfaz de usuario para la configuración dinámica.</w:t>
      </w:r>
    </w:p>
    <w:p w14:paraId="3A859C47" w14:textId="77777777" w:rsidR="008A2807" w:rsidRPr="008A2807" w:rsidRDefault="008A2807">
      <w:pPr>
        <w:numPr>
          <w:ilvl w:val="0"/>
          <w:numId w:val="172"/>
        </w:numPr>
        <w:jc w:val="left"/>
        <w:rPr>
          <w:lang w:eastAsia="es-ES"/>
        </w:rPr>
      </w:pPr>
      <w:r w:rsidRPr="008A2807">
        <w:rPr>
          <w:b/>
          <w:bCs/>
          <w:lang w:val="en-US" w:eastAsia="es-ES"/>
        </w:rPr>
        <w:t>RFE-1.1: Lectura de Holdings Registers Modbus.</w:t>
      </w:r>
      <w:r w:rsidRPr="008A2807">
        <w:rPr>
          <w:lang w:val="en-US" w:eastAsia="es-ES"/>
        </w:rPr>
        <w:t xml:space="preserve"> </w:t>
      </w:r>
      <w:r w:rsidRPr="008A2807">
        <w:rPr>
          <w:lang w:eastAsia="es-ES"/>
        </w:rPr>
        <w:t>El script cliente en Python debe ser capaz de solicitar y recibir el valor de Holdings Registers específicos de un esclavo Modbus TCP.</w:t>
      </w:r>
    </w:p>
    <w:p w14:paraId="32C91BEC" w14:textId="77777777" w:rsidR="008A2807" w:rsidRPr="008A2807" w:rsidRDefault="008A2807">
      <w:pPr>
        <w:numPr>
          <w:ilvl w:val="0"/>
          <w:numId w:val="172"/>
        </w:numPr>
        <w:jc w:val="left"/>
        <w:rPr>
          <w:lang w:eastAsia="es-ES"/>
        </w:rPr>
      </w:pPr>
      <w:r w:rsidRPr="008A2807">
        <w:rPr>
          <w:b/>
          <w:bCs/>
          <w:lang w:val="pt-PT" w:eastAsia="es-ES"/>
        </w:rPr>
        <w:t>RFE-1.2: Escritura de Coils Modbus.</w:t>
      </w:r>
      <w:r w:rsidRPr="008A2807">
        <w:rPr>
          <w:lang w:val="pt-PT" w:eastAsia="es-ES"/>
        </w:rPr>
        <w:t xml:space="preserve"> </w:t>
      </w:r>
      <w:r w:rsidRPr="008A2807">
        <w:rPr>
          <w:lang w:eastAsia="es-ES"/>
        </w:rPr>
        <w:t>El script cliente en Python debe ser capaz de cambiar el estado (ON/OFF) de Coils específicos de un esclavo Modbus TCP.</w:t>
      </w:r>
    </w:p>
    <w:p w14:paraId="6840F530" w14:textId="77777777" w:rsidR="008A2807" w:rsidRPr="008A2807" w:rsidRDefault="008A2807">
      <w:pPr>
        <w:numPr>
          <w:ilvl w:val="0"/>
          <w:numId w:val="172"/>
        </w:numPr>
        <w:jc w:val="left"/>
        <w:rPr>
          <w:lang w:eastAsia="es-ES"/>
        </w:rPr>
      </w:pPr>
      <w:r w:rsidRPr="008A2807">
        <w:rPr>
          <w:b/>
          <w:bCs/>
          <w:lang w:val="pt-PT" w:eastAsia="es-ES"/>
        </w:rPr>
        <w:t>RFE-1.3: Interfaz Gráfica Básica Tkinter.</w:t>
      </w:r>
      <w:r w:rsidRPr="008A2807">
        <w:rPr>
          <w:lang w:val="pt-PT" w:eastAsia="es-ES"/>
        </w:rPr>
        <w:t xml:space="preserve"> </w:t>
      </w:r>
      <w:r w:rsidRPr="008A2807">
        <w:rPr>
          <w:lang w:eastAsia="es-ES"/>
        </w:rPr>
        <w:t>La aplicación SCADA de Tkinter debe mostrar al menos 5 puntos de datos (ej. 3 valores analógicos y 2 estados digitales) y permitir el control de 2 salidas digitales.</w:t>
      </w:r>
    </w:p>
    <w:p w14:paraId="1F0B2515" w14:textId="77777777" w:rsidR="008A2807" w:rsidRPr="008A2807" w:rsidRDefault="008A2807">
      <w:pPr>
        <w:numPr>
          <w:ilvl w:val="0"/>
          <w:numId w:val="172"/>
        </w:numPr>
        <w:jc w:val="left"/>
        <w:rPr>
          <w:lang w:eastAsia="es-ES"/>
        </w:rPr>
      </w:pPr>
      <w:r w:rsidRPr="008A2807">
        <w:rPr>
          <w:b/>
          <w:bCs/>
          <w:lang w:eastAsia="es-ES"/>
        </w:rPr>
        <w:t>RFE-1.4: Conexión Única Modbus TCP.</w:t>
      </w:r>
      <w:r w:rsidRPr="008A2807">
        <w:rPr>
          <w:lang w:eastAsia="es-ES"/>
        </w:rPr>
        <w:t xml:space="preserve"> La aplicación SCADA de Tkinter se conectará a una única dirección IP/Puerto Modbus TCP de un dispositivo simulado o real.</w:t>
      </w:r>
    </w:p>
    <w:p w14:paraId="099A46A9" w14:textId="77777777" w:rsidR="008A2807" w:rsidRPr="008A2807" w:rsidRDefault="008A2807">
      <w:pPr>
        <w:numPr>
          <w:ilvl w:val="0"/>
          <w:numId w:val="172"/>
        </w:numPr>
        <w:jc w:val="left"/>
        <w:rPr>
          <w:lang w:eastAsia="es-ES"/>
        </w:rPr>
      </w:pPr>
      <w:r w:rsidRPr="008A2807">
        <w:rPr>
          <w:b/>
          <w:bCs/>
          <w:lang w:eastAsia="es-ES"/>
        </w:rPr>
        <w:t>RFE-1.5: Actualización de Datos Periódica Simple.</w:t>
      </w:r>
      <w:r w:rsidRPr="008A2807">
        <w:rPr>
          <w:lang w:eastAsia="es-ES"/>
        </w:rPr>
        <w:t xml:space="preserve"> Los datos en la interfaz de Tkinter se actualizarán con una frecuencia fija y predefinida (e.g., cada 5 segundos).</w:t>
      </w:r>
    </w:p>
    <w:p w14:paraId="5A8382F5" w14:textId="77777777" w:rsidR="008A2807" w:rsidRDefault="008A2807" w:rsidP="008A2807">
      <w:pPr>
        <w:autoSpaceDE w:val="0"/>
        <w:autoSpaceDN w:val="0"/>
        <w:rPr>
          <w:lang w:eastAsia="es-ES"/>
        </w:rPr>
      </w:pPr>
    </w:p>
    <w:p w14:paraId="7FF4ADD1" w14:textId="77777777" w:rsidR="008A2807" w:rsidRDefault="008A2807" w:rsidP="008A2807">
      <w:pPr>
        <w:autoSpaceDE w:val="0"/>
        <w:autoSpaceDN w:val="0"/>
        <w:rPr>
          <w:lang w:eastAsia="es-ES"/>
        </w:rPr>
      </w:pPr>
    </w:p>
    <w:p w14:paraId="373C5DE2" w14:textId="5BD63858" w:rsidR="008A2807" w:rsidRPr="008A2807" w:rsidRDefault="008A2807" w:rsidP="008A2807">
      <w:pPr>
        <w:autoSpaceDE w:val="0"/>
        <w:autoSpaceDN w:val="0"/>
        <w:rPr>
          <w:b/>
          <w:bCs/>
          <w:lang w:eastAsia="es-ES"/>
        </w:rPr>
      </w:pPr>
      <w:r w:rsidRPr="008A2807">
        <w:rPr>
          <w:b/>
          <w:bCs/>
          <w:lang w:eastAsia="es-ES"/>
        </w:rPr>
        <w:t>Para la Fase 2 (TRL7 - Plataforma Completa):</w:t>
      </w:r>
    </w:p>
    <w:p w14:paraId="21EA6E83" w14:textId="77777777" w:rsidR="008A2807" w:rsidRPr="008A2807" w:rsidRDefault="008A2807" w:rsidP="008A2807">
      <w:pPr>
        <w:autoSpaceDE w:val="0"/>
        <w:autoSpaceDN w:val="0"/>
        <w:rPr>
          <w:lang w:eastAsia="es-ES"/>
        </w:rPr>
      </w:pPr>
      <w:r w:rsidRPr="008A2807">
        <w:rPr>
          <w:lang w:eastAsia="es-ES"/>
        </w:rPr>
        <w:t>Todos los requisitos de la Fase 1 se mantendrán y se expandirán significativamente, además de los siguientes:</w:t>
      </w:r>
    </w:p>
    <w:p w14:paraId="399E4F0A" w14:textId="77777777" w:rsidR="008A2807" w:rsidRPr="008A2807" w:rsidRDefault="008A2807">
      <w:pPr>
        <w:numPr>
          <w:ilvl w:val="0"/>
          <w:numId w:val="171"/>
        </w:numPr>
        <w:autoSpaceDE w:val="0"/>
        <w:autoSpaceDN w:val="0"/>
        <w:rPr>
          <w:lang w:eastAsia="es-ES"/>
        </w:rPr>
      </w:pPr>
      <w:r w:rsidRPr="008A2807">
        <w:rPr>
          <w:b/>
          <w:bCs/>
          <w:lang w:eastAsia="es-ES"/>
        </w:rPr>
        <w:t>RFG-2.1:</w:t>
      </w:r>
      <w:r w:rsidRPr="008A2807">
        <w:rPr>
          <w:lang w:eastAsia="es-ES"/>
        </w:rPr>
        <w:t xml:space="preserve"> Adquisición de Datos Avanzada. El sistema debe ser capaz de adquirir datos de una amplia variedad de dispositivos de campo, soportando múltiples protocolos industriales y configuraciones dinámicas.</w:t>
      </w:r>
    </w:p>
    <w:p w14:paraId="094AF5FF" w14:textId="77777777" w:rsidR="008A2807" w:rsidRPr="008A2807" w:rsidRDefault="008A2807">
      <w:pPr>
        <w:numPr>
          <w:ilvl w:val="1"/>
          <w:numId w:val="171"/>
        </w:numPr>
        <w:autoSpaceDE w:val="0"/>
        <w:autoSpaceDN w:val="0"/>
        <w:rPr>
          <w:lang w:eastAsia="es-ES"/>
        </w:rPr>
      </w:pPr>
      <w:r w:rsidRPr="008A2807">
        <w:rPr>
          <w:i/>
          <w:iCs/>
          <w:lang w:eastAsia="es-ES"/>
        </w:rPr>
        <w:t>Detalle TRL7:</w:t>
      </w:r>
      <w:r w:rsidRPr="008A2807">
        <w:rPr>
          <w:lang w:eastAsia="es-ES"/>
        </w:rPr>
        <w:t xml:space="preserve"> Soporte para Modbus TCP, PROFINET y OPC-UA. Configuración dinámica de dispositivos, tags (puntos de datos), frecuencias de muestreo, escalado y unidades a través de una interfaz de administración web.</w:t>
      </w:r>
    </w:p>
    <w:p w14:paraId="1BCBF66E" w14:textId="77777777" w:rsidR="008A2807" w:rsidRPr="008A2807" w:rsidRDefault="008A2807">
      <w:pPr>
        <w:numPr>
          <w:ilvl w:val="0"/>
          <w:numId w:val="171"/>
        </w:numPr>
        <w:autoSpaceDE w:val="0"/>
        <w:autoSpaceDN w:val="0"/>
        <w:rPr>
          <w:lang w:eastAsia="es-ES"/>
        </w:rPr>
      </w:pPr>
      <w:r w:rsidRPr="008A2807">
        <w:rPr>
          <w:b/>
          <w:bCs/>
          <w:lang w:eastAsia="es-ES"/>
        </w:rPr>
        <w:lastRenderedPageBreak/>
        <w:t>RFG-2.2:</w:t>
      </w:r>
      <w:r w:rsidRPr="008A2807">
        <w:rPr>
          <w:lang w:eastAsia="es-ES"/>
        </w:rPr>
        <w:t xml:space="preserve"> Visualización de Datos Completa (HMI/SCADA). El sistema debe proporcionar una interfaz de usuario gráfica completa y personalizable para la visualización en tiempo real de los procesos.</w:t>
      </w:r>
    </w:p>
    <w:p w14:paraId="7AB995AD" w14:textId="77777777" w:rsidR="008A2807" w:rsidRPr="008A2807" w:rsidRDefault="008A2807">
      <w:pPr>
        <w:numPr>
          <w:ilvl w:val="1"/>
          <w:numId w:val="171"/>
        </w:numPr>
        <w:autoSpaceDE w:val="0"/>
        <w:autoSpaceDN w:val="0"/>
        <w:rPr>
          <w:lang w:eastAsia="es-ES"/>
        </w:rPr>
      </w:pPr>
      <w:r w:rsidRPr="008A2807">
        <w:rPr>
          <w:i/>
          <w:iCs/>
          <w:lang w:eastAsia="es-ES"/>
        </w:rPr>
        <w:t>Detalle TRL7:</w:t>
      </w:r>
      <w:r w:rsidRPr="008A2807">
        <w:rPr>
          <w:lang w:eastAsia="es-ES"/>
        </w:rPr>
        <w:t xml:space="preserve"> Paneles de control (dashboards) personalizables, diagramas sinópticos con representación gráfica de equipos y procesos, tendencias en tiempo real e históricas, tablas de datos, visualización de estados y alarmas. Interfaz web responsiva desarrollada con frameworks modernos.</w:t>
      </w:r>
    </w:p>
    <w:p w14:paraId="3CB00522" w14:textId="77777777" w:rsidR="008A2807" w:rsidRPr="008A2807" w:rsidRDefault="008A2807">
      <w:pPr>
        <w:numPr>
          <w:ilvl w:val="0"/>
          <w:numId w:val="171"/>
        </w:numPr>
        <w:autoSpaceDE w:val="0"/>
        <w:autoSpaceDN w:val="0"/>
        <w:rPr>
          <w:lang w:eastAsia="es-ES"/>
        </w:rPr>
      </w:pPr>
      <w:r w:rsidRPr="008A2807">
        <w:rPr>
          <w:b/>
          <w:bCs/>
          <w:lang w:eastAsia="es-ES"/>
        </w:rPr>
        <w:t>RFG-2.3:</w:t>
      </w:r>
      <w:r w:rsidRPr="008A2807">
        <w:rPr>
          <w:lang w:eastAsia="es-ES"/>
        </w:rPr>
        <w:t xml:space="preserve"> Control Bidireccional Seguro. El sistema debe permitir el control seguro y auditado de equipos y procesos de campo.</w:t>
      </w:r>
    </w:p>
    <w:p w14:paraId="47C1C9C9" w14:textId="77777777" w:rsidR="008A2807" w:rsidRPr="008A2807" w:rsidRDefault="008A2807">
      <w:pPr>
        <w:numPr>
          <w:ilvl w:val="1"/>
          <w:numId w:val="171"/>
        </w:numPr>
        <w:autoSpaceDE w:val="0"/>
        <w:autoSpaceDN w:val="0"/>
        <w:rPr>
          <w:lang w:eastAsia="es-ES"/>
        </w:rPr>
      </w:pPr>
      <w:r w:rsidRPr="008A2807">
        <w:rPr>
          <w:i/>
          <w:iCs/>
          <w:lang w:eastAsia="es-ES"/>
        </w:rPr>
        <w:t>Detalle TRL7:</w:t>
      </w:r>
      <w:r w:rsidRPr="008A2807">
        <w:rPr>
          <w:lang w:eastAsia="es-ES"/>
        </w:rPr>
        <w:t xml:space="preserve"> Envío de comandos con confirmación, validación de rangos, control de permisos de usuario (RBAC), registro de acciones de control para auditoría, y mecanismos de seguridad para evitar operaciones no autorizadas o erróneas.</w:t>
      </w:r>
    </w:p>
    <w:p w14:paraId="7066F517" w14:textId="77777777" w:rsidR="008A2807" w:rsidRPr="008A2807" w:rsidRDefault="008A2807">
      <w:pPr>
        <w:numPr>
          <w:ilvl w:val="0"/>
          <w:numId w:val="171"/>
        </w:numPr>
        <w:autoSpaceDE w:val="0"/>
        <w:autoSpaceDN w:val="0"/>
        <w:rPr>
          <w:lang w:eastAsia="es-ES"/>
        </w:rPr>
      </w:pPr>
      <w:r w:rsidRPr="008A2807">
        <w:rPr>
          <w:b/>
          <w:bCs/>
          <w:lang w:eastAsia="es-ES"/>
        </w:rPr>
        <w:t>RFG-2.4:</w:t>
      </w:r>
      <w:r w:rsidRPr="008A2807">
        <w:rPr>
          <w:lang w:eastAsia="es-ES"/>
        </w:rPr>
        <w:t xml:space="preserve"> Gestión de Alarmas y Eventos. El sistema debe detectar, gestionar, notificar y registrar alarmas y eventos.</w:t>
      </w:r>
    </w:p>
    <w:p w14:paraId="38D561BA" w14:textId="77777777" w:rsidR="008A2807" w:rsidRPr="008A2807" w:rsidRDefault="008A2807">
      <w:pPr>
        <w:numPr>
          <w:ilvl w:val="1"/>
          <w:numId w:val="171"/>
        </w:numPr>
        <w:autoSpaceDE w:val="0"/>
        <w:autoSpaceDN w:val="0"/>
        <w:rPr>
          <w:lang w:eastAsia="es-ES"/>
        </w:rPr>
      </w:pPr>
      <w:r w:rsidRPr="008A2807">
        <w:rPr>
          <w:i/>
          <w:iCs/>
          <w:lang w:eastAsia="es-ES"/>
        </w:rPr>
        <w:t>Detalle TRL7:</w:t>
      </w:r>
      <w:r w:rsidRPr="008A2807">
        <w:rPr>
          <w:lang w:eastAsia="es-ES"/>
        </w:rPr>
        <w:t xml:space="preserve"> Definición de umbrales para alarmas (altas, bajas, por cambio de estado), priorización de alarmas, historización de alarmas, reconocimiento de alarmas, filtros y búsqueda, y notificaciones configurables (e.g., email, SMS, push notifications).</w:t>
      </w:r>
    </w:p>
    <w:p w14:paraId="6D12E579" w14:textId="77777777" w:rsidR="008A2807" w:rsidRPr="008A2807" w:rsidRDefault="008A2807">
      <w:pPr>
        <w:numPr>
          <w:ilvl w:val="0"/>
          <w:numId w:val="171"/>
        </w:numPr>
        <w:autoSpaceDE w:val="0"/>
        <w:autoSpaceDN w:val="0"/>
        <w:rPr>
          <w:lang w:eastAsia="es-ES"/>
        </w:rPr>
      </w:pPr>
      <w:r w:rsidRPr="008A2807">
        <w:rPr>
          <w:b/>
          <w:bCs/>
          <w:lang w:eastAsia="es-ES"/>
        </w:rPr>
        <w:t>RFG-2.5:</w:t>
      </w:r>
      <w:r w:rsidRPr="008A2807">
        <w:rPr>
          <w:lang w:eastAsia="es-ES"/>
        </w:rPr>
        <w:t xml:space="preserve"> Gestión de Usuarios y Permisos. El sistema debe permitir la creación, modificación y gestión de usuarios y roles con permisos detallados sobre las funcionalidades y áreas del sistema.</w:t>
      </w:r>
    </w:p>
    <w:p w14:paraId="08FA490C" w14:textId="77777777" w:rsidR="008A2807" w:rsidRPr="008A2807" w:rsidRDefault="008A2807">
      <w:pPr>
        <w:numPr>
          <w:ilvl w:val="1"/>
          <w:numId w:val="171"/>
        </w:numPr>
        <w:autoSpaceDE w:val="0"/>
        <w:autoSpaceDN w:val="0"/>
        <w:rPr>
          <w:lang w:eastAsia="es-ES"/>
        </w:rPr>
      </w:pPr>
      <w:r w:rsidRPr="008A2807">
        <w:rPr>
          <w:i/>
          <w:iCs/>
          <w:lang w:eastAsia="es-ES"/>
        </w:rPr>
        <w:t>Detalle TRL7:</w:t>
      </w:r>
      <w:r w:rsidRPr="008A2807">
        <w:rPr>
          <w:lang w:eastAsia="es-ES"/>
        </w:rPr>
        <w:t xml:space="preserve"> Autenticación basada en usuarios/contraseñas (con soporte para 2FA opcional), asignación de roles y permisos granulares (lectura, escritura, configuración) para diferentes partes de la interfaz, reportes o áreas geográficas.</w:t>
      </w:r>
    </w:p>
    <w:p w14:paraId="04D10F08" w14:textId="77777777" w:rsidR="008A2807" w:rsidRPr="008A2807" w:rsidRDefault="008A2807">
      <w:pPr>
        <w:numPr>
          <w:ilvl w:val="0"/>
          <w:numId w:val="171"/>
        </w:numPr>
        <w:autoSpaceDE w:val="0"/>
        <w:autoSpaceDN w:val="0"/>
        <w:rPr>
          <w:lang w:eastAsia="es-ES"/>
        </w:rPr>
      </w:pPr>
      <w:r w:rsidRPr="008A2807">
        <w:rPr>
          <w:b/>
          <w:bCs/>
          <w:lang w:eastAsia="es-ES"/>
        </w:rPr>
        <w:t>RFG-2.6:</w:t>
      </w:r>
      <w:r w:rsidRPr="008A2807">
        <w:rPr>
          <w:lang w:eastAsia="es-ES"/>
        </w:rPr>
        <w:t xml:space="preserve"> Gestión de Datos Históricos y Tendencias. El sistema debe almacenar eficientemente datos históricos y permitir su visualización y análisis.</w:t>
      </w:r>
    </w:p>
    <w:p w14:paraId="633A45D3" w14:textId="77777777" w:rsidR="008A2807" w:rsidRPr="008A2807" w:rsidRDefault="008A2807">
      <w:pPr>
        <w:numPr>
          <w:ilvl w:val="1"/>
          <w:numId w:val="171"/>
        </w:numPr>
        <w:autoSpaceDE w:val="0"/>
        <w:autoSpaceDN w:val="0"/>
        <w:rPr>
          <w:lang w:eastAsia="es-ES"/>
        </w:rPr>
      </w:pPr>
      <w:r w:rsidRPr="008A2807">
        <w:rPr>
          <w:i/>
          <w:iCs/>
          <w:lang w:eastAsia="es-ES"/>
        </w:rPr>
        <w:t>Detalle TRL7:</w:t>
      </w:r>
      <w:r w:rsidRPr="008A2807">
        <w:rPr>
          <w:lang w:eastAsia="es-ES"/>
        </w:rPr>
        <w:t xml:space="preserve"> Almacenamiento de series temporales en InfluxDB, capacidad para visualizar tendencias históricas con rangos de tiempo configurables, zoom, comparación de variables y exportación de datos.</w:t>
      </w:r>
    </w:p>
    <w:p w14:paraId="4D959807" w14:textId="77777777" w:rsidR="008A2807" w:rsidRPr="008A2807" w:rsidRDefault="008A2807">
      <w:pPr>
        <w:numPr>
          <w:ilvl w:val="0"/>
          <w:numId w:val="171"/>
        </w:numPr>
        <w:autoSpaceDE w:val="0"/>
        <w:autoSpaceDN w:val="0"/>
        <w:rPr>
          <w:lang w:eastAsia="es-ES"/>
        </w:rPr>
      </w:pPr>
      <w:r w:rsidRPr="008A2807">
        <w:rPr>
          <w:b/>
          <w:bCs/>
          <w:lang w:eastAsia="es-ES"/>
        </w:rPr>
        <w:t>RFG-2.7:</w:t>
      </w:r>
      <w:r w:rsidRPr="008A2807">
        <w:rPr>
          <w:lang w:eastAsia="es-ES"/>
        </w:rPr>
        <w:t xml:space="preserve"> Generación de Informes. El sistema debe ser capaz de generar informes personalizables sobre datos históricos, alarmas, eventos y rendimiento del sistema.</w:t>
      </w:r>
    </w:p>
    <w:p w14:paraId="7EF61F5A" w14:textId="77777777" w:rsidR="008A2807" w:rsidRPr="008A2807" w:rsidRDefault="008A2807">
      <w:pPr>
        <w:numPr>
          <w:ilvl w:val="1"/>
          <w:numId w:val="171"/>
        </w:numPr>
        <w:autoSpaceDE w:val="0"/>
        <w:autoSpaceDN w:val="0"/>
        <w:rPr>
          <w:lang w:eastAsia="es-ES"/>
        </w:rPr>
      </w:pPr>
      <w:r w:rsidRPr="008A2807">
        <w:rPr>
          <w:i/>
          <w:iCs/>
          <w:lang w:eastAsia="es-ES"/>
        </w:rPr>
        <w:t>Detalle TRL7:</w:t>
      </w:r>
      <w:r w:rsidRPr="008A2807">
        <w:rPr>
          <w:lang w:eastAsia="es-ES"/>
        </w:rPr>
        <w:t xml:space="preserve"> Informes programados o bajo demanda, con opciones de filtrado, agregación y exportación a formatos comunes (PDF, CSV).</w:t>
      </w:r>
    </w:p>
    <w:p w14:paraId="431DC598" w14:textId="77777777" w:rsidR="008A2807" w:rsidRPr="008A2807" w:rsidRDefault="008A2807">
      <w:pPr>
        <w:numPr>
          <w:ilvl w:val="0"/>
          <w:numId w:val="171"/>
        </w:numPr>
        <w:autoSpaceDE w:val="0"/>
        <w:autoSpaceDN w:val="0"/>
        <w:rPr>
          <w:lang w:eastAsia="es-ES"/>
        </w:rPr>
      </w:pPr>
      <w:r w:rsidRPr="008A2807">
        <w:rPr>
          <w:b/>
          <w:bCs/>
          <w:lang w:eastAsia="es-ES"/>
        </w:rPr>
        <w:t>RFG-2.8:</w:t>
      </w:r>
      <w:r w:rsidRPr="008A2807">
        <w:rPr>
          <w:lang w:eastAsia="es-ES"/>
        </w:rPr>
        <w:t xml:space="preserve"> Interoperabilidad a través de API RESTful. El sistema debe exponer una API RESTful para permitir la integración con otros sistemas de gestión empresarial (ERP, GMAO, etc.).</w:t>
      </w:r>
    </w:p>
    <w:p w14:paraId="68322278" w14:textId="77777777" w:rsidR="008A2807" w:rsidRPr="008A2807" w:rsidRDefault="008A2807">
      <w:pPr>
        <w:numPr>
          <w:ilvl w:val="1"/>
          <w:numId w:val="171"/>
        </w:numPr>
        <w:autoSpaceDE w:val="0"/>
        <w:autoSpaceDN w:val="0"/>
        <w:rPr>
          <w:lang w:eastAsia="es-ES"/>
        </w:rPr>
      </w:pPr>
      <w:r w:rsidRPr="008A2807">
        <w:rPr>
          <w:i/>
          <w:iCs/>
          <w:lang w:eastAsia="es-ES"/>
        </w:rPr>
        <w:t>Detalle TRL7:</w:t>
      </w:r>
      <w:r w:rsidRPr="008A2807">
        <w:rPr>
          <w:lang w:eastAsia="es-ES"/>
        </w:rPr>
        <w:t xml:space="preserve"> API bien documentada (OpenAPI/Swagger), con mecanismos de autenticación y autorización para el acceso seguro a datos y funcionalidades del SCADA.</w:t>
      </w:r>
    </w:p>
    <w:p w14:paraId="66615605" w14:textId="77777777" w:rsidR="008A2807" w:rsidRPr="008A2807" w:rsidRDefault="008A2807">
      <w:pPr>
        <w:numPr>
          <w:ilvl w:val="0"/>
          <w:numId w:val="171"/>
        </w:numPr>
        <w:autoSpaceDE w:val="0"/>
        <w:autoSpaceDN w:val="0"/>
        <w:rPr>
          <w:lang w:eastAsia="es-ES"/>
        </w:rPr>
      </w:pPr>
      <w:r w:rsidRPr="008A2807">
        <w:rPr>
          <w:b/>
          <w:bCs/>
          <w:lang w:eastAsia="es-ES"/>
        </w:rPr>
        <w:t>RFG-2.9:</w:t>
      </w:r>
      <w:r w:rsidRPr="008A2807">
        <w:rPr>
          <w:lang w:eastAsia="es-ES"/>
        </w:rPr>
        <w:t xml:space="preserve"> Configuración Dinámica y Persistente. Toda la configuración del sistema (dispositivos, tags, alarmas, usuarios, vistas) debe ser persistente y configurable a través de la interfaz de usuario web.</w:t>
      </w:r>
    </w:p>
    <w:p w14:paraId="3F2DE465" w14:textId="77777777" w:rsidR="008A2807" w:rsidRPr="008A2807" w:rsidRDefault="008A2807">
      <w:pPr>
        <w:numPr>
          <w:ilvl w:val="1"/>
          <w:numId w:val="171"/>
        </w:numPr>
        <w:autoSpaceDE w:val="0"/>
        <w:autoSpaceDN w:val="0"/>
        <w:rPr>
          <w:lang w:eastAsia="es-ES"/>
        </w:rPr>
      </w:pPr>
      <w:r w:rsidRPr="008A2807">
        <w:rPr>
          <w:i/>
          <w:iCs/>
          <w:lang w:eastAsia="es-ES"/>
        </w:rPr>
        <w:lastRenderedPageBreak/>
        <w:t>Detalle TRL7:</w:t>
      </w:r>
      <w:r w:rsidRPr="008A2807">
        <w:rPr>
          <w:lang w:eastAsia="es-ES"/>
        </w:rPr>
        <w:t xml:space="preserve"> Almacenamiento en MySQL para la configuración y metadatos.</w:t>
      </w:r>
    </w:p>
    <w:p w14:paraId="484122EB" w14:textId="77777777" w:rsidR="008A2807" w:rsidRPr="008A2807" w:rsidRDefault="008A2807">
      <w:pPr>
        <w:numPr>
          <w:ilvl w:val="0"/>
          <w:numId w:val="173"/>
        </w:numPr>
        <w:jc w:val="left"/>
        <w:rPr>
          <w:lang w:eastAsia="es-ES"/>
        </w:rPr>
      </w:pPr>
      <w:r w:rsidRPr="008A2807">
        <w:rPr>
          <w:b/>
          <w:bCs/>
          <w:lang w:eastAsia="es-ES"/>
        </w:rPr>
        <w:t>RFE-2.1: Soporte Multihilo/Asíncrono para Adquisición.</w:t>
      </w:r>
      <w:r w:rsidRPr="008A2807">
        <w:rPr>
          <w:lang w:eastAsia="es-ES"/>
        </w:rPr>
        <w:t xml:space="preserve"> El backend (FastAPI/Django) debe ser capaz de gestionar múltiples conexiones y adquisiciones de datos de forma concurrente para maximizar el rendimiento. </w:t>
      </w:r>
    </w:p>
    <w:p w14:paraId="05E57807"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Uso de mecanismos asíncronos en FastAPI y/o Celery para tareas de adquisición de datos en segundo plano.</w:t>
      </w:r>
    </w:p>
    <w:p w14:paraId="4F3A522C" w14:textId="77777777" w:rsidR="008A2807" w:rsidRPr="008A2807" w:rsidRDefault="008A2807">
      <w:pPr>
        <w:numPr>
          <w:ilvl w:val="0"/>
          <w:numId w:val="173"/>
        </w:numPr>
        <w:jc w:val="left"/>
        <w:rPr>
          <w:lang w:eastAsia="es-ES"/>
        </w:rPr>
      </w:pPr>
      <w:r w:rsidRPr="008A2807">
        <w:rPr>
          <w:b/>
          <w:bCs/>
          <w:lang w:eastAsia="es-ES"/>
        </w:rPr>
        <w:t>RFE-2.2: Conectividad Robusta con PROFINET.</w:t>
      </w:r>
      <w:r w:rsidRPr="008A2807">
        <w:rPr>
          <w:lang w:eastAsia="es-ES"/>
        </w:rPr>
        <w:t xml:space="preserve"> Implementación de un conector robusto para la adquisición y control de datos a través de PROFINET, incluyendo el manejo de diferentes tipos de datos y configuraciones de dispositivos. </w:t>
      </w:r>
    </w:p>
    <w:p w14:paraId="0B6F5394"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Consideración de librerías Python específicas para PROFINET o integración con gateways.</w:t>
      </w:r>
    </w:p>
    <w:p w14:paraId="48E61654" w14:textId="77777777" w:rsidR="008A2807" w:rsidRPr="008A2807" w:rsidRDefault="008A2807">
      <w:pPr>
        <w:numPr>
          <w:ilvl w:val="0"/>
          <w:numId w:val="173"/>
        </w:numPr>
        <w:jc w:val="left"/>
        <w:rPr>
          <w:lang w:eastAsia="es-ES"/>
        </w:rPr>
      </w:pPr>
      <w:r w:rsidRPr="008A2807">
        <w:rPr>
          <w:b/>
          <w:bCs/>
          <w:lang w:eastAsia="es-ES"/>
        </w:rPr>
        <w:t>RFE-2.3: Conectividad Robusta con OPC-UA.</w:t>
      </w:r>
      <w:r w:rsidRPr="008A2807">
        <w:rPr>
          <w:lang w:eastAsia="es-ES"/>
        </w:rPr>
        <w:t xml:space="preserve"> Implementación de un cliente OPC-UA para la suscripción a datos, lectura de nodos y escritura de valores, con soporte para seguridad OPC-UA (cifrado y autenticación). </w:t>
      </w:r>
    </w:p>
    <w:p w14:paraId="3DF36BE2"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Uso de librerías como asyncua para Python, con gestión de certificados y sesiones seguras.</w:t>
      </w:r>
    </w:p>
    <w:p w14:paraId="3E7E8F00" w14:textId="77777777" w:rsidR="008A2807" w:rsidRPr="008A2807" w:rsidRDefault="008A2807">
      <w:pPr>
        <w:numPr>
          <w:ilvl w:val="0"/>
          <w:numId w:val="173"/>
        </w:numPr>
        <w:jc w:val="left"/>
        <w:rPr>
          <w:lang w:eastAsia="es-ES"/>
        </w:rPr>
      </w:pPr>
      <w:r w:rsidRPr="008A2807">
        <w:rPr>
          <w:b/>
          <w:bCs/>
          <w:lang w:eastAsia="es-ES"/>
        </w:rPr>
        <w:t>RFE-2.4: Mapeo de Variables Personalizable.</w:t>
      </w:r>
      <w:r w:rsidRPr="008A2807">
        <w:rPr>
          <w:lang w:eastAsia="es-ES"/>
        </w:rPr>
        <w:t xml:space="preserve"> Capacidad para mapear tags de dispositivos de campo a nombres lógicos dentro del SCADA, con escalado, unidades y tipos de datos configurables. </w:t>
      </w:r>
    </w:p>
    <w:p w14:paraId="1840BAEF"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Interfaz web para definir y modificar estos mapeos, almacenados en MySQL.</w:t>
      </w:r>
    </w:p>
    <w:p w14:paraId="065024B1" w14:textId="77777777" w:rsidR="008A2807" w:rsidRPr="008A2807" w:rsidRDefault="008A2807">
      <w:pPr>
        <w:numPr>
          <w:ilvl w:val="0"/>
          <w:numId w:val="173"/>
        </w:numPr>
        <w:jc w:val="left"/>
        <w:rPr>
          <w:lang w:eastAsia="es-ES"/>
        </w:rPr>
      </w:pPr>
      <w:r w:rsidRPr="008A2807">
        <w:rPr>
          <w:b/>
          <w:bCs/>
          <w:lang w:eastAsia="es-ES"/>
        </w:rPr>
        <w:t>RFE-2.5: Histórico de Eventos y Auditoría.</w:t>
      </w:r>
      <w:r w:rsidRPr="008A2807">
        <w:rPr>
          <w:lang w:eastAsia="es-ES"/>
        </w:rPr>
        <w:t xml:space="preserve"> Registro detallado de todas las acciones de los usuarios, cambios de configuración, inicios de sesión, y operaciones de control. </w:t>
      </w:r>
    </w:p>
    <w:p w14:paraId="4B9C40D0"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Almacenamiento en MySQL con marcas de tiempo, usuario y descripción de la acción.</w:t>
      </w:r>
    </w:p>
    <w:p w14:paraId="446F5357" w14:textId="77777777" w:rsidR="008A2807" w:rsidRPr="008A2807" w:rsidRDefault="008A2807">
      <w:pPr>
        <w:numPr>
          <w:ilvl w:val="0"/>
          <w:numId w:val="173"/>
        </w:numPr>
        <w:jc w:val="left"/>
        <w:rPr>
          <w:lang w:eastAsia="es-ES"/>
        </w:rPr>
      </w:pPr>
      <w:r w:rsidRPr="008A2807">
        <w:rPr>
          <w:b/>
          <w:bCs/>
          <w:lang w:eastAsia="es-ES"/>
        </w:rPr>
        <w:t>RFE-2.6: Gestión de Recetas y Lotes (Opcional).</w:t>
      </w:r>
      <w:r w:rsidRPr="008A2807">
        <w:rPr>
          <w:lang w:eastAsia="es-ES"/>
        </w:rPr>
        <w:t xml:space="preserve"> El sistema podría soportar la creación y ejecución de recetas para automatizar secuencias de control complejas, aplicable a procesos específicos como dosificación en plantas de tratamiento. </w:t>
      </w:r>
    </w:p>
    <w:p w14:paraId="7DDCFA08"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Interfaz para definir y ejecutar recetas, con seguimiento del progreso y registro de resultados.</w:t>
      </w:r>
    </w:p>
    <w:p w14:paraId="21710569" w14:textId="77777777" w:rsidR="008A2807" w:rsidRPr="008A2807" w:rsidRDefault="008A2807">
      <w:pPr>
        <w:numPr>
          <w:ilvl w:val="0"/>
          <w:numId w:val="173"/>
        </w:numPr>
        <w:jc w:val="left"/>
        <w:rPr>
          <w:lang w:eastAsia="es-ES"/>
        </w:rPr>
      </w:pPr>
      <w:r w:rsidRPr="008A2807">
        <w:rPr>
          <w:b/>
          <w:bCs/>
          <w:lang w:eastAsia="es-ES"/>
        </w:rPr>
        <w:t>RFE-2.7: Cálculo de KPIs y Variables Derivadas.</w:t>
      </w:r>
      <w:r w:rsidRPr="008A2807">
        <w:rPr>
          <w:lang w:eastAsia="es-ES"/>
        </w:rPr>
        <w:t xml:space="preserve"> Capacidad para realizar cálculos sobre los datos adquiridos (ej. eficiencia, consumo, caudal medio) y generar nuevas variables. </w:t>
      </w:r>
    </w:p>
    <w:p w14:paraId="07E95468"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Módulo de cálculo configurable, con fórmulas matemáticas y lógicas basadas en tags existentes. Los resultados se almacenarán en InfluxDB.</w:t>
      </w:r>
    </w:p>
    <w:p w14:paraId="1D57C34B" w14:textId="77777777" w:rsidR="008A2807" w:rsidRPr="008A2807" w:rsidRDefault="008A2807">
      <w:pPr>
        <w:numPr>
          <w:ilvl w:val="0"/>
          <w:numId w:val="173"/>
        </w:numPr>
        <w:jc w:val="left"/>
        <w:rPr>
          <w:lang w:eastAsia="es-ES"/>
        </w:rPr>
      </w:pPr>
      <w:r w:rsidRPr="008A2807">
        <w:rPr>
          <w:b/>
          <w:bCs/>
          <w:lang w:eastAsia="es-ES"/>
        </w:rPr>
        <w:t>RFE-2.8: Módulo de Mantenimiento Predictivo Básico.</w:t>
      </w:r>
      <w:r w:rsidRPr="008A2807">
        <w:rPr>
          <w:lang w:eastAsia="es-ES"/>
        </w:rPr>
        <w:t xml:space="preserve"> A partir del análisis de datos históricos, el sistema podría ofrecer alertas o recomendaciones básicas para el mantenimiento de equipos. </w:t>
      </w:r>
    </w:p>
    <w:p w14:paraId="4AEBDFD9"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Detección de anomalías simples (e.g., valores fuera de rango sostenidos, cambios en patrones de consumo) a través de reglas configurables.</w:t>
      </w:r>
    </w:p>
    <w:p w14:paraId="55F76C3C" w14:textId="77777777" w:rsidR="008A2807" w:rsidRPr="008A2807" w:rsidRDefault="008A2807">
      <w:pPr>
        <w:numPr>
          <w:ilvl w:val="0"/>
          <w:numId w:val="173"/>
        </w:numPr>
        <w:jc w:val="left"/>
        <w:rPr>
          <w:lang w:eastAsia="es-ES"/>
        </w:rPr>
      </w:pPr>
      <w:r w:rsidRPr="008A2807">
        <w:rPr>
          <w:b/>
          <w:bCs/>
          <w:lang w:eastAsia="es-ES"/>
        </w:rPr>
        <w:lastRenderedPageBreak/>
        <w:t>RFE-2.9: Notificaciones Personalizadas.</w:t>
      </w:r>
      <w:r w:rsidRPr="008A2807">
        <w:rPr>
          <w:lang w:eastAsia="es-ES"/>
        </w:rPr>
        <w:t xml:space="preserve"> Los usuarios deben poder configurar qué tipo de alarmas o eventos desean recibir y por qué medios (e.g., email, SMS, interfaz de usuario). </w:t>
      </w:r>
    </w:p>
    <w:p w14:paraId="100022ED" w14:textId="77777777" w:rsidR="008A2807" w:rsidRPr="008A2807" w:rsidRDefault="008A2807">
      <w:pPr>
        <w:numPr>
          <w:ilvl w:val="1"/>
          <w:numId w:val="173"/>
        </w:numPr>
        <w:jc w:val="left"/>
        <w:rPr>
          <w:lang w:eastAsia="es-ES"/>
        </w:rPr>
      </w:pPr>
      <w:r w:rsidRPr="008A2807">
        <w:rPr>
          <w:i/>
          <w:iCs/>
          <w:lang w:eastAsia="es-ES"/>
        </w:rPr>
        <w:t>Detalle TRL7:</w:t>
      </w:r>
      <w:r w:rsidRPr="008A2807">
        <w:rPr>
          <w:lang w:eastAsia="es-ES"/>
        </w:rPr>
        <w:t xml:space="preserve"> Módulo de notificación con plantillas y opciones de suscripción/desuscripción.</w:t>
      </w:r>
    </w:p>
    <w:p w14:paraId="70488B80" w14:textId="77777777" w:rsidR="008A2807" w:rsidRDefault="008A2807" w:rsidP="008A2807">
      <w:pPr>
        <w:jc w:val="left"/>
        <w:rPr>
          <w:lang w:eastAsia="es-ES"/>
        </w:rPr>
      </w:pPr>
    </w:p>
    <w:p w14:paraId="4E90C553" w14:textId="77777777" w:rsidR="00A87540" w:rsidRPr="00A87540" w:rsidRDefault="00A87540" w:rsidP="00A87540">
      <w:pPr>
        <w:jc w:val="left"/>
        <w:rPr>
          <w:lang w:eastAsia="es-ES"/>
        </w:rPr>
      </w:pPr>
      <w:r w:rsidRPr="00A87540">
        <w:rPr>
          <w:b/>
          <w:bCs/>
          <w:lang w:eastAsia="es-ES"/>
        </w:rPr>
        <w:t>Categoría: Adquisición y Procesamiento de Datos</w:t>
      </w:r>
    </w:p>
    <w:p w14:paraId="22EECF3B" w14:textId="77777777" w:rsidR="00A87540" w:rsidRPr="00A87540" w:rsidRDefault="00A87540" w:rsidP="00A87540">
      <w:pPr>
        <w:jc w:val="left"/>
        <w:rPr>
          <w:b/>
          <w:bCs/>
          <w:lang w:eastAsia="es-ES"/>
        </w:rPr>
      </w:pPr>
      <w:r w:rsidRPr="00A87540">
        <w:rPr>
          <w:b/>
          <w:bCs/>
          <w:lang w:eastAsia="es-ES"/>
        </w:rPr>
        <w:t>ID: RF-001</w:t>
      </w:r>
    </w:p>
    <w:p w14:paraId="3E90C840" w14:textId="77777777" w:rsidR="00A87540" w:rsidRPr="00A87540" w:rsidRDefault="00A87540">
      <w:pPr>
        <w:numPr>
          <w:ilvl w:val="0"/>
          <w:numId w:val="91"/>
        </w:numPr>
        <w:jc w:val="left"/>
        <w:rPr>
          <w:lang w:eastAsia="es-ES"/>
        </w:rPr>
      </w:pPr>
      <w:r w:rsidRPr="00A87540">
        <w:rPr>
          <w:b/>
          <w:bCs/>
          <w:lang w:eastAsia="es-ES"/>
        </w:rPr>
        <w:t>Descripción:</w:t>
      </w:r>
      <w:r w:rsidRPr="00A87540">
        <w:rPr>
          <w:lang w:eastAsia="es-ES"/>
        </w:rPr>
        <w:t xml:space="preserve"> El sistema DEBE adquirir datos en tiempo real de los dispositivos de campo (sensores, actuadores, PLCs) utilizando los protocolos de comunicación configurados (ej., OPC UA, Modbus/TCP).</w:t>
      </w:r>
    </w:p>
    <w:p w14:paraId="535F1378" w14:textId="77777777" w:rsidR="00A87540" w:rsidRPr="00A87540" w:rsidRDefault="00A87540">
      <w:pPr>
        <w:numPr>
          <w:ilvl w:val="0"/>
          <w:numId w:val="91"/>
        </w:numPr>
        <w:jc w:val="left"/>
        <w:rPr>
          <w:lang w:eastAsia="es-ES"/>
        </w:rPr>
      </w:pPr>
      <w:r w:rsidRPr="00A87540">
        <w:rPr>
          <w:b/>
          <w:bCs/>
          <w:lang w:eastAsia="es-ES"/>
        </w:rPr>
        <w:t>Actor(es):</w:t>
      </w:r>
      <w:r w:rsidRPr="00A87540">
        <w:rPr>
          <w:lang w:eastAsia="es-ES"/>
        </w:rPr>
        <w:t xml:space="preserve"> Servidor de Adquisición de Datos, Dispositivos de Campo.</w:t>
      </w:r>
    </w:p>
    <w:p w14:paraId="017AC2BB" w14:textId="77777777" w:rsidR="00A87540" w:rsidRPr="00A87540" w:rsidRDefault="00A87540">
      <w:pPr>
        <w:numPr>
          <w:ilvl w:val="0"/>
          <w:numId w:val="91"/>
        </w:numPr>
        <w:jc w:val="left"/>
        <w:rPr>
          <w:lang w:eastAsia="es-ES"/>
        </w:rPr>
      </w:pPr>
      <w:r w:rsidRPr="00A87540">
        <w:rPr>
          <w:b/>
          <w:bCs/>
          <w:lang w:eastAsia="es-ES"/>
        </w:rPr>
        <w:t>Precondiciones:</w:t>
      </w:r>
      <w:r w:rsidRPr="00A87540">
        <w:rPr>
          <w:lang w:eastAsia="es-ES"/>
        </w:rPr>
        <w:t xml:space="preserve"> Los dispositivos de campo DEBEN estar conectados y operativos; la configuración de comunicación DEBE estar establecida en el sistema.</w:t>
      </w:r>
    </w:p>
    <w:p w14:paraId="5D8D3522" w14:textId="77777777" w:rsidR="00A87540" w:rsidRPr="00A87540" w:rsidRDefault="00A87540">
      <w:pPr>
        <w:numPr>
          <w:ilvl w:val="0"/>
          <w:numId w:val="91"/>
        </w:numPr>
        <w:jc w:val="left"/>
        <w:rPr>
          <w:lang w:eastAsia="es-ES"/>
        </w:rPr>
      </w:pPr>
      <w:r w:rsidRPr="00A87540">
        <w:rPr>
          <w:b/>
          <w:bCs/>
          <w:lang w:eastAsia="es-ES"/>
        </w:rPr>
        <w:t>Postcondiciones:</w:t>
      </w:r>
      <w:r w:rsidRPr="00A87540">
        <w:rPr>
          <w:lang w:eastAsia="es-ES"/>
        </w:rPr>
        <w:t xml:space="preserve"> Los valores de los tags configurados DEBEN ser leídos y procesados por el sistema a la frecuencia especificada.</w:t>
      </w:r>
    </w:p>
    <w:p w14:paraId="0D3C31D9" w14:textId="77777777" w:rsidR="00A87540" w:rsidRPr="00A87540" w:rsidRDefault="00A87540">
      <w:pPr>
        <w:numPr>
          <w:ilvl w:val="0"/>
          <w:numId w:val="91"/>
        </w:numPr>
        <w:jc w:val="left"/>
        <w:rPr>
          <w:lang w:eastAsia="es-ES"/>
        </w:rPr>
      </w:pPr>
      <w:r w:rsidRPr="00A87540">
        <w:rPr>
          <w:b/>
          <w:bCs/>
          <w:lang w:eastAsia="es-ES"/>
        </w:rPr>
        <w:t>Criterios de Aceptación:</w:t>
      </w:r>
    </w:p>
    <w:p w14:paraId="5950FE43" w14:textId="77777777" w:rsidR="00A87540" w:rsidRPr="00A87540" w:rsidRDefault="00A87540">
      <w:pPr>
        <w:numPr>
          <w:ilvl w:val="1"/>
          <w:numId w:val="91"/>
        </w:numPr>
        <w:jc w:val="left"/>
        <w:rPr>
          <w:lang w:eastAsia="es-ES"/>
        </w:rPr>
      </w:pPr>
      <w:r w:rsidRPr="00A87540">
        <w:rPr>
          <w:lang w:eastAsia="es-ES"/>
        </w:rPr>
        <w:t>Para 1000 tags configurados, el sistema DEBE actualizar los valores en la base de datos de series temporales con una latencia máxima de 500 ms el 99% de las veces.</w:t>
      </w:r>
    </w:p>
    <w:p w14:paraId="13374588" w14:textId="77777777" w:rsidR="00A87540" w:rsidRPr="00A87540" w:rsidRDefault="00A87540">
      <w:pPr>
        <w:numPr>
          <w:ilvl w:val="1"/>
          <w:numId w:val="91"/>
        </w:numPr>
        <w:jc w:val="left"/>
        <w:rPr>
          <w:lang w:eastAsia="es-ES"/>
        </w:rPr>
      </w:pPr>
      <w:r w:rsidRPr="00A87540">
        <w:rPr>
          <w:lang w:eastAsia="es-ES"/>
        </w:rPr>
        <w:t>El sistema DEBE soportar la adición dinámica de nuevos tags sin requerir reinicio del Servidor de Adquisición.</w:t>
      </w:r>
    </w:p>
    <w:p w14:paraId="4A73292E" w14:textId="77777777" w:rsidR="00A87540" w:rsidRPr="00A87540" w:rsidRDefault="00A87540">
      <w:pPr>
        <w:numPr>
          <w:ilvl w:val="1"/>
          <w:numId w:val="91"/>
        </w:numPr>
        <w:jc w:val="left"/>
        <w:rPr>
          <w:lang w:eastAsia="es-ES"/>
        </w:rPr>
      </w:pPr>
      <w:r w:rsidRPr="00A87540">
        <w:rPr>
          <w:lang w:eastAsia="es-ES"/>
        </w:rPr>
        <w:t>El sistema DEBE registrar errores de comunicación (ej., timeout, conexión perdida) con un nivel de severidad ERROR.</w:t>
      </w:r>
    </w:p>
    <w:p w14:paraId="40E0E672" w14:textId="77777777" w:rsidR="00A87540" w:rsidRDefault="00A87540" w:rsidP="00A87540">
      <w:pPr>
        <w:jc w:val="left"/>
        <w:rPr>
          <w:b/>
          <w:bCs/>
          <w:lang w:eastAsia="es-ES"/>
        </w:rPr>
      </w:pPr>
    </w:p>
    <w:p w14:paraId="3EFF9B15" w14:textId="35560A96" w:rsidR="00A87540" w:rsidRPr="00A87540" w:rsidRDefault="00A87540" w:rsidP="00A87540">
      <w:pPr>
        <w:jc w:val="left"/>
        <w:rPr>
          <w:b/>
          <w:bCs/>
          <w:lang w:eastAsia="es-ES"/>
        </w:rPr>
      </w:pPr>
      <w:r w:rsidRPr="00A87540">
        <w:rPr>
          <w:b/>
          <w:bCs/>
          <w:lang w:eastAsia="es-ES"/>
        </w:rPr>
        <w:t>ID: RF-002</w:t>
      </w:r>
    </w:p>
    <w:p w14:paraId="6EED5881" w14:textId="77777777" w:rsidR="00A87540" w:rsidRPr="00A87540" w:rsidRDefault="00A87540">
      <w:pPr>
        <w:numPr>
          <w:ilvl w:val="0"/>
          <w:numId w:val="91"/>
        </w:numPr>
        <w:jc w:val="left"/>
        <w:rPr>
          <w:lang w:eastAsia="es-ES"/>
        </w:rPr>
      </w:pPr>
      <w:r w:rsidRPr="00A87540">
        <w:rPr>
          <w:b/>
          <w:bCs/>
          <w:lang w:eastAsia="es-ES"/>
        </w:rPr>
        <w:t>Descripción:</w:t>
      </w:r>
      <w:r w:rsidRPr="00A87540">
        <w:rPr>
          <w:lang w:eastAsia="es-ES"/>
        </w:rPr>
        <w:t xml:space="preserve"> El sistema DEBE historizar los datos de los tags configurados en la base de datos de series temporales.</w:t>
      </w:r>
    </w:p>
    <w:p w14:paraId="226951F0" w14:textId="77777777" w:rsidR="00A87540" w:rsidRPr="00A87540" w:rsidRDefault="00A87540">
      <w:pPr>
        <w:numPr>
          <w:ilvl w:val="0"/>
          <w:numId w:val="91"/>
        </w:numPr>
        <w:jc w:val="left"/>
        <w:rPr>
          <w:lang w:eastAsia="es-ES"/>
        </w:rPr>
      </w:pPr>
      <w:r w:rsidRPr="00A87540">
        <w:rPr>
          <w:b/>
          <w:bCs/>
          <w:lang w:eastAsia="es-ES"/>
        </w:rPr>
        <w:t>Actor(es):</w:t>
      </w:r>
      <w:r w:rsidRPr="00A87540">
        <w:rPr>
          <w:lang w:eastAsia="es-ES"/>
        </w:rPr>
        <w:t xml:space="preserve"> Servidor de Adquisición de Datos, Base de Datos de Series Temporales.</w:t>
      </w:r>
    </w:p>
    <w:p w14:paraId="3D792E71" w14:textId="77777777" w:rsidR="00A87540" w:rsidRPr="00A87540" w:rsidRDefault="00A87540">
      <w:pPr>
        <w:numPr>
          <w:ilvl w:val="0"/>
          <w:numId w:val="91"/>
        </w:numPr>
        <w:jc w:val="left"/>
        <w:rPr>
          <w:lang w:eastAsia="es-ES"/>
        </w:rPr>
      </w:pPr>
      <w:r w:rsidRPr="00A87540">
        <w:rPr>
          <w:b/>
          <w:bCs/>
          <w:lang w:eastAsia="es-ES"/>
        </w:rPr>
        <w:t>Precondiciones:</w:t>
      </w:r>
      <w:r w:rsidRPr="00A87540">
        <w:rPr>
          <w:lang w:eastAsia="es-ES"/>
        </w:rPr>
        <w:t xml:space="preserve"> RF-001 cumplido; la base de datos de series temporales DEBE estar operativa.</w:t>
      </w:r>
    </w:p>
    <w:p w14:paraId="6CF77F1D" w14:textId="77777777" w:rsidR="00A87540" w:rsidRPr="00A87540" w:rsidRDefault="00A87540">
      <w:pPr>
        <w:numPr>
          <w:ilvl w:val="0"/>
          <w:numId w:val="91"/>
        </w:numPr>
        <w:jc w:val="left"/>
        <w:rPr>
          <w:lang w:eastAsia="es-ES"/>
        </w:rPr>
      </w:pPr>
      <w:r w:rsidRPr="00A87540">
        <w:rPr>
          <w:b/>
          <w:bCs/>
          <w:lang w:eastAsia="es-ES"/>
        </w:rPr>
        <w:t>Postcondiciones:</w:t>
      </w:r>
      <w:r w:rsidRPr="00A87540">
        <w:rPr>
          <w:lang w:eastAsia="es-ES"/>
        </w:rPr>
        <w:t xml:space="preserve"> Los datos adquiridos DEBEN ser almacenados persistentemente, incluyendo el valor del tag y un timestamp de alta precisión.</w:t>
      </w:r>
    </w:p>
    <w:p w14:paraId="6DD4621C" w14:textId="77777777" w:rsidR="00A87540" w:rsidRPr="00A87540" w:rsidRDefault="00A87540">
      <w:pPr>
        <w:numPr>
          <w:ilvl w:val="0"/>
          <w:numId w:val="91"/>
        </w:numPr>
        <w:jc w:val="left"/>
        <w:rPr>
          <w:lang w:eastAsia="es-ES"/>
        </w:rPr>
      </w:pPr>
      <w:r w:rsidRPr="00A87540">
        <w:rPr>
          <w:b/>
          <w:bCs/>
          <w:lang w:eastAsia="es-ES"/>
        </w:rPr>
        <w:t>Criterios de Aceptación:</w:t>
      </w:r>
    </w:p>
    <w:p w14:paraId="07C4BFA4" w14:textId="77777777" w:rsidR="00A87540" w:rsidRPr="00A87540" w:rsidRDefault="00A87540">
      <w:pPr>
        <w:numPr>
          <w:ilvl w:val="1"/>
          <w:numId w:val="91"/>
        </w:numPr>
        <w:jc w:val="left"/>
        <w:rPr>
          <w:lang w:eastAsia="es-ES"/>
        </w:rPr>
      </w:pPr>
      <w:r w:rsidRPr="00A87540">
        <w:rPr>
          <w:lang w:eastAsia="es-ES"/>
        </w:rPr>
        <w:t>Los datos de los tags DEBEN ser almacenados con una resolución de milisegundos (ms).</w:t>
      </w:r>
    </w:p>
    <w:p w14:paraId="21F8A69C" w14:textId="77777777" w:rsidR="00A87540" w:rsidRPr="00A87540" w:rsidRDefault="00A87540">
      <w:pPr>
        <w:numPr>
          <w:ilvl w:val="1"/>
          <w:numId w:val="91"/>
        </w:numPr>
        <w:jc w:val="left"/>
        <w:rPr>
          <w:lang w:eastAsia="es-ES"/>
        </w:rPr>
      </w:pPr>
      <w:r w:rsidRPr="00A87540">
        <w:rPr>
          <w:lang w:eastAsia="es-ES"/>
        </w:rPr>
        <w:t>El sistema DEBE retener los datos históricos por un mínimo de 12 meses, configurable por el administrador del sistema.</w:t>
      </w:r>
    </w:p>
    <w:p w14:paraId="5B1C72B5" w14:textId="77777777" w:rsidR="00A87540" w:rsidRPr="00A87540" w:rsidRDefault="00A87540">
      <w:pPr>
        <w:numPr>
          <w:ilvl w:val="1"/>
          <w:numId w:val="91"/>
        </w:numPr>
        <w:jc w:val="left"/>
        <w:rPr>
          <w:lang w:eastAsia="es-ES"/>
        </w:rPr>
      </w:pPr>
      <w:r w:rsidRPr="00A87540">
        <w:rPr>
          <w:lang w:eastAsia="es-ES"/>
        </w:rPr>
        <w:t>La tasa de ingesta DEBE ser de al menos 10.000 puntos/segundo sin degradación del rendimiento.</w:t>
      </w:r>
    </w:p>
    <w:p w14:paraId="3F746E6C" w14:textId="24836926" w:rsidR="003520EF" w:rsidRDefault="003520EF">
      <w:pPr>
        <w:jc w:val="left"/>
        <w:rPr>
          <w:lang w:eastAsia="es-ES"/>
        </w:rPr>
      </w:pPr>
      <w:r>
        <w:rPr>
          <w:lang w:eastAsia="es-ES"/>
        </w:rPr>
        <w:br w:type="page"/>
      </w:r>
    </w:p>
    <w:p w14:paraId="6065AD32" w14:textId="77777777" w:rsidR="00A87540" w:rsidRPr="00A87540" w:rsidRDefault="00A87540" w:rsidP="00A87540">
      <w:pPr>
        <w:jc w:val="left"/>
        <w:rPr>
          <w:lang w:eastAsia="es-ES"/>
        </w:rPr>
      </w:pPr>
    </w:p>
    <w:p w14:paraId="7EB7148B" w14:textId="77777777" w:rsidR="00A87540" w:rsidRPr="00A87540" w:rsidRDefault="00A87540" w:rsidP="00A87540">
      <w:pPr>
        <w:jc w:val="left"/>
        <w:rPr>
          <w:lang w:eastAsia="es-ES"/>
        </w:rPr>
      </w:pPr>
      <w:r w:rsidRPr="00A87540">
        <w:rPr>
          <w:b/>
          <w:bCs/>
          <w:lang w:eastAsia="es-ES"/>
        </w:rPr>
        <w:t>Categoría: Control y Actuación</w:t>
      </w:r>
    </w:p>
    <w:p w14:paraId="509C134E" w14:textId="77777777" w:rsidR="00A87540" w:rsidRPr="00A87540" w:rsidRDefault="00A87540" w:rsidP="00A87540">
      <w:pPr>
        <w:jc w:val="left"/>
        <w:rPr>
          <w:b/>
          <w:bCs/>
          <w:lang w:eastAsia="es-ES"/>
        </w:rPr>
      </w:pPr>
      <w:r w:rsidRPr="00A87540">
        <w:rPr>
          <w:b/>
          <w:bCs/>
          <w:lang w:eastAsia="es-ES"/>
        </w:rPr>
        <w:t>ID: RF-003</w:t>
      </w:r>
    </w:p>
    <w:p w14:paraId="0E9D6617" w14:textId="77777777" w:rsidR="00A87540" w:rsidRPr="00A87540" w:rsidRDefault="00A87540">
      <w:pPr>
        <w:numPr>
          <w:ilvl w:val="0"/>
          <w:numId w:val="92"/>
        </w:numPr>
        <w:jc w:val="left"/>
        <w:rPr>
          <w:lang w:eastAsia="es-ES"/>
        </w:rPr>
      </w:pPr>
      <w:r w:rsidRPr="00A87540">
        <w:rPr>
          <w:b/>
          <w:bCs/>
          <w:lang w:eastAsia="es-ES"/>
        </w:rPr>
        <w:t>Descripción:</w:t>
      </w:r>
      <w:r w:rsidRPr="00A87540">
        <w:rPr>
          <w:lang w:eastAsia="es-ES"/>
        </w:rPr>
        <w:t xml:space="preserve"> El sistema DEBE permitir a un operador autorizado iniciar/parar remotamente bombas, abrir/cerrar válvulas y ejecutar otros comandos definidos sobre dispositivos de campo a través de la interfaz de usuario.</w:t>
      </w:r>
    </w:p>
    <w:p w14:paraId="47623029" w14:textId="77777777" w:rsidR="00A87540" w:rsidRPr="00A87540" w:rsidRDefault="00A87540">
      <w:pPr>
        <w:numPr>
          <w:ilvl w:val="0"/>
          <w:numId w:val="92"/>
        </w:numPr>
        <w:jc w:val="left"/>
        <w:rPr>
          <w:lang w:eastAsia="es-ES"/>
        </w:rPr>
      </w:pPr>
      <w:r w:rsidRPr="00A87540">
        <w:rPr>
          <w:b/>
          <w:bCs/>
          <w:lang w:eastAsia="es-ES"/>
        </w:rPr>
        <w:t>Actor(es):</w:t>
      </w:r>
      <w:r w:rsidRPr="00A87540">
        <w:rPr>
          <w:lang w:eastAsia="es-ES"/>
        </w:rPr>
        <w:t xml:space="preserve"> Operador, Servidor de Control, Dispositivos de Campo.</w:t>
      </w:r>
    </w:p>
    <w:p w14:paraId="1CDE6A64" w14:textId="77777777" w:rsidR="00A87540" w:rsidRPr="00A87540" w:rsidRDefault="00A87540">
      <w:pPr>
        <w:numPr>
          <w:ilvl w:val="0"/>
          <w:numId w:val="92"/>
        </w:numPr>
        <w:jc w:val="left"/>
        <w:rPr>
          <w:lang w:eastAsia="es-ES"/>
        </w:rPr>
      </w:pPr>
      <w:r w:rsidRPr="00A87540">
        <w:rPr>
          <w:b/>
          <w:bCs/>
          <w:lang w:eastAsia="es-ES"/>
        </w:rPr>
        <w:t>Precondiciones:</w:t>
      </w:r>
      <w:r w:rsidRPr="00A87540">
        <w:rPr>
          <w:lang w:eastAsia="es-ES"/>
        </w:rPr>
        <w:t xml:space="preserve"> El operador DEBE estar autenticado y autorizado para el dispositivo específico; el dispositivo DEBE estar en un estado que permita el comando (ej., bomba en Parada para Iniciar).</w:t>
      </w:r>
    </w:p>
    <w:p w14:paraId="1BA43B79" w14:textId="77777777" w:rsidR="00A87540" w:rsidRPr="00A87540" w:rsidRDefault="00A87540">
      <w:pPr>
        <w:numPr>
          <w:ilvl w:val="0"/>
          <w:numId w:val="92"/>
        </w:numPr>
        <w:jc w:val="left"/>
        <w:rPr>
          <w:lang w:eastAsia="es-ES"/>
        </w:rPr>
      </w:pPr>
      <w:r w:rsidRPr="00A87540">
        <w:rPr>
          <w:b/>
          <w:bCs/>
          <w:lang w:eastAsia="es-ES"/>
        </w:rPr>
        <w:t>Postcondiciones:</w:t>
      </w:r>
      <w:r w:rsidRPr="00A87540">
        <w:rPr>
          <w:lang w:eastAsia="es-ES"/>
        </w:rPr>
        <w:t xml:space="preserve"> El comando DEBE ser enviado al dispositivo; el estado del dispositivo DEBE actualizarse en el sistema; un evento de auditoría DEBE ser registrado.</w:t>
      </w:r>
    </w:p>
    <w:p w14:paraId="068A4CD4" w14:textId="77777777" w:rsidR="00A87540" w:rsidRPr="00A87540" w:rsidRDefault="00A87540">
      <w:pPr>
        <w:numPr>
          <w:ilvl w:val="0"/>
          <w:numId w:val="92"/>
        </w:numPr>
        <w:jc w:val="left"/>
        <w:rPr>
          <w:lang w:eastAsia="es-ES"/>
        </w:rPr>
      </w:pPr>
      <w:r w:rsidRPr="00A87540">
        <w:rPr>
          <w:b/>
          <w:bCs/>
          <w:lang w:eastAsia="es-ES"/>
        </w:rPr>
        <w:t>Criterios de Aceptación:</w:t>
      </w:r>
    </w:p>
    <w:p w14:paraId="02B21984" w14:textId="77777777" w:rsidR="00A87540" w:rsidRPr="00A87540" w:rsidRDefault="00A87540">
      <w:pPr>
        <w:numPr>
          <w:ilvl w:val="1"/>
          <w:numId w:val="92"/>
        </w:numPr>
        <w:jc w:val="left"/>
        <w:rPr>
          <w:lang w:eastAsia="es-ES"/>
        </w:rPr>
      </w:pPr>
      <w:r w:rsidRPr="00A87540">
        <w:rPr>
          <w:lang w:eastAsia="es-ES"/>
        </w:rPr>
        <w:t>El tiempo desde que el operador pulsa el botón en la UI hasta que el comando es enviado al dispositivo NO EXCEDERÁ de 2 segundos.</w:t>
      </w:r>
    </w:p>
    <w:p w14:paraId="05898EC9" w14:textId="77777777" w:rsidR="00A87540" w:rsidRPr="00A87540" w:rsidRDefault="00A87540">
      <w:pPr>
        <w:numPr>
          <w:ilvl w:val="1"/>
          <w:numId w:val="92"/>
        </w:numPr>
        <w:jc w:val="left"/>
        <w:rPr>
          <w:lang w:eastAsia="es-ES"/>
        </w:rPr>
      </w:pPr>
      <w:r w:rsidRPr="00A87540">
        <w:rPr>
          <w:lang w:eastAsia="es-ES"/>
        </w:rPr>
        <w:t>El sistema DEBE validar las precondiciones del dispositivo antes de enviar el comando y mostrar un mensaje de error claro al operador si la validación falla.</w:t>
      </w:r>
    </w:p>
    <w:p w14:paraId="0937607C" w14:textId="77777777" w:rsidR="00A87540" w:rsidRPr="00A87540" w:rsidRDefault="00A87540">
      <w:pPr>
        <w:numPr>
          <w:ilvl w:val="1"/>
          <w:numId w:val="92"/>
        </w:numPr>
        <w:jc w:val="left"/>
        <w:rPr>
          <w:lang w:eastAsia="es-ES"/>
        </w:rPr>
      </w:pPr>
      <w:r w:rsidRPr="00A87540">
        <w:rPr>
          <w:lang w:eastAsia="es-ES"/>
        </w:rPr>
        <w:t>El sistema DEBE requerir una confirmación explícita del operador antes de ejecutar cualquier comando de control.</w:t>
      </w:r>
    </w:p>
    <w:p w14:paraId="2C7D26A4" w14:textId="77777777" w:rsidR="00A87540" w:rsidRPr="00A87540" w:rsidRDefault="00A87540">
      <w:pPr>
        <w:numPr>
          <w:ilvl w:val="0"/>
          <w:numId w:val="92"/>
        </w:numPr>
        <w:jc w:val="left"/>
        <w:rPr>
          <w:lang w:eastAsia="es-ES"/>
        </w:rPr>
      </w:pPr>
      <w:r w:rsidRPr="00A87540">
        <w:rPr>
          <w:b/>
          <w:bCs/>
          <w:lang w:eastAsia="es-ES"/>
        </w:rPr>
        <w:t>ID:</w:t>
      </w:r>
      <w:r w:rsidRPr="00A87540">
        <w:rPr>
          <w:lang w:eastAsia="es-ES"/>
        </w:rPr>
        <w:t xml:space="preserve"> RF-004</w:t>
      </w:r>
    </w:p>
    <w:p w14:paraId="5840359A" w14:textId="77777777" w:rsidR="00A87540" w:rsidRPr="00A87540" w:rsidRDefault="00A87540">
      <w:pPr>
        <w:numPr>
          <w:ilvl w:val="0"/>
          <w:numId w:val="92"/>
        </w:numPr>
        <w:jc w:val="left"/>
        <w:rPr>
          <w:lang w:eastAsia="es-ES"/>
        </w:rPr>
      </w:pPr>
      <w:r w:rsidRPr="00A87540">
        <w:rPr>
          <w:b/>
          <w:bCs/>
          <w:lang w:eastAsia="es-ES"/>
        </w:rPr>
        <w:t>Descripción:</w:t>
      </w:r>
      <w:r w:rsidRPr="00A87540">
        <w:rPr>
          <w:lang w:eastAsia="es-ES"/>
        </w:rPr>
        <w:t xml:space="preserve"> El sistema DEBE gestionar y mantener el estado de cada dispositivo de campo (ej., 'Parada', 'Arrancando', 'Funcionando', 'Fallida', 'Mantenimiento').</w:t>
      </w:r>
    </w:p>
    <w:p w14:paraId="32552798" w14:textId="77777777" w:rsidR="00A87540" w:rsidRPr="00A87540" w:rsidRDefault="00A87540">
      <w:pPr>
        <w:numPr>
          <w:ilvl w:val="0"/>
          <w:numId w:val="92"/>
        </w:numPr>
        <w:jc w:val="left"/>
        <w:rPr>
          <w:lang w:eastAsia="es-ES"/>
        </w:rPr>
      </w:pPr>
      <w:r w:rsidRPr="00A87540">
        <w:rPr>
          <w:b/>
          <w:bCs/>
          <w:lang w:eastAsia="es-ES"/>
        </w:rPr>
        <w:t>Actor(es):</w:t>
      </w:r>
      <w:r w:rsidRPr="00A87540">
        <w:rPr>
          <w:lang w:eastAsia="es-ES"/>
        </w:rPr>
        <w:t xml:space="preserve"> Servidor de Adquisición de Datos, Servidor de Control, Lógica del Sistema.</w:t>
      </w:r>
    </w:p>
    <w:p w14:paraId="07DCB31C" w14:textId="77777777" w:rsidR="00A87540" w:rsidRPr="00A87540" w:rsidRDefault="00A87540">
      <w:pPr>
        <w:numPr>
          <w:ilvl w:val="0"/>
          <w:numId w:val="92"/>
        </w:numPr>
        <w:jc w:val="left"/>
        <w:rPr>
          <w:lang w:eastAsia="es-ES"/>
        </w:rPr>
      </w:pPr>
      <w:r w:rsidRPr="00A87540">
        <w:rPr>
          <w:b/>
          <w:bCs/>
          <w:lang w:eastAsia="es-ES"/>
        </w:rPr>
        <w:t>Precondiciones:</w:t>
      </w:r>
      <w:r w:rsidRPr="00A87540">
        <w:rPr>
          <w:lang w:eastAsia="es-ES"/>
        </w:rPr>
        <w:t xml:space="preserve"> RF-001 cumplido; los dispositivos DEBEN proporcionar su estado actual o permitir inferirlo de otros tags.</w:t>
      </w:r>
    </w:p>
    <w:p w14:paraId="38CFF830" w14:textId="77777777" w:rsidR="00A87540" w:rsidRPr="00A87540" w:rsidRDefault="00A87540">
      <w:pPr>
        <w:numPr>
          <w:ilvl w:val="0"/>
          <w:numId w:val="92"/>
        </w:numPr>
        <w:jc w:val="left"/>
        <w:rPr>
          <w:lang w:eastAsia="es-ES"/>
        </w:rPr>
      </w:pPr>
      <w:r w:rsidRPr="00A87540">
        <w:rPr>
          <w:b/>
          <w:bCs/>
          <w:lang w:eastAsia="es-ES"/>
        </w:rPr>
        <w:t>Postcondiciones:</w:t>
      </w:r>
      <w:r w:rsidRPr="00A87540">
        <w:rPr>
          <w:lang w:eastAsia="es-ES"/>
        </w:rPr>
        <w:t xml:space="preserve"> El sistema DEBE reflejar con precisión el estado actual y los estados transitorios de cada dispositivo; las transiciones de estado DEBEN ser gestionadas según reglas predefinidas.</w:t>
      </w:r>
    </w:p>
    <w:p w14:paraId="1D711A10" w14:textId="77777777" w:rsidR="00A87540" w:rsidRPr="00A87540" w:rsidRDefault="00A87540">
      <w:pPr>
        <w:numPr>
          <w:ilvl w:val="0"/>
          <w:numId w:val="92"/>
        </w:numPr>
        <w:jc w:val="left"/>
        <w:rPr>
          <w:lang w:eastAsia="es-ES"/>
        </w:rPr>
      </w:pPr>
      <w:r w:rsidRPr="00A87540">
        <w:rPr>
          <w:b/>
          <w:bCs/>
          <w:lang w:eastAsia="es-ES"/>
        </w:rPr>
        <w:t>Criterios de Aceptación:</w:t>
      </w:r>
    </w:p>
    <w:p w14:paraId="17019C60" w14:textId="77777777" w:rsidR="00A87540" w:rsidRPr="00A87540" w:rsidRDefault="00A87540">
      <w:pPr>
        <w:numPr>
          <w:ilvl w:val="1"/>
          <w:numId w:val="92"/>
        </w:numPr>
        <w:jc w:val="left"/>
        <w:rPr>
          <w:lang w:eastAsia="es-ES"/>
        </w:rPr>
      </w:pPr>
      <w:r w:rsidRPr="00A87540">
        <w:rPr>
          <w:lang w:eastAsia="es-ES"/>
        </w:rPr>
        <w:t>Para una bomba, el sistema DEBE transicionar de Arrancando a Funcionando en menos de 5 segundos una vez que se detecta un caudal superior a 0.5 L/s.</w:t>
      </w:r>
    </w:p>
    <w:p w14:paraId="33D8CA12" w14:textId="77777777" w:rsidR="00A87540" w:rsidRPr="00A87540" w:rsidRDefault="00A87540">
      <w:pPr>
        <w:numPr>
          <w:ilvl w:val="1"/>
          <w:numId w:val="92"/>
        </w:numPr>
        <w:jc w:val="left"/>
        <w:rPr>
          <w:lang w:eastAsia="es-ES"/>
        </w:rPr>
      </w:pPr>
      <w:r w:rsidRPr="00A87540">
        <w:rPr>
          <w:lang w:eastAsia="es-ES"/>
        </w:rPr>
        <w:t>Si una bomba pasa a estado Fallida, el sistema DEBE generar una alarma de alta prioridad.</w:t>
      </w:r>
    </w:p>
    <w:p w14:paraId="1ECCDB0D" w14:textId="77777777" w:rsidR="00A87540" w:rsidRPr="00A87540" w:rsidRDefault="00A87540">
      <w:pPr>
        <w:numPr>
          <w:ilvl w:val="1"/>
          <w:numId w:val="92"/>
        </w:numPr>
        <w:jc w:val="left"/>
        <w:rPr>
          <w:lang w:eastAsia="es-ES"/>
        </w:rPr>
      </w:pPr>
      <w:r w:rsidRPr="00A87540">
        <w:rPr>
          <w:lang w:eastAsia="es-ES"/>
        </w:rPr>
        <w:t>La lógica de estado DEBE ser configurable para diferentes tipos de dispositivos sin requerir cambios en el código base.</w:t>
      </w:r>
    </w:p>
    <w:p w14:paraId="33FC3247" w14:textId="1E614444" w:rsidR="00A87540" w:rsidRDefault="00A87540">
      <w:pPr>
        <w:jc w:val="left"/>
        <w:rPr>
          <w:lang w:eastAsia="es-ES"/>
        </w:rPr>
      </w:pPr>
      <w:r>
        <w:rPr>
          <w:lang w:eastAsia="es-ES"/>
        </w:rPr>
        <w:br w:type="page"/>
      </w:r>
    </w:p>
    <w:p w14:paraId="1484A213" w14:textId="77777777" w:rsidR="00A87540" w:rsidRPr="00A87540" w:rsidRDefault="00A87540" w:rsidP="00A87540">
      <w:pPr>
        <w:jc w:val="left"/>
        <w:rPr>
          <w:lang w:eastAsia="es-ES"/>
        </w:rPr>
      </w:pPr>
    </w:p>
    <w:p w14:paraId="6D219C3E" w14:textId="77777777" w:rsidR="00A87540" w:rsidRPr="00A87540" w:rsidRDefault="00A87540" w:rsidP="00A87540">
      <w:pPr>
        <w:jc w:val="left"/>
        <w:rPr>
          <w:lang w:eastAsia="es-ES"/>
        </w:rPr>
      </w:pPr>
      <w:r w:rsidRPr="00A87540">
        <w:rPr>
          <w:b/>
          <w:bCs/>
          <w:lang w:eastAsia="es-ES"/>
        </w:rPr>
        <w:t>Categoría: Alarmas y Eventos</w:t>
      </w:r>
    </w:p>
    <w:p w14:paraId="3D73D72E" w14:textId="77777777" w:rsidR="00A87540" w:rsidRPr="00A87540" w:rsidRDefault="00A87540" w:rsidP="00A87540">
      <w:pPr>
        <w:jc w:val="left"/>
        <w:rPr>
          <w:b/>
          <w:bCs/>
          <w:lang w:eastAsia="es-ES"/>
        </w:rPr>
      </w:pPr>
      <w:r w:rsidRPr="00A87540">
        <w:rPr>
          <w:b/>
          <w:bCs/>
          <w:lang w:eastAsia="es-ES"/>
        </w:rPr>
        <w:t>ID: RF-005</w:t>
      </w:r>
    </w:p>
    <w:p w14:paraId="2012E5D7" w14:textId="77777777" w:rsidR="00A87540" w:rsidRPr="00A87540" w:rsidRDefault="00A87540">
      <w:pPr>
        <w:numPr>
          <w:ilvl w:val="0"/>
          <w:numId w:val="93"/>
        </w:numPr>
        <w:jc w:val="left"/>
        <w:rPr>
          <w:lang w:eastAsia="es-ES"/>
        </w:rPr>
      </w:pPr>
      <w:r w:rsidRPr="00A87540">
        <w:rPr>
          <w:b/>
          <w:bCs/>
          <w:lang w:eastAsia="es-ES"/>
        </w:rPr>
        <w:t>Descripción:</w:t>
      </w:r>
      <w:r w:rsidRPr="00A87540">
        <w:rPr>
          <w:lang w:eastAsia="es-ES"/>
        </w:rPr>
        <w:t xml:space="preserve"> El sistema DEBE generar alarmas automáticamente cuando los valores de los tags excedan los umbrales preconfigurados (alto/bajo, muy alto/muy bajo).</w:t>
      </w:r>
    </w:p>
    <w:p w14:paraId="100832B0" w14:textId="77777777" w:rsidR="00A87540" w:rsidRPr="00A87540" w:rsidRDefault="00A87540">
      <w:pPr>
        <w:numPr>
          <w:ilvl w:val="0"/>
          <w:numId w:val="93"/>
        </w:numPr>
        <w:jc w:val="left"/>
        <w:rPr>
          <w:lang w:eastAsia="es-ES"/>
        </w:rPr>
      </w:pPr>
      <w:r w:rsidRPr="00A87540">
        <w:rPr>
          <w:b/>
          <w:bCs/>
          <w:lang w:eastAsia="es-ES"/>
        </w:rPr>
        <w:t>Actor(es):</w:t>
      </w:r>
      <w:r w:rsidRPr="00A87540">
        <w:rPr>
          <w:lang w:eastAsia="es-ES"/>
        </w:rPr>
        <w:t xml:space="preserve"> Motor de Alarmas, Tags de Dispositivo.</w:t>
      </w:r>
    </w:p>
    <w:p w14:paraId="258D4BA7" w14:textId="77777777" w:rsidR="00A87540" w:rsidRPr="00A87540" w:rsidRDefault="00A87540">
      <w:pPr>
        <w:numPr>
          <w:ilvl w:val="0"/>
          <w:numId w:val="93"/>
        </w:numPr>
        <w:jc w:val="left"/>
        <w:rPr>
          <w:lang w:eastAsia="es-ES"/>
        </w:rPr>
      </w:pPr>
      <w:r w:rsidRPr="00A87540">
        <w:rPr>
          <w:b/>
          <w:bCs/>
          <w:lang w:eastAsia="es-ES"/>
        </w:rPr>
        <w:t>Precondiciones:</w:t>
      </w:r>
      <w:r w:rsidRPr="00A87540">
        <w:rPr>
          <w:lang w:eastAsia="es-ES"/>
        </w:rPr>
        <w:t xml:space="preserve"> Los umbrales de alarma DEBEN estar configurados para el tag; el tag DEBE estar adquiriendo datos.</w:t>
      </w:r>
    </w:p>
    <w:p w14:paraId="389C049C" w14:textId="77777777" w:rsidR="00A87540" w:rsidRPr="00A87540" w:rsidRDefault="00A87540">
      <w:pPr>
        <w:numPr>
          <w:ilvl w:val="0"/>
          <w:numId w:val="93"/>
        </w:numPr>
        <w:jc w:val="left"/>
        <w:rPr>
          <w:lang w:eastAsia="es-ES"/>
        </w:rPr>
      </w:pPr>
      <w:r w:rsidRPr="00A87540">
        <w:rPr>
          <w:b/>
          <w:bCs/>
          <w:lang w:eastAsia="es-ES"/>
        </w:rPr>
        <w:t>Postcondiciones:</w:t>
      </w:r>
      <w:r w:rsidRPr="00A87540">
        <w:rPr>
          <w:lang w:eastAsia="es-ES"/>
        </w:rPr>
        <w:t xml:space="preserve"> Se DEBE generar una alarma con su ID único, descripción, timestamp, valor actual, umbral violado y nivel de severidad; la alarma DEBE ser visible en la interfaz de usuario.</w:t>
      </w:r>
    </w:p>
    <w:p w14:paraId="54699E53" w14:textId="77777777" w:rsidR="00A87540" w:rsidRPr="00A87540" w:rsidRDefault="00A87540">
      <w:pPr>
        <w:numPr>
          <w:ilvl w:val="0"/>
          <w:numId w:val="93"/>
        </w:numPr>
        <w:jc w:val="left"/>
        <w:rPr>
          <w:lang w:eastAsia="es-ES"/>
        </w:rPr>
      </w:pPr>
      <w:r w:rsidRPr="00A87540">
        <w:rPr>
          <w:b/>
          <w:bCs/>
          <w:lang w:eastAsia="es-ES"/>
        </w:rPr>
        <w:t>Criterios de Aceptación:</w:t>
      </w:r>
    </w:p>
    <w:p w14:paraId="72EBC531" w14:textId="77777777" w:rsidR="00A87540" w:rsidRPr="00A87540" w:rsidRDefault="00A87540">
      <w:pPr>
        <w:numPr>
          <w:ilvl w:val="1"/>
          <w:numId w:val="93"/>
        </w:numPr>
        <w:jc w:val="left"/>
        <w:rPr>
          <w:lang w:eastAsia="es-ES"/>
        </w:rPr>
      </w:pPr>
      <w:r w:rsidRPr="00A87540">
        <w:rPr>
          <w:lang w:eastAsia="es-ES"/>
        </w:rPr>
        <w:t>El tiempo desde que un valor excede un umbral hasta que la alarma es generada NO EXCEDERÁ de 1 segundo.</w:t>
      </w:r>
    </w:p>
    <w:p w14:paraId="59F8F058" w14:textId="77777777" w:rsidR="00A87540" w:rsidRPr="00A87540" w:rsidRDefault="00A87540">
      <w:pPr>
        <w:numPr>
          <w:ilvl w:val="1"/>
          <w:numId w:val="93"/>
        </w:numPr>
        <w:jc w:val="left"/>
        <w:rPr>
          <w:lang w:eastAsia="es-ES"/>
        </w:rPr>
      </w:pPr>
      <w:r w:rsidRPr="00A87540">
        <w:rPr>
          <w:lang w:eastAsia="es-ES"/>
        </w:rPr>
        <w:t>El sistema DEBE soportar al menos 4 niveles de severidad de alarma (informativa, baja, media, alta, crítica).</w:t>
      </w:r>
    </w:p>
    <w:p w14:paraId="3E295070" w14:textId="77777777" w:rsidR="00A87540" w:rsidRPr="00A87540" w:rsidRDefault="00A87540">
      <w:pPr>
        <w:numPr>
          <w:ilvl w:val="1"/>
          <w:numId w:val="93"/>
        </w:numPr>
        <w:jc w:val="left"/>
        <w:rPr>
          <w:lang w:eastAsia="es-ES"/>
        </w:rPr>
      </w:pPr>
      <w:r w:rsidRPr="00A87540">
        <w:rPr>
          <w:lang w:eastAsia="es-ES"/>
        </w:rPr>
        <w:t>Los umbrales de alarma DEBEN ser configurables por el administrador del sistema.</w:t>
      </w:r>
    </w:p>
    <w:p w14:paraId="22EA9890" w14:textId="77777777" w:rsidR="00A87540" w:rsidRDefault="00A87540" w:rsidP="00A87540">
      <w:pPr>
        <w:jc w:val="left"/>
        <w:rPr>
          <w:b/>
          <w:bCs/>
          <w:lang w:eastAsia="es-ES"/>
        </w:rPr>
      </w:pPr>
    </w:p>
    <w:p w14:paraId="51FFA4D0" w14:textId="3F4A5D50" w:rsidR="00A87540" w:rsidRPr="00A87540" w:rsidRDefault="00A87540" w:rsidP="00A87540">
      <w:pPr>
        <w:jc w:val="left"/>
        <w:rPr>
          <w:b/>
          <w:bCs/>
          <w:lang w:eastAsia="es-ES"/>
        </w:rPr>
      </w:pPr>
      <w:r w:rsidRPr="00A87540">
        <w:rPr>
          <w:b/>
          <w:bCs/>
          <w:lang w:eastAsia="es-ES"/>
        </w:rPr>
        <w:t>ID: RF-006</w:t>
      </w:r>
    </w:p>
    <w:p w14:paraId="5762AE61" w14:textId="77777777" w:rsidR="00A87540" w:rsidRPr="00A87540" w:rsidRDefault="00A87540">
      <w:pPr>
        <w:numPr>
          <w:ilvl w:val="0"/>
          <w:numId w:val="93"/>
        </w:numPr>
        <w:jc w:val="left"/>
        <w:rPr>
          <w:lang w:eastAsia="es-ES"/>
        </w:rPr>
      </w:pPr>
      <w:r w:rsidRPr="00A87540">
        <w:rPr>
          <w:b/>
          <w:bCs/>
          <w:lang w:eastAsia="es-ES"/>
        </w:rPr>
        <w:t>Descripción:</w:t>
      </w:r>
      <w:r w:rsidRPr="00A87540">
        <w:rPr>
          <w:lang w:eastAsia="es-ES"/>
        </w:rPr>
        <w:t xml:space="preserve"> El sistema DEBE permitir a los operadores reconocer y silenciar alarmas activas a través de la interfaz de usuario.</w:t>
      </w:r>
    </w:p>
    <w:p w14:paraId="7FC8B1E0" w14:textId="77777777" w:rsidR="00A87540" w:rsidRPr="00A87540" w:rsidRDefault="00A87540">
      <w:pPr>
        <w:numPr>
          <w:ilvl w:val="0"/>
          <w:numId w:val="93"/>
        </w:numPr>
        <w:jc w:val="left"/>
        <w:rPr>
          <w:lang w:eastAsia="es-ES"/>
        </w:rPr>
      </w:pPr>
      <w:r w:rsidRPr="00A87540">
        <w:rPr>
          <w:b/>
          <w:bCs/>
          <w:lang w:eastAsia="es-ES"/>
        </w:rPr>
        <w:t>Actor(es):</w:t>
      </w:r>
      <w:r w:rsidRPr="00A87540">
        <w:rPr>
          <w:lang w:eastAsia="es-ES"/>
        </w:rPr>
        <w:t xml:space="preserve"> Operador, Motor de Alarmas.</w:t>
      </w:r>
    </w:p>
    <w:p w14:paraId="515CDB21" w14:textId="77777777" w:rsidR="00A87540" w:rsidRPr="00A87540" w:rsidRDefault="00A87540">
      <w:pPr>
        <w:numPr>
          <w:ilvl w:val="0"/>
          <w:numId w:val="93"/>
        </w:numPr>
        <w:jc w:val="left"/>
        <w:rPr>
          <w:lang w:eastAsia="es-ES"/>
        </w:rPr>
      </w:pPr>
      <w:r w:rsidRPr="00A87540">
        <w:rPr>
          <w:b/>
          <w:bCs/>
          <w:lang w:eastAsia="es-ES"/>
        </w:rPr>
        <w:t>Precondiciones:</w:t>
      </w:r>
      <w:r w:rsidRPr="00A87540">
        <w:rPr>
          <w:lang w:eastAsia="es-ES"/>
        </w:rPr>
        <w:t xml:space="preserve"> El operador DEBE estar autenticado y autorizado; la alarma DEBE estar activa.</w:t>
      </w:r>
    </w:p>
    <w:p w14:paraId="724F6B75" w14:textId="77777777" w:rsidR="00A87540" w:rsidRPr="00A87540" w:rsidRDefault="00A87540">
      <w:pPr>
        <w:numPr>
          <w:ilvl w:val="0"/>
          <w:numId w:val="93"/>
        </w:numPr>
        <w:jc w:val="left"/>
        <w:rPr>
          <w:lang w:eastAsia="es-ES"/>
        </w:rPr>
      </w:pPr>
      <w:r w:rsidRPr="00A87540">
        <w:rPr>
          <w:b/>
          <w:bCs/>
          <w:lang w:eastAsia="es-ES"/>
        </w:rPr>
        <w:t>Postcondiciones:</w:t>
      </w:r>
      <w:r w:rsidRPr="00A87540">
        <w:rPr>
          <w:lang w:eastAsia="es-ES"/>
        </w:rPr>
        <w:t xml:space="preserve"> El estado de la alarma DEBE cambiar a "Reconocida" o "Silenciada"; el registro de la alarma DEBE actualizarse con el operador y timestamp de la acción.</w:t>
      </w:r>
    </w:p>
    <w:p w14:paraId="6BDA6BFA" w14:textId="77777777" w:rsidR="00A87540" w:rsidRPr="00A87540" w:rsidRDefault="00A87540">
      <w:pPr>
        <w:numPr>
          <w:ilvl w:val="0"/>
          <w:numId w:val="93"/>
        </w:numPr>
        <w:jc w:val="left"/>
        <w:rPr>
          <w:lang w:eastAsia="es-ES"/>
        </w:rPr>
      </w:pPr>
      <w:r w:rsidRPr="00A87540">
        <w:rPr>
          <w:b/>
          <w:bCs/>
          <w:lang w:eastAsia="es-ES"/>
        </w:rPr>
        <w:t>Criterios de Aceptación:</w:t>
      </w:r>
    </w:p>
    <w:p w14:paraId="356D350E" w14:textId="77777777" w:rsidR="00A87540" w:rsidRPr="00A87540" w:rsidRDefault="00A87540">
      <w:pPr>
        <w:numPr>
          <w:ilvl w:val="1"/>
          <w:numId w:val="93"/>
        </w:numPr>
        <w:jc w:val="left"/>
        <w:rPr>
          <w:lang w:eastAsia="es-ES"/>
        </w:rPr>
      </w:pPr>
      <w:r w:rsidRPr="00A87540">
        <w:rPr>
          <w:lang w:eastAsia="es-ES"/>
        </w:rPr>
        <w:t>La interfaz de usuario DEBE mostrar claramente el estado de reconocimiento de cada alarma.</w:t>
      </w:r>
    </w:p>
    <w:p w14:paraId="39992ED5" w14:textId="77777777" w:rsidR="00A87540" w:rsidRPr="00A87540" w:rsidRDefault="00A87540">
      <w:pPr>
        <w:numPr>
          <w:ilvl w:val="1"/>
          <w:numId w:val="93"/>
        </w:numPr>
        <w:jc w:val="left"/>
        <w:rPr>
          <w:lang w:eastAsia="es-ES"/>
        </w:rPr>
      </w:pPr>
      <w:r w:rsidRPr="00A87540">
        <w:rPr>
          <w:lang w:eastAsia="es-ES"/>
        </w:rPr>
        <w:t>El sistema DEBE prevenir que un operador reconozca una alarma si no tiene los permisos adecuados.</w:t>
      </w:r>
    </w:p>
    <w:p w14:paraId="44A66590" w14:textId="77777777" w:rsidR="00A87540" w:rsidRPr="00A87540" w:rsidRDefault="00A87540">
      <w:pPr>
        <w:numPr>
          <w:ilvl w:val="1"/>
          <w:numId w:val="93"/>
        </w:numPr>
        <w:jc w:val="left"/>
        <w:rPr>
          <w:lang w:eastAsia="es-ES"/>
        </w:rPr>
      </w:pPr>
      <w:r w:rsidRPr="00A87540">
        <w:rPr>
          <w:lang w:eastAsia="es-ES"/>
        </w:rPr>
        <w:t>Las alarmas silenciadas DEBEN dejar de emitir notificaciones sonoras/visuales pero seguir siendo visibles en la lista de alarmas.</w:t>
      </w:r>
    </w:p>
    <w:p w14:paraId="3E932A64" w14:textId="1CEB7F44" w:rsidR="00A87540" w:rsidRPr="00A87540" w:rsidRDefault="00A87540" w:rsidP="00A87540">
      <w:pPr>
        <w:jc w:val="left"/>
        <w:rPr>
          <w:lang w:eastAsia="es-ES"/>
        </w:rPr>
      </w:pPr>
    </w:p>
    <w:p w14:paraId="2ECE1971" w14:textId="77777777" w:rsidR="00A87540" w:rsidRPr="00A87540" w:rsidRDefault="00A87540" w:rsidP="00A87540">
      <w:pPr>
        <w:jc w:val="left"/>
        <w:rPr>
          <w:lang w:eastAsia="es-ES"/>
        </w:rPr>
      </w:pPr>
      <w:r w:rsidRPr="00A87540">
        <w:rPr>
          <w:b/>
          <w:bCs/>
          <w:lang w:eastAsia="es-ES"/>
        </w:rPr>
        <w:t>Categoría: Visualización e Interfaz de Usuario</w:t>
      </w:r>
    </w:p>
    <w:p w14:paraId="33B2D918" w14:textId="77777777" w:rsidR="00A87540" w:rsidRPr="00A87540" w:rsidRDefault="00A87540" w:rsidP="00A87540">
      <w:pPr>
        <w:jc w:val="left"/>
        <w:rPr>
          <w:b/>
          <w:bCs/>
          <w:lang w:eastAsia="es-ES"/>
        </w:rPr>
      </w:pPr>
      <w:r w:rsidRPr="00A87540">
        <w:rPr>
          <w:b/>
          <w:bCs/>
          <w:lang w:eastAsia="es-ES"/>
        </w:rPr>
        <w:t>ID: RF-007</w:t>
      </w:r>
    </w:p>
    <w:p w14:paraId="6F3F4DC6" w14:textId="77777777" w:rsidR="00A87540" w:rsidRPr="00A87540" w:rsidRDefault="00A87540">
      <w:pPr>
        <w:numPr>
          <w:ilvl w:val="0"/>
          <w:numId w:val="94"/>
        </w:numPr>
        <w:jc w:val="left"/>
        <w:rPr>
          <w:lang w:eastAsia="es-ES"/>
        </w:rPr>
      </w:pPr>
      <w:r w:rsidRPr="00A87540">
        <w:rPr>
          <w:b/>
          <w:bCs/>
          <w:lang w:eastAsia="es-ES"/>
        </w:rPr>
        <w:t>Descripción:</w:t>
      </w:r>
      <w:r w:rsidRPr="00A87540">
        <w:rPr>
          <w:lang w:eastAsia="es-ES"/>
        </w:rPr>
        <w:t xml:space="preserve"> El sistema DEBE mostrar sinópticos dinámicos que representen gráficamente el proceso del agua potable, actualizando los valores de los tags y los estados de los dispositivos en tiempo real.</w:t>
      </w:r>
    </w:p>
    <w:p w14:paraId="6A979FE2" w14:textId="77777777" w:rsidR="00A87540" w:rsidRPr="00A87540" w:rsidRDefault="00A87540">
      <w:pPr>
        <w:numPr>
          <w:ilvl w:val="0"/>
          <w:numId w:val="94"/>
        </w:numPr>
        <w:jc w:val="left"/>
        <w:rPr>
          <w:lang w:eastAsia="es-ES"/>
        </w:rPr>
      </w:pPr>
      <w:r w:rsidRPr="00A87540">
        <w:rPr>
          <w:b/>
          <w:bCs/>
          <w:lang w:eastAsia="es-ES"/>
        </w:rPr>
        <w:t>Actor(es):</w:t>
      </w:r>
      <w:r w:rsidRPr="00A87540">
        <w:rPr>
          <w:lang w:eastAsia="es-ES"/>
        </w:rPr>
        <w:t xml:space="preserve"> Operador, Interfaz de Usuario.</w:t>
      </w:r>
    </w:p>
    <w:p w14:paraId="55DDA426" w14:textId="77777777" w:rsidR="00A87540" w:rsidRPr="00A87540" w:rsidRDefault="00A87540">
      <w:pPr>
        <w:numPr>
          <w:ilvl w:val="0"/>
          <w:numId w:val="94"/>
        </w:numPr>
        <w:jc w:val="left"/>
        <w:rPr>
          <w:lang w:eastAsia="es-ES"/>
        </w:rPr>
      </w:pPr>
      <w:r w:rsidRPr="00A87540">
        <w:rPr>
          <w:b/>
          <w:bCs/>
          <w:lang w:eastAsia="es-ES"/>
        </w:rPr>
        <w:lastRenderedPageBreak/>
        <w:t>Precondiciones:</w:t>
      </w:r>
      <w:r w:rsidRPr="00A87540">
        <w:rPr>
          <w:lang w:eastAsia="es-ES"/>
        </w:rPr>
        <w:t xml:space="preserve"> El operador DEBE estar logueado; los datos de los tags DEBEN estar disponibles.</w:t>
      </w:r>
    </w:p>
    <w:p w14:paraId="32EF3A18" w14:textId="77777777" w:rsidR="00A87540" w:rsidRPr="00A87540" w:rsidRDefault="00A87540">
      <w:pPr>
        <w:numPr>
          <w:ilvl w:val="0"/>
          <w:numId w:val="94"/>
        </w:numPr>
        <w:jc w:val="left"/>
        <w:rPr>
          <w:lang w:eastAsia="es-ES"/>
        </w:rPr>
      </w:pPr>
      <w:r w:rsidRPr="00A87540">
        <w:rPr>
          <w:b/>
          <w:bCs/>
          <w:lang w:eastAsia="es-ES"/>
        </w:rPr>
        <w:t>Postcondiciones:</w:t>
      </w:r>
      <w:r w:rsidRPr="00A87540">
        <w:rPr>
          <w:lang w:eastAsia="es-ES"/>
        </w:rPr>
        <w:t xml:space="preserve"> El sinóptico correspondiente DEBE cargar y mostrar los datos actualizados de forma continua.</w:t>
      </w:r>
    </w:p>
    <w:p w14:paraId="1E9480F7" w14:textId="77777777" w:rsidR="00A87540" w:rsidRPr="00A87540" w:rsidRDefault="00A87540">
      <w:pPr>
        <w:numPr>
          <w:ilvl w:val="0"/>
          <w:numId w:val="94"/>
        </w:numPr>
        <w:jc w:val="left"/>
        <w:rPr>
          <w:lang w:eastAsia="es-ES"/>
        </w:rPr>
      </w:pPr>
      <w:r w:rsidRPr="00A87540">
        <w:rPr>
          <w:b/>
          <w:bCs/>
          <w:lang w:eastAsia="es-ES"/>
        </w:rPr>
        <w:t>Criterios de Aceptación:</w:t>
      </w:r>
    </w:p>
    <w:p w14:paraId="422439D4" w14:textId="77777777" w:rsidR="00A87540" w:rsidRPr="00A87540" w:rsidRDefault="00A87540">
      <w:pPr>
        <w:numPr>
          <w:ilvl w:val="1"/>
          <w:numId w:val="94"/>
        </w:numPr>
        <w:jc w:val="left"/>
        <w:rPr>
          <w:lang w:eastAsia="es-ES"/>
        </w:rPr>
      </w:pPr>
      <w:r w:rsidRPr="00A87540">
        <w:rPr>
          <w:lang w:eastAsia="es-ES"/>
        </w:rPr>
        <w:t>Los sinópticos DEBEN actualizarse con una frecuencia NO INFERIOR a 1 segundo para los datos en tiempo real.</w:t>
      </w:r>
    </w:p>
    <w:p w14:paraId="02CB5967" w14:textId="77777777" w:rsidR="00A87540" w:rsidRPr="00A87540" w:rsidRDefault="00A87540">
      <w:pPr>
        <w:numPr>
          <w:ilvl w:val="1"/>
          <w:numId w:val="94"/>
        </w:numPr>
        <w:jc w:val="left"/>
        <w:rPr>
          <w:lang w:eastAsia="es-ES"/>
        </w:rPr>
      </w:pPr>
      <w:r w:rsidRPr="00A87540">
        <w:rPr>
          <w:lang w:eastAsia="es-ES"/>
        </w:rPr>
        <w:t>La carga inicial de un sinóptico promedio (ej., 50 elementos dinámicos) NO EXCEDERÁ de 3 segundos.</w:t>
      </w:r>
    </w:p>
    <w:p w14:paraId="4E3180A9" w14:textId="77777777" w:rsidR="00A87540" w:rsidRPr="00A87540" w:rsidRDefault="00A87540">
      <w:pPr>
        <w:numPr>
          <w:ilvl w:val="1"/>
          <w:numId w:val="94"/>
        </w:numPr>
        <w:jc w:val="left"/>
        <w:rPr>
          <w:lang w:eastAsia="es-ES"/>
        </w:rPr>
      </w:pPr>
      <w:r w:rsidRPr="00A87540">
        <w:rPr>
          <w:lang w:eastAsia="es-ES"/>
        </w:rPr>
        <w:t>Los elementos gráficos (bombas, válvulas, niveles de tanques) DEBEN cambiar su apariencia visual según el estado o valor del tag asociado (ej., color rojo para bomba Fallida).</w:t>
      </w:r>
    </w:p>
    <w:p w14:paraId="1CDC0508" w14:textId="77777777" w:rsidR="00A87540" w:rsidRDefault="00A87540" w:rsidP="00A87540">
      <w:pPr>
        <w:jc w:val="left"/>
        <w:rPr>
          <w:b/>
          <w:bCs/>
          <w:lang w:eastAsia="es-ES"/>
        </w:rPr>
      </w:pPr>
    </w:p>
    <w:p w14:paraId="5C21AEBC" w14:textId="17045921" w:rsidR="00A87540" w:rsidRPr="00A87540" w:rsidRDefault="00A87540" w:rsidP="00A87540">
      <w:pPr>
        <w:jc w:val="left"/>
        <w:rPr>
          <w:b/>
          <w:bCs/>
          <w:lang w:eastAsia="es-ES"/>
        </w:rPr>
      </w:pPr>
      <w:r w:rsidRPr="00A87540">
        <w:rPr>
          <w:b/>
          <w:bCs/>
          <w:lang w:eastAsia="es-ES"/>
        </w:rPr>
        <w:t>ID: RF-008</w:t>
      </w:r>
    </w:p>
    <w:p w14:paraId="13393CE3" w14:textId="77777777" w:rsidR="00A87540" w:rsidRPr="00A87540" w:rsidRDefault="00A87540">
      <w:pPr>
        <w:numPr>
          <w:ilvl w:val="0"/>
          <w:numId w:val="94"/>
        </w:numPr>
        <w:jc w:val="left"/>
        <w:rPr>
          <w:lang w:eastAsia="es-ES"/>
        </w:rPr>
      </w:pPr>
      <w:r w:rsidRPr="00A87540">
        <w:rPr>
          <w:b/>
          <w:bCs/>
          <w:lang w:eastAsia="es-ES"/>
        </w:rPr>
        <w:t>Descripción:</w:t>
      </w:r>
      <w:r w:rsidRPr="00A87540">
        <w:rPr>
          <w:lang w:eastAsia="es-ES"/>
        </w:rPr>
        <w:t xml:space="preserve"> El sistema DEBE proporcionar herramientas para visualizar datos históricos en gráficos de tendencias configurables.</w:t>
      </w:r>
    </w:p>
    <w:p w14:paraId="15E19B19" w14:textId="77777777" w:rsidR="00A87540" w:rsidRPr="00A87540" w:rsidRDefault="00A87540">
      <w:pPr>
        <w:numPr>
          <w:ilvl w:val="0"/>
          <w:numId w:val="94"/>
        </w:numPr>
        <w:jc w:val="left"/>
        <w:rPr>
          <w:lang w:eastAsia="es-ES"/>
        </w:rPr>
      </w:pPr>
      <w:r w:rsidRPr="00A87540">
        <w:rPr>
          <w:b/>
          <w:bCs/>
          <w:lang w:eastAsia="es-ES"/>
        </w:rPr>
        <w:t>Actor(es):</w:t>
      </w:r>
      <w:r w:rsidRPr="00A87540">
        <w:rPr>
          <w:lang w:eastAsia="es-ES"/>
        </w:rPr>
        <w:t xml:space="preserve"> Operador.</w:t>
      </w:r>
    </w:p>
    <w:p w14:paraId="0B07BE44" w14:textId="77777777" w:rsidR="00A87540" w:rsidRPr="00A87540" w:rsidRDefault="00A87540">
      <w:pPr>
        <w:numPr>
          <w:ilvl w:val="0"/>
          <w:numId w:val="94"/>
        </w:numPr>
        <w:jc w:val="left"/>
        <w:rPr>
          <w:lang w:eastAsia="es-ES"/>
        </w:rPr>
      </w:pPr>
      <w:r w:rsidRPr="00A87540">
        <w:rPr>
          <w:b/>
          <w:bCs/>
          <w:lang w:eastAsia="es-ES"/>
        </w:rPr>
        <w:t>Precondiciones:</w:t>
      </w:r>
      <w:r w:rsidRPr="00A87540">
        <w:rPr>
          <w:lang w:eastAsia="es-ES"/>
        </w:rPr>
        <w:t xml:space="preserve"> Datos históricos DEBEN estar disponibles para los tags seleccionados.</w:t>
      </w:r>
    </w:p>
    <w:p w14:paraId="431AE250" w14:textId="77777777" w:rsidR="00A87540" w:rsidRPr="00A87540" w:rsidRDefault="00A87540">
      <w:pPr>
        <w:numPr>
          <w:ilvl w:val="0"/>
          <w:numId w:val="94"/>
        </w:numPr>
        <w:jc w:val="left"/>
        <w:rPr>
          <w:lang w:eastAsia="es-ES"/>
        </w:rPr>
      </w:pPr>
      <w:r w:rsidRPr="00A87540">
        <w:rPr>
          <w:b/>
          <w:bCs/>
          <w:lang w:eastAsia="es-ES"/>
        </w:rPr>
        <w:t>Postcondiciones:</w:t>
      </w:r>
      <w:r w:rsidRPr="00A87540">
        <w:rPr>
          <w:lang w:eastAsia="es-ES"/>
        </w:rPr>
        <w:t xml:space="preserve"> Se DEBE generar un gráfico de tendencia para los tags y el rango de tiempo seleccionado, con opciones de zoom y navegación.</w:t>
      </w:r>
    </w:p>
    <w:p w14:paraId="7968E5F5" w14:textId="77777777" w:rsidR="00A87540" w:rsidRPr="00A87540" w:rsidRDefault="00A87540">
      <w:pPr>
        <w:numPr>
          <w:ilvl w:val="0"/>
          <w:numId w:val="94"/>
        </w:numPr>
        <w:jc w:val="left"/>
        <w:rPr>
          <w:lang w:eastAsia="es-ES"/>
        </w:rPr>
      </w:pPr>
      <w:r w:rsidRPr="00A87540">
        <w:rPr>
          <w:b/>
          <w:bCs/>
          <w:lang w:eastAsia="es-ES"/>
        </w:rPr>
        <w:t>Criterios de Aceptación:</w:t>
      </w:r>
    </w:p>
    <w:p w14:paraId="484AF279" w14:textId="77777777" w:rsidR="00A87540" w:rsidRPr="00A87540" w:rsidRDefault="00A87540">
      <w:pPr>
        <w:numPr>
          <w:ilvl w:val="1"/>
          <w:numId w:val="94"/>
        </w:numPr>
        <w:jc w:val="left"/>
        <w:rPr>
          <w:lang w:eastAsia="es-ES"/>
        </w:rPr>
      </w:pPr>
      <w:r w:rsidRPr="00A87540">
        <w:rPr>
          <w:lang w:eastAsia="es-ES"/>
        </w:rPr>
        <w:t>El sistema DEBE permitir comparar simultáneamente datos de hasta 5 tags en un mismo gráfico.</w:t>
      </w:r>
    </w:p>
    <w:p w14:paraId="7E44D934" w14:textId="77777777" w:rsidR="00A87540" w:rsidRPr="00A87540" w:rsidRDefault="00A87540">
      <w:pPr>
        <w:numPr>
          <w:ilvl w:val="1"/>
          <w:numId w:val="94"/>
        </w:numPr>
        <w:jc w:val="left"/>
        <w:rPr>
          <w:lang w:eastAsia="es-ES"/>
        </w:rPr>
      </w:pPr>
      <w:r w:rsidRPr="00A87540">
        <w:rPr>
          <w:lang w:eastAsia="es-ES"/>
        </w:rPr>
        <w:t>La carga de un gráfico con 1000 puntos de datos para cada uno de 3 tags NO EXCEDERÁ de 5 segundos.</w:t>
      </w:r>
    </w:p>
    <w:p w14:paraId="324DAA82" w14:textId="77777777" w:rsidR="00A87540" w:rsidRPr="00A87540" w:rsidRDefault="00A87540">
      <w:pPr>
        <w:numPr>
          <w:ilvl w:val="1"/>
          <w:numId w:val="94"/>
        </w:numPr>
        <w:jc w:val="left"/>
        <w:rPr>
          <w:lang w:eastAsia="es-ES"/>
        </w:rPr>
      </w:pPr>
      <w:r w:rsidRPr="00A87540">
        <w:rPr>
          <w:lang w:eastAsia="es-ES"/>
        </w:rPr>
        <w:t>El usuario DEBE poder exportar los datos mostrados en el gráfico a un formato CSV.</w:t>
      </w:r>
    </w:p>
    <w:p w14:paraId="3E4B8EF8" w14:textId="77777777" w:rsidR="00A87540" w:rsidRDefault="00A87540">
      <w:pPr>
        <w:jc w:val="left"/>
        <w:rPr>
          <w:lang w:eastAsia="es-ES"/>
        </w:rPr>
      </w:pPr>
    </w:p>
    <w:p w14:paraId="4F41D5D6" w14:textId="77777777" w:rsidR="008A2807" w:rsidRDefault="008A2807" w:rsidP="008A2807">
      <w:pPr>
        <w:autoSpaceDE w:val="0"/>
        <w:autoSpaceDN w:val="0"/>
        <w:rPr>
          <w:b/>
          <w:bCs/>
          <w:lang w:eastAsia="es-ES"/>
        </w:rPr>
      </w:pPr>
    </w:p>
    <w:p w14:paraId="2BB541CB" w14:textId="77777777" w:rsidR="008A2807" w:rsidRPr="002B304D" w:rsidRDefault="008A2807" w:rsidP="008A2807">
      <w:pPr>
        <w:autoSpaceDE w:val="0"/>
        <w:autoSpaceDN w:val="0"/>
        <w:rPr>
          <w:b/>
          <w:bCs/>
          <w:lang w:eastAsia="es-ES"/>
        </w:rPr>
      </w:pPr>
      <w:r w:rsidRPr="002B304D">
        <w:rPr>
          <w:b/>
          <w:bCs/>
          <w:lang w:eastAsia="es-ES"/>
        </w:rPr>
        <w:t>RFUNC001: Simulación y Emulación de PLCs</w:t>
      </w:r>
    </w:p>
    <w:p w14:paraId="63A9D46C" w14:textId="77777777" w:rsidR="008A2807" w:rsidRPr="002B304D" w:rsidRDefault="008A2807" w:rsidP="008A2807">
      <w:pPr>
        <w:numPr>
          <w:ilvl w:val="0"/>
          <w:numId w:val="14"/>
        </w:numPr>
        <w:autoSpaceDE w:val="0"/>
        <w:autoSpaceDN w:val="0"/>
        <w:rPr>
          <w:lang w:eastAsia="es-ES"/>
        </w:rPr>
      </w:pPr>
      <w:r w:rsidRPr="002B304D">
        <w:rPr>
          <w:b/>
          <w:bCs/>
          <w:lang w:eastAsia="es-ES"/>
        </w:rPr>
        <w:t>Descripción:</w:t>
      </w:r>
      <w:r w:rsidRPr="002B304D">
        <w:rPr>
          <w:lang w:eastAsia="es-ES"/>
        </w:rPr>
        <w:t xml:space="preserve"> La plataforma SCADA23 debe ser capaz de simular y emular el comportamiento de PLCs. Esto incluye la inyección de tráfico Modbus/TCP simulando lecturas de sensores y respuestas a comandos de actuadores, utilizando la librería Scapy.</w:t>
      </w:r>
    </w:p>
    <w:p w14:paraId="05471E9C" w14:textId="77777777" w:rsidR="008A2807" w:rsidRDefault="008A2807" w:rsidP="008A2807">
      <w:pPr>
        <w:numPr>
          <w:ilvl w:val="0"/>
          <w:numId w:val="14"/>
        </w:numPr>
        <w:autoSpaceDE w:val="0"/>
        <w:autoSpaceDN w:val="0"/>
        <w:rPr>
          <w:lang w:eastAsia="es-ES"/>
        </w:rPr>
      </w:pPr>
      <w:r w:rsidRPr="002B304D">
        <w:rPr>
          <w:b/>
          <w:bCs/>
          <w:lang w:eastAsia="es-ES"/>
        </w:rPr>
        <w:t>Comentarios:</w:t>
      </w:r>
      <w:r w:rsidRPr="002B304D">
        <w:rPr>
          <w:lang w:eastAsia="es-ES"/>
        </w:rPr>
        <w:t xml:space="preserve"> Se espera que los scripts de simulación sean modulares, permitiendo la fácil adición de nuevos tipos de PLCs o comportamientos.</w:t>
      </w:r>
    </w:p>
    <w:p w14:paraId="146E0551" w14:textId="77777777" w:rsidR="008A2807" w:rsidRPr="002B304D" w:rsidRDefault="008A2807" w:rsidP="008A2807">
      <w:pPr>
        <w:autoSpaceDE w:val="0"/>
        <w:autoSpaceDN w:val="0"/>
        <w:rPr>
          <w:lang w:eastAsia="es-ES"/>
        </w:rPr>
      </w:pPr>
    </w:p>
    <w:p w14:paraId="5BCEA235" w14:textId="77777777" w:rsidR="008A2807" w:rsidRPr="002B304D" w:rsidRDefault="008A2807" w:rsidP="008A2807">
      <w:pPr>
        <w:autoSpaceDE w:val="0"/>
        <w:autoSpaceDN w:val="0"/>
        <w:rPr>
          <w:b/>
          <w:bCs/>
          <w:lang w:eastAsia="es-ES"/>
        </w:rPr>
      </w:pPr>
      <w:r w:rsidRPr="002B304D">
        <w:rPr>
          <w:b/>
          <w:bCs/>
          <w:lang w:eastAsia="es-ES"/>
        </w:rPr>
        <w:t>RFUNC002: Monitorización de Tráfico PLC Real</w:t>
      </w:r>
    </w:p>
    <w:p w14:paraId="2131A46C" w14:textId="77777777" w:rsidR="008A2807" w:rsidRPr="002B304D" w:rsidRDefault="008A2807" w:rsidP="008A2807">
      <w:pPr>
        <w:numPr>
          <w:ilvl w:val="0"/>
          <w:numId w:val="15"/>
        </w:numPr>
        <w:autoSpaceDE w:val="0"/>
        <w:autoSpaceDN w:val="0"/>
        <w:rPr>
          <w:lang w:eastAsia="es-ES"/>
        </w:rPr>
      </w:pPr>
      <w:r w:rsidRPr="002B304D">
        <w:rPr>
          <w:b/>
          <w:bCs/>
          <w:lang w:eastAsia="es-ES"/>
        </w:rPr>
        <w:t>Descripción:</w:t>
      </w:r>
      <w:r w:rsidRPr="002B304D">
        <w:rPr>
          <w:lang w:eastAsia="es-ES"/>
        </w:rPr>
        <w:t xml:space="preserve"> SCADA23 debe poder capturar y analizar el tráfico Modbus/TCP de PLCs reales del mercado para su monitorización.</w:t>
      </w:r>
    </w:p>
    <w:p w14:paraId="087D7C8F" w14:textId="77777777" w:rsidR="008A2807" w:rsidRDefault="008A2807" w:rsidP="008A2807">
      <w:pPr>
        <w:numPr>
          <w:ilvl w:val="0"/>
          <w:numId w:val="15"/>
        </w:numPr>
        <w:autoSpaceDE w:val="0"/>
        <w:autoSpaceDN w:val="0"/>
        <w:rPr>
          <w:lang w:eastAsia="es-ES"/>
        </w:rPr>
      </w:pPr>
      <w:r w:rsidRPr="002B304D">
        <w:rPr>
          <w:b/>
          <w:bCs/>
          <w:lang w:eastAsia="es-ES"/>
        </w:rPr>
        <w:t>Comentarios:</w:t>
      </w:r>
      <w:r w:rsidRPr="002B304D">
        <w:rPr>
          <w:lang w:eastAsia="es-ES"/>
        </w:rPr>
        <w:t xml:space="preserve"> La captura de tráfico debe ser no intrusiva y la plataforma debe ser capaz de interpretar y visualizar los datos Modbus/TCP de manera significativa.</w:t>
      </w:r>
    </w:p>
    <w:p w14:paraId="51202BB3" w14:textId="77777777" w:rsidR="008A2807" w:rsidRPr="002B304D" w:rsidRDefault="008A2807" w:rsidP="008A2807">
      <w:pPr>
        <w:autoSpaceDE w:val="0"/>
        <w:autoSpaceDN w:val="0"/>
        <w:rPr>
          <w:lang w:eastAsia="es-ES"/>
        </w:rPr>
      </w:pPr>
    </w:p>
    <w:p w14:paraId="5A39633E" w14:textId="77777777" w:rsidR="008A2807" w:rsidRPr="002B304D" w:rsidRDefault="008A2807" w:rsidP="008A2807">
      <w:pPr>
        <w:autoSpaceDE w:val="0"/>
        <w:autoSpaceDN w:val="0"/>
        <w:rPr>
          <w:b/>
          <w:bCs/>
          <w:lang w:eastAsia="es-ES"/>
        </w:rPr>
      </w:pPr>
      <w:r w:rsidRPr="002B304D">
        <w:rPr>
          <w:b/>
          <w:bCs/>
          <w:lang w:eastAsia="es-ES"/>
        </w:rPr>
        <w:lastRenderedPageBreak/>
        <w:t>RFUNC003: Sistema SCADA para Supervisión y Control</w:t>
      </w:r>
    </w:p>
    <w:p w14:paraId="66A12CF8" w14:textId="77777777" w:rsidR="008A2807" w:rsidRDefault="008A2807" w:rsidP="008A2807">
      <w:pPr>
        <w:numPr>
          <w:ilvl w:val="0"/>
          <w:numId w:val="16"/>
        </w:numPr>
        <w:autoSpaceDE w:val="0"/>
        <w:autoSpaceDN w:val="0"/>
        <w:rPr>
          <w:lang w:eastAsia="es-ES"/>
        </w:rPr>
      </w:pPr>
      <w:r w:rsidRPr="002B304D">
        <w:rPr>
          <w:b/>
          <w:bCs/>
          <w:lang w:eastAsia="es-ES"/>
        </w:rPr>
        <w:t>Descripción:</w:t>
      </w:r>
      <w:r w:rsidRPr="002B304D">
        <w:rPr>
          <w:lang w:eastAsia="es-ES"/>
        </w:rPr>
        <w:t xml:space="preserve"> La plataforma debe proporcionar una interfaz gráfica de usuario (HMI) para la supervisión, control y adquisición de datos de sensores y actuadores. Esta interfaz se construirá utilizando tcl/tk y representará un Diagrama de Tuberías e Instrumentación (P&amp;ID).</w:t>
      </w:r>
      <w:r>
        <w:rPr>
          <w:lang w:eastAsia="es-ES"/>
        </w:rPr>
        <w:t xml:space="preserve"> </w:t>
      </w:r>
      <w:r w:rsidRPr="001A138E">
        <w:rPr>
          <w:lang w:eastAsia="es-ES"/>
        </w:rPr>
        <w:t xml:space="preserve">El usuario SCADA podrá </w:t>
      </w:r>
      <w:r w:rsidRPr="001A138E">
        <w:rPr>
          <w:i/>
          <w:iCs/>
          <w:lang w:eastAsia="es-ES"/>
        </w:rPr>
        <w:t>controlar</w:t>
      </w:r>
      <w:r w:rsidRPr="001A138E">
        <w:rPr>
          <w:lang w:eastAsia="es-ES"/>
        </w:rPr>
        <w:t xml:space="preserve"> (leer y escribir valores) </w:t>
      </w:r>
      <w:r>
        <w:rPr>
          <w:lang w:eastAsia="es-ES"/>
        </w:rPr>
        <w:t xml:space="preserve">y </w:t>
      </w:r>
      <w:r w:rsidRPr="001A138E">
        <w:rPr>
          <w:lang w:eastAsia="es-ES"/>
        </w:rPr>
        <w:t xml:space="preserve">también </w:t>
      </w:r>
      <w:r w:rsidRPr="001A138E">
        <w:rPr>
          <w:i/>
          <w:iCs/>
          <w:lang w:eastAsia="es-ES"/>
        </w:rPr>
        <w:t>configurar</w:t>
      </w:r>
      <w:r w:rsidRPr="001A138E">
        <w:rPr>
          <w:lang w:eastAsia="es-ES"/>
        </w:rPr>
        <w:t xml:space="preserve"> (crear/modificar/eliminar) elementos como tags, alarmas, usuarios</w:t>
      </w:r>
      <w:r>
        <w:rPr>
          <w:lang w:eastAsia="es-ES"/>
        </w:rPr>
        <w:t>, etc.</w:t>
      </w:r>
    </w:p>
    <w:p w14:paraId="50471211" w14:textId="77777777" w:rsidR="008A2807" w:rsidRDefault="008A2807" w:rsidP="008A2807">
      <w:pPr>
        <w:numPr>
          <w:ilvl w:val="0"/>
          <w:numId w:val="16"/>
        </w:numPr>
        <w:autoSpaceDE w:val="0"/>
        <w:autoSpaceDN w:val="0"/>
        <w:rPr>
          <w:lang w:eastAsia="es-ES"/>
        </w:rPr>
      </w:pPr>
      <w:r w:rsidRPr="002B304D">
        <w:rPr>
          <w:b/>
          <w:bCs/>
          <w:lang w:eastAsia="es-ES"/>
        </w:rPr>
        <w:t>Comentarios:</w:t>
      </w:r>
      <w:r w:rsidRPr="002B304D">
        <w:rPr>
          <w:lang w:eastAsia="es-ES"/>
        </w:rPr>
        <w:t xml:space="preserve"> El HMI debe ser intuitivo y mostrar claramente el estado de los sensores y actuadores, permitiendo la interacción con los actuadores.</w:t>
      </w:r>
    </w:p>
    <w:p w14:paraId="518CE633" w14:textId="77777777" w:rsidR="008A2807" w:rsidRPr="002B304D" w:rsidRDefault="008A2807" w:rsidP="008A2807">
      <w:pPr>
        <w:autoSpaceDE w:val="0"/>
        <w:autoSpaceDN w:val="0"/>
        <w:rPr>
          <w:lang w:eastAsia="es-ES"/>
        </w:rPr>
      </w:pPr>
    </w:p>
    <w:p w14:paraId="25680C12" w14:textId="77777777" w:rsidR="008A2807" w:rsidRPr="002B304D" w:rsidRDefault="008A2807" w:rsidP="008A2807">
      <w:pPr>
        <w:autoSpaceDE w:val="0"/>
        <w:autoSpaceDN w:val="0"/>
        <w:rPr>
          <w:b/>
          <w:bCs/>
          <w:lang w:eastAsia="es-ES"/>
        </w:rPr>
      </w:pPr>
      <w:r w:rsidRPr="002B304D">
        <w:rPr>
          <w:b/>
          <w:bCs/>
          <w:lang w:eastAsia="es-ES"/>
        </w:rPr>
        <w:t>RFUNC004: Soporte de Protocolos Industriales</w:t>
      </w:r>
    </w:p>
    <w:p w14:paraId="23A3C457" w14:textId="77777777" w:rsidR="008A2807" w:rsidRPr="002B304D" w:rsidRDefault="008A2807" w:rsidP="008A2807">
      <w:pPr>
        <w:numPr>
          <w:ilvl w:val="0"/>
          <w:numId w:val="17"/>
        </w:numPr>
        <w:autoSpaceDE w:val="0"/>
        <w:autoSpaceDN w:val="0"/>
        <w:rPr>
          <w:lang w:eastAsia="es-ES"/>
        </w:rPr>
      </w:pPr>
      <w:r w:rsidRPr="002B304D">
        <w:rPr>
          <w:b/>
          <w:bCs/>
          <w:lang w:eastAsia="es-ES"/>
        </w:rPr>
        <w:t>Descripción:</w:t>
      </w:r>
      <w:r w:rsidRPr="002B304D">
        <w:rPr>
          <w:lang w:eastAsia="es-ES"/>
        </w:rPr>
        <w:t xml:space="preserve"> En esta primera fase, la plataforma debe implementar y soportar completamente el protocolo Modbus/TCP para la comunicación con PLCs simulados y reales.</w:t>
      </w:r>
    </w:p>
    <w:p w14:paraId="5CB0011D" w14:textId="77777777" w:rsidR="008A2807" w:rsidRDefault="008A2807" w:rsidP="008A2807">
      <w:pPr>
        <w:numPr>
          <w:ilvl w:val="0"/>
          <w:numId w:val="17"/>
        </w:numPr>
        <w:autoSpaceDE w:val="0"/>
        <w:autoSpaceDN w:val="0"/>
        <w:rPr>
          <w:lang w:eastAsia="es-ES"/>
        </w:rPr>
      </w:pPr>
      <w:r w:rsidRPr="002B304D">
        <w:rPr>
          <w:b/>
          <w:bCs/>
          <w:lang w:eastAsia="es-ES"/>
        </w:rPr>
        <w:t>Comentarios:</w:t>
      </w:r>
      <w:r w:rsidRPr="002B304D">
        <w:rPr>
          <w:lang w:eastAsia="es-ES"/>
        </w:rPr>
        <w:t xml:space="preserve"> Aunque se mencionan otros protocolos (PROFINET, S7, OPC-UA), su implementación se pospondrá para fases posteriores. La arquitectura debe ser extensible para permitir su futura integración.</w:t>
      </w:r>
    </w:p>
    <w:p w14:paraId="6727A89F" w14:textId="77777777" w:rsidR="008A2807" w:rsidRPr="002B304D" w:rsidRDefault="008A2807" w:rsidP="008A2807">
      <w:pPr>
        <w:autoSpaceDE w:val="0"/>
        <w:autoSpaceDN w:val="0"/>
        <w:rPr>
          <w:lang w:eastAsia="es-ES"/>
        </w:rPr>
      </w:pPr>
    </w:p>
    <w:p w14:paraId="777CDBF6" w14:textId="77777777" w:rsidR="008A2807" w:rsidRPr="002B304D" w:rsidRDefault="008A2807" w:rsidP="008A2807">
      <w:pPr>
        <w:autoSpaceDE w:val="0"/>
        <w:autoSpaceDN w:val="0"/>
        <w:rPr>
          <w:b/>
          <w:bCs/>
          <w:lang w:eastAsia="es-ES"/>
        </w:rPr>
      </w:pPr>
      <w:r w:rsidRPr="002B304D">
        <w:rPr>
          <w:b/>
          <w:bCs/>
          <w:lang w:eastAsia="es-ES"/>
        </w:rPr>
        <w:t>RFUNC005: Configuración de Sectores Industriales</w:t>
      </w:r>
    </w:p>
    <w:p w14:paraId="0C0F6468" w14:textId="77777777" w:rsidR="008A2807" w:rsidRPr="002B304D" w:rsidRDefault="008A2807" w:rsidP="008A2807">
      <w:pPr>
        <w:numPr>
          <w:ilvl w:val="0"/>
          <w:numId w:val="18"/>
        </w:numPr>
        <w:autoSpaceDE w:val="0"/>
        <w:autoSpaceDN w:val="0"/>
        <w:rPr>
          <w:lang w:eastAsia="es-ES"/>
        </w:rPr>
      </w:pPr>
      <w:r w:rsidRPr="002B304D">
        <w:rPr>
          <w:b/>
          <w:bCs/>
          <w:lang w:eastAsia="es-ES"/>
        </w:rPr>
        <w:t>Descripción:</w:t>
      </w:r>
      <w:r w:rsidRPr="002B304D">
        <w:rPr>
          <w:lang w:eastAsia="es-ES"/>
        </w:rPr>
        <w:t xml:space="preserve"> La plataforma debe cargar por defecto el módulo para el sector "</w:t>
      </w:r>
      <w:r>
        <w:rPr>
          <w:lang w:eastAsia="es-ES"/>
        </w:rPr>
        <w:t xml:space="preserve">Tratamiento de </w:t>
      </w:r>
      <w:r w:rsidRPr="002B304D">
        <w:rPr>
          <w:lang w:eastAsia="es-ES"/>
        </w:rPr>
        <w:t>Agua Potable" y permitir la carga de otros sectores predefinidos a través de un archivo de configuración.</w:t>
      </w:r>
    </w:p>
    <w:p w14:paraId="458B9CF5" w14:textId="77777777" w:rsidR="008A2807" w:rsidRPr="002B304D" w:rsidRDefault="008A2807" w:rsidP="008A2807">
      <w:pPr>
        <w:numPr>
          <w:ilvl w:val="0"/>
          <w:numId w:val="18"/>
        </w:numPr>
        <w:autoSpaceDE w:val="0"/>
        <w:autoSpaceDN w:val="0"/>
        <w:rPr>
          <w:lang w:eastAsia="es-ES"/>
        </w:rPr>
      </w:pPr>
      <w:r w:rsidRPr="002B304D">
        <w:rPr>
          <w:b/>
          <w:bCs/>
          <w:lang w:eastAsia="es-ES"/>
        </w:rPr>
        <w:t>Comentarios:</w:t>
      </w:r>
      <w:r w:rsidRPr="002B304D">
        <w:rPr>
          <w:lang w:eastAsia="es-ES"/>
        </w:rPr>
        <w:t xml:space="preserve"> El archivo de configuración debe ser de fácil edición y permitir la especificación de los parámetros relevantes para cada sector (e.g., tipos de sensores, actuadores, rangos, etc.).</w:t>
      </w:r>
    </w:p>
    <w:p w14:paraId="18113F2B" w14:textId="77777777" w:rsidR="008A2807" w:rsidRDefault="008A2807" w:rsidP="008A2807">
      <w:pPr>
        <w:autoSpaceDE w:val="0"/>
        <w:autoSpaceDN w:val="0"/>
        <w:rPr>
          <w:lang w:eastAsia="es-ES"/>
        </w:rPr>
      </w:pPr>
    </w:p>
    <w:p w14:paraId="68B11821" w14:textId="77777777" w:rsidR="008A2807" w:rsidRPr="001A138E" w:rsidRDefault="008A2807" w:rsidP="008A2807">
      <w:pPr>
        <w:autoSpaceDE w:val="0"/>
        <w:autoSpaceDN w:val="0"/>
        <w:rPr>
          <w:lang w:eastAsia="es-ES"/>
        </w:rPr>
      </w:pPr>
      <w:r w:rsidRPr="002B304D">
        <w:rPr>
          <w:b/>
          <w:bCs/>
          <w:lang w:eastAsia="es-ES"/>
        </w:rPr>
        <w:t>RFUNC00</w:t>
      </w:r>
      <w:r>
        <w:rPr>
          <w:b/>
          <w:bCs/>
          <w:lang w:eastAsia="es-ES"/>
        </w:rPr>
        <w:t>6</w:t>
      </w:r>
      <w:r w:rsidRPr="002B304D">
        <w:rPr>
          <w:b/>
          <w:bCs/>
          <w:lang w:eastAsia="es-ES"/>
        </w:rPr>
        <w:t xml:space="preserve">: </w:t>
      </w:r>
      <w:r w:rsidRPr="001A138E">
        <w:rPr>
          <w:b/>
          <w:bCs/>
          <w:lang w:eastAsia="es-ES"/>
        </w:rPr>
        <w:t>Detalle de Registro de Datos (Historización):</w:t>
      </w:r>
      <w:r w:rsidRPr="001A138E">
        <w:rPr>
          <w:lang w:eastAsia="es-ES"/>
        </w:rPr>
        <w:t xml:space="preserve"> </w:t>
      </w:r>
    </w:p>
    <w:p w14:paraId="6CF79D13" w14:textId="77777777" w:rsidR="008A2807" w:rsidRDefault="008A2807" w:rsidP="008A2807">
      <w:pPr>
        <w:numPr>
          <w:ilvl w:val="0"/>
          <w:numId w:val="63"/>
        </w:numPr>
        <w:autoSpaceDE w:val="0"/>
        <w:autoSpaceDN w:val="0"/>
        <w:rPr>
          <w:lang w:eastAsia="es-ES"/>
        </w:rPr>
      </w:pPr>
      <w:r w:rsidRPr="001A138E">
        <w:rPr>
          <w:b/>
          <w:bCs/>
          <w:lang w:eastAsia="es-ES"/>
        </w:rPr>
        <w:t xml:space="preserve">Descripción: </w:t>
      </w:r>
      <w:r>
        <w:rPr>
          <w:lang w:eastAsia="es-ES"/>
        </w:rPr>
        <w:t>se d</w:t>
      </w:r>
      <w:r w:rsidRPr="001A138E">
        <w:rPr>
          <w:lang w:eastAsia="es-ES"/>
        </w:rPr>
        <w:t xml:space="preserve">efine la </w:t>
      </w:r>
      <w:r w:rsidRPr="001A138E">
        <w:rPr>
          <w:b/>
          <w:bCs/>
          <w:lang w:eastAsia="es-ES"/>
        </w:rPr>
        <w:t>frecuencia de muestreo</w:t>
      </w:r>
      <w:r w:rsidRPr="001A138E">
        <w:rPr>
          <w:lang w:eastAsia="es-ES"/>
        </w:rPr>
        <w:t xml:space="preserve"> para cada parámetro (Presión, Temperatura, Flujo, Nivel)</w:t>
      </w:r>
      <w:r>
        <w:rPr>
          <w:lang w:eastAsia="es-ES"/>
        </w:rPr>
        <w:t xml:space="preserve"> en segundos para </w:t>
      </w:r>
      <w:r w:rsidRPr="001A138E">
        <w:rPr>
          <w:lang w:eastAsia="es-ES"/>
        </w:rPr>
        <w:t>cada segundo que cada minuto.</w:t>
      </w:r>
      <w:r>
        <w:rPr>
          <w:lang w:eastAsia="es-ES"/>
        </w:rPr>
        <w:t xml:space="preserve"> Se e</w:t>
      </w:r>
      <w:r w:rsidRPr="001A138E">
        <w:rPr>
          <w:lang w:eastAsia="es-ES"/>
        </w:rPr>
        <w:t xml:space="preserve">specifica el </w:t>
      </w:r>
      <w:r w:rsidRPr="001A138E">
        <w:rPr>
          <w:b/>
          <w:bCs/>
          <w:lang w:eastAsia="es-ES"/>
        </w:rPr>
        <w:t>periodo de almacenamiento</w:t>
      </w:r>
      <w:r w:rsidRPr="001A138E">
        <w:rPr>
          <w:lang w:eastAsia="es-ES"/>
        </w:rPr>
        <w:t xml:space="preserve"> de datos históricos</w:t>
      </w:r>
      <w:r>
        <w:rPr>
          <w:lang w:eastAsia="es-ES"/>
        </w:rPr>
        <w:t>. Se utiliza</w:t>
      </w:r>
      <w:r w:rsidRPr="001A138E">
        <w:rPr>
          <w:lang w:eastAsia="es-ES"/>
        </w:rPr>
        <w:t xml:space="preserve"> para la historización</w:t>
      </w:r>
      <w:r>
        <w:rPr>
          <w:lang w:eastAsia="es-ES"/>
        </w:rPr>
        <w:t xml:space="preserve"> una base de datos MySQL, planteando para el futuro </w:t>
      </w:r>
      <w:r w:rsidRPr="001A138E">
        <w:rPr>
          <w:lang w:eastAsia="es-ES"/>
        </w:rPr>
        <w:t>InfluxDB</w:t>
      </w:r>
      <w:r>
        <w:rPr>
          <w:lang w:eastAsia="es-ES"/>
        </w:rPr>
        <w:t>.</w:t>
      </w:r>
    </w:p>
    <w:p w14:paraId="7251E21A" w14:textId="77777777" w:rsidR="008A2807" w:rsidRDefault="008A2807" w:rsidP="008A2807">
      <w:pPr>
        <w:autoSpaceDE w:val="0"/>
        <w:autoSpaceDN w:val="0"/>
        <w:rPr>
          <w:lang w:eastAsia="es-ES"/>
        </w:rPr>
      </w:pPr>
    </w:p>
    <w:p w14:paraId="4A5BF78E" w14:textId="77777777" w:rsidR="008A2807" w:rsidRPr="001A138E" w:rsidRDefault="008A2807" w:rsidP="008A2807">
      <w:pPr>
        <w:autoSpaceDE w:val="0"/>
        <w:autoSpaceDN w:val="0"/>
        <w:rPr>
          <w:b/>
          <w:bCs/>
          <w:lang w:eastAsia="es-ES"/>
        </w:rPr>
      </w:pPr>
      <w:r w:rsidRPr="001A138E">
        <w:rPr>
          <w:b/>
          <w:bCs/>
          <w:lang w:eastAsia="es-ES"/>
        </w:rPr>
        <w:t>RFUNC007: Gestión de Alarmas:</w:t>
      </w:r>
    </w:p>
    <w:p w14:paraId="4534E305" w14:textId="77777777" w:rsidR="008A2807" w:rsidRDefault="008A2807" w:rsidP="008A2807">
      <w:pPr>
        <w:pStyle w:val="Prrafodelista"/>
        <w:numPr>
          <w:ilvl w:val="0"/>
          <w:numId w:val="63"/>
        </w:numPr>
        <w:autoSpaceDE w:val="0"/>
        <w:autoSpaceDN w:val="0"/>
        <w:rPr>
          <w:lang w:eastAsia="es-ES"/>
        </w:rPr>
      </w:pPr>
      <w:r w:rsidRPr="001A138E">
        <w:rPr>
          <w:b/>
          <w:bCs/>
          <w:lang w:eastAsia="es-ES"/>
        </w:rPr>
        <w:t xml:space="preserve">Descripción: </w:t>
      </w:r>
      <w:r>
        <w:rPr>
          <w:lang w:eastAsia="es-ES"/>
        </w:rPr>
        <w:t>Para la gestión de las alarmas se necesita acuse de recibo por parte del operador. Se registran en un log de eventos. Hay prioridades de alarma. Las acciones automáticas se disparan con cada alarma (aparte de las ya definidas para el nivel (ejemplo: un paro de emergencia general ante ciertos fallos críticos)</w:t>
      </w:r>
    </w:p>
    <w:p w14:paraId="18F607E4" w14:textId="77777777" w:rsidR="008A2807" w:rsidRDefault="008A2807" w:rsidP="008A2807">
      <w:pPr>
        <w:autoSpaceDE w:val="0"/>
        <w:autoSpaceDN w:val="0"/>
        <w:rPr>
          <w:lang w:eastAsia="es-ES"/>
        </w:rPr>
      </w:pPr>
    </w:p>
    <w:p w14:paraId="31997DD6" w14:textId="77777777" w:rsidR="008A2807" w:rsidRPr="001A138E" w:rsidRDefault="008A2807" w:rsidP="008A2807">
      <w:pPr>
        <w:autoSpaceDE w:val="0"/>
        <w:autoSpaceDN w:val="0"/>
        <w:rPr>
          <w:b/>
          <w:bCs/>
          <w:lang w:eastAsia="es-ES"/>
        </w:rPr>
      </w:pPr>
      <w:r>
        <w:rPr>
          <w:b/>
          <w:bCs/>
          <w:lang w:eastAsia="es-ES"/>
        </w:rPr>
        <w:t xml:space="preserve">RFUNC008: </w:t>
      </w:r>
      <w:r w:rsidRPr="001A138E">
        <w:rPr>
          <w:b/>
          <w:bCs/>
          <w:lang w:eastAsia="es-ES"/>
        </w:rPr>
        <w:t>Control de Válvulas desde HMI:</w:t>
      </w:r>
    </w:p>
    <w:p w14:paraId="687D4392" w14:textId="77777777" w:rsidR="008A2807" w:rsidRDefault="008A2807" w:rsidP="008A2807">
      <w:pPr>
        <w:pStyle w:val="Prrafodelista"/>
        <w:numPr>
          <w:ilvl w:val="0"/>
          <w:numId w:val="63"/>
        </w:numPr>
        <w:autoSpaceDE w:val="0"/>
        <w:autoSpaceDN w:val="0"/>
        <w:rPr>
          <w:lang w:eastAsia="es-ES"/>
        </w:rPr>
      </w:pPr>
      <w:r w:rsidRPr="001A138E">
        <w:rPr>
          <w:b/>
          <w:bCs/>
          <w:lang w:eastAsia="es-ES"/>
        </w:rPr>
        <w:t>Descripción:</w:t>
      </w:r>
      <w:r>
        <w:rPr>
          <w:lang w:eastAsia="es-ES"/>
        </w:rPr>
        <w:t xml:space="preserve"> existe alguna lógica de interbloqueo o seguridad para el control de válvulas (Ej. no permitir cerrar una válvula de salida si el nivel es bajo y se está llenando). Se necesita confirmación del operador para acciones de control críticas.</w:t>
      </w:r>
    </w:p>
    <w:p w14:paraId="28962729" w14:textId="37B24190" w:rsidR="003520EF" w:rsidRDefault="003520EF">
      <w:pPr>
        <w:jc w:val="left"/>
        <w:rPr>
          <w:lang w:eastAsia="es-ES"/>
        </w:rPr>
      </w:pPr>
      <w:r>
        <w:rPr>
          <w:lang w:eastAsia="es-ES"/>
        </w:rPr>
        <w:br w:type="page"/>
      </w:r>
    </w:p>
    <w:p w14:paraId="4C8A0874" w14:textId="77777777" w:rsidR="008A2807" w:rsidRDefault="008A2807" w:rsidP="008A2807">
      <w:pPr>
        <w:autoSpaceDE w:val="0"/>
        <w:autoSpaceDN w:val="0"/>
        <w:rPr>
          <w:lang w:eastAsia="es-ES"/>
        </w:rPr>
      </w:pPr>
    </w:p>
    <w:p w14:paraId="236911AF" w14:textId="77777777" w:rsidR="008A2807" w:rsidRPr="001A138E" w:rsidRDefault="008A2807" w:rsidP="008A2807">
      <w:pPr>
        <w:autoSpaceDE w:val="0"/>
        <w:autoSpaceDN w:val="0"/>
        <w:rPr>
          <w:b/>
          <w:bCs/>
          <w:lang w:eastAsia="es-ES"/>
        </w:rPr>
      </w:pPr>
      <w:r>
        <w:rPr>
          <w:b/>
          <w:bCs/>
          <w:lang w:eastAsia="es-ES"/>
        </w:rPr>
        <w:t>RFUNC009: Simulación de fallos:</w:t>
      </w:r>
    </w:p>
    <w:p w14:paraId="10D82C7C" w14:textId="77777777" w:rsidR="008A2807" w:rsidRDefault="008A2807" w:rsidP="008A2807">
      <w:pPr>
        <w:pStyle w:val="Prrafodelista"/>
        <w:numPr>
          <w:ilvl w:val="0"/>
          <w:numId w:val="63"/>
        </w:numPr>
        <w:autoSpaceDE w:val="0"/>
        <w:autoSpaceDN w:val="0"/>
        <w:rPr>
          <w:lang w:eastAsia="es-ES"/>
        </w:rPr>
      </w:pPr>
      <w:r w:rsidRPr="002D31C6">
        <w:rPr>
          <w:b/>
          <w:bCs/>
          <w:lang w:eastAsia="es-ES"/>
        </w:rPr>
        <w:t xml:space="preserve">Descripción: </w:t>
      </w:r>
      <w:r w:rsidRPr="002D31C6">
        <w:rPr>
          <w:lang w:eastAsia="es-ES"/>
        </w:rPr>
        <w:t xml:space="preserve">la simulación </w:t>
      </w:r>
      <w:r>
        <w:rPr>
          <w:lang w:eastAsia="es-ES"/>
        </w:rPr>
        <w:t xml:space="preserve">permite </w:t>
      </w:r>
      <w:r w:rsidRPr="002D31C6">
        <w:rPr>
          <w:lang w:eastAsia="es-ES"/>
        </w:rPr>
        <w:t xml:space="preserve">la </w:t>
      </w:r>
      <w:r w:rsidRPr="002D31C6">
        <w:rPr>
          <w:b/>
          <w:bCs/>
          <w:lang w:eastAsia="es-ES"/>
        </w:rPr>
        <w:t>introducción de fallos</w:t>
      </w:r>
      <w:r w:rsidRPr="002D31C6">
        <w:rPr>
          <w:lang w:eastAsia="es-ES"/>
        </w:rPr>
        <w:t xml:space="preserve"> para probar la robustez del sistema SCADA (ej. simular un sensor que da lecturas erróneas, una válvula que no responde</w:t>
      </w:r>
      <w:r>
        <w:rPr>
          <w:lang w:eastAsia="es-ES"/>
        </w:rPr>
        <w:t>, etc.</w:t>
      </w:r>
      <w:r w:rsidRPr="002D31C6">
        <w:rPr>
          <w:lang w:eastAsia="es-ES"/>
        </w:rPr>
        <w:t>)</w:t>
      </w:r>
    </w:p>
    <w:p w14:paraId="502F5694" w14:textId="77777777" w:rsidR="008A2807" w:rsidRDefault="008A2807" w:rsidP="008A2807">
      <w:pPr>
        <w:jc w:val="left"/>
        <w:rPr>
          <w:lang w:eastAsia="es-ES"/>
        </w:rPr>
      </w:pPr>
    </w:p>
    <w:p w14:paraId="6125A450" w14:textId="77777777" w:rsidR="002D31C6" w:rsidRDefault="002D31C6" w:rsidP="002D31C6">
      <w:pPr>
        <w:autoSpaceDE w:val="0"/>
        <w:autoSpaceDN w:val="0"/>
        <w:rPr>
          <w:lang w:eastAsia="es-ES"/>
        </w:rPr>
      </w:pPr>
    </w:p>
    <w:p w14:paraId="1760E77B" w14:textId="104B856F" w:rsidR="002B304D" w:rsidRPr="002B304D" w:rsidRDefault="002B304D" w:rsidP="008171E2">
      <w:pPr>
        <w:pStyle w:val="Ttulo2"/>
        <w:numPr>
          <w:ilvl w:val="1"/>
          <w:numId w:val="3"/>
        </w:numPr>
        <w:spacing w:before="0" w:after="240"/>
        <w:rPr>
          <w:lang w:eastAsia="es-ES"/>
        </w:rPr>
      </w:pPr>
      <w:bookmarkStart w:id="16" w:name="_Toc200552988"/>
      <w:r w:rsidRPr="002B304D">
        <w:rPr>
          <w:rFonts w:ascii="Arial" w:hAnsi="Arial" w:cs="Arial"/>
          <w:color w:val="0070C0"/>
          <w:sz w:val="28"/>
          <w:szCs w:val="28"/>
          <w:lang w:val="es-ES_tradnl"/>
        </w:rPr>
        <w:t>Requisitos No Funcionales</w:t>
      </w:r>
      <w:bookmarkEnd w:id="16"/>
    </w:p>
    <w:p w14:paraId="7FEEBD24" w14:textId="4385CBE9" w:rsidR="00E8503A" w:rsidRDefault="00E8503A" w:rsidP="00E8503A">
      <w:pPr>
        <w:rPr>
          <w:lang w:eastAsia="es-ES"/>
        </w:rPr>
      </w:pPr>
      <w:r w:rsidRPr="00A87540">
        <w:rPr>
          <w:lang w:eastAsia="es-ES"/>
        </w:rPr>
        <w:t>Los requisitos no funcionales definen los atributos de calidad del sistema, como rendimiento, disponibilidad, escalabilidad, seguridad y usabilidad. Deben ser cuantificables y medibles.</w:t>
      </w:r>
      <w:r>
        <w:rPr>
          <w:lang w:eastAsia="es-ES"/>
        </w:rPr>
        <w:t xml:space="preserve"> D</w:t>
      </w:r>
      <w:r w:rsidRPr="008A2807">
        <w:rPr>
          <w:lang w:eastAsia="es-ES"/>
        </w:rPr>
        <w:t>escriben las cualidades del sistema, cómo debe comportarse.</w:t>
      </w:r>
    </w:p>
    <w:p w14:paraId="618DD2CA" w14:textId="77777777" w:rsidR="008A2807" w:rsidRDefault="008A2807" w:rsidP="008171E2">
      <w:pPr>
        <w:autoSpaceDE w:val="0"/>
        <w:autoSpaceDN w:val="0"/>
        <w:rPr>
          <w:lang w:eastAsia="es-ES"/>
        </w:rPr>
      </w:pPr>
    </w:p>
    <w:p w14:paraId="10C929CE" w14:textId="77777777" w:rsidR="008A2807" w:rsidRPr="008A2807" w:rsidRDefault="008A2807" w:rsidP="008A2807">
      <w:pPr>
        <w:autoSpaceDE w:val="0"/>
        <w:autoSpaceDN w:val="0"/>
        <w:rPr>
          <w:b/>
          <w:bCs/>
          <w:lang w:eastAsia="es-ES"/>
        </w:rPr>
      </w:pPr>
      <w:r w:rsidRPr="008A2807">
        <w:rPr>
          <w:b/>
          <w:bCs/>
          <w:lang w:eastAsia="es-ES"/>
        </w:rPr>
        <w:t>Para la Fase 1 (TRL4 - Demostración de Concepto):</w:t>
      </w:r>
    </w:p>
    <w:p w14:paraId="10556CE6" w14:textId="77777777" w:rsidR="008A2807" w:rsidRPr="008A2807" w:rsidRDefault="008A2807">
      <w:pPr>
        <w:numPr>
          <w:ilvl w:val="0"/>
          <w:numId w:val="174"/>
        </w:numPr>
        <w:autoSpaceDE w:val="0"/>
        <w:autoSpaceDN w:val="0"/>
        <w:rPr>
          <w:lang w:eastAsia="es-ES"/>
        </w:rPr>
      </w:pPr>
      <w:r w:rsidRPr="008A2807">
        <w:rPr>
          <w:b/>
          <w:bCs/>
          <w:lang w:eastAsia="es-ES"/>
        </w:rPr>
        <w:t>RNFG-1.1: Rendimiento Básico.</w:t>
      </w:r>
      <w:r w:rsidRPr="008A2807">
        <w:rPr>
          <w:lang w:eastAsia="es-ES"/>
        </w:rPr>
        <w:t xml:space="preserve"> El sistema debe ser capaz de adquirir y mostrar datos sin retrasos significativos para un número limitado de puntos. </w:t>
      </w:r>
    </w:p>
    <w:p w14:paraId="383F7BB6" w14:textId="77777777" w:rsidR="008A2807" w:rsidRPr="008A2807" w:rsidRDefault="008A2807">
      <w:pPr>
        <w:numPr>
          <w:ilvl w:val="1"/>
          <w:numId w:val="174"/>
        </w:numPr>
        <w:autoSpaceDE w:val="0"/>
        <w:autoSpaceDN w:val="0"/>
        <w:rPr>
          <w:lang w:eastAsia="es-ES"/>
        </w:rPr>
      </w:pPr>
      <w:r w:rsidRPr="008A2807">
        <w:rPr>
          <w:i/>
          <w:iCs/>
          <w:lang w:eastAsia="es-ES"/>
        </w:rPr>
        <w:t>Detalle TRL4:</w:t>
      </w:r>
      <w:r w:rsidRPr="008A2807">
        <w:rPr>
          <w:lang w:eastAsia="es-ES"/>
        </w:rPr>
        <w:t xml:space="preserve"> Actualización de la interfaz en Tkinter cada pocos segundos sin bloqueos evidentes.</w:t>
      </w:r>
    </w:p>
    <w:p w14:paraId="7679CBE2" w14:textId="77777777" w:rsidR="008A2807" w:rsidRPr="008A2807" w:rsidRDefault="008A2807">
      <w:pPr>
        <w:numPr>
          <w:ilvl w:val="0"/>
          <w:numId w:val="174"/>
        </w:numPr>
        <w:autoSpaceDE w:val="0"/>
        <w:autoSpaceDN w:val="0"/>
        <w:rPr>
          <w:lang w:eastAsia="es-ES"/>
        </w:rPr>
      </w:pPr>
      <w:r w:rsidRPr="008A2807">
        <w:rPr>
          <w:b/>
          <w:bCs/>
          <w:lang w:eastAsia="es-ES"/>
        </w:rPr>
        <w:t>RNFG-1.2: Fiabilidad Básico.</w:t>
      </w:r>
      <w:r w:rsidRPr="008A2807">
        <w:rPr>
          <w:lang w:eastAsia="es-ES"/>
        </w:rPr>
        <w:t xml:space="preserve"> La comunicación Modbus TCP debe ser razonablemente estable durante periodos cortos de demostración. </w:t>
      </w:r>
    </w:p>
    <w:p w14:paraId="398F83FB" w14:textId="77777777" w:rsidR="008A2807" w:rsidRPr="008A2807" w:rsidRDefault="008A2807">
      <w:pPr>
        <w:numPr>
          <w:ilvl w:val="1"/>
          <w:numId w:val="174"/>
        </w:numPr>
        <w:autoSpaceDE w:val="0"/>
        <w:autoSpaceDN w:val="0"/>
        <w:rPr>
          <w:lang w:eastAsia="es-ES"/>
        </w:rPr>
      </w:pPr>
      <w:r w:rsidRPr="008A2807">
        <w:rPr>
          <w:i/>
          <w:iCs/>
          <w:lang w:eastAsia="es-ES"/>
        </w:rPr>
        <w:t>Detalle TRL4:</w:t>
      </w:r>
      <w:r w:rsidRPr="008A2807">
        <w:rPr>
          <w:lang w:eastAsia="es-ES"/>
        </w:rPr>
        <w:t xml:space="preserve"> Manejo de desconexiones temporales con reintentos simples.</w:t>
      </w:r>
    </w:p>
    <w:p w14:paraId="51C6F6CB" w14:textId="77777777" w:rsidR="008A2807" w:rsidRPr="008A2807" w:rsidRDefault="008A2807">
      <w:pPr>
        <w:numPr>
          <w:ilvl w:val="0"/>
          <w:numId w:val="174"/>
        </w:numPr>
        <w:autoSpaceDE w:val="0"/>
        <w:autoSpaceDN w:val="0"/>
        <w:rPr>
          <w:lang w:eastAsia="es-ES"/>
        </w:rPr>
      </w:pPr>
      <w:r w:rsidRPr="008A2807">
        <w:rPr>
          <w:b/>
          <w:bCs/>
          <w:lang w:eastAsia="es-ES"/>
        </w:rPr>
        <w:t>RNFG-1.3: Facilidad de Uso (Desarrollo).</w:t>
      </w:r>
      <w:r w:rsidRPr="008A2807">
        <w:rPr>
          <w:lang w:eastAsia="es-ES"/>
        </w:rPr>
        <w:t xml:space="preserve"> El código debe ser comprensible para futuros desarrolladores. </w:t>
      </w:r>
    </w:p>
    <w:p w14:paraId="58F6B5F1" w14:textId="77777777" w:rsidR="008A2807" w:rsidRPr="008A2807" w:rsidRDefault="008A2807">
      <w:pPr>
        <w:numPr>
          <w:ilvl w:val="1"/>
          <w:numId w:val="174"/>
        </w:numPr>
        <w:autoSpaceDE w:val="0"/>
        <w:autoSpaceDN w:val="0"/>
        <w:rPr>
          <w:lang w:eastAsia="es-ES"/>
        </w:rPr>
      </w:pPr>
      <w:r w:rsidRPr="008A2807">
        <w:rPr>
          <w:i/>
          <w:iCs/>
          <w:lang w:eastAsia="es-ES"/>
        </w:rPr>
        <w:t>Detalle TRL4:</w:t>
      </w:r>
      <w:r w:rsidRPr="008A2807">
        <w:rPr>
          <w:lang w:eastAsia="es-ES"/>
        </w:rPr>
        <w:t xml:space="preserve"> Comentarios claros y estructura simple de los scripts Python y la aplicación Tkinter.</w:t>
      </w:r>
    </w:p>
    <w:p w14:paraId="0BAEC37C" w14:textId="77777777" w:rsidR="008A2807" w:rsidRPr="008A2807" w:rsidRDefault="008A2807">
      <w:pPr>
        <w:numPr>
          <w:ilvl w:val="0"/>
          <w:numId w:val="174"/>
        </w:numPr>
        <w:autoSpaceDE w:val="0"/>
        <w:autoSpaceDN w:val="0"/>
        <w:rPr>
          <w:lang w:eastAsia="es-ES"/>
        </w:rPr>
      </w:pPr>
      <w:r w:rsidRPr="008A2807">
        <w:rPr>
          <w:b/>
          <w:bCs/>
          <w:lang w:eastAsia="es-ES"/>
        </w:rPr>
        <w:t>RNFG-1.4: Seguridad (Consideración Inicial).</w:t>
      </w:r>
      <w:r w:rsidRPr="008A2807">
        <w:rPr>
          <w:lang w:eastAsia="es-ES"/>
        </w:rPr>
        <w:t xml:space="preserve"> Reconocimiento de la necesidad de seguridad, pero con implementación limitada. </w:t>
      </w:r>
    </w:p>
    <w:p w14:paraId="4A8E12DC" w14:textId="77777777" w:rsidR="008A2807" w:rsidRDefault="008A2807">
      <w:pPr>
        <w:numPr>
          <w:ilvl w:val="1"/>
          <w:numId w:val="174"/>
        </w:numPr>
        <w:autoSpaceDE w:val="0"/>
        <w:autoSpaceDN w:val="0"/>
        <w:rPr>
          <w:lang w:eastAsia="es-ES"/>
        </w:rPr>
      </w:pPr>
      <w:r w:rsidRPr="008A2807">
        <w:rPr>
          <w:i/>
          <w:iCs/>
          <w:lang w:eastAsia="es-ES"/>
        </w:rPr>
        <w:t>Detalle TRL4:</w:t>
      </w:r>
      <w:r w:rsidRPr="008A2807">
        <w:rPr>
          <w:lang w:eastAsia="es-ES"/>
        </w:rPr>
        <w:t xml:space="preserve"> No se implementará autenticación de usuario ni cifrado de comunicaciones en esta fase. Se asumirá un entorno de laboratorio controlado.</w:t>
      </w:r>
    </w:p>
    <w:p w14:paraId="7EDC75AF" w14:textId="77777777" w:rsidR="00E8503A" w:rsidRPr="008A2807" w:rsidRDefault="00E8503A">
      <w:pPr>
        <w:numPr>
          <w:ilvl w:val="0"/>
          <w:numId w:val="176"/>
        </w:numPr>
        <w:autoSpaceDE w:val="0"/>
        <w:autoSpaceDN w:val="0"/>
        <w:rPr>
          <w:lang w:eastAsia="es-ES"/>
        </w:rPr>
      </w:pPr>
      <w:r w:rsidRPr="008A2807">
        <w:rPr>
          <w:b/>
          <w:bCs/>
          <w:lang w:eastAsia="es-ES"/>
        </w:rPr>
        <w:t>RNFE-1.1: Uso de Python Standard Library.</w:t>
      </w:r>
      <w:r w:rsidRPr="008A2807">
        <w:rPr>
          <w:lang w:eastAsia="es-ES"/>
        </w:rPr>
        <w:t xml:space="preserve"> La aplicación debe depender principalmente de la librería estándar de Python y tkinter para la interfaz.</w:t>
      </w:r>
    </w:p>
    <w:p w14:paraId="6A9BAAF7" w14:textId="77777777" w:rsidR="00E8503A" w:rsidRPr="008A2807" w:rsidRDefault="00E8503A">
      <w:pPr>
        <w:numPr>
          <w:ilvl w:val="0"/>
          <w:numId w:val="176"/>
        </w:numPr>
        <w:autoSpaceDE w:val="0"/>
        <w:autoSpaceDN w:val="0"/>
        <w:rPr>
          <w:lang w:eastAsia="es-ES"/>
        </w:rPr>
      </w:pPr>
      <w:r w:rsidRPr="008A2807">
        <w:rPr>
          <w:b/>
          <w:bCs/>
          <w:lang w:eastAsia="es-ES"/>
        </w:rPr>
        <w:t>RNFE-1.2: Entorno de Ejecución Sencillo.</w:t>
      </w:r>
      <w:r w:rsidRPr="008A2807">
        <w:rPr>
          <w:lang w:eastAsia="es-ES"/>
        </w:rPr>
        <w:t xml:space="preserve"> Los scripts y la aplicación Tkinter deben ejecutarse en un entorno Python básico sin necesidad de configuraciones complejas o bases de datos externas.</w:t>
      </w:r>
    </w:p>
    <w:p w14:paraId="70FAB140" w14:textId="77777777" w:rsidR="00E8503A" w:rsidRPr="008A2807" w:rsidRDefault="00E8503A">
      <w:pPr>
        <w:numPr>
          <w:ilvl w:val="0"/>
          <w:numId w:val="176"/>
        </w:numPr>
        <w:autoSpaceDE w:val="0"/>
        <w:autoSpaceDN w:val="0"/>
        <w:rPr>
          <w:lang w:eastAsia="es-ES"/>
        </w:rPr>
      </w:pPr>
      <w:r w:rsidRPr="008A2807">
        <w:rPr>
          <w:b/>
          <w:bCs/>
          <w:lang w:eastAsia="es-ES"/>
        </w:rPr>
        <w:t>RNFE-1.3: Bajo Consumo de Recursos (Demostración).</w:t>
      </w:r>
      <w:r w:rsidRPr="008A2807">
        <w:rPr>
          <w:lang w:eastAsia="es-ES"/>
        </w:rPr>
        <w:t xml:space="preserve"> Para la demostración, el sistema debe funcionar en hardware limitado (e.g., un portátil estándar).</w:t>
      </w:r>
    </w:p>
    <w:p w14:paraId="113D7C76" w14:textId="77777777" w:rsidR="00E8503A" w:rsidRDefault="00E8503A" w:rsidP="008A2807">
      <w:pPr>
        <w:autoSpaceDE w:val="0"/>
        <w:autoSpaceDN w:val="0"/>
        <w:rPr>
          <w:lang w:eastAsia="es-ES"/>
        </w:rPr>
      </w:pPr>
    </w:p>
    <w:p w14:paraId="520C6CF9" w14:textId="77777777" w:rsidR="00E8503A" w:rsidRPr="008A2807" w:rsidRDefault="00E8503A" w:rsidP="008A2807">
      <w:pPr>
        <w:autoSpaceDE w:val="0"/>
        <w:autoSpaceDN w:val="0"/>
        <w:rPr>
          <w:lang w:eastAsia="es-ES"/>
        </w:rPr>
      </w:pPr>
    </w:p>
    <w:p w14:paraId="47765F35" w14:textId="77777777" w:rsidR="008A2807" w:rsidRPr="008A2807" w:rsidRDefault="008A2807" w:rsidP="008A2807">
      <w:pPr>
        <w:autoSpaceDE w:val="0"/>
        <w:autoSpaceDN w:val="0"/>
        <w:rPr>
          <w:b/>
          <w:bCs/>
          <w:lang w:eastAsia="es-ES"/>
        </w:rPr>
      </w:pPr>
      <w:r w:rsidRPr="008A2807">
        <w:rPr>
          <w:b/>
          <w:bCs/>
          <w:lang w:eastAsia="es-ES"/>
        </w:rPr>
        <w:t>Para la Fase 2 (TRL7 - Plataforma Completa):</w:t>
      </w:r>
    </w:p>
    <w:p w14:paraId="232F5391" w14:textId="77777777" w:rsidR="008A2807" w:rsidRPr="008A2807" w:rsidRDefault="008A2807" w:rsidP="008A2807">
      <w:pPr>
        <w:autoSpaceDE w:val="0"/>
        <w:autoSpaceDN w:val="0"/>
        <w:rPr>
          <w:lang w:eastAsia="es-ES"/>
        </w:rPr>
      </w:pPr>
      <w:r w:rsidRPr="008A2807">
        <w:rPr>
          <w:lang w:eastAsia="es-ES"/>
        </w:rPr>
        <w:t>Todos los requisitos de la Fase 1 se mantendrán y se elevará su nivel de exigencia, además de los siguientes:</w:t>
      </w:r>
    </w:p>
    <w:p w14:paraId="69A596F3" w14:textId="77777777" w:rsidR="008A2807" w:rsidRPr="008A2807" w:rsidRDefault="008A2807">
      <w:pPr>
        <w:numPr>
          <w:ilvl w:val="0"/>
          <w:numId w:val="175"/>
        </w:numPr>
        <w:autoSpaceDE w:val="0"/>
        <w:autoSpaceDN w:val="0"/>
        <w:rPr>
          <w:lang w:eastAsia="es-ES"/>
        </w:rPr>
      </w:pPr>
      <w:r w:rsidRPr="008A2807">
        <w:rPr>
          <w:b/>
          <w:bCs/>
          <w:lang w:eastAsia="es-ES"/>
        </w:rPr>
        <w:t>RNFG-2.1: Rendimiento Avanzado.</w:t>
      </w:r>
      <w:r w:rsidRPr="008A2807">
        <w:rPr>
          <w:lang w:eastAsia="es-ES"/>
        </w:rPr>
        <w:t xml:space="preserve"> El sistema debe ser capaz de procesar y visualizar grandes volúmenes de datos en tiempo real con una latencia mínima. </w:t>
      </w:r>
    </w:p>
    <w:p w14:paraId="109CC7BD" w14:textId="77777777" w:rsidR="008A2807" w:rsidRPr="008A2807" w:rsidRDefault="008A2807">
      <w:pPr>
        <w:numPr>
          <w:ilvl w:val="1"/>
          <w:numId w:val="175"/>
        </w:numPr>
        <w:autoSpaceDE w:val="0"/>
        <w:autoSpaceDN w:val="0"/>
        <w:rPr>
          <w:lang w:eastAsia="es-ES"/>
        </w:rPr>
      </w:pPr>
      <w:r w:rsidRPr="008A2807">
        <w:rPr>
          <w:i/>
          <w:iCs/>
          <w:lang w:eastAsia="es-ES"/>
        </w:rPr>
        <w:lastRenderedPageBreak/>
        <w:t>Detalle TRL7:</w:t>
      </w:r>
      <w:r w:rsidRPr="008A2807">
        <w:rPr>
          <w:lang w:eastAsia="es-ES"/>
        </w:rPr>
        <w:t xml:space="preserve"> Tiempo de respuesta de las APIs para la adquisición de datos inferior a 100ms. Capacidad de manejar miles de puntos de datos con frecuencias de muestreo de hasta 1 segundo. Interfaz de usuario fluida y reactiva.</w:t>
      </w:r>
    </w:p>
    <w:p w14:paraId="69A760DE" w14:textId="77777777" w:rsidR="008A2807" w:rsidRPr="008A2807" w:rsidRDefault="008A2807">
      <w:pPr>
        <w:numPr>
          <w:ilvl w:val="0"/>
          <w:numId w:val="175"/>
        </w:numPr>
        <w:autoSpaceDE w:val="0"/>
        <w:autoSpaceDN w:val="0"/>
        <w:rPr>
          <w:lang w:eastAsia="es-ES"/>
        </w:rPr>
      </w:pPr>
      <w:r w:rsidRPr="008A2807">
        <w:rPr>
          <w:b/>
          <w:bCs/>
          <w:lang w:eastAsia="es-ES"/>
        </w:rPr>
        <w:t>RNFG-2.2: Escalabilidad Horizontal y Vertical.</w:t>
      </w:r>
      <w:r w:rsidRPr="008A2807">
        <w:rPr>
          <w:lang w:eastAsia="es-ES"/>
        </w:rPr>
        <w:t xml:space="preserve"> El sistema debe poder escalar para soportar un número creciente de dispositivos, puntos de datos, usuarios y carga de trabajo. </w:t>
      </w:r>
    </w:p>
    <w:p w14:paraId="553C223A" w14:textId="77777777" w:rsidR="008A2807" w:rsidRPr="008A2807" w:rsidRDefault="008A2807">
      <w:pPr>
        <w:numPr>
          <w:ilvl w:val="1"/>
          <w:numId w:val="175"/>
        </w:numPr>
        <w:autoSpaceDE w:val="0"/>
        <w:autoSpaceDN w:val="0"/>
        <w:rPr>
          <w:lang w:eastAsia="es-ES"/>
        </w:rPr>
      </w:pPr>
      <w:r w:rsidRPr="008A2807">
        <w:rPr>
          <w:i/>
          <w:iCs/>
          <w:lang w:eastAsia="es-ES"/>
        </w:rPr>
        <w:t>Detalle TRL7:</w:t>
      </w:r>
      <w:r w:rsidRPr="008A2807">
        <w:rPr>
          <w:lang w:eastAsia="es-ES"/>
        </w:rPr>
        <w:t xml:space="preserve"> Arquitectura basada en microservicios (Django, FastAPI) que permita la distribución de componentes en múltiples servidores. Bases de datos optimizadas para grandes volúmenes de datos (InfluxDB) y concurrencia (MySQL).</w:t>
      </w:r>
    </w:p>
    <w:p w14:paraId="7EF9F564" w14:textId="77777777" w:rsidR="008A2807" w:rsidRPr="008A2807" w:rsidRDefault="008A2807">
      <w:pPr>
        <w:numPr>
          <w:ilvl w:val="0"/>
          <w:numId w:val="175"/>
        </w:numPr>
        <w:autoSpaceDE w:val="0"/>
        <w:autoSpaceDN w:val="0"/>
        <w:rPr>
          <w:lang w:eastAsia="es-ES"/>
        </w:rPr>
      </w:pPr>
      <w:r w:rsidRPr="008A2807">
        <w:rPr>
          <w:b/>
          <w:bCs/>
          <w:lang w:eastAsia="es-ES"/>
        </w:rPr>
        <w:t>RNFG-2.3: Fiabilidad y Alta Disponibilidad.</w:t>
      </w:r>
      <w:r w:rsidRPr="008A2807">
        <w:rPr>
          <w:lang w:eastAsia="es-ES"/>
        </w:rPr>
        <w:t xml:space="preserve"> El sistema debe ser resiliente a fallos y ofrecer un alto grado de disponibilidad. </w:t>
      </w:r>
    </w:p>
    <w:p w14:paraId="5647F3DD" w14:textId="77777777" w:rsidR="008A2807" w:rsidRPr="008A2807" w:rsidRDefault="008A2807">
      <w:pPr>
        <w:numPr>
          <w:ilvl w:val="1"/>
          <w:numId w:val="175"/>
        </w:numPr>
        <w:autoSpaceDE w:val="0"/>
        <w:autoSpaceDN w:val="0"/>
        <w:rPr>
          <w:lang w:eastAsia="es-ES"/>
        </w:rPr>
      </w:pPr>
      <w:r w:rsidRPr="008A2807">
        <w:rPr>
          <w:i/>
          <w:iCs/>
          <w:lang w:eastAsia="es-ES"/>
        </w:rPr>
        <w:t>Detalle TRL7:</w:t>
      </w:r>
      <w:r w:rsidRPr="008A2807">
        <w:rPr>
          <w:lang w:eastAsia="es-ES"/>
        </w:rPr>
        <w:t xml:space="preserve"> Implementación de mecanismos de redundancia (ej. balanceo de carga, clúster de bases de datos), manejo robusto de errores de comunicación, reintentos inteligentes, logs detallados y mecanismos de recuperación automática. Monitorización de la salud del sistema.</w:t>
      </w:r>
    </w:p>
    <w:p w14:paraId="21634CEA" w14:textId="77777777" w:rsidR="008A2807" w:rsidRPr="008A2807" w:rsidRDefault="008A2807">
      <w:pPr>
        <w:numPr>
          <w:ilvl w:val="0"/>
          <w:numId w:val="175"/>
        </w:numPr>
        <w:autoSpaceDE w:val="0"/>
        <w:autoSpaceDN w:val="0"/>
        <w:rPr>
          <w:lang w:eastAsia="es-ES"/>
        </w:rPr>
      </w:pPr>
      <w:r w:rsidRPr="008A2807">
        <w:rPr>
          <w:b/>
          <w:bCs/>
          <w:lang w:eastAsia="es-ES"/>
        </w:rPr>
        <w:t>RNFG-2.4: Mantenibilidad.</w:t>
      </w:r>
      <w:r w:rsidRPr="008A2807">
        <w:rPr>
          <w:lang w:eastAsia="es-ES"/>
        </w:rPr>
        <w:t xml:space="preserve"> El sistema debe ser fácil de mantener, actualizar y depurar. </w:t>
      </w:r>
    </w:p>
    <w:p w14:paraId="798A687F" w14:textId="77777777" w:rsidR="008A2807" w:rsidRPr="008A2807" w:rsidRDefault="008A2807">
      <w:pPr>
        <w:numPr>
          <w:ilvl w:val="1"/>
          <w:numId w:val="175"/>
        </w:numPr>
        <w:autoSpaceDE w:val="0"/>
        <w:autoSpaceDN w:val="0"/>
        <w:rPr>
          <w:lang w:eastAsia="es-ES"/>
        </w:rPr>
      </w:pPr>
      <w:r w:rsidRPr="008A2807">
        <w:rPr>
          <w:i/>
          <w:iCs/>
          <w:lang w:eastAsia="es-ES"/>
        </w:rPr>
        <w:t>Detalle TRL7:</w:t>
      </w:r>
      <w:r w:rsidRPr="008A2807">
        <w:rPr>
          <w:lang w:eastAsia="es-ES"/>
        </w:rPr>
        <w:t xml:space="preserve"> Código bien documentado, arquitectura modular, uso de contenedores (Docker) para despliegue consistente, pruebas unitarias e integración, y un pipeline CI/CD.</w:t>
      </w:r>
    </w:p>
    <w:p w14:paraId="4DD7D8E1" w14:textId="77777777" w:rsidR="008A2807" w:rsidRPr="008A2807" w:rsidRDefault="008A2807">
      <w:pPr>
        <w:numPr>
          <w:ilvl w:val="0"/>
          <w:numId w:val="175"/>
        </w:numPr>
        <w:autoSpaceDE w:val="0"/>
        <w:autoSpaceDN w:val="0"/>
        <w:rPr>
          <w:lang w:eastAsia="es-ES"/>
        </w:rPr>
      </w:pPr>
      <w:r w:rsidRPr="008A2807">
        <w:rPr>
          <w:b/>
          <w:bCs/>
          <w:lang w:eastAsia="es-ES"/>
        </w:rPr>
        <w:t>RNFG-2.5: Usabilidad.</w:t>
      </w:r>
      <w:r w:rsidRPr="008A2807">
        <w:rPr>
          <w:lang w:eastAsia="es-ES"/>
        </w:rPr>
        <w:t xml:space="preserve"> La interfaz de usuario debe ser intuitiva, fácil de aprender y eficiente para los operadores. </w:t>
      </w:r>
    </w:p>
    <w:p w14:paraId="6CA81C9B" w14:textId="77777777" w:rsidR="008A2807" w:rsidRPr="008A2807" w:rsidRDefault="008A2807">
      <w:pPr>
        <w:numPr>
          <w:ilvl w:val="1"/>
          <w:numId w:val="175"/>
        </w:numPr>
        <w:autoSpaceDE w:val="0"/>
        <w:autoSpaceDN w:val="0"/>
        <w:rPr>
          <w:lang w:eastAsia="es-ES"/>
        </w:rPr>
      </w:pPr>
      <w:r w:rsidRPr="008A2807">
        <w:rPr>
          <w:i/>
          <w:iCs/>
          <w:lang w:eastAsia="es-ES"/>
        </w:rPr>
        <w:t>Detalle TRL7:</w:t>
      </w:r>
      <w:r w:rsidRPr="008A2807">
        <w:rPr>
          <w:lang w:eastAsia="es-ES"/>
        </w:rPr>
        <w:t xml:space="preserve"> Diseño de Interfaz de Usuario (UI) y Experiencia de Usuario (UX) profesional, coherente y ergonómico. Minimización de clics y pasos para tareas comunes.</w:t>
      </w:r>
    </w:p>
    <w:p w14:paraId="085E6398" w14:textId="77777777" w:rsidR="008A2807" w:rsidRPr="008A2807" w:rsidRDefault="008A2807">
      <w:pPr>
        <w:numPr>
          <w:ilvl w:val="0"/>
          <w:numId w:val="175"/>
        </w:numPr>
        <w:autoSpaceDE w:val="0"/>
        <w:autoSpaceDN w:val="0"/>
        <w:rPr>
          <w:lang w:eastAsia="es-ES"/>
        </w:rPr>
      </w:pPr>
      <w:r w:rsidRPr="008A2807">
        <w:rPr>
          <w:b/>
          <w:bCs/>
          <w:lang w:eastAsia="es-ES"/>
        </w:rPr>
        <w:t>RNFG-2.6: Portabilidad.</w:t>
      </w:r>
      <w:r w:rsidRPr="008A2807">
        <w:rPr>
          <w:lang w:eastAsia="es-ES"/>
        </w:rPr>
        <w:t xml:space="preserve"> El sistema debe ser desplegable en diferentes entornos operativos. </w:t>
      </w:r>
    </w:p>
    <w:p w14:paraId="281F664F" w14:textId="77777777" w:rsidR="008A2807" w:rsidRPr="008A2807" w:rsidRDefault="008A2807">
      <w:pPr>
        <w:numPr>
          <w:ilvl w:val="1"/>
          <w:numId w:val="175"/>
        </w:numPr>
        <w:autoSpaceDE w:val="0"/>
        <w:autoSpaceDN w:val="0"/>
        <w:rPr>
          <w:lang w:eastAsia="es-ES"/>
        </w:rPr>
      </w:pPr>
      <w:r w:rsidRPr="008A2807">
        <w:rPr>
          <w:i/>
          <w:iCs/>
          <w:lang w:eastAsia="es-ES"/>
        </w:rPr>
        <w:t>Detalle TRL7:</w:t>
      </w:r>
      <w:r w:rsidRPr="008A2807">
        <w:rPr>
          <w:lang w:eastAsia="es-ES"/>
        </w:rPr>
        <w:t xml:space="preserve"> Uso de tecnologías multiplataforma (Python, web), contenedorización (Docker) para aislar dependencias y asegurar la consistencia del entorno.</w:t>
      </w:r>
    </w:p>
    <w:p w14:paraId="57A49EFE" w14:textId="77777777" w:rsidR="008A2807" w:rsidRPr="008A2807" w:rsidRDefault="008A2807">
      <w:pPr>
        <w:numPr>
          <w:ilvl w:val="0"/>
          <w:numId w:val="175"/>
        </w:numPr>
        <w:autoSpaceDE w:val="0"/>
        <w:autoSpaceDN w:val="0"/>
        <w:rPr>
          <w:lang w:eastAsia="es-ES"/>
        </w:rPr>
      </w:pPr>
      <w:r w:rsidRPr="008A2807">
        <w:rPr>
          <w:b/>
          <w:bCs/>
          <w:lang w:eastAsia="es-ES"/>
        </w:rPr>
        <w:t>RNFG-2.7: Seguridad.</w:t>
      </w:r>
      <w:r w:rsidRPr="008A2807">
        <w:rPr>
          <w:lang w:eastAsia="es-ES"/>
        </w:rPr>
        <w:t xml:space="preserve"> El sistema debe proteger los datos y el control de accesos no autorizados, ataques cibernéticos y vulnerabilidades. </w:t>
      </w:r>
    </w:p>
    <w:p w14:paraId="61745C40" w14:textId="77777777" w:rsidR="008A2807" w:rsidRPr="008A2807" w:rsidRDefault="008A2807">
      <w:pPr>
        <w:numPr>
          <w:ilvl w:val="1"/>
          <w:numId w:val="175"/>
        </w:numPr>
        <w:autoSpaceDE w:val="0"/>
        <w:autoSpaceDN w:val="0"/>
        <w:rPr>
          <w:lang w:eastAsia="es-ES"/>
        </w:rPr>
      </w:pPr>
      <w:r w:rsidRPr="008A2807">
        <w:rPr>
          <w:i/>
          <w:iCs/>
          <w:lang w:eastAsia="es-ES"/>
        </w:rPr>
        <w:t>Detalle TRL7:</w:t>
      </w:r>
      <w:r w:rsidRPr="008A2807">
        <w:rPr>
          <w:lang w:eastAsia="es-ES"/>
        </w:rPr>
        <w:t xml:space="preserve"> Implementación de ciberseguridad desde el diseño, autenticación robusta, autorización granular, cifrado de datos en tránsito y en reposo, auditoría de seguridad y conformidad con estándares de seguridad industrial.</w:t>
      </w:r>
    </w:p>
    <w:p w14:paraId="4803E542" w14:textId="77777777" w:rsidR="008A2807" w:rsidRPr="008A2807" w:rsidRDefault="008A2807">
      <w:pPr>
        <w:numPr>
          <w:ilvl w:val="0"/>
          <w:numId w:val="175"/>
        </w:numPr>
        <w:autoSpaceDE w:val="0"/>
        <w:autoSpaceDN w:val="0"/>
        <w:rPr>
          <w:lang w:eastAsia="es-ES"/>
        </w:rPr>
      </w:pPr>
      <w:r w:rsidRPr="008A2807">
        <w:rPr>
          <w:b/>
          <w:bCs/>
          <w:lang w:eastAsia="es-ES"/>
        </w:rPr>
        <w:t>RNFG-2.8: Documentación.</w:t>
      </w:r>
      <w:r w:rsidRPr="008A2807">
        <w:rPr>
          <w:lang w:eastAsia="es-ES"/>
        </w:rPr>
        <w:t xml:space="preserve"> El sistema debe estar acompañado de documentación técnica y de usuario completa y actualizada. </w:t>
      </w:r>
    </w:p>
    <w:p w14:paraId="587EDEEE" w14:textId="77777777" w:rsidR="008A2807" w:rsidRPr="008A2807" w:rsidRDefault="008A2807">
      <w:pPr>
        <w:numPr>
          <w:ilvl w:val="1"/>
          <w:numId w:val="175"/>
        </w:numPr>
        <w:autoSpaceDE w:val="0"/>
        <w:autoSpaceDN w:val="0"/>
        <w:rPr>
          <w:lang w:eastAsia="es-ES"/>
        </w:rPr>
      </w:pPr>
      <w:r w:rsidRPr="008A2807">
        <w:rPr>
          <w:i/>
          <w:iCs/>
          <w:lang w:eastAsia="es-ES"/>
        </w:rPr>
        <w:t>Detalle TRL7:</w:t>
      </w:r>
      <w:r w:rsidRPr="008A2807">
        <w:rPr>
          <w:lang w:eastAsia="es-ES"/>
        </w:rPr>
        <w:t xml:space="preserve"> Manual de instalación, manual de usuario, manual de administración, documentación de la API, diagramas de arquitectura.</w:t>
      </w:r>
    </w:p>
    <w:p w14:paraId="581CE098" w14:textId="77777777" w:rsidR="008A2807" w:rsidRPr="008A2807" w:rsidRDefault="008A2807">
      <w:pPr>
        <w:numPr>
          <w:ilvl w:val="0"/>
          <w:numId w:val="177"/>
        </w:numPr>
        <w:autoSpaceDE w:val="0"/>
        <w:autoSpaceDN w:val="0"/>
        <w:rPr>
          <w:lang w:eastAsia="es-ES"/>
        </w:rPr>
      </w:pPr>
      <w:r w:rsidRPr="008A2807">
        <w:rPr>
          <w:b/>
          <w:bCs/>
          <w:lang w:eastAsia="es-ES"/>
        </w:rPr>
        <w:lastRenderedPageBreak/>
        <w:t>RNFE-2.1: Soporte de Navegadores Modernos.</w:t>
      </w:r>
      <w:r w:rsidRPr="008A2807">
        <w:rPr>
          <w:lang w:eastAsia="es-ES"/>
        </w:rPr>
        <w:t xml:space="preserve"> La interfaz web debe ser compatible y funcionar correctamente en las últimas versiones de los navegadores web más populares (Chrome, Firefox, Edge, Safari).</w:t>
      </w:r>
    </w:p>
    <w:p w14:paraId="66E11DD4" w14:textId="77777777" w:rsidR="008A2807" w:rsidRPr="008A2807" w:rsidRDefault="008A2807">
      <w:pPr>
        <w:numPr>
          <w:ilvl w:val="0"/>
          <w:numId w:val="177"/>
        </w:numPr>
        <w:autoSpaceDE w:val="0"/>
        <w:autoSpaceDN w:val="0"/>
        <w:rPr>
          <w:lang w:eastAsia="es-ES"/>
        </w:rPr>
      </w:pPr>
      <w:r w:rsidRPr="008A2807">
        <w:rPr>
          <w:b/>
          <w:bCs/>
          <w:lang w:eastAsia="es-ES"/>
        </w:rPr>
        <w:t>RNFE-2.2: Tiempo de Actividad del 99.9% (24/7).</w:t>
      </w:r>
      <w:r w:rsidRPr="008A2807">
        <w:rPr>
          <w:lang w:eastAsia="es-ES"/>
        </w:rPr>
        <w:t xml:space="preserve"> El sistema debe estar operativo el 99.9% del tiempo, excluyendo ventanas de mantenimiento planificadas. </w:t>
      </w:r>
    </w:p>
    <w:p w14:paraId="654247EC" w14:textId="77777777" w:rsidR="008A2807" w:rsidRPr="008A2807" w:rsidRDefault="008A2807">
      <w:pPr>
        <w:numPr>
          <w:ilvl w:val="1"/>
          <w:numId w:val="177"/>
        </w:numPr>
        <w:autoSpaceDE w:val="0"/>
        <w:autoSpaceDN w:val="0"/>
        <w:rPr>
          <w:lang w:eastAsia="es-ES"/>
        </w:rPr>
      </w:pPr>
      <w:r w:rsidRPr="008A2807">
        <w:rPr>
          <w:i/>
          <w:iCs/>
          <w:lang w:eastAsia="es-ES"/>
        </w:rPr>
        <w:t>Detalle TRL7:</w:t>
      </w:r>
      <w:r w:rsidRPr="008A2807">
        <w:rPr>
          <w:lang w:eastAsia="es-ES"/>
        </w:rPr>
        <w:t xml:space="preserve"> Implica estrategias de alta disponibilidad y recuperación ante desastres.</w:t>
      </w:r>
    </w:p>
    <w:p w14:paraId="3ACE16E1" w14:textId="77777777" w:rsidR="008A2807" w:rsidRPr="008A2807" w:rsidRDefault="008A2807">
      <w:pPr>
        <w:numPr>
          <w:ilvl w:val="0"/>
          <w:numId w:val="177"/>
        </w:numPr>
        <w:autoSpaceDE w:val="0"/>
        <w:autoSpaceDN w:val="0"/>
        <w:rPr>
          <w:lang w:eastAsia="es-ES"/>
        </w:rPr>
      </w:pPr>
      <w:r w:rsidRPr="008A2807">
        <w:rPr>
          <w:b/>
          <w:bCs/>
          <w:lang w:eastAsia="es-ES"/>
        </w:rPr>
        <w:t>RNFE-2.3: Replicación de Datos.</w:t>
      </w:r>
      <w:r w:rsidRPr="008A2807">
        <w:rPr>
          <w:lang w:eastAsia="es-ES"/>
        </w:rPr>
        <w:t xml:space="preserve"> Las bases de datos deben soportar replicación para garantizar la persistencia de datos y la continuidad del servicio. </w:t>
      </w:r>
    </w:p>
    <w:p w14:paraId="0F509008" w14:textId="77777777" w:rsidR="008A2807" w:rsidRPr="008A2807" w:rsidRDefault="008A2807">
      <w:pPr>
        <w:numPr>
          <w:ilvl w:val="1"/>
          <w:numId w:val="177"/>
        </w:numPr>
        <w:autoSpaceDE w:val="0"/>
        <w:autoSpaceDN w:val="0"/>
        <w:rPr>
          <w:lang w:eastAsia="es-ES"/>
        </w:rPr>
      </w:pPr>
      <w:r w:rsidRPr="008A2807">
        <w:rPr>
          <w:i/>
          <w:iCs/>
          <w:lang w:eastAsia="es-ES"/>
        </w:rPr>
        <w:t>Detalle TRL7:</w:t>
      </w:r>
      <w:r w:rsidRPr="008A2807">
        <w:rPr>
          <w:lang w:eastAsia="es-ES"/>
        </w:rPr>
        <w:t xml:space="preserve"> Configuración de MySQL en modo de replicación (ej. master-slave o clúster Galera) e InfluxDB en modo de alta disponibilidad.</w:t>
      </w:r>
    </w:p>
    <w:p w14:paraId="20B231AA" w14:textId="77777777" w:rsidR="008A2807" w:rsidRPr="008A2807" w:rsidRDefault="008A2807">
      <w:pPr>
        <w:numPr>
          <w:ilvl w:val="0"/>
          <w:numId w:val="177"/>
        </w:numPr>
        <w:autoSpaceDE w:val="0"/>
        <w:autoSpaceDN w:val="0"/>
        <w:rPr>
          <w:lang w:eastAsia="es-ES"/>
        </w:rPr>
      </w:pPr>
      <w:r w:rsidRPr="008A2807">
        <w:rPr>
          <w:b/>
          <w:bCs/>
          <w:lang w:eastAsia="es-ES"/>
        </w:rPr>
        <w:t>RNFE-2.4: Tiempo de Carga de Páginas Inferior a 2 Segundos.</w:t>
      </w:r>
      <w:r w:rsidRPr="008A2807">
        <w:rPr>
          <w:lang w:eastAsia="es-ES"/>
        </w:rPr>
        <w:t xml:space="preserve"> La mayoría de las páginas de la interfaz de usuario web deben cargar en menos de 2 segundos bajo condiciones de carga normales.</w:t>
      </w:r>
    </w:p>
    <w:p w14:paraId="6F28076B" w14:textId="77777777" w:rsidR="008A2807" w:rsidRPr="008A2807" w:rsidRDefault="008A2807">
      <w:pPr>
        <w:numPr>
          <w:ilvl w:val="0"/>
          <w:numId w:val="177"/>
        </w:numPr>
        <w:autoSpaceDE w:val="0"/>
        <w:autoSpaceDN w:val="0"/>
        <w:rPr>
          <w:lang w:eastAsia="es-ES"/>
        </w:rPr>
      </w:pPr>
      <w:r w:rsidRPr="008A2807">
        <w:rPr>
          <w:b/>
          <w:bCs/>
          <w:lang w:eastAsia="es-ES"/>
        </w:rPr>
        <w:t>RNFE-2.5: Resiliencia ante Fallos de Conexión Industrial.</w:t>
      </w:r>
      <w:r w:rsidRPr="008A2807">
        <w:rPr>
          <w:lang w:eastAsia="es-ES"/>
        </w:rPr>
        <w:t xml:space="preserve"> El sistema debe ser capaz de manejar la pérdida temporal de comunicación con dispositivos industriales sin perder datos acumulados y con reconexión automática. </w:t>
      </w:r>
    </w:p>
    <w:p w14:paraId="6DB18AB4" w14:textId="77777777" w:rsidR="008A2807" w:rsidRPr="008A2807" w:rsidRDefault="008A2807">
      <w:pPr>
        <w:numPr>
          <w:ilvl w:val="1"/>
          <w:numId w:val="177"/>
        </w:numPr>
        <w:autoSpaceDE w:val="0"/>
        <w:autoSpaceDN w:val="0"/>
        <w:rPr>
          <w:lang w:eastAsia="es-ES"/>
        </w:rPr>
      </w:pPr>
      <w:r w:rsidRPr="008A2807">
        <w:rPr>
          <w:i/>
          <w:iCs/>
          <w:lang w:eastAsia="es-ES"/>
        </w:rPr>
        <w:t>Detalle TRL7:</w:t>
      </w:r>
      <w:r w:rsidRPr="008A2807">
        <w:rPr>
          <w:lang w:eastAsia="es-ES"/>
        </w:rPr>
        <w:t xml:space="preserve"> Buffering de datos en memoria o en disco local, colas de mensajes para datos en tiempo real.</w:t>
      </w:r>
    </w:p>
    <w:p w14:paraId="4F231EE4" w14:textId="77777777" w:rsidR="008A2807" w:rsidRPr="008A2807" w:rsidRDefault="008A2807">
      <w:pPr>
        <w:numPr>
          <w:ilvl w:val="0"/>
          <w:numId w:val="177"/>
        </w:numPr>
        <w:autoSpaceDE w:val="0"/>
        <w:autoSpaceDN w:val="0"/>
        <w:rPr>
          <w:lang w:eastAsia="es-ES"/>
        </w:rPr>
      </w:pPr>
      <w:r w:rsidRPr="008A2807">
        <w:rPr>
          <w:b/>
          <w:bCs/>
          <w:lang w:val="pt-PT" w:eastAsia="es-ES"/>
        </w:rPr>
        <w:t>RNFE-2.6: Soporte para Múltiples Idiomas (i18n).</w:t>
      </w:r>
      <w:r w:rsidRPr="008A2807">
        <w:rPr>
          <w:lang w:val="pt-PT" w:eastAsia="es-ES"/>
        </w:rPr>
        <w:t xml:space="preserve"> </w:t>
      </w:r>
      <w:r w:rsidRPr="008A2807">
        <w:rPr>
          <w:lang w:eastAsia="es-ES"/>
        </w:rPr>
        <w:t xml:space="preserve">La interfaz de usuario debe permitir la selección de diferentes idiomas (al menos español e inglés). </w:t>
      </w:r>
    </w:p>
    <w:p w14:paraId="1164E247" w14:textId="77777777" w:rsidR="008A2807" w:rsidRPr="008A2807" w:rsidRDefault="008A2807">
      <w:pPr>
        <w:numPr>
          <w:ilvl w:val="1"/>
          <w:numId w:val="177"/>
        </w:numPr>
        <w:autoSpaceDE w:val="0"/>
        <w:autoSpaceDN w:val="0"/>
        <w:rPr>
          <w:lang w:eastAsia="es-ES"/>
        </w:rPr>
      </w:pPr>
      <w:r w:rsidRPr="008A2807">
        <w:rPr>
          <w:i/>
          <w:iCs/>
          <w:lang w:eastAsia="es-ES"/>
        </w:rPr>
        <w:t>Detalle TRL7:</w:t>
      </w:r>
      <w:r w:rsidRPr="008A2807">
        <w:rPr>
          <w:lang w:eastAsia="es-ES"/>
        </w:rPr>
        <w:t xml:space="preserve"> Implementación de internacionalización en Django y en el frontend.</w:t>
      </w:r>
    </w:p>
    <w:p w14:paraId="66498247" w14:textId="77777777" w:rsidR="008A2807" w:rsidRPr="008A2807" w:rsidRDefault="008A2807">
      <w:pPr>
        <w:numPr>
          <w:ilvl w:val="0"/>
          <w:numId w:val="177"/>
        </w:numPr>
        <w:autoSpaceDE w:val="0"/>
        <w:autoSpaceDN w:val="0"/>
        <w:rPr>
          <w:lang w:eastAsia="es-ES"/>
        </w:rPr>
      </w:pPr>
      <w:r w:rsidRPr="008A2807">
        <w:rPr>
          <w:b/>
          <w:bCs/>
          <w:lang w:eastAsia="es-ES"/>
        </w:rPr>
        <w:t>RNFE-2.7: Rendimiento de Consulta de Series Temporales.</w:t>
      </w:r>
      <w:r w:rsidRPr="008A2807">
        <w:rPr>
          <w:lang w:eastAsia="es-ES"/>
        </w:rPr>
        <w:t xml:space="preserve"> Las consultas a InfluxDB para tendencias históricas de un día deben ser respondidas en menos de 1 segundo para un máximo de 10 variables.</w:t>
      </w:r>
    </w:p>
    <w:p w14:paraId="2D17B862" w14:textId="77777777" w:rsidR="008A2807" w:rsidRPr="008A2807" w:rsidRDefault="008A2807">
      <w:pPr>
        <w:numPr>
          <w:ilvl w:val="0"/>
          <w:numId w:val="177"/>
        </w:numPr>
        <w:autoSpaceDE w:val="0"/>
        <w:autoSpaceDN w:val="0"/>
        <w:rPr>
          <w:lang w:eastAsia="es-ES"/>
        </w:rPr>
      </w:pPr>
      <w:r w:rsidRPr="008A2807">
        <w:rPr>
          <w:b/>
          <w:bCs/>
          <w:lang w:eastAsia="es-ES"/>
        </w:rPr>
        <w:t>RNFE-2.8: Optimización de Recursos.</w:t>
      </w:r>
      <w:r w:rsidRPr="008A2807">
        <w:rPr>
          <w:lang w:eastAsia="es-ES"/>
        </w:rPr>
        <w:t xml:space="preserve"> El sistema debe hacer un uso eficiente de los recursos de CPU, memoria y disco, especialmente en el almacenamiento de datos de series temporales. </w:t>
      </w:r>
    </w:p>
    <w:p w14:paraId="0209523C" w14:textId="77777777" w:rsidR="008A2807" w:rsidRDefault="008A2807">
      <w:pPr>
        <w:numPr>
          <w:ilvl w:val="1"/>
          <w:numId w:val="177"/>
        </w:numPr>
        <w:autoSpaceDE w:val="0"/>
        <w:autoSpaceDN w:val="0"/>
        <w:rPr>
          <w:lang w:eastAsia="es-ES"/>
        </w:rPr>
      </w:pPr>
      <w:r w:rsidRPr="008A2807">
        <w:rPr>
          <w:i/>
          <w:iCs/>
          <w:lang w:eastAsia="es-ES"/>
        </w:rPr>
        <w:t>Detalle TRL7:</w:t>
      </w:r>
      <w:r w:rsidRPr="008A2807">
        <w:rPr>
          <w:lang w:eastAsia="es-ES"/>
        </w:rPr>
        <w:t xml:space="preserve"> Configuración de políticas de retención de datos en InfluxDB, compresión de datos y optimización de consultas SQL.</w:t>
      </w:r>
    </w:p>
    <w:p w14:paraId="1737B1C3" w14:textId="77777777" w:rsidR="00E8503A" w:rsidRDefault="00E8503A" w:rsidP="00E8503A">
      <w:pPr>
        <w:autoSpaceDE w:val="0"/>
        <w:autoSpaceDN w:val="0"/>
        <w:rPr>
          <w:lang w:eastAsia="es-ES"/>
        </w:rPr>
      </w:pPr>
    </w:p>
    <w:p w14:paraId="733A749A" w14:textId="77777777" w:rsidR="00E8503A" w:rsidRPr="002B304D" w:rsidRDefault="00E8503A" w:rsidP="00E8503A">
      <w:pPr>
        <w:autoSpaceDE w:val="0"/>
        <w:autoSpaceDN w:val="0"/>
        <w:rPr>
          <w:lang w:eastAsia="es-ES"/>
        </w:rPr>
      </w:pPr>
    </w:p>
    <w:p w14:paraId="5B4A8215" w14:textId="77777777" w:rsidR="00E8503A" w:rsidRPr="002B304D" w:rsidRDefault="00E8503A" w:rsidP="00E8503A">
      <w:pPr>
        <w:autoSpaceDE w:val="0"/>
        <w:autoSpaceDN w:val="0"/>
        <w:rPr>
          <w:b/>
          <w:bCs/>
          <w:lang w:eastAsia="es-ES"/>
        </w:rPr>
      </w:pPr>
      <w:r w:rsidRPr="002B304D">
        <w:rPr>
          <w:b/>
          <w:bCs/>
          <w:lang w:eastAsia="es-ES"/>
        </w:rPr>
        <w:t>RNFUNC001: Tecnología de Desarrollo</w:t>
      </w:r>
    </w:p>
    <w:p w14:paraId="546D57AA" w14:textId="77777777" w:rsidR="00E8503A" w:rsidRPr="002B304D" w:rsidRDefault="00E8503A" w:rsidP="00E8503A">
      <w:pPr>
        <w:numPr>
          <w:ilvl w:val="0"/>
          <w:numId w:val="19"/>
        </w:numPr>
        <w:autoSpaceDE w:val="0"/>
        <w:autoSpaceDN w:val="0"/>
        <w:rPr>
          <w:lang w:eastAsia="es-ES"/>
        </w:rPr>
      </w:pPr>
      <w:r w:rsidRPr="002B304D">
        <w:rPr>
          <w:b/>
          <w:bCs/>
          <w:lang w:eastAsia="es-ES"/>
        </w:rPr>
        <w:t>Descripción:</w:t>
      </w:r>
      <w:r w:rsidRPr="002B304D">
        <w:rPr>
          <w:lang w:eastAsia="es-ES"/>
        </w:rPr>
        <w:t xml:space="preserve"> La plataforma debe ser desarrollada íntegramente en Python 3.13.4 y ejecutarse en Windows 11. La comunicación con PLCs (simulados o reales) debe realizarse mediante scripts Python que utilicen la librería Scapy para la inyección y lectura de tráfico Modbus/TCP. La interfaz gráfica se desarrollará con tcl/tk.</w:t>
      </w:r>
    </w:p>
    <w:p w14:paraId="01C8F99E" w14:textId="77777777" w:rsidR="00E8503A" w:rsidRDefault="00E8503A" w:rsidP="00E8503A">
      <w:pPr>
        <w:numPr>
          <w:ilvl w:val="0"/>
          <w:numId w:val="19"/>
        </w:numPr>
        <w:autoSpaceDE w:val="0"/>
        <w:autoSpaceDN w:val="0"/>
        <w:rPr>
          <w:lang w:eastAsia="es-ES"/>
        </w:rPr>
      </w:pPr>
      <w:r w:rsidRPr="002B304D">
        <w:rPr>
          <w:b/>
          <w:bCs/>
          <w:lang w:eastAsia="es-ES"/>
        </w:rPr>
        <w:t>Comentarios:</w:t>
      </w:r>
      <w:r w:rsidRPr="002B304D">
        <w:rPr>
          <w:lang w:eastAsia="es-ES"/>
        </w:rPr>
        <w:t xml:space="preserve"> Se debe asegurar la compatibilidad con las versiones especificadas de Python y Windows. El uso de Scapy debe ser eficiente para evitar latencias significativas.</w:t>
      </w:r>
    </w:p>
    <w:p w14:paraId="161CC23F" w14:textId="66732D7E" w:rsidR="003520EF" w:rsidRDefault="003520EF">
      <w:pPr>
        <w:jc w:val="left"/>
        <w:rPr>
          <w:lang w:eastAsia="es-ES"/>
        </w:rPr>
      </w:pPr>
      <w:r>
        <w:rPr>
          <w:lang w:eastAsia="es-ES"/>
        </w:rPr>
        <w:br w:type="page"/>
      </w:r>
    </w:p>
    <w:p w14:paraId="6BA5356E" w14:textId="77777777" w:rsidR="00E8503A" w:rsidRPr="002B304D" w:rsidRDefault="00E8503A" w:rsidP="00E8503A">
      <w:pPr>
        <w:autoSpaceDE w:val="0"/>
        <w:autoSpaceDN w:val="0"/>
        <w:rPr>
          <w:lang w:eastAsia="es-ES"/>
        </w:rPr>
      </w:pPr>
    </w:p>
    <w:p w14:paraId="6854A5EE" w14:textId="77777777" w:rsidR="00E8503A" w:rsidRPr="002B304D" w:rsidRDefault="00E8503A" w:rsidP="00E8503A">
      <w:pPr>
        <w:autoSpaceDE w:val="0"/>
        <w:autoSpaceDN w:val="0"/>
        <w:rPr>
          <w:b/>
          <w:bCs/>
          <w:lang w:eastAsia="es-ES"/>
        </w:rPr>
      </w:pPr>
      <w:r w:rsidRPr="002B304D">
        <w:rPr>
          <w:b/>
          <w:bCs/>
          <w:lang w:eastAsia="es-ES"/>
        </w:rPr>
        <w:t>RNFUNC002: Modularidad del Código</w:t>
      </w:r>
    </w:p>
    <w:p w14:paraId="126E9167" w14:textId="77777777" w:rsidR="00E8503A" w:rsidRPr="002B304D" w:rsidRDefault="00E8503A" w:rsidP="00E8503A">
      <w:pPr>
        <w:numPr>
          <w:ilvl w:val="0"/>
          <w:numId w:val="20"/>
        </w:numPr>
        <w:autoSpaceDE w:val="0"/>
        <w:autoSpaceDN w:val="0"/>
        <w:rPr>
          <w:lang w:eastAsia="es-ES"/>
        </w:rPr>
      </w:pPr>
      <w:r w:rsidRPr="002B304D">
        <w:rPr>
          <w:b/>
          <w:bCs/>
          <w:lang w:eastAsia="es-ES"/>
        </w:rPr>
        <w:t>Descripción:</w:t>
      </w:r>
      <w:r w:rsidRPr="002B304D">
        <w:rPr>
          <w:lang w:eastAsia="es-ES"/>
        </w:rPr>
        <w:t xml:space="preserve"> El código fuente debe ser modular, bien estructurado y documentado, permitiendo el desarrollo en solitario o en equipo.</w:t>
      </w:r>
    </w:p>
    <w:p w14:paraId="36CCCC26" w14:textId="77777777" w:rsidR="00E8503A" w:rsidRDefault="00E8503A" w:rsidP="00E8503A">
      <w:pPr>
        <w:numPr>
          <w:ilvl w:val="0"/>
          <w:numId w:val="20"/>
        </w:numPr>
        <w:autoSpaceDE w:val="0"/>
        <w:autoSpaceDN w:val="0"/>
        <w:rPr>
          <w:lang w:eastAsia="es-ES"/>
        </w:rPr>
      </w:pPr>
      <w:r w:rsidRPr="002B304D">
        <w:rPr>
          <w:b/>
          <w:bCs/>
          <w:lang w:eastAsia="es-ES"/>
        </w:rPr>
        <w:t>Comentarios:</w:t>
      </w:r>
      <w:r w:rsidRPr="002B304D">
        <w:rPr>
          <w:lang w:eastAsia="es-ES"/>
        </w:rPr>
        <w:t xml:space="preserve"> Se deben seguir las mejores prácticas de codificación Python (PEP 8), utilizar comentarios claros y dividir el código en funciones y clases lógicas.</w:t>
      </w:r>
    </w:p>
    <w:p w14:paraId="69C09C54" w14:textId="77777777" w:rsidR="00E8503A" w:rsidRPr="002B304D" w:rsidRDefault="00E8503A" w:rsidP="00E8503A">
      <w:pPr>
        <w:autoSpaceDE w:val="0"/>
        <w:autoSpaceDN w:val="0"/>
        <w:rPr>
          <w:lang w:eastAsia="es-ES"/>
        </w:rPr>
      </w:pPr>
    </w:p>
    <w:p w14:paraId="1D3A2A25" w14:textId="77777777" w:rsidR="00E8503A" w:rsidRPr="002B304D" w:rsidRDefault="00E8503A" w:rsidP="00E8503A">
      <w:pPr>
        <w:autoSpaceDE w:val="0"/>
        <w:autoSpaceDN w:val="0"/>
        <w:rPr>
          <w:b/>
          <w:bCs/>
          <w:lang w:eastAsia="es-ES"/>
        </w:rPr>
      </w:pPr>
      <w:r w:rsidRPr="002B304D">
        <w:rPr>
          <w:b/>
          <w:bCs/>
          <w:lang w:eastAsia="es-ES"/>
        </w:rPr>
        <w:t>RNFUNC003: Rendimiento</w:t>
      </w:r>
    </w:p>
    <w:p w14:paraId="5B6F88EF" w14:textId="77777777" w:rsidR="00E8503A" w:rsidRPr="002B304D" w:rsidRDefault="00E8503A" w:rsidP="00E8503A">
      <w:pPr>
        <w:numPr>
          <w:ilvl w:val="0"/>
          <w:numId w:val="21"/>
        </w:numPr>
        <w:autoSpaceDE w:val="0"/>
        <w:autoSpaceDN w:val="0"/>
        <w:rPr>
          <w:lang w:eastAsia="es-ES"/>
        </w:rPr>
      </w:pPr>
      <w:r w:rsidRPr="002B304D">
        <w:rPr>
          <w:b/>
          <w:bCs/>
          <w:lang w:eastAsia="es-ES"/>
        </w:rPr>
        <w:t>Descripción:</w:t>
      </w:r>
      <w:r w:rsidRPr="002B304D">
        <w:rPr>
          <w:lang w:eastAsia="es-ES"/>
        </w:rPr>
        <w:t xml:space="preserve"> La plataforma debe ser capaz de procesar y visualizar datos Modbus/TCP en tiempo real con una latencia mínima para garantizar un control y supervisión efectivos.</w:t>
      </w:r>
    </w:p>
    <w:p w14:paraId="60E51B34" w14:textId="77777777" w:rsidR="00E8503A" w:rsidRDefault="00E8503A" w:rsidP="00E8503A">
      <w:pPr>
        <w:numPr>
          <w:ilvl w:val="0"/>
          <w:numId w:val="21"/>
        </w:numPr>
        <w:autoSpaceDE w:val="0"/>
        <w:autoSpaceDN w:val="0"/>
        <w:rPr>
          <w:lang w:eastAsia="es-ES"/>
        </w:rPr>
      </w:pPr>
      <w:r w:rsidRPr="002B304D">
        <w:rPr>
          <w:b/>
          <w:bCs/>
          <w:lang w:eastAsia="es-ES"/>
        </w:rPr>
        <w:t>Comentarios:</w:t>
      </w:r>
      <w:r w:rsidRPr="002B304D">
        <w:rPr>
          <w:lang w:eastAsia="es-ES"/>
        </w:rPr>
        <w:t xml:space="preserve"> Se deben realizar pruebas de rendimiento para asegurar que la actualización de los datos en el HMI y la respuesta a los comandos de actuadores sea fluida y sin retrasos perceptibles.</w:t>
      </w:r>
    </w:p>
    <w:p w14:paraId="505186B0" w14:textId="77777777" w:rsidR="00E8503A" w:rsidRPr="002B304D" w:rsidRDefault="00E8503A" w:rsidP="00E8503A">
      <w:pPr>
        <w:autoSpaceDE w:val="0"/>
        <w:autoSpaceDN w:val="0"/>
        <w:rPr>
          <w:lang w:eastAsia="es-ES"/>
        </w:rPr>
      </w:pPr>
    </w:p>
    <w:p w14:paraId="62A8DDE2" w14:textId="77777777" w:rsidR="00E8503A" w:rsidRDefault="00E8503A" w:rsidP="00E8503A">
      <w:pPr>
        <w:autoSpaceDE w:val="0"/>
        <w:autoSpaceDN w:val="0"/>
        <w:rPr>
          <w:b/>
          <w:bCs/>
          <w:lang w:eastAsia="es-ES"/>
        </w:rPr>
      </w:pPr>
      <w:r w:rsidRPr="002B304D">
        <w:rPr>
          <w:b/>
          <w:bCs/>
          <w:lang w:eastAsia="es-ES"/>
        </w:rPr>
        <w:t>RNFUNC004: Escalabilidad</w:t>
      </w:r>
    </w:p>
    <w:p w14:paraId="0355200A" w14:textId="77777777" w:rsidR="00E8503A" w:rsidRPr="002B304D" w:rsidRDefault="00E8503A" w:rsidP="00E8503A">
      <w:pPr>
        <w:numPr>
          <w:ilvl w:val="0"/>
          <w:numId w:val="22"/>
        </w:numPr>
        <w:autoSpaceDE w:val="0"/>
        <w:autoSpaceDN w:val="0"/>
        <w:rPr>
          <w:lang w:eastAsia="es-ES"/>
        </w:rPr>
      </w:pPr>
      <w:r w:rsidRPr="002B304D">
        <w:rPr>
          <w:b/>
          <w:bCs/>
          <w:lang w:eastAsia="es-ES"/>
        </w:rPr>
        <w:t>Descripción:</w:t>
      </w:r>
      <w:r w:rsidRPr="002B304D">
        <w:rPr>
          <w:lang w:eastAsia="es-ES"/>
        </w:rPr>
        <w:t xml:space="preserve"> La arquitectura de la plataforma debe ser escalable para permitir la futura integración de nuevos protocolos industriales, tipos de sensores, actuadores y sectores.</w:t>
      </w:r>
    </w:p>
    <w:p w14:paraId="73BAD98D" w14:textId="77777777" w:rsidR="00E8503A" w:rsidRDefault="00E8503A" w:rsidP="00E8503A">
      <w:pPr>
        <w:numPr>
          <w:ilvl w:val="0"/>
          <w:numId w:val="22"/>
        </w:numPr>
        <w:autoSpaceDE w:val="0"/>
        <w:autoSpaceDN w:val="0"/>
        <w:rPr>
          <w:lang w:eastAsia="es-ES"/>
        </w:rPr>
      </w:pPr>
      <w:r w:rsidRPr="002B304D">
        <w:rPr>
          <w:b/>
          <w:bCs/>
          <w:lang w:eastAsia="es-ES"/>
        </w:rPr>
        <w:t>Comentarios:</w:t>
      </w:r>
      <w:r w:rsidRPr="002B304D">
        <w:rPr>
          <w:lang w:eastAsia="es-ES"/>
        </w:rPr>
        <w:t xml:space="preserve"> Se recomienda un diseño que desacople las capas de comunicación, lógica de negocio y presentación para facilitar futuras expansiones.</w:t>
      </w:r>
    </w:p>
    <w:p w14:paraId="6238DFB9" w14:textId="77777777" w:rsidR="00E8503A" w:rsidRPr="002B304D" w:rsidRDefault="00E8503A" w:rsidP="00E8503A">
      <w:pPr>
        <w:autoSpaceDE w:val="0"/>
        <w:autoSpaceDN w:val="0"/>
        <w:rPr>
          <w:lang w:eastAsia="es-ES"/>
        </w:rPr>
      </w:pPr>
    </w:p>
    <w:p w14:paraId="3AEBA389" w14:textId="77777777" w:rsidR="00E8503A" w:rsidRPr="002B304D" w:rsidRDefault="00E8503A" w:rsidP="00E8503A">
      <w:pPr>
        <w:autoSpaceDE w:val="0"/>
        <w:autoSpaceDN w:val="0"/>
        <w:rPr>
          <w:b/>
          <w:bCs/>
          <w:lang w:eastAsia="es-ES"/>
        </w:rPr>
      </w:pPr>
      <w:r w:rsidRPr="002B304D">
        <w:rPr>
          <w:b/>
          <w:bCs/>
          <w:lang w:eastAsia="es-ES"/>
        </w:rPr>
        <w:t>RNFUNC005: Seguridad</w:t>
      </w:r>
    </w:p>
    <w:p w14:paraId="7CED84C0" w14:textId="77777777" w:rsidR="00E8503A" w:rsidRDefault="00E8503A" w:rsidP="00E8503A">
      <w:pPr>
        <w:numPr>
          <w:ilvl w:val="0"/>
          <w:numId w:val="23"/>
        </w:numPr>
        <w:autoSpaceDE w:val="0"/>
        <w:autoSpaceDN w:val="0"/>
        <w:rPr>
          <w:lang w:eastAsia="es-ES"/>
        </w:rPr>
      </w:pPr>
      <w:r w:rsidRPr="002B304D">
        <w:rPr>
          <w:b/>
          <w:bCs/>
          <w:lang w:eastAsia="es-ES"/>
        </w:rPr>
        <w:t>Descripción:</w:t>
      </w:r>
      <w:r w:rsidRPr="002B304D">
        <w:rPr>
          <w:lang w:eastAsia="es-ES"/>
        </w:rPr>
        <w:t xml:space="preserve"> La plataforma debe estar diseñada con consideraciones de ciberseguridad industrial, minimizando las vulnerabilidades.</w:t>
      </w:r>
    </w:p>
    <w:p w14:paraId="3F0AAC9E" w14:textId="77777777" w:rsidR="00E8503A" w:rsidRDefault="00E8503A" w:rsidP="00E8503A">
      <w:pPr>
        <w:numPr>
          <w:ilvl w:val="1"/>
          <w:numId w:val="23"/>
        </w:numPr>
        <w:autoSpaceDE w:val="0"/>
        <w:autoSpaceDN w:val="0"/>
        <w:rPr>
          <w:lang w:eastAsia="es-ES"/>
        </w:rPr>
      </w:pPr>
      <w:r w:rsidRPr="001A138E">
        <w:rPr>
          <w:lang w:eastAsia="es-ES"/>
        </w:rPr>
        <w:t>Re</w:t>
      </w:r>
      <w:r>
        <w:rPr>
          <w:lang w:eastAsia="es-ES"/>
        </w:rPr>
        <w:t>querimientos de control de acceso y autenticación (ej. usuario/contraseña, roles).</w:t>
      </w:r>
    </w:p>
    <w:p w14:paraId="178CEE69" w14:textId="77777777" w:rsidR="00E8503A" w:rsidRDefault="00E8503A" w:rsidP="00E8503A">
      <w:pPr>
        <w:numPr>
          <w:ilvl w:val="1"/>
          <w:numId w:val="23"/>
        </w:numPr>
        <w:autoSpaceDE w:val="0"/>
        <w:autoSpaceDN w:val="0"/>
        <w:rPr>
          <w:lang w:eastAsia="es-ES"/>
        </w:rPr>
      </w:pPr>
      <w:r>
        <w:rPr>
          <w:lang w:eastAsia="es-ES"/>
        </w:rPr>
        <w:t>Requisitos de cifrado para las comunicaciones</w:t>
      </w:r>
    </w:p>
    <w:p w14:paraId="14A2F0CA" w14:textId="77777777" w:rsidR="00E8503A" w:rsidRDefault="00E8503A" w:rsidP="00E8503A">
      <w:pPr>
        <w:numPr>
          <w:ilvl w:val="1"/>
          <w:numId w:val="23"/>
        </w:numPr>
        <w:autoSpaceDE w:val="0"/>
        <w:autoSpaceDN w:val="0"/>
        <w:rPr>
          <w:lang w:eastAsia="es-ES"/>
        </w:rPr>
      </w:pPr>
      <w:r>
        <w:rPr>
          <w:lang w:eastAsia="es-ES"/>
        </w:rPr>
        <w:t>Niveles de acceso requeridos (ej. operador, supervisor, administrador). Cada rol tendrá permisos diferentes sobre qué puede ver y controlar.</w:t>
      </w:r>
    </w:p>
    <w:p w14:paraId="49FC232A" w14:textId="77777777" w:rsidR="00E8503A" w:rsidRPr="002B304D" w:rsidRDefault="00E8503A" w:rsidP="00E8503A">
      <w:pPr>
        <w:numPr>
          <w:ilvl w:val="0"/>
          <w:numId w:val="23"/>
        </w:numPr>
        <w:autoSpaceDE w:val="0"/>
        <w:autoSpaceDN w:val="0"/>
        <w:rPr>
          <w:lang w:eastAsia="es-ES"/>
        </w:rPr>
      </w:pPr>
      <w:r w:rsidRPr="002B304D">
        <w:rPr>
          <w:b/>
          <w:bCs/>
          <w:lang w:eastAsia="es-ES"/>
        </w:rPr>
        <w:t>Comentarios:</w:t>
      </w:r>
      <w:r w:rsidRPr="002B304D">
        <w:rPr>
          <w:lang w:eastAsia="es-ES"/>
        </w:rPr>
        <w:t xml:space="preserve"> Aunque Modbus/TCP no incluye seguridad intrínseca, se deben implementar las mejores prácticas de desarrollo seguro a nivel de aplicación para proteger la integridad y disponibilidad de los datos y el control. Se debe considerar la segregación de la red y el uso de firewalls.</w:t>
      </w:r>
    </w:p>
    <w:p w14:paraId="162E19C5" w14:textId="77777777" w:rsidR="00E8503A" w:rsidRDefault="00E8503A" w:rsidP="00E8503A">
      <w:pPr>
        <w:autoSpaceDE w:val="0"/>
        <w:autoSpaceDN w:val="0"/>
        <w:rPr>
          <w:lang w:eastAsia="es-ES"/>
        </w:rPr>
      </w:pPr>
    </w:p>
    <w:p w14:paraId="1ADA5854" w14:textId="77777777" w:rsidR="00E8503A" w:rsidRDefault="00E8503A" w:rsidP="00E8503A">
      <w:pPr>
        <w:jc w:val="left"/>
        <w:rPr>
          <w:lang w:eastAsia="es-ES"/>
        </w:rPr>
      </w:pPr>
    </w:p>
    <w:p w14:paraId="457B3BFF" w14:textId="77777777" w:rsidR="00E8503A" w:rsidRPr="00A87540" w:rsidRDefault="00E8503A" w:rsidP="00E8503A">
      <w:pPr>
        <w:jc w:val="left"/>
        <w:rPr>
          <w:lang w:eastAsia="es-ES"/>
        </w:rPr>
      </w:pPr>
      <w:r w:rsidRPr="00A87540">
        <w:rPr>
          <w:b/>
          <w:bCs/>
          <w:lang w:eastAsia="es-ES"/>
        </w:rPr>
        <w:t>Categoría: Rendimiento</w:t>
      </w:r>
    </w:p>
    <w:p w14:paraId="23B9894B" w14:textId="77777777" w:rsidR="00E8503A" w:rsidRPr="00A87540" w:rsidRDefault="00E8503A" w:rsidP="00E8503A">
      <w:pPr>
        <w:jc w:val="left"/>
        <w:rPr>
          <w:b/>
          <w:bCs/>
          <w:lang w:eastAsia="es-ES"/>
        </w:rPr>
      </w:pPr>
      <w:r w:rsidRPr="00A87540">
        <w:rPr>
          <w:b/>
          <w:bCs/>
          <w:lang w:eastAsia="es-ES"/>
        </w:rPr>
        <w:t>ID: RNF-001 (Latencia de Adquisición)</w:t>
      </w:r>
    </w:p>
    <w:p w14:paraId="1FD4CC0E" w14:textId="77777777" w:rsidR="00E8503A" w:rsidRPr="00A87540" w:rsidRDefault="00E8503A" w:rsidP="00E8503A">
      <w:pPr>
        <w:numPr>
          <w:ilvl w:val="0"/>
          <w:numId w:val="95"/>
        </w:numPr>
        <w:jc w:val="left"/>
        <w:rPr>
          <w:lang w:eastAsia="es-ES"/>
        </w:rPr>
      </w:pPr>
      <w:r w:rsidRPr="00A87540">
        <w:rPr>
          <w:b/>
          <w:bCs/>
          <w:lang w:eastAsia="es-ES"/>
        </w:rPr>
        <w:t>Descripción:</w:t>
      </w:r>
      <w:r w:rsidRPr="00A87540">
        <w:rPr>
          <w:lang w:eastAsia="es-ES"/>
        </w:rPr>
        <w:t xml:space="preserve"> La latencia máxima entre la actualización de un valor en un dispositivo de campo y su reflejo en la base de datos de series temporales NO DEBE EXCEDER 500 milisegundos para el 99% de los tags, bajo carga operativa normal.</w:t>
      </w:r>
    </w:p>
    <w:p w14:paraId="41A4E557" w14:textId="77777777" w:rsidR="00E8503A" w:rsidRPr="00A87540" w:rsidRDefault="00E8503A" w:rsidP="00E8503A">
      <w:pPr>
        <w:numPr>
          <w:ilvl w:val="0"/>
          <w:numId w:val="95"/>
        </w:numPr>
        <w:jc w:val="left"/>
        <w:rPr>
          <w:lang w:eastAsia="es-ES"/>
        </w:rPr>
      </w:pPr>
      <w:r w:rsidRPr="00A87540">
        <w:rPr>
          <w:b/>
          <w:bCs/>
          <w:lang w:eastAsia="es-ES"/>
        </w:rPr>
        <w:t>Métrica:</w:t>
      </w:r>
      <w:r w:rsidRPr="00A87540">
        <w:rPr>
          <w:lang w:eastAsia="es-ES"/>
        </w:rPr>
        <w:t xml:space="preserve"> Tiempo promedio de actualización de tags.</w:t>
      </w:r>
    </w:p>
    <w:p w14:paraId="6DFF138B" w14:textId="77777777" w:rsidR="00E8503A" w:rsidRPr="00A87540" w:rsidRDefault="00E8503A" w:rsidP="00E8503A">
      <w:pPr>
        <w:numPr>
          <w:ilvl w:val="0"/>
          <w:numId w:val="95"/>
        </w:numPr>
        <w:jc w:val="left"/>
        <w:rPr>
          <w:lang w:eastAsia="es-ES"/>
        </w:rPr>
      </w:pPr>
      <w:r w:rsidRPr="00A87540">
        <w:rPr>
          <w:b/>
          <w:bCs/>
          <w:lang w:eastAsia="es-ES"/>
        </w:rPr>
        <w:lastRenderedPageBreak/>
        <w:t>Prueba:</w:t>
      </w:r>
      <w:r w:rsidRPr="00A87540">
        <w:rPr>
          <w:lang w:eastAsia="es-ES"/>
        </w:rPr>
        <w:t xml:space="preserve"> Monitoreo del tiempo de ciclo de adquisición de datos y comparación con timestamps de dispositivo/base de datos.</w:t>
      </w:r>
    </w:p>
    <w:p w14:paraId="6D9DACA3" w14:textId="77777777" w:rsidR="00E8503A" w:rsidRDefault="00E8503A" w:rsidP="00E8503A">
      <w:pPr>
        <w:jc w:val="left"/>
        <w:rPr>
          <w:b/>
          <w:bCs/>
          <w:lang w:eastAsia="es-ES"/>
        </w:rPr>
      </w:pPr>
    </w:p>
    <w:p w14:paraId="54F4CDD8" w14:textId="77777777" w:rsidR="00E8503A" w:rsidRPr="00A87540" w:rsidRDefault="00E8503A" w:rsidP="00E8503A">
      <w:pPr>
        <w:jc w:val="left"/>
        <w:rPr>
          <w:b/>
          <w:bCs/>
          <w:lang w:eastAsia="es-ES"/>
        </w:rPr>
      </w:pPr>
      <w:r w:rsidRPr="00A87540">
        <w:rPr>
          <w:b/>
          <w:bCs/>
          <w:lang w:eastAsia="es-ES"/>
        </w:rPr>
        <w:t>ID: RNF-002 (Tiempo de Respuesta UI)</w:t>
      </w:r>
    </w:p>
    <w:p w14:paraId="4E89AF36" w14:textId="77777777" w:rsidR="00E8503A" w:rsidRPr="00A87540" w:rsidRDefault="00E8503A" w:rsidP="00E8503A">
      <w:pPr>
        <w:numPr>
          <w:ilvl w:val="0"/>
          <w:numId w:val="95"/>
        </w:numPr>
        <w:jc w:val="left"/>
        <w:rPr>
          <w:lang w:eastAsia="es-ES"/>
        </w:rPr>
      </w:pPr>
      <w:r w:rsidRPr="00A87540">
        <w:rPr>
          <w:b/>
          <w:bCs/>
          <w:lang w:eastAsia="es-ES"/>
        </w:rPr>
        <w:t>Descripción:</w:t>
      </w:r>
      <w:r w:rsidRPr="00A87540">
        <w:rPr>
          <w:lang w:eastAsia="es-ES"/>
        </w:rPr>
        <w:t xml:space="preserve"> El tiempo de carga y renderizado de la interfaz de usuario para sinópticos con hasta 100 elementos dinámicos NO DEBE EXCEDER 3 segundos. El tiempo de respuesta para comandos de control críticos (ej., iniciar/parar bomba) en la interfaz de usuario NO DEBE EXCEDER 2 segundos.</w:t>
      </w:r>
    </w:p>
    <w:p w14:paraId="131378FF" w14:textId="77777777" w:rsidR="00E8503A" w:rsidRPr="00A87540" w:rsidRDefault="00E8503A" w:rsidP="00E8503A">
      <w:pPr>
        <w:numPr>
          <w:ilvl w:val="0"/>
          <w:numId w:val="95"/>
        </w:numPr>
        <w:jc w:val="left"/>
        <w:rPr>
          <w:lang w:eastAsia="es-ES"/>
        </w:rPr>
      </w:pPr>
      <w:r w:rsidRPr="00A87540">
        <w:rPr>
          <w:b/>
          <w:bCs/>
          <w:lang w:eastAsia="es-ES"/>
        </w:rPr>
        <w:t>Métrica:</w:t>
      </w:r>
      <w:r w:rsidRPr="00A87540">
        <w:rPr>
          <w:lang w:eastAsia="es-ES"/>
        </w:rPr>
        <w:t xml:space="preserve"> Tiempo de carga de página, tiempo de respuesta a eventos de UI.</w:t>
      </w:r>
    </w:p>
    <w:p w14:paraId="6D1581F6" w14:textId="77777777" w:rsidR="00E8503A" w:rsidRPr="00A87540" w:rsidRDefault="00E8503A" w:rsidP="00E8503A">
      <w:pPr>
        <w:numPr>
          <w:ilvl w:val="0"/>
          <w:numId w:val="95"/>
        </w:numPr>
        <w:jc w:val="left"/>
        <w:rPr>
          <w:lang w:eastAsia="es-ES"/>
        </w:rPr>
      </w:pPr>
      <w:r w:rsidRPr="00A87540">
        <w:rPr>
          <w:b/>
          <w:bCs/>
          <w:lang w:eastAsia="es-ES"/>
        </w:rPr>
        <w:t>Prueba:</w:t>
      </w:r>
      <w:r w:rsidRPr="00A87540">
        <w:rPr>
          <w:lang w:eastAsia="es-ES"/>
        </w:rPr>
        <w:t xml:space="preserve"> Pruebas de carga con usuarios concurrentes, medición de tiempos de respuesta de UI.</w:t>
      </w:r>
    </w:p>
    <w:p w14:paraId="6D27A477" w14:textId="77777777" w:rsidR="00E8503A" w:rsidRPr="00A87540" w:rsidRDefault="00E8503A" w:rsidP="00E8503A">
      <w:pPr>
        <w:numPr>
          <w:ilvl w:val="0"/>
          <w:numId w:val="95"/>
        </w:numPr>
        <w:jc w:val="left"/>
        <w:rPr>
          <w:lang w:eastAsia="es-ES"/>
        </w:rPr>
      </w:pPr>
      <w:r w:rsidRPr="00A87540">
        <w:rPr>
          <w:b/>
          <w:bCs/>
          <w:lang w:eastAsia="es-ES"/>
        </w:rPr>
        <w:t>ID:</w:t>
      </w:r>
      <w:r w:rsidRPr="00A87540">
        <w:rPr>
          <w:lang w:eastAsia="es-ES"/>
        </w:rPr>
        <w:t xml:space="preserve"> RNF-003 (Capacidad de Procesamiento de Alarmas)</w:t>
      </w:r>
    </w:p>
    <w:p w14:paraId="24DD4ADD" w14:textId="77777777" w:rsidR="00E8503A" w:rsidRPr="00A87540" w:rsidRDefault="00E8503A" w:rsidP="00E8503A">
      <w:pPr>
        <w:numPr>
          <w:ilvl w:val="0"/>
          <w:numId w:val="95"/>
        </w:numPr>
        <w:jc w:val="left"/>
        <w:rPr>
          <w:lang w:eastAsia="es-ES"/>
        </w:rPr>
      </w:pPr>
      <w:r w:rsidRPr="00A87540">
        <w:rPr>
          <w:b/>
          <w:bCs/>
          <w:lang w:eastAsia="es-ES"/>
        </w:rPr>
        <w:t>Descripción:</w:t>
      </w:r>
      <w:r w:rsidRPr="00A87540">
        <w:rPr>
          <w:lang w:eastAsia="es-ES"/>
        </w:rPr>
        <w:t xml:space="preserve"> El motor de alarmas DEBE ser capaz de procesar la generación y actualización de hasta 1000 alarmas por minuto sin impactar negativamente el rendimiento de la adquisición de datos o la UI.</w:t>
      </w:r>
    </w:p>
    <w:p w14:paraId="588DCDD6" w14:textId="77777777" w:rsidR="00E8503A" w:rsidRPr="00A87540" w:rsidRDefault="00E8503A" w:rsidP="00E8503A">
      <w:pPr>
        <w:numPr>
          <w:ilvl w:val="0"/>
          <w:numId w:val="95"/>
        </w:numPr>
        <w:jc w:val="left"/>
        <w:rPr>
          <w:lang w:eastAsia="es-ES"/>
        </w:rPr>
      </w:pPr>
      <w:r w:rsidRPr="00A87540">
        <w:rPr>
          <w:b/>
          <w:bCs/>
          <w:lang w:eastAsia="es-ES"/>
        </w:rPr>
        <w:t>Métrica:</w:t>
      </w:r>
      <w:r w:rsidRPr="00A87540">
        <w:rPr>
          <w:lang w:eastAsia="es-ES"/>
        </w:rPr>
        <w:t xml:space="preserve"> Tasa de procesamiento de alarmas, consumo de CPU/memoria del motor de alarmas.</w:t>
      </w:r>
    </w:p>
    <w:p w14:paraId="531E6481" w14:textId="77777777" w:rsidR="00E8503A" w:rsidRPr="00A87540" w:rsidRDefault="00E8503A" w:rsidP="00E8503A">
      <w:pPr>
        <w:numPr>
          <w:ilvl w:val="0"/>
          <w:numId w:val="95"/>
        </w:numPr>
        <w:jc w:val="left"/>
        <w:rPr>
          <w:lang w:eastAsia="es-ES"/>
        </w:rPr>
      </w:pPr>
      <w:r w:rsidRPr="00A87540">
        <w:rPr>
          <w:b/>
          <w:bCs/>
          <w:lang w:eastAsia="es-ES"/>
        </w:rPr>
        <w:t>Prueba:</w:t>
      </w:r>
      <w:r w:rsidRPr="00A87540">
        <w:rPr>
          <w:lang w:eastAsia="es-ES"/>
        </w:rPr>
        <w:t xml:space="preserve"> Simulación de generación masiva de alarmas.</w:t>
      </w:r>
    </w:p>
    <w:p w14:paraId="500299EE" w14:textId="77777777" w:rsidR="00E8503A" w:rsidRPr="00A87540" w:rsidRDefault="00E8503A" w:rsidP="00E8503A">
      <w:pPr>
        <w:jc w:val="left"/>
        <w:rPr>
          <w:lang w:eastAsia="es-ES"/>
        </w:rPr>
      </w:pPr>
    </w:p>
    <w:p w14:paraId="0ED81CFA" w14:textId="77777777" w:rsidR="00E8503A" w:rsidRPr="00A87540" w:rsidRDefault="00E8503A" w:rsidP="00E8503A">
      <w:pPr>
        <w:jc w:val="left"/>
        <w:rPr>
          <w:lang w:eastAsia="es-ES"/>
        </w:rPr>
      </w:pPr>
      <w:r w:rsidRPr="00A87540">
        <w:rPr>
          <w:b/>
          <w:bCs/>
          <w:lang w:eastAsia="es-ES"/>
        </w:rPr>
        <w:t>Categoría: Disponibilidad</w:t>
      </w:r>
    </w:p>
    <w:p w14:paraId="13DC4A50" w14:textId="77777777" w:rsidR="00E8503A" w:rsidRPr="00A87540" w:rsidRDefault="00E8503A" w:rsidP="00E8503A">
      <w:pPr>
        <w:jc w:val="left"/>
        <w:rPr>
          <w:b/>
          <w:bCs/>
          <w:lang w:eastAsia="es-ES"/>
        </w:rPr>
      </w:pPr>
      <w:r w:rsidRPr="00A87540">
        <w:rPr>
          <w:b/>
          <w:bCs/>
          <w:lang w:eastAsia="es-ES"/>
        </w:rPr>
        <w:t>ID: RNF-004 (Uptime del Sistema)</w:t>
      </w:r>
    </w:p>
    <w:p w14:paraId="051B87FA" w14:textId="77777777" w:rsidR="00E8503A" w:rsidRPr="00A87540" w:rsidRDefault="00E8503A" w:rsidP="00E8503A">
      <w:pPr>
        <w:numPr>
          <w:ilvl w:val="0"/>
          <w:numId w:val="96"/>
        </w:numPr>
        <w:jc w:val="left"/>
        <w:rPr>
          <w:lang w:eastAsia="es-ES"/>
        </w:rPr>
      </w:pPr>
      <w:r w:rsidRPr="00A87540">
        <w:rPr>
          <w:b/>
          <w:bCs/>
          <w:lang w:eastAsia="es-ES"/>
        </w:rPr>
        <w:t>Descripción:</w:t>
      </w:r>
      <w:r w:rsidRPr="00A87540">
        <w:rPr>
          <w:lang w:eastAsia="es-ES"/>
        </w:rPr>
        <w:t xml:space="preserve"> La plataforma SCADA23 DEBE garantizar un tiempo de actividad (uptime) anual mínimo del 99.95% para los componentes críticos (Servidor de Adquisición, Servidor de Control, Base de Datos).</w:t>
      </w:r>
    </w:p>
    <w:p w14:paraId="0C3C3C0B" w14:textId="77777777" w:rsidR="00E8503A" w:rsidRPr="00A87540" w:rsidRDefault="00E8503A" w:rsidP="00E8503A">
      <w:pPr>
        <w:numPr>
          <w:ilvl w:val="0"/>
          <w:numId w:val="96"/>
        </w:numPr>
        <w:jc w:val="left"/>
        <w:rPr>
          <w:lang w:eastAsia="es-ES"/>
        </w:rPr>
      </w:pPr>
      <w:r w:rsidRPr="00A87540">
        <w:rPr>
          <w:b/>
          <w:bCs/>
          <w:lang w:eastAsia="es-ES"/>
        </w:rPr>
        <w:t>Métrica:</w:t>
      </w:r>
      <w:r w:rsidRPr="00A87540">
        <w:rPr>
          <w:lang w:eastAsia="es-ES"/>
        </w:rPr>
        <w:t xml:space="preserve"> Porcentaje de tiempo operativo.</w:t>
      </w:r>
    </w:p>
    <w:p w14:paraId="7DD82AA3" w14:textId="77777777" w:rsidR="00E8503A" w:rsidRPr="00A87540" w:rsidRDefault="00E8503A" w:rsidP="00E8503A">
      <w:pPr>
        <w:numPr>
          <w:ilvl w:val="0"/>
          <w:numId w:val="96"/>
        </w:numPr>
        <w:jc w:val="left"/>
        <w:rPr>
          <w:lang w:eastAsia="es-ES"/>
        </w:rPr>
      </w:pPr>
      <w:r w:rsidRPr="00A87540">
        <w:rPr>
          <w:b/>
          <w:bCs/>
          <w:lang w:eastAsia="es-ES"/>
        </w:rPr>
        <w:t>Prueba:</w:t>
      </w:r>
      <w:r w:rsidRPr="00A87540">
        <w:rPr>
          <w:lang w:eastAsia="es-ES"/>
        </w:rPr>
        <w:t xml:space="preserve"> Monitoreo continuo de servicios, pruebas de failover.</w:t>
      </w:r>
    </w:p>
    <w:p w14:paraId="68E8BBB4" w14:textId="77777777" w:rsidR="00E8503A" w:rsidRPr="00A87540" w:rsidRDefault="00E8503A" w:rsidP="00E8503A">
      <w:pPr>
        <w:numPr>
          <w:ilvl w:val="0"/>
          <w:numId w:val="96"/>
        </w:numPr>
        <w:jc w:val="left"/>
        <w:rPr>
          <w:lang w:eastAsia="es-ES"/>
        </w:rPr>
      </w:pPr>
      <w:r w:rsidRPr="00A87540">
        <w:rPr>
          <w:b/>
          <w:bCs/>
          <w:lang w:eastAsia="es-ES"/>
        </w:rPr>
        <w:t>ID:</w:t>
      </w:r>
      <w:r w:rsidRPr="00A87540">
        <w:rPr>
          <w:lang w:eastAsia="es-ES"/>
        </w:rPr>
        <w:t xml:space="preserve"> RNF-005 (Recuperación ante Fallos)</w:t>
      </w:r>
    </w:p>
    <w:p w14:paraId="4375D869" w14:textId="77777777" w:rsidR="00E8503A" w:rsidRPr="00A87540" w:rsidRDefault="00E8503A" w:rsidP="00E8503A">
      <w:pPr>
        <w:numPr>
          <w:ilvl w:val="0"/>
          <w:numId w:val="96"/>
        </w:numPr>
        <w:jc w:val="left"/>
        <w:rPr>
          <w:lang w:eastAsia="es-ES"/>
        </w:rPr>
      </w:pPr>
      <w:r w:rsidRPr="00A87540">
        <w:rPr>
          <w:b/>
          <w:bCs/>
          <w:lang w:eastAsia="es-ES"/>
        </w:rPr>
        <w:t>Descripción:</w:t>
      </w:r>
      <w:r w:rsidRPr="00A87540">
        <w:rPr>
          <w:lang w:eastAsia="es-ES"/>
        </w:rPr>
        <w:t xml:space="preserve"> En caso de fallo de un componente primario (ej., Servidor de Adquisición), el sistema DEBE realizar un failover automático a un componente secundario (hot-standby) en un máximo de 60 segundos, sin pérdida de datos.</w:t>
      </w:r>
    </w:p>
    <w:p w14:paraId="1AFBFCD4" w14:textId="77777777" w:rsidR="00E8503A" w:rsidRPr="00A87540" w:rsidRDefault="00E8503A" w:rsidP="00E8503A">
      <w:pPr>
        <w:numPr>
          <w:ilvl w:val="0"/>
          <w:numId w:val="96"/>
        </w:numPr>
        <w:jc w:val="left"/>
        <w:rPr>
          <w:lang w:eastAsia="es-ES"/>
        </w:rPr>
      </w:pPr>
      <w:r w:rsidRPr="00A87540">
        <w:rPr>
          <w:b/>
          <w:bCs/>
          <w:lang w:eastAsia="es-ES"/>
        </w:rPr>
        <w:t>Métrica:</w:t>
      </w:r>
      <w:r w:rsidRPr="00A87540">
        <w:rPr>
          <w:lang w:eastAsia="es-ES"/>
        </w:rPr>
        <w:t xml:space="preserve"> Tiempo de recuperación, pérdida de datos.</w:t>
      </w:r>
    </w:p>
    <w:p w14:paraId="501F0BD5" w14:textId="77777777" w:rsidR="00E8503A" w:rsidRPr="00A87540" w:rsidRDefault="00E8503A" w:rsidP="00E8503A">
      <w:pPr>
        <w:numPr>
          <w:ilvl w:val="0"/>
          <w:numId w:val="96"/>
        </w:numPr>
        <w:jc w:val="left"/>
        <w:rPr>
          <w:lang w:eastAsia="es-ES"/>
        </w:rPr>
      </w:pPr>
      <w:r w:rsidRPr="00A87540">
        <w:rPr>
          <w:b/>
          <w:bCs/>
          <w:lang w:eastAsia="es-ES"/>
        </w:rPr>
        <w:t>Prueba:</w:t>
      </w:r>
      <w:r w:rsidRPr="00A87540">
        <w:rPr>
          <w:lang w:eastAsia="es-ES"/>
        </w:rPr>
        <w:t xml:space="preserve"> Inyección de fallos en componentes primarios.</w:t>
      </w:r>
    </w:p>
    <w:p w14:paraId="5215DAC5" w14:textId="77777777" w:rsidR="00E8503A" w:rsidRPr="00A87540" w:rsidRDefault="00E8503A" w:rsidP="00E8503A">
      <w:pPr>
        <w:jc w:val="left"/>
        <w:rPr>
          <w:lang w:eastAsia="es-ES"/>
        </w:rPr>
      </w:pPr>
    </w:p>
    <w:p w14:paraId="2B76A317" w14:textId="77777777" w:rsidR="00E8503A" w:rsidRPr="00A87540" w:rsidRDefault="00E8503A" w:rsidP="00E8503A">
      <w:pPr>
        <w:jc w:val="left"/>
        <w:rPr>
          <w:lang w:eastAsia="es-ES"/>
        </w:rPr>
      </w:pPr>
      <w:r w:rsidRPr="00A87540">
        <w:rPr>
          <w:b/>
          <w:bCs/>
          <w:lang w:eastAsia="es-ES"/>
        </w:rPr>
        <w:t>Categoría: Escalabilidad</w:t>
      </w:r>
    </w:p>
    <w:p w14:paraId="015B75F0" w14:textId="77777777" w:rsidR="00E8503A" w:rsidRPr="00A87540" w:rsidRDefault="00E8503A" w:rsidP="00E8503A">
      <w:pPr>
        <w:jc w:val="left"/>
        <w:rPr>
          <w:b/>
          <w:bCs/>
          <w:lang w:eastAsia="es-ES"/>
        </w:rPr>
      </w:pPr>
      <w:r w:rsidRPr="00A87540">
        <w:rPr>
          <w:b/>
          <w:bCs/>
          <w:lang w:eastAsia="es-ES"/>
        </w:rPr>
        <w:t>ID: RNF-006 (Escalabilidad de Tags)</w:t>
      </w:r>
    </w:p>
    <w:p w14:paraId="2CC81DBA" w14:textId="77777777" w:rsidR="00E8503A" w:rsidRPr="00A87540" w:rsidRDefault="00E8503A" w:rsidP="00E8503A">
      <w:pPr>
        <w:numPr>
          <w:ilvl w:val="0"/>
          <w:numId w:val="97"/>
        </w:numPr>
        <w:jc w:val="left"/>
        <w:rPr>
          <w:lang w:eastAsia="es-ES"/>
        </w:rPr>
      </w:pPr>
      <w:r w:rsidRPr="00A87540">
        <w:rPr>
          <w:b/>
          <w:bCs/>
          <w:lang w:eastAsia="es-ES"/>
        </w:rPr>
        <w:t>Descripción:</w:t>
      </w:r>
      <w:r w:rsidRPr="00A87540">
        <w:rPr>
          <w:lang w:eastAsia="es-ES"/>
        </w:rPr>
        <w:t xml:space="preserve"> El sistema DEBE ser capaz de soportar la gestión y adquisición de datos de hasta 50.000 tags distribuidos en múltiples instalaciones, con la posibilidad de expandirse a 100.000 tags mediante la adición de recursos de hardware sin reestructuración mayor de la arquitectura.</w:t>
      </w:r>
    </w:p>
    <w:p w14:paraId="1429427D" w14:textId="77777777" w:rsidR="00E8503A" w:rsidRPr="00A87540" w:rsidRDefault="00E8503A" w:rsidP="00E8503A">
      <w:pPr>
        <w:numPr>
          <w:ilvl w:val="0"/>
          <w:numId w:val="97"/>
        </w:numPr>
        <w:jc w:val="left"/>
        <w:rPr>
          <w:lang w:eastAsia="es-ES"/>
        </w:rPr>
      </w:pPr>
      <w:r w:rsidRPr="00A87540">
        <w:rPr>
          <w:b/>
          <w:bCs/>
          <w:lang w:eastAsia="es-ES"/>
        </w:rPr>
        <w:t>Métrica:</w:t>
      </w:r>
      <w:r w:rsidRPr="00A87540">
        <w:rPr>
          <w:lang w:eastAsia="es-ES"/>
        </w:rPr>
        <w:t xml:space="preserve"> Número máximo de tags soportados, consumo de recursos por tag.</w:t>
      </w:r>
    </w:p>
    <w:p w14:paraId="0DE87331" w14:textId="77777777" w:rsidR="00E8503A" w:rsidRPr="00A87540" w:rsidRDefault="00E8503A" w:rsidP="00E8503A">
      <w:pPr>
        <w:numPr>
          <w:ilvl w:val="0"/>
          <w:numId w:val="97"/>
        </w:numPr>
        <w:jc w:val="left"/>
        <w:rPr>
          <w:lang w:eastAsia="es-ES"/>
        </w:rPr>
      </w:pPr>
      <w:r w:rsidRPr="00A87540">
        <w:rPr>
          <w:b/>
          <w:bCs/>
          <w:lang w:eastAsia="es-ES"/>
        </w:rPr>
        <w:t>Prueba:</w:t>
      </w:r>
      <w:r w:rsidRPr="00A87540">
        <w:rPr>
          <w:lang w:eastAsia="es-ES"/>
        </w:rPr>
        <w:t xml:space="preserve"> Pruebas de carga y estrés con un número creciente de tags.</w:t>
      </w:r>
    </w:p>
    <w:p w14:paraId="2997DC5B" w14:textId="77777777" w:rsidR="00E8503A" w:rsidRPr="00A87540" w:rsidRDefault="00E8503A" w:rsidP="00E8503A">
      <w:pPr>
        <w:numPr>
          <w:ilvl w:val="0"/>
          <w:numId w:val="97"/>
        </w:numPr>
        <w:jc w:val="left"/>
        <w:rPr>
          <w:lang w:eastAsia="es-ES"/>
        </w:rPr>
      </w:pPr>
      <w:r w:rsidRPr="00A87540">
        <w:rPr>
          <w:b/>
          <w:bCs/>
          <w:lang w:eastAsia="es-ES"/>
        </w:rPr>
        <w:t>ID:</w:t>
      </w:r>
      <w:r w:rsidRPr="00A87540">
        <w:rPr>
          <w:lang w:eastAsia="es-ES"/>
        </w:rPr>
        <w:t xml:space="preserve"> RNF-007 (Escalabilidad de Usuarios)</w:t>
      </w:r>
    </w:p>
    <w:p w14:paraId="41ED5E12" w14:textId="77777777" w:rsidR="00E8503A" w:rsidRPr="00A87540" w:rsidRDefault="00E8503A" w:rsidP="00E8503A">
      <w:pPr>
        <w:numPr>
          <w:ilvl w:val="0"/>
          <w:numId w:val="97"/>
        </w:numPr>
        <w:jc w:val="left"/>
        <w:rPr>
          <w:lang w:eastAsia="es-ES"/>
        </w:rPr>
      </w:pPr>
      <w:r w:rsidRPr="00A87540">
        <w:rPr>
          <w:b/>
          <w:bCs/>
          <w:lang w:eastAsia="es-ES"/>
        </w:rPr>
        <w:lastRenderedPageBreak/>
        <w:t>Descripción:</w:t>
      </w:r>
      <w:r w:rsidRPr="00A87540">
        <w:rPr>
          <w:lang w:eastAsia="es-ES"/>
        </w:rPr>
        <w:t xml:space="preserve"> El sistema DEBE soportar simultáneamente a 50 usuarios concurrentes en la interfaz de usuario sin degradación notable del rendimiento (tiempo de respuesta de UI &lt; 5 segundos).</w:t>
      </w:r>
    </w:p>
    <w:p w14:paraId="4A3EB3EA" w14:textId="77777777" w:rsidR="00E8503A" w:rsidRPr="00A87540" w:rsidRDefault="00E8503A" w:rsidP="00E8503A">
      <w:pPr>
        <w:numPr>
          <w:ilvl w:val="0"/>
          <w:numId w:val="97"/>
        </w:numPr>
        <w:jc w:val="left"/>
        <w:rPr>
          <w:lang w:eastAsia="es-ES"/>
        </w:rPr>
      </w:pPr>
      <w:r w:rsidRPr="00A87540">
        <w:rPr>
          <w:b/>
          <w:bCs/>
          <w:lang w:eastAsia="es-ES"/>
        </w:rPr>
        <w:t>Métrica:</w:t>
      </w:r>
      <w:r w:rsidRPr="00A87540">
        <w:rPr>
          <w:lang w:eastAsia="es-ES"/>
        </w:rPr>
        <w:t xml:space="preserve"> Número de usuarios concurrentes, tiempo de respuesta.</w:t>
      </w:r>
    </w:p>
    <w:p w14:paraId="6288F238" w14:textId="77777777" w:rsidR="00E8503A" w:rsidRPr="00A87540" w:rsidRDefault="00E8503A" w:rsidP="00E8503A">
      <w:pPr>
        <w:numPr>
          <w:ilvl w:val="0"/>
          <w:numId w:val="97"/>
        </w:numPr>
        <w:jc w:val="left"/>
        <w:rPr>
          <w:lang w:eastAsia="es-ES"/>
        </w:rPr>
      </w:pPr>
      <w:r w:rsidRPr="00A87540">
        <w:rPr>
          <w:b/>
          <w:bCs/>
          <w:lang w:eastAsia="es-ES"/>
        </w:rPr>
        <w:t>Prueba:</w:t>
      </w:r>
      <w:r w:rsidRPr="00A87540">
        <w:rPr>
          <w:lang w:eastAsia="es-ES"/>
        </w:rPr>
        <w:t xml:space="preserve"> Pruebas de carga multi-usuario.</w:t>
      </w:r>
    </w:p>
    <w:p w14:paraId="3AC142DC" w14:textId="77777777" w:rsidR="00E8503A" w:rsidRPr="00A87540" w:rsidRDefault="00E8503A" w:rsidP="00E8503A">
      <w:pPr>
        <w:jc w:val="left"/>
        <w:rPr>
          <w:lang w:eastAsia="es-ES"/>
        </w:rPr>
      </w:pPr>
    </w:p>
    <w:p w14:paraId="232EB6B5" w14:textId="77777777" w:rsidR="00E8503A" w:rsidRPr="00A87540" w:rsidRDefault="00E8503A" w:rsidP="00E8503A">
      <w:pPr>
        <w:jc w:val="left"/>
        <w:rPr>
          <w:lang w:eastAsia="es-ES"/>
        </w:rPr>
      </w:pPr>
      <w:r w:rsidRPr="00A87540">
        <w:rPr>
          <w:b/>
          <w:bCs/>
          <w:lang w:eastAsia="es-ES"/>
        </w:rPr>
        <w:t>Categoría: Mantenibilidad y Operabilidad</w:t>
      </w:r>
    </w:p>
    <w:p w14:paraId="52240DDA" w14:textId="77777777" w:rsidR="00E8503A" w:rsidRPr="00A87540" w:rsidRDefault="00E8503A" w:rsidP="00E8503A">
      <w:pPr>
        <w:jc w:val="left"/>
        <w:rPr>
          <w:b/>
          <w:bCs/>
          <w:lang w:eastAsia="es-ES"/>
        </w:rPr>
      </w:pPr>
      <w:r w:rsidRPr="00A87540">
        <w:rPr>
          <w:b/>
          <w:bCs/>
          <w:lang w:eastAsia="es-ES"/>
        </w:rPr>
        <w:t>ID: RNF-008 (Registro de Eventos)</w:t>
      </w:r>
    </w:p>
    <w:p w14:paraId="4C3444B4" w14:textId="77777777" w:rsidR="00E8503A" w:rsidRPr="00A87540" w:rsidRDefault="00E8503A" w:rsidP="00E8503A">
      <w:pPr>
        <w:numPr>
          <w:ilvl w:val="0"/>
          <w:numId w:val="98"/>
        </w:numPr>
        <w:jc w:val="left"/>
        <w:rPr>
          <w:lang w:eastAsia="es-ES"/>
        </w:rPr>
      </w:pPr>
      <w:r w:rsidRPr="00A87540">
        <w:rPr>
          <w:b/>
          <w:bCs/>
          <w:lang w:eastAsia="es-ES"/>
        </w:rPr>
        <w:t>Descripción:</w:t>
      </w:r>
      <w:r w:rsidRPr="00A87540">
        <w:rPr>
          <w:lang w:eastAsia="es-ES"/>
        </w:rPr>
        <w:t xml:space="preserve"> El sistema DEBE registrar todos los eventos operativos, de seguridad y de sistema con información detallada (timestamp, nivel de severidad, componente, mensaje, ID de usuario si aplica) en un sistema de logs centralizado, con retención mínima de 6 meses.</w:t>
      </w:r>
    </w:p>
    <w:p w14:paraId="0C3C856F" w14:textId="77777777" w:rsidR="00E8503A" w:rsidRPr="00A87540" w:rsidRDefault="00E8503A" w:rsidP="00E8503A">
      <w:pPr>
        <w:numPr>
          <w:ilvl w:val="0"/>
          <w:numId w:val="98"/>
        </w:numPr>
        <w:jc w:val="left"/>
        <w:rPr>
          <w:lang w:eastAsia="es-ES"/>
        </w:rPr>
      </w:pPr>
      <w:r w:rsidRPr="00A87540">
        <w:rPr>
          <w:b/>
          <w:bCs/>
          <w:lang w:eastAsia="es-ES"/>
        </w:rPr>
        <w:t>Métrica:</w:t>
      </w:r>
      <w:r w:rsidRPr="00A87540">
        <w:rPr>
          <w:lang w:eastAsia="es-ES"/>
        </w:rPr>
        <w:t xml:space="preserve"> Cobertura y detalle de logs, capacidad de almacenamiento.</w:t>
      </w:r>
    </w:p>
    <w:p w14:paraId="08D7B737" w14:textId="77777777" w:rsidR="00E8503A" w:rsidRPr="00A87540" w:rsidRDefault="00E8503A" w:rsidP="00E8503A">
      <w:pPr>
        <w:numPr>
          <w:ilvl w:val="0"/>
          <w:numId w:val="98"/>
        </w:numPr>
        <w:jc w:val="left"/>
        <w:rPr>
          <w:lang w:eastAsia="es-ES"/>
        </w:rPr>
      </w:pPr>
      <w:r w:rsidRPr="00A87540">
        <w:rPr>
          <w:b/>
          <w:bCs/>
          <w:lang w:eastAsia="es-ES"/>
        </w:rPr>
        <w:t>Prueba:</w:t>
      </w:r>
      <w:r w:rsidRPr="00A87540">
        <w:rPr>
          <w:lang w:eastAsia="es-ES"/>
        </w:rPr>
        <w:t xml:space="preserve"> Revisión de logs, pruebas de estrés para asegurar la persistencia de logs bajo carga.</w:t>
      </w:r>
    </w:p>
    <w:p w14:paraId="569C5BD2" w14:textId="77777777" w:rsidR="00E8503A" w:rsidRPr="00A87540" w:rsidRDefault="00E8503A" w:rsidP="00E8503A">
      <w:pPr>
        <w:numPr>
          <w:ilvl w:val="0"/>
          <w:numId w:val="98"/>
        </w:numPr>
        <w:jc w:val="left"/>
        <w:rPr>
          <w:lang w:eastAsia="es-ES"/>
        </w:rPr>
      </w:pPr>
      <w:r w:rsidRPr="00A87540">
        <w:rPr>
          <w:b/>
          <w:bCs/>
          <w:lang w:eastAsia="es-ES"/>
        </w:rPr>
        <w:t>ID:</w:t>
      </w:r>
      <w:r w:rsidRPr="00A87540">
        <w:rPr>
          <w:lang w:eastAsia="es-ES"/>
        </w:rPr>
        <w:t xml:space="preserve"> RNF-009 (Facilidad de Configuración)</w:t>
      </w:r>
    </w:p>
    <w:p w14:paraId="477B72E3" w14:textId="77777777" w:rsidR="00E8503A" w:rsidRPr="00A87540" w:rsidRDefault="00E8503A" w:rsidP="00E8503A">
      <w:pPr>
        <w:numPr>
          <w:ilvl w:val="0"/>
          <w:numId w:val="98"/>
        </w:numPr>
        <w:jc w:val="left"/>
        <w:rPr>
          <w:lang w:eastAsia="es-ES"/>
        </w:rPr>
      </w:pPr>
      <w:r w:rsidRPr="00A87540">
        <w:rPr>
          <w:b/>
          <w:bCs/>
          <w:lang w:eastAsia="es-ES"/>
        </w:rPr>
        <w:t>Descripción:</w:t>
      </w:r>
      <w:r w:rsidRPr="00A87540">
        <w:rPr>
          <w:lang w:eastAsia="es-ES"/>
        </w:rPr>
        <w:t xml:space="preserve"> La configuración de nuevos tags, dispositivos, alarmas y usuarios DEBE poder realizarse a través de una interfaz gráfica de usuario por parte de un administrador, sin necesidad de modificación del código.</w:t>
      </w:r>
    </w:p>
    <w:p w14:paraId="65F34202" w14:textId="77777777" w:rsidR="00E8503A" w:rsidRPr="00A87540" w:rsidRDefault="00E8503A" w:rsidP="00E8503A">
      <w:pPr>
        <w:numPr>
          <w:ilvl w:val="0"/>
          <w:numId w:val="98"/>
        </w:numPr>
        <w:jc w:val="left"/>
        <w:rPr>
          <w:lang w:eastAsia="es-ES"/>
        </w:rPr>
      </w:pPr>
      <w:r w:rsidRPr="00A87540">
        <w:rPr>
          <w:b/>
          <w:bCs/>
          <w:lang w:eastAsia="es-ES"/>
        </w:rPr>
        <w:t>Métrica:</w:t>
      </w:r>
      <w:r w:rsidRPr="00A87540">
        <w:rPr>
          <w:lang w:eastAsia="es-ES"/>
        </w:rPr>
        <w:t xml:space="preserve"> Tiempo para configurar un nuevo elemento, número de pasos.</w:t>
      </w:r>
    </w:p>
    <w:p w14:paraId="403834DF" w14:textId="77777777" w:rsidR="00E8503A" w:rsidRPr="00A87540" w:rsidRDefault="00E8503A" w:rsidP="00E8503A">
      <w:pPr>
        <w:numPr>
          <w:ilvl w:val="0"/>
          <w:numId w:val="98"/>
        </w:numPr>
        <w:jc w:val="left"/>
        <w:rPr>
          <w:lang w:eastAsia="es-ES"/>
        </w:rPr>
      </w:pPr>
      <w:r w:rsidRPr="00A87540">
        <w:rPr>
          <w:b/>
          <w:bCs/>
          <w:lang w:eastAsia="es-ES"/>
        </w:rPr>
        <w:t>Prueba:</w:t>
      </w:r>
      <w:r w:rsidRPr="00A87540">
        <w:rPr>
          <w:lang w:eastAsia="es-ES"/>
        </w:rPr>
        <w:t xml:space="preserve"> Pruebas de usabilidad para el rol de administrador.</w:t>
      </w:r>
    </w:p>
    <w:p w14:paraId="1A38F408" w14:textId="77777777" w:rsidR="009910CD" w:rsidRDefault="009910CD" w:rsidP="009910CD">
      <w:pPr>
        <w:autoSpaceDE w:val="0"/>
        <w:autoSpaceDN w:val="0"/>
        <w:rPr>
          <w:lang w:eastAsia="es-ES"/>
        </w:rPr>
      </w:pPr>
    </w:p>
    <w:p w14:paraId="5945D141" w14:textId="77777777" w:rsidR="003520EF" w:rsidRDefault="003520EF" w:rsidP="009910CD">
      <w:pPr>
        <w:autoSpaceDE w:val="0"/>
        <w:autoSpaceDN w:val="0"/>
        <w:rPr>
          <w:lang w:eastAsia="es-ES"/>
        </w:rPr>
      </w:pPr>
    </w:p>
    <w:p w14:paraId="2C3FC0B5" w14:textId="6E4B07DD" w:rsidR="0075738D" w:rsidRPr="0075738D" w:rsidRDefault="0075738D" w:rsidP="0075738D">
      <w:pPr>
        <w:pStyle w:val="Ttulo2"/>
        <w:numPr>
          <w:ilvl w:val="1"/>
          <w:numId w:val="3"/>
        </w:numPr>
        <w:spacing w:before="0" w:after="240"/>
        <w:rPr>
          <w:rFonts w:ascii="Arial" w:hAnsi="Arial" w:cs="Arial"/>
          <w:color w:val="0070C0"/>
          <w:sz w:val="28"/>
          <w:szCs w:val="28"/>
          <w:lang w:val="es-ES_tradnl"/>
        </w:rPr>
      </w:pPr>
      <w:bookmarkStart w:id="17" w:name="_Toc200552989"/>
      <w:r w:rsidRPr="0075738D">
        <w:rPr>
          <w:rFonts w:ascii="Arial" w:hAnsi="Arial" w:cs="Arial"/>
          <w:color w:val="0070C0"/>
          <w:sz w:val="28"/>
          <w:szCs w:val="28"/>
          <w:lang w:val="es-ES_tradnl"/>
        </w:rPr>
        <w:t>Req</w:t>
      </w:r>
      <w:r>
        <w:rPr>
          <w:rFonts w:ascii="Arial" w:hAnsi="Arial" w:cs="Arial"/>
          <w:color w:val="0070C0"/>
          <w:sz w:val="28"/>
          <w:szCs w:val="28"/>
          <w:lang w:val="es-ES_tradnl"/>
        </w:rPr>
        <w:t>uisitos</w:t>
      </w:r>
      <w:r w:rsidRPr="0075738D">
        <w:rPr>
          <w:rFonts w:ascii="Arial" w:hAnsi="Arial" w:cs="Arial"/>
          <w:color w:val="0070C0"/>
          <w:sz w:val="28"/>
          <w:szCs w:val="28"/>
          <w:lang w:val="es-ES_tradnl"/>
        </w:rPr>
        <w:t xml:space="preserve"> de Ciberseguridad</w:t>
      </w:r>
      <w:bookmarkEnd w:id="17"/>
    </w:p>
    <w:p w14:paraId="24D0B5EC" w14:textId="77777777" w:rsidR="0075738D" w:rsidRPr="008A6AC2" w:rsidRDefault="0075738D" w:rsidP="0075738D">
      <w:pPr>
        <w:autoSpaceDE w:val="0"/>
        <w:autoSpaceDN w:val="0"/>
        <w:rPr>
          <w:b/>
          <w:bCs/>
          <w:lang w:val="es-ES_tradnl" w:eastAsia="es-ES"/>
        </w:rPr>
      </w:pPr>
      <w:r w:rsidRPr="008A6AC2">
        <w:rPr>
          <w:b/>
          <w:bCs/>
          <w:lang w:val="es-ES_tradnl" w:eastAsia="es-ES"/>
        </w:rPr>
        <w:t>Introducción</w:t>
      </w:r>
    </w:p>
    <w:p w14:paraId="5B2EB4F6" w14:textId="77777777" w:rsidR="00E8503A" w:rsidRDefault="00E8503A" w:rsidP="0075738D">
      <w:pPr>
        <w:autoSpaceDE w:val="0"/>
        <w:autoSpaceDN w:val="0"/>
        <w:rPr>
          <w:lang w:val="es-ES_tradnl" w:eastAsia="es-ES"/>
        </w:rPr>
      </w:pPr>
      <w:r w:rsidRPr="000334E9">
        <w:rPr>
          <w:lang w:val="es-ES_tradnl" w:eastAsia="es-ES"/>
        </w:rPr>
        <w:t>Los requisitos de ciberseguridad son fundamentales para proteger la infraestructura crítica del agua potable contra amenazas cibernéticas, siguiendo los principios de "Security by Design".</w:t>
      </w:r>
    </w:p>
    <w:p w14:paraId="4E06BC88" w14:textId="77777777" w:rsidR="00E8503A" w:rsidRDefault="00E8503A" w:rsidP="0075738D">
      <w:pPr>
        <w:autoSpaceDE w:val="0"/>
        <w:autoSpaceDN w:val="0"/>
        <w:rPr>
          <w:lang w:val="es-ES_tradnl" w:eastAsia="es-ES"/>
        </w:rPr>
      </w:pPr>
    </w:p>
    <w:p w14:paraId="75DFF439" w14:textId="3B7336B6" w:rsidR="0075738D" w:rsidRDefault="0075738D" w:rsidP="0075738D">
      <w:pPr>
        <w:autoSpaceDE w:val="0"/>
        <w:autoSpaceDN w:val="0"/>
        <w:rPr>
          <w:lang w:val="es-ES_tradnl" w:eastAsia="es-ES"/>
        </w:rPr>
      </w:pPr>
      <w:r>
        <w:rPr>
          <w:lang w:val="es-ES_tradnl" w:eastAsia="es-ES"/>
        </w:rPr>
        <w:t>De forma general se utilizarán los controles definidos en los siguientes estándares:</w:t>
      </w:r>
    </w:p>
    <w:p w14:paraId="2BA93894" w14:textId="77777777" w:rsidR="0075738D" w:rsidRDefault="0075738D" w:rsidP="0075738D">
      <w:pPr>
        <w:pStyle w:val="Prrafodelista"/>
        <w:numPr>
          <w:ilvl w:val="0"/>
          <w:numId w:val="39"/>
        </w:numPr>
        <w:autoSpaceDE w:val="0"/>
        <w:autoSpaceDN w:val="0"/>
        <w:rPr>
          <w:lang w:val="es-ES_tradnl" w:eastAsia="es-ES"/>
        </w:rPr>
      </w:pPr>
      <w:r>
        <w:rPr>
          <w:lang w:val="es-ES_tradnl" w:eastAsia="es-ES"/>
        </w:rPr>
        <w:t>ISA IEC 62443-3-3 y/o ISA IEC 62443-4-2 para los controles técnicos.</w:t>
      </w:r>
    </w:p>
    <w:p w14:paraId="15EC41A3" w14:textId="77777777" w:rsidR="0075738D" w:rsidRDefault="0075738D" w:rsidP="0075738D">
      <w:pPr>
        <w:pStyle w:val="Prrafodelista"/>
        <w:numPr>
          <w:ilvl w:val="0"/>
          <w:numId w:val="39"/>
        </w:numPr>
        <w:autoSpaceDE w:val="0"/>
        <w:autoSpaceDN w:val="0"/>
        <w:rPr>
          <w:lang w:val="es-ES_tradnl" w:eastAsia="es-ES"/>
        </w:rPr>
      </w:pPr>
      <w:r>
        <w:rPr>
          <w:lang w:val="es-ES_tradnl" w:eastAsia="es-ES"/>
        </w:rPr>
        <w:t>Especificaciones técnicas para el HMI según norma ISA 101, incluyendo:</w:t>
      </w:r>
    </w:p>
    <w:p w14:paraId="239EC2B6" w14:textId="77777777" w:rsidR="0075738D" w:rsidRPr="00927456" w:rsidRDefault="0075738D" w:rsidP="0075738D">
      <w:pPr>
        <w:pStyle w:val="Prrafodelista"/>
        <w:numPr>
          <w:ilvl w:val="1"/>
          <w:numId w:val="39"/>
        </w:numPr>
        <w:autoSpaceDE w:val="0"/>
        <w:autoSpaceDN w:val="0"/>
        <w:rPr>
          <w:lang w:val="es-ES_tradnl" w:eastAsia="es-ES"/>
        </w:rPr>
      </w:pPr>
      <w:r w:rsidRPr="00927456">
        <w:rPr>
          <w:lang w:val="es-ES_tradnl" w:eastAsia="es-ES"/>
        </w:rPr>
        <w:t>a) inicio de sesión temporal con privilegios elevados (capacidad de aumentar los derechos de usuario sin cerrar sesión completamente) para tareas específicas,</w:t>
      </w:r>
    </w:p>
    <w:p w14:paraId="1CA0984F" w14:textId="77777777" w:rsidR="0075738D" w:rsidRPr="00927456" w:rsidRDefault="0075738D" w:rsidP="0075738D">
      <w:pPr>
        <w:pStyle w:val="Prrafodelista"/>
        <w:numPr>
          <w:ilvl w:val="1"/>
          <w:numId w:val="39"/>
        </w:numPr>
        <w:autoSpaceDE w:val="0"/>
        <w:autoSpaceDN w:val="0"/>
        <w:rPr>
          <w:lang w:val="es-ES_tradnl" w:eastAsia="es-ES"/>
        </w:rPr>
      </w:pPr>
      <w:r w:rsidRPr="00927456">
        <w:rPr>
          <w:lang w:val="es-ES_tradnl" w:eastAsia="es-ES"/>
        </w:rPr>
        <w:t>b) concepto de múltiples roles y privilegios dentro de una aplicación (restricción basada en roles),</w:t>
      </w:r>
    </w:p>
    <w:p w14:paraId="57FFE085" w14:textId="77777777" w:rsidR="0075738D" w:rsidRPr="00927456" w:rsidRDefault="0075738D" w:rsidP="0075738D">
      <w:pPr>
        <w:pStyle w:val="Prrafodelista"/>
        <w:numPr>
          <w:ilvl w:val="1"/>
          <w:numId w:val="39"/>
        </w:numPr>
        <w:autoSpaceDE w:val="0"/>
        <w:autoSpaceDN w:val="0"/>
        <w:rPr>
          <w:lang w:val="es-ES_tradnl" w:eastAsia="es-ES"/>
        </w:rPr>
      </w:pPr>
      <w:r w:rsidRPr="00927456">
        <w:rPr>
          <w:lang w:val="es-ES_tradnl" w:eastAsia="es-ES"/>
        </w:rPr>
        <w:t>c) restricción del acceso a la información basada en el ámbito de autoridad del usuario,</w:t>
      </w:r>
    </w:p>
    <w:p w14:paraId="0E5535A5" w14:textId="77777777" w:rsidR="0075738D" w:rsidRPr="00927456" w:rsidRDefault="0075738D" w:rsidP="0075738D">
      <w:pPr>
        <w:pStyle w:val="Prrafodelista"/>
        <w:numPr>
          <w:ilvl w:val="1"/>
          <w:numId w:val="39"/>
        </w:numPr>
        <w:autoSpaceDE w:val="0"/>
        <w:autoSpaceDN w:val="0"/>
        <w:rPr>
          <w:lang w:val="es-ES_tradnl" w:eastAsia="es-ES"/>
        </w:rPr>
      </w:pPr>
      <w:r w:rsidRPr="00927456">
        <w:rPr>
          <w:lang w:val="es-ES_tradnl" w:eastAsia="es-ES"/>
        </w:rPr>
        <w:t>d) restricción de contenido basada en la ubicación,</w:t>
      </w:r>
    </w:p>
    <w:p w14:paraId="75F7C0EC" w14:textId="77777777" w:rsidR="0075738D" w:rsidRPr="00927456" w:rsidRDefault="0075738D" w:rsidP="0075738D">
      <w:pPr>
        <w:pStyle w:val="Prrafodelista"/>
        <w:numPr>
          <w:ilvl w:val="1"/>
          <w:numId w:val="39"/>
        </w:numPr>
        <w:autoSpaceDE w:val="0"/>
        <w:autoSpaceDN w:val="0"/>
        <w:rPr>
          <w:lang w:val="es-ES_tradnl" w:eastAsia="es-ES"/>
        </w:rPr>
      </w:pPr>
      <w:r w:rsidRPr="00927456">
        <w:rPr>
          <w:lang w:val="es-ES_tradnl" w:eastAsia="es-ES"/>
        </w:rPr>
        <w:t>e) uso de firmas electrónicas,</w:t>
      </w:r>
    </w:p>
    <w:p w14:paraId="3CB1109A" w14:textId="77777777" w:rsidR="0075738D" w:rsidRPr="00927456" w:rsidRDefault="0075738D" w:rsidP="0075738D">
      <w:pPr>
        <w:pStyle w:val="Prrafodelista"/>
        <w:numPr>
          <w:ilvl w:val="1"/>
          <w:numId w:val="39"/>
        </w:numPr>
        <w:autoSpaceDE w:val="0"/>
        <w:autoSpaceDN w:val="0"/>
        <w:rPr>
          <w:lang w:val="es-ES_tradnl" w:eastAsia="es-ES"/>
        </w:rPr>
      </w:pPr>
      <w:r w:rsidRPr="00927456">
        <w:rPr>
          <w:lang w:val="es-ES_tradnl" w:eastAsia="es-ES"/>
        </w:rPr>
        <w:t>f) notas de autenticación (requisito de que un usuario añada una razón para una acción de control),</w:t>
      </w:r>
    </w:p>
    <w:p w14:paraId="6FD6A8F4" w14:textId="77777777" w:rsidR="0075738D" w:rsidRDefault="0075738D" w:rsidP="0075738D">
      <w:pPr>
        <w:pStyle w:val="Prrafodelista"/>
        <w:numPr>
          <w:ilvl w:val="1"/>
          <w:numId w:val="39"/>
        </w:numPr>
        <w:autoSpaceDE w:val="0"/>
        <w:autoSpaceDN w:val="0"/>
        <w:rPr>
          <w:lang w:val="es-ES_tradnl" w:eastAsia="es-ES"/>
        </w:rPr>
      </w:pPr>
      <w:r w:rsidRPr="00927456">
        <w:rPr>
          <w:lang w:val="es-ES_tradnl" w:eastAsia="es-ES"/>
        </w:rPr>
        <w:lastRenderedPageBreak/>
        <w:t>g) uso de biometría.</w:t>
      </w:r>
    </w:p>
    <w:p w14:paraId="191C7DA6" w14:textId="77777777" w:rsidR="0075738D" w:rsidRDefault="0075738D" w:rsidP="0075738D">
      <w:pPr>
        <w:autoSpaceDE w:val="0"/>
        <w:autoSpaceDN w:val="0"/>
        <w:rPr>
          <w:lang w:val="es-ES_tradnl" w:eastAsia="es-ES"/>
        </w:rPr>
      </w:pPr>
    </w:p>
    <w:p w14:paraId="750CF715" w14:textId="77777777" w:rsidR="0075738D" w:rsidRPr="008A6AC2" w:rsidRDefault="0075738D" w:rsidP="0075738D">
      <w:pPr>
        <w:autoSpaceDE w:val="0"/>
        <w:autoSpaceDN w:val="0"/>
        <w:rPr>
          <w:b/>
          <w:bCs/>
          <w:lang w:val="es-ES_tradnl" w:eastAsia="es-ES"/>
        </w:rPr>
      </w:pPr>
      <w:r w:rsidRPr="008A6AC2">
        <w:rPr>
          <w:b/>
          <w:bCs/>
          <w:lang w:val="es-ES_tradnl" w:eastAsia="es-ES"/>
        </w:rPr>
        <w:t>Buenas prácticas</w:t>
      </w:r>
    </w:p>
    <w:p w14:paraId="0D6FE029" w14:textId="77777777" w:rsidR="0075738D" w:rsidRDefault="0075738D" w:rsidP="0075738D">
      <w:pPr>
        <w:autoSpaceDE w:val="0"/>
        <w:autoSpaceDN w:val="0"/>
        <w:rPr>
          <w:lang w:eastAsia="es-ES"/>
        </w:rPr>
      </w:pPr>
      <w:r w:rsidRPr="008A6AC2">
        <w:rPr>
          <w:lang w:eastAsia="es-ES"/>
        </w:rPr>
        <w:t>La seguridad es un requisito no funcional crítico para la plataforma SCADA23. Además de los requisitos generales, se adoptarán las siguientes prácticas específicas durante la codificación y el despliegue en un entorno Windows para mitigar riesgos:</w:t>
      </w:r>
    </w:p>
    <w:p w14:paraId="4B9520D7" w14:textId="77777777" w:rsidR="00E8503A" w:rsidRDefault="00E8503A" w:rsidP="00E8503A">
      <w:pPr>
        <w:autoSpaceDE w:val="0"/>
        <w:autoSpaceDN w:val="0"/>
        <w:rPr>
          <w:lang w:eastAsia="es-ES"/>
        </w:rPr>
      </w:pPr>
    </w:p>
    <w:p w14:paraId="3319A5CF" w14:textId="77777777" w:rsidR="00E8503A" w:rsidRPr="008A2807" w:rsidRDefault="00E8503A" w:rsidP="00E8503A">
      <w:pPr>
        <w:autoSpaceDE w:val="0"/>
        <w:autoSpaceDN w:val="0"/>
        <w:rPr>
          <w:b/>
          <w:bCs/>
          <w:lang w:eastAsia="es-ES"/>
        </w:rPr>
      </w:pPr>
      <w:r w:rsidRPr="008A2807">
        <w:rPr>
          <w:b/>
          <w:bCs/>
          <w:lang w:eastAsia="es-ES"/>
        </w:rPr>
        <w:t>Para la Fase 1 (TRL4 - Demostración de Concepto):</w:t>
      </w:r>
    </w:p>
    <w:p w14:paraId="79FAB789" w14:textId="77777777" w:rsidR="00E8503A" w:rsidRPr="008A2807" w:rsidRDefault="00E8503A">
      <w:pPr>
        <w:numPr>
          <w:ilvl w:val="0"/>
          <w:numId w:val="178"/>
        </w:numPr>
        <w:autoSpaceDE w:val="0"/>
        <w:autoSpaceDN w:val="0"/>
        <w:rPr>
          <w:lang w:eastAsia="es-ES"/>
        </w:rPr>
      </w:pPr>
      <w:r w:rsidRPr="008A2807">
        <w:rPr>
          <w:b/>
          <w:bCs/>
          <w:lang w:eastAsia="es-ES"/>
        </w:rPr>
        <w:t>RGC-1.1: Conciencia de Seguridad.</w:t>
      </w:r>
      <w:r w:rsidRPr="008A2807">
        <w:rPr>
          <w:lang w:eastAsia="es-ES"/>
        </w:rPr>
        <w:t xml:space="preserve"> Aunque la implementación será limitada, se debe tener en cuenta la importancia de la ciberseguridad para futuras fases. </w:t>
      </w:r>
    </w:p>
    <w:p w14:paraId="225FEB99" w14:textId="77777777" w:rsidR="00E8503A" w:rsidRPr="008A2807" w:rsidRDefault="00E8503A">
      <w:pPr>
        <w:numPr>
          <w:ilvl w:val="1"/>
          <w:numId w:val="178"/>
        </w:numPr>
        <w:autoSpaceDE w:val="0"/>
        <w:autoSpaceDN w:val="0"/>
        <w:rPr>
          <w:lang w:eastAsia="es-ES"/>
        </w:rPr>
      </w:pPr>
      <w:r w:rsidRPr="008A2807">
        <w:rPr>
          <w:i/>
          <w:iCs/>
          <w:lang w:eastAsia="es-ES"/>
        </w:rPr>
        <w:t>Detalle TRL4:</w:t>
      </w:r>
      <w:r w:rsidRPr="008A2807">
        <w:rPr>
          <w:lang w:eastAsia="es-ES"/>
        </w:rPr>
        <w:t xml:space="preserve"> No se expondrán servicios Modbus TCP a redes no confiables. Se operará en una red de laboratorio aislada.</w:t>
      </w:r>
    </w:p>
    <w:p w14:paraId="54DE048D" w14:textId="77777777" w:rsidR="00E8503A" w:rsidRPr="008A2807" w:rsidRDefault="00E8503A">
      <w:pPr>
        <w:numPr>
          <w:ilvl w:val="0"/>
          <w:numId w:val="178"/>
        </w:numPr>
        <w:autoSpaceDE w:val="0"/>
        <w:autoSpaceDN w:val="0"/>
        <w:rPr>
          <w:lang w:eastAsia="es-ES"/>
        </w:rPr>
      </w:pPr>
      <w:r w:rsidRPr="008A2807">
        <w:rPr>
          <w:b/>
          <w:bCs/>
          <w:lang w:eastAsia="es-ES"/>
        </w:rPr>
        <w:t>RGC-1.2: Prácticas de Codificación Segura Básicas.</w:t>
      </w:r>
      <w:r w:rsidRPr="008A2807">
        <w:rPr>
          <w:lang w:eastAsia="es-ES"/>
        </w:rPr>
        <w:t xml:space="preserve"> Aplicar buenas prácticas de codificación para evitar vulnerabilidades obvias (ej. inyección de código, desbordamiento de búfer). </w:t>
      </w:r>
    </w:p>
    <w:p w14:paraId="6461895C" w14:textId="77777777" w:rsidR="00E8503A" w:rsidRDefault="00E8503A">
      <w:pPr>
        <w:numPr>
          <w:ilvl w:val="1"/>
          <w:numId w:val="178"/>
        </w:numPr>
        <w:autoSpaceDE w:val="0"/>
        <w:autoSpaceDN w:val="0"/>
        <w:rPr>
          <w:lang w:eastAsia="es-ES"/>
        </w:rPr>
      </w:pPr>
      <w:r w:rsidRPr="008A2807">
        <w:rPr>
          <w:i/>
          <w:iCs/>
          <w:lang w:eastAsia="es-ES"/>
        </w:rPr>
        <w:t>Detalle TRL4:</w:t>
      </w:r>
      <w:r w:rsidRPr="008A2807">
        <w:rPr>
          <w:lang w:eastAsia="es-ES"/>
        </w:rPr>
        <w:t xml:space="preserve"> Validación básica de entradas en los scripts.</w:t>
      </w:r>
    </w:p>
    <w:p w14:paraId="0CDF7D18" w14:textId="77777777" w:rsidR="00E8503A" w:rsidRPr="008A2807" w:rsidRDefault="00E8503A">
      <w:pPr>
        <w:numPr>
          <w:ilvl w:val="0"/>
          <w:numId w:val="178"/>
        </w:numPr>
        <w:autoSpaceDE w:val="0"/>
        <w:autoSpaceDN w:val="0"/>
        <w:rPr>
          <w:lang w:eastAsia="es-ES"/>
        </w:rPr>
      </w:pPr>
      <w:r w:rsidRPr="008A2807">
        <w:rPr>
          <w:b/>
          <w:bCs/>
          <w:lang w:eastAsia="es-ES"/>
        </w:rPr>
        <w:t>RCE-1.1: Uso de Puertos Estándar Modbus TCP.</w:t>
      </w:r>
      <w:r w:rsidRPr="008A2807">
        <w:rPr>
          <w:lang w:eastAsia="es-ES"/>
        </w:rPr>
        <w:t xml:space="preserve"> La comunicación se realizará a través del puerto 502 estándar para Modbus TCP.</w:t>
      </w:r>
    </w:p>
    <w:p w14:paraId="74CEC00E" w14:textId="77777777" w:rsidR="00E8503A" w:rsidRPr="008A2807" w:rsidRDefault="00E8503A">
      <w:pPr>
        <w:numPr>
          <w:ilvl w:val="0"/>
          <w:numId w:val="178"/>
        </w:numPr>
        <w:autoSpaceDE w:val="0"/>
        <w:autoSpaceDN w:val="0"/>
        <w:rPr>
          <w:lang w:eastAsia="es-ES"/>
        </w:rPr>
      </w:pPr>
      <w:r w:rsidRPr="008A2807">
        <w:rPr>
          <w:b/>
          <w:bCs/>
          <w:lang w:eastAsia="es-ES"/>
        </w:rPr>
        <w:t>RCE-1.2: Dependencia de Entorno Aislado.</w:t>
      </w:r>
      <w:r w:rsidRPr="008A2807">
        <w:rPr>
          <w:lang w:eastAsia="es-ES"/>
        </w:rPr>
        <w:t xml:space="preserve"> La seguridad en esta fase dependerá en gran medida de que el entorno de demostración sea completamente aislado de redes externas.</w:t>
      </w:r>
    </w:p>
    <w:p w14:paraId="3AAADE16" w14:textId="77777777" w:rsidR="00E8503A" w:rsidRPr="008A2807" w:rsidRDefault="00E8503A" w:rsidP="00E8503A">
      <w:pPr>
        <w:autoSpaceDE w:val="0"/>
        <w:autoSpaceDN w:val="0"/>
        <w:rPr>
          <w:lang w:eastAsia="es-ES"/>
        </w:rPr>
      </w:pPr>
    </w:p>
    <w:p w14:paraId="4816B55A" w14:textId="77777777" w:rsidR="00E8503A" w:rsidRPr="008A2807" w:rsidRDefault="00E8503A" w:rsidP="00E8503A">
      <w:pPr>
        <w:autoSpaceDE w:val="0"/>
        <w:autoSpaceDN w:val="0"/>
        <w:rPr>
          <w:b/>
          <w:bCs/>
          <w:lang w:eastAsia="es-ES"/>
        </w:rPr>
      </w:pPr>
      <w:r w:rsidRPr="008A2807">
        <w:rPr>
          <w:b/>
          <w:bCs/>
          <w:lang w:eastAsia="es-ES"/>
        </w:rPr>
        <w:t>Para la Fase 2 (TRL7 - Plataforma Completa):</w:t>
      </w:r>
    </w:p>
    <w:p w14:paraId="2A3822DA" w14:textId="77777777" w:rsidR="00E8503A" w:rsidRPr="008A2807" w:rsidRDefault="00E8503A">
      <w:pPr>
        <w:numPr>
          <w:ilvl w:val="0"/>
          <w:numId w:val="179"/>
        </w:numPr>
        <w:autoSpaceDE w:val="0"/>
        <w:autoSpaceDN w:val="0"/>
        <w:rPr>
          <w:lang w:eastAsia="es-ES"/>
        </w:rPr>
      </w:pPr>
      <w:r w:rsidRPr="008A2807">
        <w:rPr>
          <w:b/>
          <w:bCs/>
          <w:lang w:eastAsia="es-ES"/>
        </w:rPr>
        <w:t>RGC-2.1: Autenticación Robusta.</w:t>
      </w:r>
      <w:r w:rsidRPr="008A2807">
        <w:rPr>
          <w:lang w:eastAsia="es-ES"/>
        </w:rPr>
        <w:t xml:space="preserve"> El sistema debe garantizar que solo usuarios autorizados puedan acceder al sistema. </w:t>
      </w:r>
    </w:p>
    <w:p w14:paraId="469DC0EA" w14:textId="77777777" w:rsidR="00E8503A" w:rsidRPr="008A2807"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Soporte para contraseñas complejas, hashes de contraseñas seguros (BCrypt, Argon2), bloqueo de cuentas tras múltiples intentos fallidos, y opcionalmente autenticación de dos factores (2FA).</w:t>
      </w:r>
    </w:p>
    <w:p w14:paraId="2CFEA1EF" w14:textId="77777777" w:rsidR="00E8503A" w:rsidRPr="008A2807" w:rsidRDefault="00E8503A">
      <w:pPr>
        <w:numPr>
          <w:ilvl w:val="0"/>
          <w:numId w:val="179"/>
        </w:numPr>
        <w:autoSpaceDE w:val="0"/>
        <w:autoSpaceDN w:val="0"/>
        <w:rPr>
          <w:lang w:eastAsia="es-ES"/>
        </w:rPr>
      </w:pPr>
      <w:r w:rsidRPr="008A2807">
        <w:rPr>
          <w:b/>
          <w:bCs/>
          <w:lang w:eastAsia="es-ES"/>
        </w:rPr>
        <w:t>RGC-2.2: Autorización Basada en Roles (RBAC).</w:t>
      </w:r>
      <w:r w:rsidRPr="008A2807">
        <w:rPr>
          <w:lang w:eastAsia="es-ES"/>
        </w:rPr>
        <w:t xml:space="preserve"> El sistema debe aplicar políticas de autorización que limiten el acceso a funciones y datos específicos según el rol del usuario. </w:t>
      </w:r>
    </w:p>
    <w:p w14:paraId="3F9707E5" w14:textId="77777777" w:rsidR="00E8503A" w:rsidRPr="008A2807"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Definición de roles (Administrador, Operador, Supervisor, Solo Lectura) con permisos detallados sobre vistas, acciones de control y configuraciones.</w:t>
      </w:r>
    </w:p>
    <w:p w14:paraId="2016AD44" w14:textId="77777777" w:rsidR="00E8503A" w:rsidRPr="008A2807" w:rsidRDefault="00E8503A">
      <w:pPr>
        <w:numPr>
          <w:ilvl w:val="0"/>
          <w:numId w:val="179"/>
        </w:numPr>
        <w:autoSpaceDE w:val="0"/>
        <w:autoSpaceDN w:val="0"/>
        <w:rPr>
          <w:lang w:eastAsia="es-ES"/>
        </w:rPr>
      </w:pPr>
      <w:r w:rsidRPr="008A2807">
        <w:rPr>
          <w:b/>
          <w:bCs/>
          <w:lang w:eastAsia="es-ES"/>
        </w:rPr>
        <w:t>RGC-2.3: Cifrado de Comunicaciones.</w:t>
      </w:r>
      <w:r w:rsidRPr="008A2807">
        <w:rPr>
          <w:lang w:eastAsia="es-ES"/>
        </w:rPr>
        <w:t xml:space="preserve"> Todas las comunicaciones sensibles (interfaz de usuario, APIs, comunicación con dispositivos si el protocolo lo soporta) deben ser cifradas. </w:t>
      </w:r>
    </w:p>
    <w:p w14:paraId="2101D1B6" w14:textId="77777777" w:rsidR="00E8503A" w:rsidRPr="008A2807"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Uso de HTTPS/TLS para la interfaz web y APIs. Consideración de TLS para Modbus TCP (Modbus TCP Security) y OPC-UA security profiles.</w:t>
      </w:r>
    </w:p>
    <w:p w14:paraId="5DD6FBF2" w14:textId="77777777" w:rsidR="00E8503A" w:rsidRPr="008A2807" w:rsidRDefault="00E8503A">
      <w:pPr>
        <w:numPr>
          <w:ilvl w:val="0"/>
          <w:numId w:val="179"/>
        </w:numPr>
        <w:autoSpaceDE w:val="0"/>
        <w:autoSpaceDN w:val="0"/>
        <w:rPr>
          <w:lang w:eastAsia="es-ES"/>
        </w:rPr>
      </w:pPr>
      <w:r w:rsidRPr="008A2807">
        <w:rPr>
          <w:b/>
          <w:bCs/>
          <w:lang w:eastAsia="es-ES"/>
        </w:rPr>
        <w:t>RGC-2.4: Integridad de Datos.</w:t>
      </w:r>
      <w:r w:rsidRPr="008A2807">
        <w:rPr>
          <w:lang w:eastAsia="es-ES"/>
        </w:rPr>
        <w:t xml:space="preserve"> El sistema debe proteger los datos contra modificaciones no autorizadas, garantizando su fiabilidad. </w:t>
      </w:r>
    </w:p>
    <w:p w14:paraId="1B8C6209" w14:textId="77777777" w:rsidR="00E8503A" w:rsidRPr="008A2807"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Uso de checksums, hashes o firmas digitales donde sea aplicable (ej. para actualizaciones de firmware, archivos de configuración).</w:t>
      </w:r>
    </w:p>
    <w:p w14:paraId="7399B50E" w14:textId="77777777" w:rsidR="00E8503A" w:rsidRPr="008A2807" w:rsidRDefault="00E8503A">
      <w:pPr>
        <w:numPr>
          <w:ilvl w:val="0"/>
          <w:numId w:val="179"/>
        </w:numPr>
        <w:autoSpaceDE w:val="0"/>
        <w:autoSpaceDN w:val="0"/>
        <w:rPr>
          <w:lang w:eastAsia="es-ES"/>
        </w:rPr>
      </w:pPr>
      <w:r w:rsidRPr="008A2807">
        <w:rPr>
          <w:b/>
          <w:bCs/>
          <w:lang w:eastAsia="es-ES"/>
        </w:rPr>
        <w:lastRenderedPageBreak/>
        <w:t>RGC-2.5: Registro de Auditoría y Trazabilidad.</w:t>
      </w:r>
      <w:r w:rsidRPr="008A2807">
        <w:rPr>
          <w:lang w:eastAsia="es-ES"/>
        </w:rPr>
        <w:t xml:space="preserve"> Todas las acciones relevantes del sistema y de los usuarios deben ser registradas para fines de auditoría y análisis forense. </w:t>
      </w:r>
    </w:p>
    <w:p w14:paraId="6AC3C65B" w14:textId="77777777" w:rsidR="00E8503A" w:rsidRPr="008A2807"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Logs inmutables que registren quién hizo qué, cuándo y dónde. Protección de los logs contra modificaciones.</w:t>
      </w:r>
    </w:p>
    <w:p w14:paraId="739D7D07" w14:textId="77777777" w:rsidR="00E8503A" w:rsidRPr="008A2807" w:rsidRDefault="00E8503A">
      <w:pPr>
        <w:numPr>
          <w:ilvl w:val="0"/>
          <w:numId w:val="179"/>
        </w:numPr>
        <w:autoSpaceDE w:val="0"/>
        <w:autoSpaceDN w:val="0"/>
        <w:rPr>
          <w:lang w:eastAsia="es-ES"/>
        </w:rPr>
      </w:pPr>
      <w:r w:rsidRPr="008A2807">
        <w:rPr>
          <w:b/>
          <w:bCs/>
          <w:lang w:eastAsia="es-ES"/>
        </w:rPr>
        <w:t>RGC-2.6: Gestión de Vulnerabilidades.</w:t>
      </w:r>
      <w:r w:rsidRPr="008A2807">
        <w:rPr>
          <w:lang w:eastAsia="es-ES"/>
        </w:rPr>
        <w:t xml:space="preserve"> El proceso de desarrollo debe incluir un ciclo de vida de desarrollo seguro (SDLC) con pruebas de seguridad. </w:t>
      </w:r>
    </w:p>
    <w:p w14:paraId="7BD26BED" w14:textId="77777777" w:rsidR="00E8503A" w:rsidRPr="008A2807"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Escaneo de vulnerabilidades, pruebas de penetración (externas o internas), gestión de parches para librerías y dependencias.</w:t>
      </w:r>
    </w:p>
    <w:p w14:paraId="52836300" w14:textId="77777777" w:rsidR="00E8503A" w:rsidRPr="008A2807" w:rsidRDefault="00E8503A">
      <w:pPr>
        <w:numPr>
          <w:ilvl w:val="0"/>
          <w:numId w:val="179"/>
        </w:numPr>
        <w:autoSpaceDE w:val="0"/>
        <w:autoSpaceDN w:val="0"/>
        <w:rPr>
          <w:lang w:eastAsia="es-ES"/>
        </w:rPr>
      </w:pPr>
      <w:r w:rsidRPr="008A2807">
        <w:rPr>
          <w:b/>
          <w:bCs/>
          <w:lang w:eastAsia="es-ES"/>
        </w:rPr>
        <w:t>RGC-2.7: Respaldo y Recuperación de Datos.</w:t>
      </w:r>
      <w:r w:rsidRPr="008A2807">
        <w:rPr>
          <w:lang w:eastAsia="es-ES"/>
        </w:rPr>
        <w:t xml:space="preserve"> El sistema debe soportar copias de seguridad regulares y un plan de recuperación de desastres. </w:t>
      </w:r>
    </w:p>
    <w:p w14:paraId="1579D33D" w14:textId="77777777" w:rsidR="00E8503A" w:rsidRPr="008A2807"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Copias de seguridad automáticas de bases de datos y configuraciones, con almacenamiento seguro y validación de la recuperabilidad.</w:t>
      </w:r>
    </w:p>
    <w:p w14:paraId="7DA995A3" w14:textId="77777777" w:rsidR="00E8503A" w:rsidRPr="008A2807" w:rsidRDefault="00E8503A">
      <w:pPr>
        <w:numPr>
          <w:ilvl w:val="0"/>
          <w:numId w:val="179"/>
        </w:numPr>
        <w:autoSpaceDE w:val="0"/>
        <w:autoSpaceDN w:val="0"/>
        <w:rPr>
          <w:lang w:eastAsia="es-ES"/>
        </w:rPr>
      </w:pPr>
      <w:r w:rsidRPr="008A2807">
        <w:rPr>
          <w:b/>
          <w:bCs/>
          <w:lang w:eastAsia="es-ES"/>
        </w:rPr>
        <w:t>RGC-2.8: Endurecimiento del Sistema.</w:t>
      </w:r>
      <w:r w:rsidRPr="008A2807">
        <w:rPr>
          <w:lang w:eastAsia="es-ES"/>
        </w:rPr>
        <w:t xml:space="preserve"> El sistema operativo y los componentes de software (servidores web, bases de datos) deben ser configurados de forma segura. </w:t>
      </w:r>
    </w:p>
    <w:p w14:paraId="6DDE7D2E" w14:textId="77777777" w:rsidR="00E8503A" w:rsidRPr="008A2807"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Eliminación de servicios innecesarios, uso de firewalls, políticas de contraseñas robustas, monitorización de la seguridad.</w:t>
      </w:r>
    </w:p>
    <w:p w14:paraId="0B754E5E" w14:textId="77777777" w:rsidR="00E8503A" w:rsidRPr="008A2807" w:rsidRDefault="00E8503A">
      <w:pPr>
        <w:numPr>
          <w:ilvl w:val="0"/>
          <w:numId w:val="179"/>
        </w:numPr>
        <w:autoSpaceDE w:val="0"/>
        <w:autoSpaceDN w:val="0"/>
        <w:rPr>
          <w:lang w:eastAsia="es-ES"/>
        </w:rPr>
      </w:pPr>
      <w:r w:rsidRPr="008A2807">
        <w:rPr>
          <w:b/>
          <w:bCs/>
          <w:lang w:eastAsia="es-ES"/>
        </w:rPr>
        <w:t>RGC-2.9: Segmentación de Red (Recomendación).</w:t>
      </w:r>
      <w:r w:rsidRPr="008A2807">
        <w:rPr>
          <w:lang w:eastAsia="es-ES"/>
        </w:rPr>
        <w:t xml:space="preserve"> Aunque es una preocupación de infraestructura, el diseño del SCADA debe facilitar la implementación de segmentación de red. </w:t>
      </w:r>
    </w:p>
    <w:p w14:paraId="2E4C1AFB" w14:textId="77777777" w:rsidR="00E8503A" w:rsidRDefault="00E8503A">
      <w:pPr>
        <w:numPr>
          <w:ilvl w:val="1"/>
          <w:numId w:val="179"/>
        </w:numPr>
        <w:autoSpaceDE w:val="0"/>
        <w:autoSpaceDN w:val="0"/>
        <w:rPr>
          <w:lang w:eastAsia="es-ES"/>
        </w:rPr>
      </w:pPr>
      <w:r w:rsidRPr="008A2807">
        <w:rPr>
          <w:i/>
          <w:iCs/>
          <w:lang w:eastAsia="es-ES"/>
        </w:rPr>
        <w:t>Detalle TRL7:</w:t>
      </w:r>
      <w:r w:rsidRPr="008A2807">
        <w:rPr>
          <w:lang w:eastAsia="es-ES"/>
        </w:rPr>
        <w:t xml:space="preserve"> Arquitectura que permita el aislamiento de las redes OT y IT, y la segregación de los componentes del SCADA.</w:t>
      </w:r>
    </w:p>
    <w:p w14:paraId="38B3D6D1" w14:textId="77777777" w:rsidR="00E8503A" w:rsidRPr="008A2807" w:rsidRDefault="00E8503A">
      <w:pPr>
        <w:numPr>
          <w:ilvl w:val="0"/>
          <w:numId w:val="180"/>
        </w:numPr>
        <w:autoSpaceDE w:val="0"/>
        <w:autoSpaceDN w:val="0"/>
        <w:rPr>
          <w:lang w:eastAsia="es-ES"/>
        </w:rPr>
      </w:pPr>
      <w:r w:rsidRPr="008A2807">
        <w:rPr>
          <w:b/>
          <w:bCs/>
          <w:lang w:eastAsia="es-ES"/>
        </w:rPr>
        <w:t>RCE-2.1: Gestión Segura de Credenciales.</w:t>
      </w:r>
      <w:r w:rsidRPr="008A2807">
        <w:rPr>
          <w:lang w:eastAsia="es-ES"/>
        </w:rPr>
        <w:t xml:space="preserve"> Las credenciales (contraseñas de base de datos, claves API) no deben estar codificadas en el código fuente ni almacenadas en texto plano. </w:t>
      </w:r>
    </w:p>
    <w:p w14:paraId="6644DC47"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Uso de variables de entorno, servicios de gestión de secretos (ej. HashiCorp Vault, Kubernetes Secrets) o gestores de configuración seguros.</w:t>
      </w:r>
    </w:p>
    <w:p w14:paraId="7AC36D26" w14:textId="77777777" w:rsidR="00E8503A" w:rsidRPr="008A2807" w:rsidRDefault="00E8503A">
      <w:pPr>
        <w:numPr>
          <w:ilvl w:val="0"/>
          <w:numId w:val="180"/>
        </w:numPr>
        <w:autoSpaceDE w:val="0"/>
        <w:autoSpaceDN w:val="0"/>
        <w:rPr>
          <w:lang w:eastAsia="es-ES"/>
        </w:rPr>
      </w:pPr>
      <w:r w:rsidRPr="008A2807">
        <w:rPr>
          <w:b/>
          <w:bCs/>
          <w:lang w:eastAsia="es-ES"/>
        </w:rPr>
        <w:t>RCE-2.2: Protección contra Ataques Comunes de Aplicaciones Web.</w:t>
      </w:r>
      <w:r w:rsidRPr="008A2807">
        <w:rPr>
          <w:lang w:eastAsia="es-ES"/>
        </w:rPr>
        <w:t xml:space="preserve"> El sistema debe protegerse contra vulnerabilidades como inyección SQL, Cross-Site Scripting (XSS), Cross-Site Request Forgery (CSRF). </w:t>
      </w:r>
    </w:p>
    <w:p w14:paraId="363F5772"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Frameworks como Django incorporan protecciones para muchos de estos ataques. Pruebas de seguridad estáticas y dinámicas (SAST/DAST).</w:t>
      </w:r>
    </w:p>
    <w:p w14:paraId="370A8802" w14:textId="77777777" w:rsidR="00E8503A" w:rsidRPr="008A2807" w:rsidRDefault="00E8503A">
      <w:pPr>
        <w:numPr>
          <w:ilvl w:val="0"/>
          <w:numId w:val="180"/>
        </w:numPr>
        <w:autoSpaceDE w:val="0"/>
        <w:autoSpaceDN w:val="0"/>
        <w:rPr>
          <w:lang w:eastAsia="es-ES"/>
        </w:rPr>
      </w:pPr>
      <w:r w:rsidRPr="008A2807">
        <w:rPr>
          <w:b/>
          <w:bCs/>
          <w:lang w:eastAsia="es-ES"/>
        </w:rPr>
        <w:t>RCE-2.3: Control de Sesiones Seguro.</w:t>
      </w:r>
      <w:r w:rsidRPr="008A2807">
        <w:rPr>
          <w:lang w:eastAsia="es-ES"/>
        </w:rPr>
        <w:t xml:space="preserve"> Las sesiones de usuario deben ser gestionadas de forma segura. </w:t>
      </w:r>
    </w:p>
    <w:p w14:paraId="2A10752B"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Uso de cookies seguras (HttpOnly, Secure), timeouts de sesión configurables, invalidación de sesiones al cierre de sesión y regeneración de IDs de sesión.</w:t>
      </w:r>
    </w:p>
    <w:p w14:paraId="546BAE30" w14:textId="77777777" w:rsidR="00E8503A" w:rsidRPr="008A2807" w:rsidRDefault="00E8503A">
      <w:pPr>
        <w:numPr>
          <w:ilvl w:val="0"/>
          <w:numId w:val="180"/>
        </w:numPr>
        <w:autoSpaceDE w:val="0"/>
        <w:autoSpaceDN w:val="0"/>
        <w:rPr>
          <w:lang w:eastAsia="es-ES"/>
        </w:rPr>
      </w:pPr>
      <w:r w:rsidRPr="008A2807">
        <w:rPr>
          <w:b/>
          <w:bCs/>
          <w:lang w:eastAsia="es-ES"/>
        </w:rPr>
        <w:t>RCE-2.4: Auditoría de Acceso a Datos.</w:t>
      </w:r>
      <w:r w:rsidRPr="008A2807">
        <w:rPr>
          <w:lang w:eastAsia="es-ES"/>
        </w:rPr>
        <w:t xml:space="preserve"> El sistema debe registrar el acceso a datos sensibles, incluyendo quién accedió, cuándo y desde dónde. </w:t>
      </w:r>
    </w:p>
    <w:p w14:paraId="420650C9"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Logs específicos de acceso a datos que puedan ser revisados para identificar patrones anómalos.</w:t>
      </w:r>
    </w:p>
    <w:p w14:paraId="075617B3" w14:textId="77777777" w:rsidR="00E8503A" w:rsidRPr="008A2807" w:rsidRDefault="00E8503A">
      <w:pPr>
        <w:numPr>
          <w:ilvl w:val="0"/>
          <w:numId w:val="180"/>
        </w:numPr>
        <w:autoSpaceDE w:val="0"/>
        <w:autoSpaceDN w:val="0"/>
        <w:rPr>
          <w:lang w:eastAsia="es-ES"/>
        </w:rPr>
      </w:pPr>
      <w:r w:rsidRPr="008A2807">
        <w:rPr>
          <w:b/>
          <w:bCs/>
          <w:lang w:eastAsia="es-ES"/>
        </w:rPr>
        <w:lastRenderedPageBreak/>
        <w:t>RCE-2.5: Actualizaciones de Seguridad.</w:t>
      </w:r>
      <w:r w:rsidRPr="008A2807">
        <w:rPr>
          <w:lang w:eastAsia="es-ES"/>
        </w:rPr>
        <w:t xml:space="preserve"> Se debe establecer un proceso para aplicar regularmente parches de seguridad al sistema operativo, librerías y frameworks utilizados. </w:t>
      </w:r>
    </w:p>
    <w:p w14:paraId="0CD7D7FE"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Uso de herramientas de gestión de dependencias y alertas de vulnerabilidades.</w:t>
      </w:r>
    </w:p>
    <w:p w14:paraId="4F85D3F5" w14:textId="77777777" w:rsidR="00E8503A" w:rsidRPr="008A2807" w:rsidRDefault="00E8503A">
      <w:pPr>
        <w:numPr>
          <w:ilvl w:val="0"/>
          <w:numId w:val="180"/>
        </w:numPr>
        <w:autoSpaceDE w:val="0"/>
        <w:autoSpaceDN w:val="0"/>
        <w:rPr>
          <w:lang w:eastAsia="es-ES"/>
        </w:rPr>
      </w:pPr>
      <w:r w:rsidRPr="008A2807">
        <w:rPr>
          <w:b/>
          <w:bCs/>
          <w:lang w:eastAsia="es-ES"/>
        </w:rPr>
        <w:t>RCE-2.6: Monitoreo de Seguridad.</w:t>
      </w:r>
      <w:r w:rsidRPr="008A2807">
        <w:rPr>
          <w:lang w:eastAsia="es-ES"/>
        </w:rPr>
        <w:t xml:space="preserve"> Implementación de herramientas de monitoreo (SIEM) para detectar actividades sospechosas o ataques. </w:t>
      </w:r>
    </w:p>
    <w:p w14:paraId="5C21500B"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Envío de logs del SCADA a un sistema centralizado de gestión de eventos e información de seguridad.</w:t>
      </w:r>
    </w:p>
    <w:p w14:paraId="0508A15F" w14:textId="77777777" w:rsidR="00E8503A" w:rsidRPr="008A2807" w:rsidRDefault="00E8503A">
      <w:pPr>
        <w:numPr>
          <w:ilvl w:val="0"/>
          <w:numId w:val="180"/>
        </w:numPr>
        <w:autoSpaceDE w:val="0"/>
        <w:autoSpaceDN w:val="0"/>
        <w:rPr>
          <w:lang w:eastAsia="es-ES"/>
        </w:rPr>
      </w:pPr>
      <w:r w:rsidRPr="008A2807">
        <w:rPr>
          <w:b/>
          <w:bCs/>
          <w:lang w:eastAsia="es-ES"/>
        </w:rPr>
        <w:t>RCE-2.7: Hardening de Protocolos Industriales.</w:t>
      </w:r>
      <w:r w:rsidRPr="008A2807">
        <w:rPr>
          <w:lang w:eastAsia="es-ES"/>
        </w:rPr>
        <w:t xml:space="preserve"> Configuración segura de los protocolos de comunicación industrial cuando sea posible. </w:t>
      </w:r>
    </w:p>
    <w:p w14:paraId="37237827"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Uso de TLS para OPC-UA, y evaluación de Modbus TCP Security si el hardware lo soporta. Restricción de acceso a puertos industriales a IPs autorizadas.</w:t>
      </w:r>
    </w:p>
    <w:p w14:paraId="66C5444F" w14:textId="77777777" w:rsidR="00E8503A" w:rsidRPr="008A2807" w:rsidRDefault="00E8503A">
      <w:pPr>
        <w:numPr>
          <w:ilvl w:val="0"/>
          <w:numId w:val="180"/>
        </w:numPr>
        <w:autoSpaceDE w:val="0"/>
        <w:autoSpaceDN w:val="0"/>
        <w:rPr>
          <w:lang w:eastAsia="es-ES"/>
        </w:rPr>
      </w:pPr>
      <w:r w:rsidRPr="008A2807">
        <w:rPr>
          <w:b/>
          <w:bCs/>
          <w:lang w:eastAsia="es-ES"/>
        </w:rPr>
        <w:t>RCE-2.8: Protección contra Denial of Service (DoS).</w:t>
      </w:r>
      <w:r w:rsidRPr="008A2807">
        <w:rPr>
          <w:lang w:eastAsia="es-ES"/>
        </w:rPr>
        <w:t xml:space="preserve"> Implementación de medidas para mitigar ataques de denegación de servicio. </w:t>
      </w:r>
    </w:p>
    <w:p w14:paraId="38DA8A3A"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Limitación de tasas (rate limiting) en APIs, configuración de firewalls, uso de proxies inversos.</w:t>
      </w:r>
    </w:p>
    <w:p w14:paraId="32F5B2C1" w14:textId="77777777" w:rsidR="00E8503A" w:rsidRPr="008A2807" w:rsidRDefault="00E8503A">
      <w:pPr>
        <w:numPr>
          <w:ilvl w:val="0"/>
          <w:numId w:val="180"/>
        </w:numPr>
        <w:autoSpaceDE w:val="0"/>
        <w:autoSpaceDN w:val="0"/>
        <w:rPr>
          <w:lang w:eastAsia="es-ES"/>
        </w:rPr>
      </w:pPr>
      <w:r w:rsidRPr="008A2807">
        <w:rPr>
          <w:b/>
          <w:bCs/>
          <w:lang w:eastAsia="es-ES"/>
        </w:rPr>
        <w:t>RCE-2.9: Gestión de Certificados (para OPC-UA/TLS).</w:t>
      </w:r>
      <w:r w:rsidRPr="008A2807">
        <w:rPr>
          <w:lang w:eastAsia="es-ES"/>
        </w:rPr>
        <w:t xml:space="preserve"> El sistema debe gestionar de forma segura los certificados digitales para las comunicaciones cifradas (especialmente para OPC-UA). </w:t>
      </w:r>
    </w:p>
    <w:p w14:paraId="16D76E3B" w14:textId="77777777" w:rsidR="00E8503A" w:rsidRPr="008A2807" w:rsidRDefault="00E8503A">
      <w:pPr>
        <w:numPr>
          <w:ilvl w:val="1"/>
          <w:numId w:val="180"/>
        </w:numPr>
        <w:autoSpaceDE w:val="0"/>
        <w:autoSpaceDN w:val="0"/>
        <w:rPr>
          <w:lang w:eastAsia="es-ES"/>
        </w:rPr>
      </w:pPr>
      <w:r w:rsidRPr="008A2807">
        <w:rPr>
          <w:i/>
          <w:iCs/>
          <w:lang w:eastAsia="es-ES"/>
        </w:rPr>
        <w:t>Detalle TRL7:</w:t>
      </w:r>
      <w:r w:rsidRPr="008A2807">
        <w:rPr>
          <w:lang w:eastAsia="es-ES"/>
        </w:rPr>
        <w:t xml:space="preserve"> Generación, almacenamiento y renovación seguros de certificados de cliente y servidor.</w:t>
      </w:r>
    </w:p>
    <w:p w14:paraId="355B13F8" w14:textId="77777777" w:rsidR="00E8503A" w:rsidRDefault="00E8503A" w:rsidP="00E8503A">
      <w:pPr>
        <w:autoSpaceDE w:val="0"/>
        <w:autoSpaceDN w:val="0"/>
        <w:rPr>
          <w:lang w:eastAsia="es-ES"/>
        </w:rPr>
      </w:pPr>
    </w:p>
    <w:p w14:paraId="344E876A" w14:textId="48B5D984" w:rsidR="00E8503A" w:rsidRPr="00E8503A" w:rsidRDefault="00E8503A" w:rsidP="00E8503A">
      <w:pPr>
        <w:autoSpaceDE w:val="0"/>
        <w:autoSpaceDN w:val="0"/>
        <w:rPr>
          <w:b/>
          <w:bCs/>
          <w:lang w:eastAsia="es-ES"/>
        </w:rPr>
      </w:pPr>
      <w:r w:rsidRPr="00E8503A">
        <w:rPr>
          <w:b/>
          <w:bCs/>
          <w:lang w:eastAsia="es-ES"/>
        </w:rPr>
        <w:t>Otros requerimientos</w:t>
      </w:r>
    </w:p>
    <w:p w14:paraId="03205BD7" w14:textId="17EA63F7" w:rsidR="0075738D" w:rsidRPr="008A6AC2" w:rsidRDefault="00E8503A" w:rsidP="0075738D">
      <w:pPr>
        <w:numPr>
          <w:ilvl w:val="0"/>
          <w:numId w:val="87"/>
        </w:numPr>
        <w:autoSpaceDE w:val="0"/>
        <w:autoSpaceDN w:val="0"/>
        <w:rPr>
          <w:lang w:eastAsia="es-ES"/>
        </w:rPr>
      </w:pPr>
      <w:r>
        <w:rPr>
          <w:b/>
          <w:bCs/>
          <w:lang w:eastAsia="es-ES"/>
        </w:rPr>
        <w:t>M</w:t>
      </w:r>
      <w:r w:rsidR="0075738D" w:rsidRPr="008A6AC2">
        <w:rPr>
          <w:b/>
          <w:bCs/>
          <w:lang w:eastAsia="es-ES"/>
        </w:rPr>
        <w:t>anejo Seguro de Credenciales:</w:t>
      </w:r>
    </w:p>
    <w:p w14:paraId="0B7009B8" w14:textId="77777777" w:rsidR="0075738D" w:rsidRPr="008A6AC2" w:rsidRDefault="0075738D" w:rsidP="0075738D">
      <w:pPr>
        <w:numPr>
          <w:ilvl w:val="1"/>
          <w:numId w:val="87"/>
        </w:numPr>
        <w:autoSpaceDE w:val="0"/>
        <w:autoSpaceDN w:val="0"/>
        <w:rPr>
          <w:lang w:eastAsia="es-ES"/>
        </w:rPr>
      </w:pPr>
      <w:r w:rsidRPr="008A6AC2">
        <w:rPr>
          <w:b/>
          <w:bCs/>
          <w:lang w:eastAsia="es-ES"/>
        </w:rPr>
        <w:t>Nunca codificar credenciales directamente en el código.</w:t>
      </w:r>
      <w:r w:rsidRPr="008A6AC2">
        <w:rPr>
          <w:lang w:eastAsia="es-ES"/>
        </w:rPr>
        <w:t xml:space="preserve"> Todas las credenciales (bases de datos, APIs externas, accesos a dispositivos) se gestionarán mediante variables de entorno de Windows o archivos de configuración cifrados (ej., utilizando bibliotecas de cifrado de Python como cryptography para claves AES).</w:t>
      </w:r>
    </w:p>
    <w:p w14:paraId="64319DAD" w14:textId="77777777" w:rsidR="0075738D" w:rsidRPr="008A6AC2" w:rsidRDefault="0075738D" w:rsidP="0075738D">
      <w:pPr>
        <w:numPr>
          <w:ilvl w:val="1"/>
          <w:numId w:val="87"/>
        </w:numPr>
        <w:autoSpaceDE w:val="0"/>
        <w:autoSpaceDN w:val="0"/>
        <w:rPr>
          <w:lang w:eastAsia="es-ES"/>
        </w:rPr>
      </w:pPr>
      <w:r w:rsidRPr="008A6AC2">
        <w:rPr>
          <w:lang w:eastAsia="es-ES"/>
        </w:rPr>
        <w:t>Se limitará el acceso a estos secretos a solo los usuarios de sistema y servicios que los necesiten, bajo el principio de privilegio mínimo.</w:t>
      </w:r>
    </w:p>
    <w:p w14:paraId="5E7AF1C5" w14:textId="77777777" w:rsidR="0075738D" w:rsidRPr="008A6AC2" w:rsidRDefault="0075738D" w:rsidP="0075738D">
      <w:pPr>
        <w:numPr>
          <w:ilvl w:val="1"/>
          <w:numId w:val="87"/>
        </w:numPr>
        <w:autoSpaceDE w:val="0"/>
        <w:autoSpaceDN w:val="0"/>
        <w:rPr>
          <w:lang w:eastAsia="es-ES"/>
        </w:rPr>
      </w:pPr>
      <w:r w:rsidRPr="008A6AC2">
        <w:rPr>
          <w:lang w:eastAsia="es-ES"/>
        </w:rPr>
        <w:t>Para información extremadamente sensible, se podría considerar el uso del Gestor de Credenciales de Windows o herramientas de terceros.</w:t>
      </w:r>
    </w:p>
    <w:p w14:paraId="2D99EDC1" w14:textId="77777777" w:rsidR="0075738D" w:rsidRPr="008A6AC2" w:rsidRDefault="0075738D" w:rsidP="0075738D">
      <w:pPr>
        <w:numPr>
          <w:ilvl w:val="0"/>
          <w:numId w:val="87"/>
        </w:numPr>
        <w:autoSpaceDE w:val="0"/>
        <w:autoSpaceDN w:val="0"/>
        <w:rPr>
          <w:lang w:eastAsia="es-ES"/>
        </w:rPr>
      </w:pPr>
      <w:r w:rsidRPr="008A6AC2">
        <w:rPr>
          <w:b/>
          <w:bCs/>
          <w:lang w:eastAsia="es-ES"/>
        </w:rPr>
        <w:t>Validación Estricta de Entradas (Input Validation):</w:t>
      </w:r>
    </w:p>
    <w:p w14:paraId="0542E121" w14:textId="77777777" w:rsidR="0075738D" w:rsidRPr="008A6AC2" w:rsidRDefault="0075738D" w:rsidP="0075738D">
      <w:pPr>
        <w:numPr>
          <w:ilvl w:val="1"/>
          <w:numId w:val="87"/>
        </w:numPr>
        <w:autoSpaceDE w:val="0"/>
        <w:autoSpaceDN w:val="0"/>
        <w:rPr>
          <w:lang w:eastAsia="es-ES"/>
        </w:rPr>
      </w:pPr>
      <w:r w:rsidRPr="008A6AC2">
        <w:rPr>
          <w:lang w:eastAsia="es-ES"/>
        </w:rPr>
        <w:t>Todas las entradas de datos de usuarios (a través de la HMI) y de dispositivos (lecturas de sensores, comandos) serán validadas rigurosamente.</w:t>
      </w:r>
    </w:p>
    <w:p w14:paraId="71C3648F" w14:textId="77777777" w:rsidR="0075738D" w:rsidRPr="008A6AC2" w:rsidRDefault="0075738D" w:rsidP="0075738D">
      <w:pPr>
        <w:numPr>
          <w:ilvl w:val="1"/>
          <w:numId w:val="87"/>
        </w:numPr>
        <w:autoSpaceDE w:val="0"/>
        <w:autoSpaceDN w:val="0"/>
        <w:rPr>
          <w:lang w:eastAsia="es-ES"/>
        </w:rPr>
      </w:pPr>
      <w:r w:rsidRPr="008A6AC2">
        <w:rPr>
          <w:lang w:eastAsia="es-ES"/>
        </w:rPr>
        <w:t>Se evitarán inyecciones de código (SQL Injection, Command Injection) mediante el uso de parámetros parametrizados en las consultas a bases de datos (SQLAlchemy ORM) y la sanitización de todas las entradas antes de su procesamiento o ejecución.</w:t>
      </w:r>
    </w:p>
    <w:p w14:paraId="6FF5BD47" w14:textId="77777777" w:rsidR="0075738D" w:rsidRPr="008A6AC2" w:rsidRDefault="0075738D" w:rsidP="0075738D">
      <w:pPr>
        <w:numPr>
          <w:ilvl w:val="1"/>
          <w:numId w:val="87"/>
        </w:numPr>
        <w:autoSpaceDE w:val="0"/>
        <w:autoSpaceDN w:val="0"/>
        <w:rPr>
          <w:lang w:eastAsia="es-ES"/>
        </w:rPr>
      </w:pPr>
      <w:r w:rsidRPr="008A6AC2">
        <w:rPr>
          <w:lang w:eastAsia="es-ES"/>
        </w:rPr>
        <w:t>Las validaciones se realizarán tanto en el frontend como, y especialmente, en el backend.</w:t>
      </w:r>
    </w:p>
    <w:p w14:paraId="416B4C65" w14:textId="77777777" w:rsidR="0075738D" w:rsidRPr="008A6AC2" w:rsidRDefault="0075738D" w:rsidP="0075738D">
      <w:pPr>
        <w:numPr>
          <w:ilvl w:val="0"/>
          <w:numId w:val="87"/>
        </w:numPr>
        <w:autoSpaceDE w:val="0"/>
        <w:autoSpaceDN w:val="0"/>
        <w:rPr>
          <w:lang w:eastAsia="es-ES"/>
        </w:rPr>
      </w:pPr>
      <w:r w:rsidRPr="008A6AC2">
        <w:rPr>
          <w:b/>
          <w:bCs/>
          <w:lang w:eastAsia="es-ES"/>
        </w:rPr>
        <w:lastRenderedPageBreak/>
        <w:t>Gestión de Sesiones y Autenticación/Autorización:</w:t>
      </w:r>
    </w:p>
    <w:p w14:paraId="4C5EA56B" w14:textId="77777777" w:rsidR="0075738D" w:rsidRPr="008A6AC2" w:rsidRDefault="0075738D" w:rsidP="0075738D">
      <w:pPr>
        <w:numPr>
          <w:ilvl w:val="1"/>
          <w:numId w:val="87"/>
        </w:numPr>
        <w:autoSpaceDE w:val="0"/>
        <w:autoSpaceDN w:val="0"/>
        <w:rPr>
          <w:lang w:eastAsia="es-ES"/>
        </w:rPr>
      </w:pPr>
      <w:r w:rsidRPr="008A6AC2">
        <w:rPr>
          <w:lang w:eastAsia="es-ES"/>
        </w:rPr>
        <w:t>Se implementarán mecanismos robustos de autenticación de usuarios (ej., basados en tokens JWT si la HMI es web).</w:t>
      </w:r>
    </w:p>
    <w:p w14:paraId="65FCD4D5" w14:textId="77777777" w:rsidR="0075738D" w:rsidRPr="008A6AC2" w:rsidRDefault="0075738D" w:rsidP="0075738D">
      <w:pPr>
        <w:numPr>
          <w:ilvl w:val="1"/>
          <w:numId w:val="87"/>
        </w:numPr>
        <w:autoSpaceDE w:val="0"/>
        <w:autoSpaceDN w:val="0"/>
        <w:rPr>
          <w:lang w:eastAsia="es-ES"/>
        </w:rPr>
      </w:pPr>
      <w:r w:rsidRPr="008A6AC2">
        <w:rPr>
          <w:lang w:eastAsia="es-ES"/>
        </w:rPr>
        <w:t>Se aplicará un control de acceso basado en roles (RBAC) para la autorización, asegurando que los usuarios solo puedan realizar las acciones para las que tienen permisos (ej., un operador solo puede ver ciertos datos, un administrador puede modificar configuraciones).</w:t>
      </w:r>
    </w:p>
    <w:p w14:paraId="2F7DDCDA" w14:textId="77777777" w:rsidR="0075738D" w:rsidRPr="008A6AC2" w:rsidRDefault="0075738D" w:rsidP="0075738D">
      <w:pPr>
        <w:numPr>
          <w:ilvl w:val="1"/>
          <w:numId w:val="87"/>
        </w:numPr>
        <w:autoSpaceDE w:val="0"/>
        <w:autoSpaceDN w:val="0"/>
        <w:rPr>
          <w:lang w:eastAsia="es-ES"/>
        </w:rPr>
      </w:pPr>
      <w:r w:rsidRPr="008A6AC2">
        <w:rPr>
          <w:lang w:eastAsia="es-ES"/>
        </w:rPr>
        <w:t>Las sesiones de usuario deben tener tiempos de vida limitados y gestionarse de forma segura.</w:t>
      </w:r>
    </w:p>
    <w:p w14:paraId="0A8E5923" w14:textId="77777777" w:rsidR="0075738D" w:rsidRPr="008A6AC2" w:rsidRDefault="0075738D" w:rsidP="0075738D">
      <w:pPr>
        <w:numPr>
          <w:ilvl w:val="0"/>
          <w:numId w:val="87"/>
        </w:numPr>
        <w:autoSpaceDE w:val="0"/>
        <w:autoSpaceDN w:val="0"/>
        <w:rPr>
          <w:lang w:eastAsia="es-ES"/>
        </w:rPr>
      </w:pPr>
      <w:r w:rsidRPr="008A6AC2">
        <w:rPr>
          <w:b/>
          <w:bCs/>
          <w:lang w:eastAsia="es-ES"/>
        </w:rPr>
        <w:t>Principios de Mínimo Privilegio (Windows):</w:t>
      </w:r>
    </w:p>
    <w:p w14:paraId="11FE4133" w14:textId="77777777" w:rsidR="0075738D" w:rsidRPr="008A6AC2" w:rsidRDefault="0075738D" w:rsidP="0075738D">
      <w:pPr>
        <w:numPr>
          <w:ilvl w:val="1"/>
          <w:numId w:val="87"/>
        </w:numPr>
        <w:autoSpaceDE w:val="0"/>
        <w:autoSpaceDN w:val="0"/>
        <w:rPr>
          <w:lang w:eastAsia="es-ES"/>
        </w:rPr>
      </w:pPr>
      <w:r w:rsidRPr="008A6AC2">
        <w:rPr>
          <w:lang w:eastAsia="es-ES"/>
        </w:rPr>
        <w:t>Los servicios de Windows que ejecutan los componentes de SCADA23 deben configurarse para ejecutarse con las cuentas de usuario de sistema dedicadas y con los permisos mínimos necesarios. Evitar ejecutar servicios como LocalSystem a menos que sea estrictamente necesario y se comprendan los riesgos.</w:t>
      </w:r>
    </w:p>
    <w:p w14:paraId="6217FED1" w14:textId="77777777" w:rsidR="0075738D" w:rsidRPr="008A6AC2" w:rsidRDefault="0075738D" w:rsidP="0075738D">
      <w:pPr>
        <w:numPr>
          <w:ilvl w:val="1"/>
          <w:numId w:val="87"/>
        </w:numPr>
        <w:autoSpaceDE w:val="0"/>
        <w:autoSpaceDN w:val="0"/>
        <w:rPr>
          <w:lang w:eastAsia="es-ES"/>
        </w:rPr>
      </w:pPr>
      <w:r w:rsidRPr="008A6AC2">
        <w:rPr>
          <w:lang w:eastAsia="es-ES"/>
        </w:rPr>
        <w:t>Los directorios de la aplicación y de datos deben tener permisos NTFS restringidos para que solo el usuario del servicio y los administradores autorizados puedan acceder a ellos.</w:t>
      </w:r>
    </w:p>
    <w:p w14:paraId="4D978818" w14:textId="77777777" w:rsidR="0075738D" w:rsidRPr="008A6AC2" w:rsidRDefault="0075738D" w:rsidP="0075738D">
      <w:pPr>
        <w:numPr>
          <w:ilvl w:val="0"/>
          <w:numId w:val="87"/>
        </w:numPr>
        <w:autoSpaceDE w:val="0"/>
        <w:autoSpaceDN w:val="0"/>
        <w:rPr>
          <w:lang w:eastAsia="es-ES"/>
        </w:rPr>
      </w:pPr>
      <w:r w:rsidRPr="008A6AC2">
        <w:rPr>
          <w:b/>
          <w:bCs/>
          <w:lang w:eastAsia="es-ES"/>
        </w:rPr>
        <w:t>Actualizaciones y Parches de Seguridad:</w:t>
      </w:r>
    </w:p>
    <w:p w14:paraId="494CD756" w14:textId="77777777" w:rsidR="0075738D" w:rsidRPr="008A6AC2" w:rsidRDefault="0075738D" w:rsidP="0075738D">
      <w:pPr>
        <w:numPr>
          <w:ilvl w:val="1"/>
          <w:numId w:val="87"/>
        </w:numPr>
        <w:autoSpaceDE w:val="0"/>
        <w:autoSpaceDN w:val="0"/>
        <w:rPr>
          <w:lang w:eastAsia="es-ES"/>
        </w:rPr>
      </w:pPr>
      <w:r w:rsidRPr="008A6AC2">
        <w:rPr>
          <w:lang w:eastAsia="es-ES"/>
        </w:rPr>
        <w:t>Se establecerá un proceso para la monitorización de vulnerabilidades conocidas en las bibliotecas de Python y frameworks utilizados (pip-audit u otras herramientas de SCA - Software Composition Analysis).</w:t>
      </w:r>
    </w:p>
    <w:p w14:paraId="23EDD72F" w14:textId="77777777" w:rsidR="0075738D" w:rsidRPr="008A6AC2" w:rsidRDefault="0075738D" w:rsidP="0075738D">
      <w:pPr>
        <w:numPr>
          <w:ilvl w:val="1"/>
          <w:numId w:val="87"/>
        </w:numPr>
        <w:autoSpaceDE w:val="0"/>
        <w:autoSpaceDN w:val="0"/>
        <w:rPr>
          <w:lang w:eastAsia="es-ES"/>
        </w:rPr>
      </w:pPr>
      <w:r w:rsidRPr="008A6AC2">
        <w:rPr>
          <w:lang w:eastAsia="es-ES"/>
        </w:rPr>
        <w:t>Se aplicarán rápidamente los parches de seguridad del sistema operativo Windows y de Python.</w:t>
      </w:r>
    </w:p>
    <w:p w14:paraId="7664F0DA" w14:textId="77777777" w:rsidR="0075738D" w:rsidRPr="008A6AC2" w:rsidRDefault="0075738D" w:rsidP="0075738D">
      <w:pPr>
        <w:numPr>
          <w:ilvl w:val="0"/>
          <w:numId w:val="87"/>
        </w:numPr>
        <w:autoSpaceDE w:val="0"/>
        <w:autoSpaceDN w:val="0"/>
        <w:rPr>
          <w:lang w:eastAsia="es-ES"/>
        </w:rPr>
      </w:pPr>
      <w:r w:rsidRPr="008A6AC2">
        <w:rPr>
          <w:b/>
          <w:bCs/>
          <w:lang w:eastAsia="es-ES"/>
        </w:rPr>
        <w:t>Logging y Auditoría de Seguridad:</w:t>
      </w:r>
    </w:p>
    <w:p w14:paraId="1978BFAD" w14:textId="77777777" w:rsidR="0075738D" w:rsidRPr="008A6AC2" w:rsidRDefault="0075738D" w:rsidP="0075738D">
      <w:pPr>
        <w:numPr>
          <w:ilvl w:val="1"/>
          <w:numId w:val="87"/>
        </w:numPr>
        <w:autoSpaceDE w:val="0"/>
        <w:autoSpaceDN w:val="0"/>
        <w:rPr>
          <w:lang w:eastAsia="es-ES"/>
        </w:rPr>
      </w:pPr>
      <w:r w:rsidRPr="008A6AC2">
        <w:rPr>
          <w:lang w:eastAsia="es-ES"/>
        </w:rPr>
        <w:t>Se registrarán todos los eventos de seguridad relevantes (intentos de inicio de sesión fallidos, cambios de configuración, comandos críticos ejecutados) con marcas de tiempo y detalles del usuario/origen.</w:t>
      </w:r>
    </w:p>
    <w:p w14:paraId="485E19A7" w14:textId="77777777" w:rsidR="0075738D" w:rsidRPr="008A6AC2" w:rsidRDefault="0075738D" w:rsidP="0075738D">
      <w:pPr>
        <w:numPr>
          <w:ilvl w:val="1"/>
          <w:numId w:val="87"/>
        </w:numPr>
        <w:autoSpaceDE w:val="0"/>
        <w:autoSpaceDN w:val="0"/>
        <w:rPr>
          <w:lang w:eastAsia="es-ES"/>
        </w:rPr>
      </w:pPr>
      <w:r w:rsidRPr="008A6AC2">
        <w:rPr>
          <w:lang w:eastAsia="es-ES"/>
        </w:rPr>
        <w:t>Estos logs se escribirán en archivos que pueden ser configurados para rotación y, si es necesario, integrados con el Visor de Eventos de Windows o un sistema de gestión de eventos e información de seguridad (SIEM).</w:t>
      </w:r>
    </w:p>
    <w:p w14:paraId="5D0AF249" w14:textId="77777777" w:rsidR="0075738D" w:rsidRPr="008A6AC2" w:rsidRDefault="0075738D" w:rsidP="0075738D">
      <w:pPr>
        <w:numPr>
          <w:ilvl w:val="0"/>
          <w:numId w:val="87"/>
        </w:numPr>
        <w:autoSpaceDE w:val="0"/>
        <w:autoSpaceDN w:val="0"/>
        <w:rPr>
          <w:lang w:eastAsia="es-ES"/>
        </w:rPr>
      </w:pPr>
      <w:r w:rsidRPr="008A6AC2">
        <w:rPr>
          <w:b/>
          <w:bCs/>
          <w:lang w:eastAsia="es-ES"/>
        </w:rPr>
        <w:t>Comunicación Segura:</w:t>
      </w:r>
    </w:p>
    <w:p w14:paraId="07FDB377" w14:textId="77777777" w:rsidR="0075738D" w:rsidRPr="008A6AC2" w:rsidRDefault="0075738D" w:rsidP="0075738D">
      <w:pPr>
        <w:numPr>
          <w:ilvl w:val="1"/>
          <w:numId w:val="87"/>
        </w:numPr>
        <w:autoSpaceDE w:val="0"/>
        <w:autoSpaceDN w:val="0"/>
        <w:rPr>
          <w:lang w:eastAsia="es-ES"/>
        </w:rPr>
      </w:pPr>
      <w:r w:rsidRPr="008A6AC2">
        <w:rPr>
          <w:lang w:eastAsia="es-ES"/>
        </w:rPr>
        <w:t>Toda la comunicación entre componentes del sistema (backend HMI a base de datos, módulos internos) se protegerá utilizando cifrado (ej., TLS/SSL) cuando sea posible, especialmente si atraviesan redes no confiables.</w:t>
      </w:r>
    </w:p>
    <w:p w14:paraId="2ADA80A6" w14:textId="77777777" w:rsidR="0075738D" w:rsidRPr="008A6AC2" w:rsidRDefault="0075738D" w:rsidP="0075738D">
      <w:pPr>
        <w:numPr>
          <w:ilvl w:val="1"/>
          <w:numId w:val="87"/>
        </w:numPr>
        <w:autoSpaceDE w:val="0"/>
        <w:autoSpaceDN w:val="0"/>
        <w:rPr>
          <w:lang w:eastAsia="es-ES"/>
        </w:rPr>
      </w:pPr>
      <w:r w:rsidRPr="008A6AC2">
        <w:rPr>
          <w:lang w:eastAsia="es-ES"/>
        </w:rPr>
        <w:t>Las interfaces de red expuestas al exterior (ej., API de HMI) deberán estar protegidas con TLS/HTTPS.</w:t>
      </w:r>
    </w:p>
    <w:p w14:paraId="1B861E6C" w14:textId="77777777" w:rsidR="0075738D" w:rsidRPr="008A6AC2" w:rsidRDefault="0075738D" w:rsidP="0075738D">
      <w:pPr>
        <w:numPr>
          <w:ilvl w:val="1"/>
          <w:numId w:val="87"/>
        </w:numPr>
        <w:autoSpaceDE w:val="0"/>
        <w:autoSpaceDN w:val="0"/>
        <w:rPr>
          <w:lang w:eastAsia="es-ES"/>
        </w:rPr>
      </w:pPr>
      <w:r w:rsidRPr="008A6AC2">
        <w:rPr>
          <w:lang w:eastAsia="es-ES"/>
        </w:rPr>
        <w:t>Se configurará el Firewall de Windows para permitir solo el tráfico necesario hacia y desde la aplicación SCADA23.</w:t>
      </w:r>
    </w:p>
    <w:p w14:paraId="0349DEF8" w14:textId="77777777" w:rsidR="0075738D" w:rsidRPr="008A6AC2" w:rsidRDefault="0075738D" w:rsidP="0075738D">
      <w:pPr>
        <w:numPr>
          <w:ilvl w:val="0"/>
          <w:numId w:val="87"/>
        </w:numPr>
        <w:autoSpaceDE w:val="0"/>
        <w:autoSpaceDN w:val="0"/>
        <w:rPr>
          <w:lang w:eastAsia="es-ES"/>
        </w:rPr>
      </w:pPr>
      <w:r w:rsidRPr="008A6AC2">
        <w:rPr>
          <w:b/>
          <w:bCs/>
          <w:lang w:eastAsia="es-ES"/>
        </w:rPr>
        <w:t>Manejo de Errores Detallado (Seguridad):</w:t>
      </w:r>
    </w:p>
    <w:p w14:paraId="43FB7961" w14:textId="77777777" w:rsidR="0075738D" w:rsidRPr="008A6AC2" w:rsidRDefault="0075738D" w:rsidP="0075738D">
      <w:pPr>
        <w:numPr>
          <w:ilvl w:val="1"/>
          <w:numId w:val="87"/>
        </w:numPr>
        <w:autoSpaceDE w:val="0"/>
        <w:autoSpaceDN w:val="0"/>
        <w:rPr>
          <w:lang w:eastAsia="es-ES"/>
        </w:rPr>
      </w:pPr>
      <w:r w:rsidRPr="008A6AC2">
        <w:rPr>
          <w:lang w:eastAsia="es-ES"/>
        </w:rPr>
        <w:t>Los mensajes de error expuestos al usuario final no deben revelar información sensible sobre la arquitectura interna del sistema, las rutas de archivos o los detalles de la base de datos. Se usarán mensajes genéricos y se registrarán los detalles técnicos internamente.</w:t>
      </w:r>
    </w:p>
    <w:p w14:paraId="216C5B4E" w14:textId="77777777" w:rsidR="0075738D" w:rsidRPr="008A6AC2" w:rsidRDefault="0075738D" w:rsidP="0075738D">
      <w:pPr>
        <w:autoSpaceDE w:val="0"/>
        <w:autoSpaceDN w:val="0"/>
        <w:rPr>
          <w:lang w:eastAsia="es-ES"/>
        </w:rPr>
      </w:pPr>
      <w:r w:rsidRPr="008A6AC2">
        <w:rPr>
          <w:lang w:eastAsia="es-ES"/>
        </w:rPr>
        <w:lastRenderedPageBreak/>
        <w:t>La integración de estas prácticas de seguridad en cada etapa del ciclo de vida del desarrollo contribuirá significativamente a la resiliencia de la plataforma SCADA23 frente a las ciberamenazas en un entorno Windows.</w:t>
      </w:r>
    </w:p>
    <w:p w14:paraId="54F77A61" w14:textId="77777777" w:rsidR="0075738D" w:rsidRDefault="0075738D" w:rsidP="0075738D">
      <w:pPr>
        <w:autoSpaceDE w:val="0"/>
        <w:autoSpaceDN w:val="0"/>
        <w:rPr>
          <w:lang w:eastAsia="es-ES"/>
        </w:rPr>
      </w:pPr>
    </w:p>
    <w:p w14:paraId="42166755" w14:textId="77777777" w:rsidR="000334E9" w:rsidRPr="000334E9" w:rsidRDefault="000334E9" w:rsidP="000334E9">
      <w:pPr>
        <w:autoSpaceDE w:val="0"/>
        <w:autoSpaceDN w:val="0"/>
        <w:rPr>
          <w:lang w:eastAsia="es-ES"/>
        </w:rPr>
      </w:pPr>
      <w:r w:rsidRPr="000334E9">
        <w:rPr>
          <w:b/>
          <w:bCs/>
          <w:lang w:eastAsia="es-ES"/>
        </w:rPr>
        <w:t>Categoría: Autenticación y Autorización</w:t>
      </w:r>
    </w:p>
    <w:p w14:paraId="70870F5A" w14:textId="77777777" w:rsidR="000334E9" w:rsidRPr="000334E9" w:rsidRDefault="000334E9" w:rsidP="000334E9">
      <w:pPr>
        <w:autoSpaceDE w:val="0"/>
        <w:autoSpaceDN w:val="0"/>
        <w:rPr>
          <w:b/>
          <w:bCs/>
          <w:lang w:eastAsia="es-ES"/>
        </w:rPr>
      </w:pPr>
      <w:r w:rsidRPr="000334E9">
        <w:rPr>
          <w:b/>
          <w:bCs/>
          <w:lang w:eastAsia="es-ES"/>
        </w:rPr>
        <w:t>ID: RCS-001 (Autenticación Robusta de Usuarios)</w:t>
      </w:r>
    </w:p>
    <w:p w14:paraId="0864E9FB" w14:textId="77777777" w:rsidR="000334E9" w:rsidRPr="000334E9" w:rsidRDefault="000334E9">
      <w:pPr>
        <w:numPr>
          <w:ilvl w:val="0"/>
          <w:numId w:val="99"/>
        </w:numPr>
        <w:autoSpaceDE w:val="0"/>
        <w:autoSpaceDN w:val="0"/>
        <w:rPr>
          <w:lang w:eastAsia="es-ES"/>
        </w:rPr>
      </w:pPr>
      <w:r w:rsidRPr="000334E9">
        <w:rPr>
          <w:b/>
          <w:bCs/>
          <w:lang w:eastAsia="es-ES"/>
        </w:rPr>
        <w:t>Descripción:</w:t>
      </w:r>
      <w:r w:rsidRPr="000334E9">
        <w:rPr>
          <w:lang w:eastAsia="es-ES"/>
        </w:rPr>
        <w:t xml:space="preserve"> El sistema DEBE implementar un mecanismo de autenticación robusto para todos los usuarios, soportando políticas de contraseñas complejas (longitud mínima 12 caracteres, combinación de mayúsculas, minúsculas, números, símbolos) y la posibilidad de autenticación multifactor (MFA).</w:t>
      </w:r>
    </w:p>
    <w:p w14:paraId="22710672" w14:textId="77777777" w:rsidR="000334E9" w:rsidRPr="000334E9" w:rsidRDefault="000334E9">
      <w:pPr>
        <w:numPr>
          <w:ilvl w:val="0"/>
          <w:numId w:val="99"/>
        </w:numPr>
        <w:autoSpaceDE w:val="0"/>
        <w:autoSpaceDN w:val="0"/>
        <w:rPr>
          <w:lang w:eastAsia="es-ES"/>
        </w:rPr>
      </w:pPr>
      <w:r w:rsidRPr="000334E9">
        <w:rPr>
          <w:b/>
          <w:bCs/>
          <w:lang w:eastAsia="es-ES"/>
        </w:rPr>
        <w:t>Estándar:</w:t>
      </w:r>
      <w:r w:rsidRPr="000334E9">
        <w:rPr>
          <w:lang w:eastAsia="es-ES"/>
        </w:rPr>
        <w:t xml:space="preserve"> Cumplimiento con NIST SP 800-63B.</w:t>
      </w:r>
    </w:p>
    <w:p w14:paraId="65110918" w14:textId="77777777" w:rsidR="000334E9" w:rsidRPr="000334E9" w:rsidRDefault="000334E9">
      <w:pPr>
        <w:numPr>
          <w:ilvl w:val="0"/>
          <w:numId w:val="99"/>
        </w:numPr>
        <w:autoSpaceDE w:val="0"/>
        <w:autoSpaceDN w:val="0"/>
        <w:rPr>
          <w:lang w:eastAsia="es-ES"/>
        </w:rPr>
      </w:pPr>
      <w:r w:rsidRPr="000334E9">
        <w:rPr>
          <w:b/>
          <w:bCs/>
          <w:lang w:eastAsia="es-ES"/>
        </w:rPr>
        <w:t>Criterios de Aceptación:</w:t>
      </w:r>
    </w:p>
    <w:p w14:paraId="5996DB13" w14:textId="77777777" w:rsidR="000334E9" w:rsidRPr="000334E9" w:rsidRDefault="000334E9">
      <w:pPr>
        <w:numPr>
          <w:ilvl w:val="1"/>
          <w:numId w:val="99"/>
        </w:numPr>
        <w:autoSpaceDE w:val="0"/>
        <w:autoSpaceDN w:val="0"/>
        <w:rPr>
          <w:lang w:eastAsia="es-ES"/>
        </w:rPr>
      </w:pPr>
      <w:r w:rsidRPr="000334E9">
        <w:rPr>
          <w:lang w:eastAsia="es-ES"/>
        </w:rPr>
        <w:t>El sistema DEBE forzar el cambio de contraseñas iniciales y requerir el cambio periódico de contraseñas (cada 90 días).</w:t>
      </w:r>
    </w:p>
    <w:p w14:paraId="0B5F3D53" w14:textId="77777777" w:rsidR="000334E9" w:rsidRPr="000334E9" w:rsidRDefault="000334E9">
      <w:pPr>
        <w:numPr>
          <w:ilvl w:val="1"/>
          <w:numId w:val="99"/>
        </w:numPr>
        <w:autoSpaceDE w:val="0"/>
        <w:autoSpaceDN w:val="0"/>
        <w:rPr>
          <w:lang w:eastAsia="es-ES"/>
        </w:rPr>
      </w:pPr>
      <w:r w:rsidRPr="000334E9">
        <w:rPr>
          <w:lang w:eastAsia="es-ES"/>
        </w:rPr>
        <w:t>El sistema DEBE bloquear cuentas después de 5 intentos fallidos de login durante un período de 15 minutos.</w:t>
      </w:r>
    </w:p>
    <w:p w14:paraId="5FC04F53" w14:textId="77777777" w:rsidR="000334E9" w:rsidRPr="000334E9" w:rsidRDefault="000334E9">
      <w:pPr>
        <w:numPr>
          <w:ilvl w:val="1"/>
          <w:numId w:val="99"/>
        </w:numPr>
        <w:autoSpaceDE w:val="0"/>
        <w:autoSpaceDN w:val="0"/>
        <w:rPr>
          <w:lang w:eastAsia="es-ES"/>
        </w:rPr>
      </w:pPr>
      <w:r w:rsidRPr="000334E9">
        <w:rPr>
          <w:lang w:eastAsia="es-ES"/>
        </w:rPr>
        <w:t>El sistema DEBE soportar integración con directorios externos (ej., LDAP/Active Directory) para la gestión de usuarios.</w:t>
      </w:r>
    </w:p>
    <w:p w14:paraId="2B4DCCB4" w14:textId="77777777" w:rsidR="000334E9" w:rsidRDefault="000334E9" w:rsidP="000334E9">
      <w:pPr>
        <w:autoSpaceDE w:val="0"/>
        <w:autoSpaceDN w:val="0"/>
        <w:rPr>
          <w:b/>
          <w:bCs/>
          <w:lang w:eastAsia="es-ES"/>
        </w:rPr>
      </w:pPr>
    </w:p>
    <w:p w14:paraId="6FB00980" w14:textId="71ECFA5E" w:rsidR="000334E9" w:rsidRPr="000334E9" w:rsidRDefault="000334E9" w:rsidP="000334E9">
      <w:pPr>
        <w:autoSpaceDE w:val="0"/>
        <w:autoSpaceDN w:val="0"/>
        <w:rPr>
          <w:b/>
          <w:bCs/>
          <w:lang w:eastAsia="es-ES"/>
        </w:rPr>
      </w:pPr>
      <w:r w:rsidRPr="000334E9">
        <w:rPr>
          <w:b/>
          <w:bCs/>
          <w:lang w:eastAsia="es-ES"/>
        </w:rPr>
        <w:t>ID: RCS-002 (Control de Acceso Basado en Roles - RBAC)</w:t>
      </w:r>
    </w:p>
    <w:p w14:paraId="4F697859" w14:textId="77777777" w:rsidR="000334E9" w:rsidRPr="000334E9" w:rsidRDefault="000334E9">
      <w:pPr>
        <w:numPr>
          <w:ilvl w:val="0"/>
          <w:numId w:val="99"/>
        </w:numPr>
        <w:autoSpaceDE w:val="0"/>
        <w:autoSpaceDN w:val="0"/>
        <w:rPr>
          <w:lang w:eastAsia="es-ES"/>
        </w:rPr>
      </w:pPr>
      <w:r w:rsidRPr="000334E9">
        <w:rPr>
          <w:b/>
          <w:bCs/>
          <w:lang w:eastAsia="es-ES"/>
        </w:rPr>
        <w:t>Descripción:</w:t>
      </w:r>
      <w:r w:rsidRPr="000334E9">
        <w:rPr>
          <w:lang w:eastAsia="es-ES"/>
        </w:rPr>
        <w:t xml:space="preserve"> El sistema DEBE implementar un control de acceso basado en roles (RBAC) que restrinja las funcionalidades y los datos accesibles para cada usuario en función de su rol (ej., Administrador, Operador, Visualizador).</w:t>
      </w:r>
    </w:p>
    <w:p w14:paraId="1C3ACA1F" w14:textId="77777777" w:rsidR="000334E9" w:rsidRPr="000334E9" w:rsidRDefault="000334E9">
      <w:pPr>
        <w:numPr>
          <w:ilvl w:val="0"/>
          <w:numId w:val="99"/>
        </w:numPr>
        <w:autoSpaceDE w:val="0"/>
        <w:autoSpaceDN w:val="0"/>
        <w:rPr>
          <w:lang w:eastAsia="es-ES"/>
        </w:rPr>
      </w:pPr>
      <w:r w:rsidRPr="000334E9">
        <w:rPr>
          <w:b/>
          <w:bCs/>
          <w:lang w:eastAsia="es-ES"/>
        </w:rPr>
        <w:t>Modelo:</w:t>
      </w:r>
      <w:r w:rsidRPr="000334E9">
        <w:rPr>
          <w:lang w:eastAsia="es-ES"/>
        </w:rPr>
        <w:t xml:space="preserve"> Basado en el principio de mínimo privilegio.</w:t>
      </w:r>
    </w:p>
    <w:p w14:paraId="1668CE4C" w14:textId="77777777" w:rsidR="000334E9" w:rsidRPr="000334E9" w:rsidRDefault="000334E9">
      <w:pPr>
        <w:numPr>
          <w:ilvl w:val="0"/>
          <w:numId w:val="99"/>
        </w:numPr>
        <w:autoSpaceDE w:val="0"/>
        <w:autoSpaceDN w:val="0"/>
        <w:rPr>
          <w:lang w:eastAsia="es-ES"/>
        </w:rPr>
      </w:pPr>
      <w:r w:rsidRPr="000334E9">
        <w:rPr>
          <w:b/>
          <w:bCs/>
          <w:lang w:eastAsia="es-ES"/>
        </w:rPr>
        <w:t>Criterios de Aceptación:</w:t>
      </w:r>
    </w:p>
    <w:p w14:paraId="4DBEF494" w14:textId="77777777" w:rsidR="000334E9" w:rsidRPr="000334E9" w:rsidRDefault="000334E9">
      <w:pPr>
        <w:numPr>
          <w:ilvl w:val="1"/>
          <w:numId w:val="99"/>
        </w:numPr>
        <w:autoSpaceDE w:val="0"/>
        <w:autoSpaceDN w:val="0"/>
        <w:rPr>
          <w:lang w:eastAsia="es-ES"/>
        </w:rPr>
      </w:pPr>
      <w:r w:rsidRPr="000334E9">
        <w:rPr>
          <w:lang w:eastAsia="es-ES"/>
        </w:rPr>
        <w:t>Un usuario con rol "Visualizador" NO DEBE poder ejecutar comandos de control ni modificar configuraciones.</w:t>
      </w:r>
    </w:p>
    <w:p w14:paraId="31B9A9BC" w14:textId="77777777" w:rsidR="000334E9" w:rsidRPr="000334E9" w:rsidRDefault="000334E9">
      <w:pPr>
        <w:numPr>
          <w:ilvl w:val="1"/>
          <w:numId w:val="99"/>
        </w:numPr>
        <w:autoSpaceDE w:val="0"/>
        <w:autoSpaceDN w:val="0"/>
        <w:rPr>
          <w:lang w:eastAsia="es-ES"/>
        </w:rPr>
      </w:pPr>
      <w:r w:rsidRPr="000334E9">
        <w:rPr>
          <w:lang w:eastAsia="es-ES"/>
        </w:rPr>
        <w:t>Un usuario con rol "Operador" DEBE poder ejecutar comandos de control pero NO DEBE poder añadir/eliminar usuarios o dispositivos.</w:t>
      </w:r>
    </w:p>
    <w:p w14:paraId="3AB14E37" w14:textId="77777777" w:rsidR="000334E9" w:rsidRPr="000334E9" w:rsidRDefault="000334E9">
      <w:pPr>
        <w:numPr>
          <w:ilvl w:val="1"/>
          <w:numId w:val="99"/>
        </w:numPr>
        <w:autoSpaceDE w:val="0"/>
        <w:autoSpaceDN w:val="0"/>
        <w:rPr>
          <w:lang w:eastAsia="es-ES"/>
        </w:rPr>
      </w:pPr>
      <w:r w:rsidRPr="000334E9">
        <w:rPr>
          <w:lang w:eastAsia="es-ES"/>
        </w:rPr>
        <w:t>Los roles y permisos asociados DEBEN ser configurables por un "Administrador de Seguridad".</w:t>
      </w:r>
    </w:p>
    <w:p w14:paraId="3F12614F" w14:textId="2354D4FA" w:rsidR="000334E9" w:rsidRPr="000334E9" w:rsidRDefault="000334E9" w:rsidP="000334E9">
      <w:pPr>
        <w:autoSpaceDE w:val="0"/>
        <w:autoSpaceDN w:val="0"/>
        <w:rPr>
          <w:lang w:eastAsia="es-ES"/>
        </w:rPr>
      </w:pPr>
    </w:p>
    <w:p w14:paraId="3F2BD88F" w14:textId="77777777" w:rsidR="000334E9" w:rsidRPr="000334E9" w:rsidRDefault="000334E9" w:rsidP="000334E9">
      <w:pPr>
        <w:autoSpaceDE w:val="0"/>
        <w:autoSpaceDN w:val="0"/>
        <w:rPr>
          <w:lang w:eastAsia="es-ES"/>
        </w:rPr>
      </w:pPr>
      <w:r w:rsidRPr="000334E9">
        <w:rPr>
          <w:b/>
          <w:bCs/>
          <w:lang w:eastAsia="es-ES"/>
        </w:rPr>
        <w:t>Categoría: Seguridad de la Comunicación</w:t>
      </w:r>
    </w:p>
    <w:p w14:paraId="101FBD05" w14:textId="77777777" w:rsidR="000334E9" w:rsidRPr="000334E9" w:rsidRDefault="000334E9" w:rsidP="000334E9">
      <w:pPr>
        <w:autoSpaceDE w:val="0"/>
        <w:autoSpaceDN w:val="0"/>
        <w:rPr>
          <w:b/>
          <w:bCs/>
          <w:lang w:eastAsia="es-ES"/>
        </w:rPr>
      </w:pPr>
      <w:r w:rsidRPr="000334E9">
        <w:rPr>
          <w:b/>
          <w:bCs/>
          <w:lang w:eastAsia="es-ES"/>
        </w:rPr>
        <w:t>ID: RCS-003 (Cifrado de Comunicaciones Externas)</w:t>
      </w:r>
    </w:p>
    <w:p w14:paraId="2CA31ED7" w14:textId="77777777" w:rsidR="000334E9" w:rsidRPr="000334E9" w:rsidRDefault="000334E9">
      <w:pPr>
        <w:numPr>
          <w:ilvl w:val="0"/>
          <w:numId w:val="100"/>
        </w:numPr>
        <w:autoSpaceDE w:val="0"/>
        <w:autoSpaceDN w:val="0"/>
        <w:rPr>
          <w:lang w:eastAsia="es-ES"/>
        </w:rPr>
      </w:pPr>
      <w:r w:rsidRPr="000334E9">
        <w:rPr>
          <w:b/>
          <w:bCs/>
          <w:lang w:eastAsia="es-ES"/>
        </w:rPr>
        <w:t>Descripción:</w:t>
      </w:r>
      <w:r w:rsidRPr="000334E9">
        <w:rPr>
          <w:lang w:eastAsia="es-ES"/>
        </w:rPr>
        <w:t xml:space="preserve"> Todas las comunicaciones entre los clientes de la interfaz de usuario (navegadores web, aplicaciones de escritorio) y el servidor SCADA23 DEBEN estar cifradas utilizando protocolos seguros (ej., TLS v1.2 o superior).</w:t>
      </w:r>
    </w:p>
    <w:p w14:paraId="08E2F686" w14:textId="77777777" w:rsidR="000334E9" w:rsidRPr="000334E9" w:rsidRDefault="000334E9">
      <w:pPr>
        <w:numPr>
          <w:ilvl w:val="0"/>
          <w:numId w:val="100"/>
        </w:numPr>
        <w:autoSpaceDE w:val="0"/>
        <w:autoSpaceDN w:val="0"/>
        <w:rPr>
          <w:lang w:eastAsia="es-ES"/>
        </w:rPr>
      </w:pPr>
      <w:r w:rsidRPr="000334E9">
        <w:rPr>
          <w:b/>
          <w:bCs/>
          <w:lang w:eastAsia="es-ES"/>
        </w:rPr>
        <w:t>Estándar:</w:t>
      </w:r>
      <w:r w:rsidRPr="000334E9">
        <w:rPr>
          <w:lang w:eastAsia="es-ES"/>
        </w:rPr>
        <w:t xml:space="preserve"> RFC 5246 (TLS 1.2), RFC 8446 (TLS 1.3).</w:t>
      </w:r>
    </w:p>
    <w:p w14:paraId="0618330C" w14:textId="77777777" w:rsidR="000334E9" w:rsidRPr="000334E9" w:rsidRDefault="000334E9">
      <w:pPr>
        <w:numPr>
          <w:ilvl w:val="0"/>
          <w:numId w:val="100"/>
        </w:numPr>
        <w:autoSpaceDE w:val="0"/>
        <w:autoSpaceDN w:val="0"/>
        <w:rPr>
          <w:lang w:eastAsia="es-ES"/>
        </w:rPr>
      </w:pPr>
      <w:r w:rsidRPr="000334E9">
        <w:rPr>
          <w:b/>
          <w:bCs/>
          <w:lang w:eastAsia="es-ES"/>
        </w:rPr>
        <w:t>Criterios de Aceptación:</w:t>
      </w:r>
    </w:p>
    <w:p w14:paraId="696B07F5" w14:textId="77777777" w:rsidR="000334E9" w:rsidRPr="000334E9" w:rsidRDefault="000334E9">
      <w:pPr>
        <w:numPr>
          <w:ilvl w:val="1"/>
          <w:numId w:val="100"/>
        </w:numPr>
        <w:autoSpaceDE w:val="0"/>
        <w:autoSpaceDN w:val="0"/>
        <w:rPr>
          <w:lang w:eastAsia="es-ES"/>
        </w:rPr>
      </w:pPr>
      <w:r w:rsidRPr="000334E9">
        <w:rPr>
          <w:lang w:eastAsia="es-ES"/>
        </w:rPr>
        <w:t>El sistema DEBE utilizar certificados digitales válidos y emitidos por una autoridad de confianza.</w:t>
      </w:r>
    </w:p>
    <w:p w14:paraId="4A1D2F79" w14:textId="77777777" w:rsidR="000334E9" w:rsidRPr="000334E9" w:rsidRDefault="000334E9">
      <w:pPr>
        <w:numPr>
          <w:ilvl w:val="1"/>
          <w:numId w:val="100"/>
        </w:numPr>
        <w:autoSpaceDE w:val="0"/>
        <w:autoSpaceDN w:val="0"/>
        <w:rPr>
          <w:lang w:eastAsia="es-ES"/>
        </w:rPr>
      </w:pPr>
      <w:r w:rsidRPr="000334E9">
        <w:rPr>
          <w:lang w:eastAsia="es-ES"/>
        </w:rPr>
        <w:t>El acceso HTTP plano DEBE ser deshabilitado.</w:t>
      </w:r>
    </w:p>
    <w:p w14:paraId="5CB31D41" w14:textId="77777777" w:rsidR="000334E9" w:rsidRPr="000334E9" w:rsidRDefault="000334E9">
      <w:pPr>
        <w:numPr>
          <w:ilvl w:val="1"/>
          <w:numId w:val="100"/>
        </w:numPr>
        <w:autoSpaceDE w:val="0"/>
        <w:autoSpaceDN w:val="0"/>
        <w:rPr>
          <w:lang w:eastAsia="es-ES"/>
        </w:rPr>
      </w:pPr>
      <w:r w:rsidRPr="000334E9">
        <w:rPr>
          <w:lang w:eastAsia="es-ES"/>
        </w:rPr>
        <w:t>Las conexiones OPC UA DEBEN utilizar seguridad de mensajes y autenticación de usuarios.</w:t>
      </w:r>
    </w:p>
    <w:p w14:paraId="1983D772" w14:textId="77777777" w:rsidR="000334E9" w:rsidRDefault="000334E9" w:rsidP="000334E9">
      <w:pPr>
        <w:autoSpaceDE w:val="0"/>
        <w:autoSpaceDN w:val="0"/>
        <w:rPr>
          <w:b/>
          <w:bCs/>
          <w:lang w:eastAsia="es-ES"/>
        </w:rPr>
      </w:pPr>
    </w:p>
    <w:p w14:paraId="5E7640D2" w14:textId="7AD6B251" w:rsidR="000334E9" w:rsidRPr="000334E9" w:rsidRDefault="000334E9" w:rsidP="000334E9">
      <w:pPr>
        <w:autoSpaceDE w:val="0"/>
        <w:autoSpaceDN w:val="0"/>
        <w:rPr>
          <w:b/>
          <w:bCs/>
          <w:lang w:eastAsia="es-ES"/>
        </w:rPr>
      </w:pPr>
      <w:r w:rsidRPr="000334E9">
        <w:rPr>
          <w:b/>
          <w:bCs/>
          <w:lang w:eastAsia="es-ES"/>
        </w:rPr>
        <w:t>ID: RCS-004 (Cifrado de Comunicaciones con Dispositivos Críticos)</w:t>
      </w:r>
    </w:p>
    <w:p w14:paraId="79A19BF1" w14:textId="77777777" w:rsidR="000334E9" w:rsidRPr="000334E9" w:rsidRDefault="000334E9">
      <w:pPr>
        <w:numPr>
          <w:ilvl w:val="0"/>
          <w:numId w:val="100"/>
        </w:numPr>
        <w:autoSpaceDE w:val="0"/>
        <w:autoSpaceDN w:val="0"/>
        <w:rPr>
          <w:lang w:eastAsia="es-ES"/>
        </w:rPr>
      </w:pPr>
      <w:r w:rsidRPr="000334E9">
        <w:rPr>
          <w:b/>
          <w:bCs/>
          <w:lang w:eastAsia="es-ES"/>
        </w:rPr>
        <w:t>Descripción:</w:t>
      </w:r>
      <w:r w:rsidRPr="000334E9">
        <w:rPr>
          <w:lang w:eastAsia="es-ES"/>
        </w:rPr>
        <w:t xml:space="preserve"> Las comunicaciones entre el Servidor de Adquisición y los dispositivos de campo que soporten cifrado (ej., OPC UA con seguridad) DEBEN ser cifradas para proteger la integridad y confidencialidad de los datos de control.</w:t>
      </w:r>
    </w:p>
    <w:p w14:paraId="47E85CB8" w14:textId="77777777" w:rsidR="000334E9" w:rsidRPr="000334E9" w:rsidRDefault="000334E9">
      <w:pPr>
        <w:numPr>
          <w:ilvl w:val="0"/>
          <w:numId w:val="100"/>
        </w:numPr>
        <w:autoSpaceDE w:val="0"/>
        <w:autoSpaceDN w:val="0"/>
        <w:rPr>
          <w:lang w:eastAsia="es-ES"/>
        </w:rPr>
      </w:pPr>
      <w:r w:rsidRPr="000334E9">
        <w:rPr>
          <w:b/>
          <w:bCs/>
          <w:lang w:eastAsia="es-ES"/>
        </w:rPr>
        <w:t>Estándar:</w:t>
      </w:r>
      <w:r w:rsidRPr="000334E9">
        <w:rPr>
          <w:lang w:eastAsia="es-ES"/>
        </w:rPr>
        <w:t xml:space="preserve"> IEC 62443.</w:t>
      </w:r>
    </w:p>
    <w:p w14:paraId="3839D589" w14:textId="77777777" w:rsidR="000334E9" w:rsidRPr="000334E9" w:rsidRDefault="000334E9">
      <w:pPr>
        <w:numPr>
          <w:ilvl w:val="0"/>
          <w:numId w:val="100"/>
        </w:numPr>
        <w:autoSpaceDE w:val="0"/>
        <w:autoSpaceDN w:val="0"/>
        <w:rPr>
          <w:lang w:eastAsia="es-ES"/>
        </w:rPr>
      </w:pPr>
      <w:r w:rsidRPr="000334E9">
        <w:rPr>
          <w:b/>
          <w:bCs/>
          <w:lang w:eastAsia="es-ES"/>
        </w:rPr>
        <w:t>Criterios de Aceptación:</w:t>
      </w:r>
    </w:p>
    <w:p w14:paraId="1DC1C8AE" w14:textId="77777777" w:rsidR="000334E9" w:rsidRPr="000334E9" w:rsidRDefault="000334E9">
      <w:pPr>
        <w:numPr>
          <w:ilvl w:val="1"/>
          <w:numId w:val="100"/>
        </w:numPr>
        <w:autoSpaceDE w:val="0"/>
        <w:autoSpaceDN w:val="0"/>
        <w:rPr>
          <w:lang w:eastAsia="es-ES"/>
        </w:rPr>
      </w:pPr>
      <w:r w:rsidRPr="000334E9">
        <w:rPr>
          <w:lang w:eastAsia="es-ES"/>
        </w:rPr>
        <w:t>Si el dispositivo de campo soporta OPC UA, se DEBE configurar el nivel de seguridad "Sign &amp; Encrypt".</w:t>
      </w:r>
    </w:p>
    <w:p w14:paraId="2E3C81DF" w14:textId="77777777" w:rsidR="000334E9" w:rsidRPr="000334E9" w:rsidRDefault="000334E9">
      <w:pPr>
        <w:numPr>
          <w:ilvl w:val="1"/>
          <w:numId w:val="100"/>
        </w:numPr>
        <w:autoSpaceDE w:val="0"/>
        <w:autoSpaceDN w:val="0"/>
        <w:rPr>
          <w:lang w:eastAsia="es-ES"/>
        </w:rPr>
      </w:pPr>
      <w:r w:rsidRPr="000334E9">
        <w:rPr>
          <w:lang w:eastAsia="es-ES"/>
        </w:rPr>
        <w:t>Para protocolos no cifrados, se DEBE evaluar e implementar soluciones de segmentación de red y VPNs si la arquitectura lo permite.</w:t>
      </w:r>
    </w:p>
    <w:p w14:paraId="624F0680" w14:textId="087B3CC3" w:rsidR="000334E9" w:rsidRPr="000334E9" w:rsidRDefault="000334E9" w:rsidP="000334E9">
      <w:pPr>
        <w:autoSpaceDE w:val="0"/>
        <w:autoSpaceDN w:val="0"/>
        <w:rPr>
          <w:lang w:eastAsia="es-ES"/>
        </w:rPr>
      </w:pPr>
    </w:p>
    <w:p w14:paraId="0CB94913" w14:textId="77777777" w:rsidR="000334E9" w:rsidRPr="000334E9" w:rsidRDefault="000334E9" w:rsidP="000334E9">
      <w:pPr>
        <w:autoSpaceDE w:val="0"/>
        <w:autoSpaceDN w:val="0"/>
        <w:rPr>
          <w:lang w:eastAsia="es-ES"/>
        </w:rPr>
      </w:pPr>
      <w:r w:rsidRPr="000334E9">
        <w:rPr>
          <w:b/>
          <w:bCs/>
          <w:lang w:eastAsia="es-ES"/>
        </w:rPr>
        <w:t>Categoría: Integridad y Resiliencia</w:t>
      </w:r>
    </w:p>
    <w:p w14:paraId="3B3518F2" w14:textId="77777777" w:rsidR="000334E9" w:rsidRPr="000334E9" w:rsidRDefault="000334E9" w:rsidP="000334E9">
      <w:pPr>
        <w:autoSpaceDE w:val="0"/>
        <w:autoSpaceDN w:val="0"/>
        <w:rPr>
          <w:b/>
          <w:bCs/>
          <w:lang w:eastAsia="es-ES"/>
        </w:rPr>
      </w:pPr>
      <w:r w:rsidRPr="000334E9">
        <w:rPr>
          <w:b/>
          <w:bCs/>
          <w:lang w:eastAsia="es-ES"/>
        </w:rPr>
        <w:t>ID: RCS-005 (Validación de Datos de Entrada)</w:t>
      </w:r>
    </w:p>
    <w:p w14:paraId="7F0ADAD8" w14:textId="77777777" w:rsidR="000334E9" w:rsidRPr="000334E9" w:rsidRDefault="000334E9">
      <w:pPr>
        <w:numPr>
          <w:ilvl w:val="0"/>
          <w:numId w:val="101"/>
        </w:numPr>
        <w:autoSpaceDE w:val="0"/>
        <w:autoSpaceDN w:val="0"/>
        <w:rPr>
          <w:lang w:eastAsia="es-ES"/>
        </w:rPr>
      </w:pPr>
      <w:r w:rsidRPr="000334E9">
        <w:rPr>
          <w:b/>
          <w:bCs/>
          <w:lang w:eastAsia="es-ES"/>
        </w:rPr>
        <w:t>Descripción:</w:t>
      </w:r>
      <w:r w:rsidRPr="000334E9">
        <w:rPr>
          <w:lang w:eastAsia="es-ES"/>
        </w:rPr>
        <w:t xml:space="preserve"> El sistema DEBE validar rigurosamente todas las entradas de datos (desde usuarios, dispositivos de campo o APIs) para prevenir ataques de inyección (SQL Injection, Command Injection) y garantizar la integridad de los datos.</w:t>
      </w:r>
    </w:p>
    <w:p w14:paraId="5E7A95FD" w14:textId="77777777" w:rsidR="000334E9" w:rsidRPr="000334E9" w:rsidRDefault="000334E9">
      <w:pPr>
        <w:numPr>
          <w:ilvl w:val="0"/>
          <w:numId w:val="101"/>
        </w:numPr>
        <w:autoSpaceDE w:val="0"/>
        <w:autoSpaceDN w:val="0"/>
        <w:rPr>
          <w:lang w:eastAsia="es-ES"/>
        </w:rPr>
      </w:pPr>
      <w:r w:rsidRPr="000334E9">
        <w:rPr>
          <w:b/>
          <w:bCs/>
          <w:lang w:eastAsia="es-ES"/>
        </w:rPr>
        <w:t>Metodología:</w:t>
      </w:r>
      <w:r w:rsidRPr="000334E9">
        <w:rPr>
          <w:lang w:eastAsia="es-ES"/>
        </w:rPr>
        <w:t xml:space="preserve"> White-listing, saneamiento de entradas.</w:t>
      </w:r>
    </w:p>
    <w:p w14:paraId="1FD8FF20" w14:textId="77777777" w:rsidR="000334E9" w:rsidRPr="000334E9" w:rsidRDefault="000334E9">
      <w:pPr>
        <w:numPr>
          <w:ilvl w:val="0"/>
          <w:numId w:val="101"/>
        </w:numPr>
        <w:autoSpaceDE w:val="0"/>
        <w:autoSpaceDN w:val="0"/>
        <w:rPr>
          <w:lang w:eastAsia="es-ES"/>
        </w:rPr>
      </w:pPr>
      <w:r w:rsidRPr="000334E9">
        <w:rPr>
          <w:b/>
          <w:bCs/>
          <w:lang w:eastAsia="es-ES"/>
        </w:rPr>
        <w:t>Criterios de Aceptación:</w:t>
      </w:r>
    </w:p>
    <w:p w14:paraId="62C03DE6" w14:textId="77777777" w:rsidR="000334E9" w:rsidRPr="000334E9" w:rsidRDefault="000334E9">
      <w:pPr>
        <w:numPr>
          <w:ilvl w:val="1"/>
          <w:numId w:val="101"/>
        </w:numPr>
        <w:autoSpaceDE w:val="0"/>
        <w:autoSpaceDN w:val="0"/>
        <w:rPr>
          <w:lang w:eastAsia="es-ES"/>
        </w:rPr>
      </w:pPr>
      <w:r w:rsidRPr="000334E9">
        <w:rPr>
          <w:lang w:eastAsia="es-ES"/>
        </w:rPr>
        <w:t>Cualquier intento de inyección DEBE ser detectado y bloqueado, y el evento DEBE ser registrado.</w:t>
      </w:r>
    </w:p>
    <w:p w14:paraId="04138124" w14:textId="77777777" w:rsidR="000334E9" w:rsidRPr="000334E9" w:rsidRDefault="000334E9">
      <w:pPr>
        <w:numPr>
          <w:ilvl w:val="1"/>
          <w:numId w:val="101"/>
        </w:numPr>
        <w:autoSpaceDE w:val="0"/>
        <w:autoSpaceDN w:val="0"/>
        <w:rPr>
          <w:lang w:eastAsia="es-ES"/>
        </w:rPr>
      </w:pPr>
      <w:r w:rsidRPr="000334E9">
        <w:rPr>
          <w:lang w:eastAsia="es-ES"/>
        </w:rPr>
        <w:t>Los campos de entrada en la UI DEBEN aplicar validaciones de formato y longitud.</w:t>
      </w:r>
    </w:p>
    <w:p w14:paraId="04378BA1" w14:textId="77777777" w:rsidR="000334E9" w:rsidRDefault="000334E9" w:rsidP="000334E9">
      <w:pPr>
        <w:autoSpaceDE w:val="0"/>
        <w:autoSpaceDN w:val="0"/>
        <w:rPr>
          <w:b/>
          <w:bCs/>
          <w:lang w:eastAsia="es-ES"/>
        </w:rPr>
      </w:pPr>
    </w:p>
    <w:p w14:paraId="7B4DFAB8" w14:textId="62B2E63D" w:rsidR="000334E9" w:rsidRPr="000334E9" w:rsidRDefault="000334E9" w:rsidP="000334E9">
      <w:pPr>
        <w:autoSpaceDE w:val="0"/>
        <w:autoSpaceDN w:val="0"/>
        <w:rPr>
          <w:b/>
          <w:bCs/>
          <w:lang w:eastAsia="es-ES"/>
        </w:rPr>
      </w:pPr>
      <w:r w:rsidRPr="000334E9">
        <w:rPr>
          <w:b/>
          <w:bCs/>
          <w:lang w:eastAsia="es-ES"/>
        </w:rPr>
        <w:t>ID: RCS-006 (Registro de Auditoría de Seguridad)</w:t>
      </w:r>
    </w:p>
    <w:p w14:paraId="79987155" w14:textId="77777777" w:rsidR="000334E9" w:rsidRPr="000334E9" w:rsidRDefault="000334E9">
      <w:pPr>
        <w:numPr>
          <w:ilvl w:val="0"/>
          <w:numId w:val="101"/>
        </w:numPr>
        <w:autoSpaceDE w:val="0"/>
        <w:autoSpaceDN w:val="0"/>
        <w:rPr>
          <w:lang w:eastAsia="es-ES"/>
        </w:rPr>
      </w:pPr>
      <w:r w:rsidRPr="000334E9">
        <w:rPr>
          <w:b/>
          <w:bCs/>
          <w:lang w:eastAsia="es-ES"/>
        </w:rPr>
        <w:t>Descripción:</w:t>
      </w:r>
      <w:r w:rsidRPr="000334E9">
        <w:rPr>
          <w:lang w:eastAsia="es-ES"/>
        </w:rPr>
        <w:t xml:space="preserve"> El sistema DEBE registrar todos los eventos de seguridad relevantes (intentos de login exitosos/fallidos, cambios de permisos, ejecución de comandos de control, modificaciones de configuración, accesos a datos sensibles) con un timestamp preciso y el ID del usuario/sistema.</w:t>
      </w:r>
    </w:p>
    <w:p w14:paraId="6840B9E5" w14:textId="77777777" w:rsidR="000334E9" w:rsidRPr="000334E9" w:rsidRDefault="000334E9">
      <w:pPr>
        <w:numPr>
          <w:ilvl w:val="0"/>
          <w:numId w:val="101"/>
        </w:numPr>
        <w:autoSpaceDE w:val="0"/>
        <w:autoSpaceDN w:val="0"/>
        <w:rPr>
          <w:lang w:eastAsia="es-ES"/>
        </w:rPr>
      </w:pPr>
      <w:r w:rsidRPr="000334E9">
        <w:rPr>
          <w:b/>
          <w:bCs/>
          <w:lang w:eastAsia="es-ES"/>
        </w:rPr>
        <w:t>Criterios de Aceptación:</w:t>
      </w:r>
    </w:p>
    <w:p w14:paraId="16287550" w14:textId="77777777" w:rsidR="000334E9" w:rsidRPr="000334E9" w:rsidRDefault="000334E9">
      <w:pPr>
        <w:numPr>
          <w:ilvl w:val="1"/>
          <w:numId w:val="101"/>
        </w:numPr>
        <w:autoSpaceDE w:val="0"/>
        <w:autoSpaceDN w:val="0"/>
        <w:rPr>
          <w:lang w:eastAsia="es-ES"/>
        </w:rPr>
      </w:pPr>
      <w:r w:rsidRPr="000334E9">
        <w:rPr>
          <w:lang w:eastAsia="es-ES"/>
        </w:rPr>
        <w:t>Los logs de auditoría DEBEN ser inmutables y protegidos contra modificaciones no autorizadas.</w:t>
      </w:r>
    </w:p>
    <w:p w14:paraId="29293FDA" w14:textId="77777777" w:rsidR="000334E9" w:rsidRPr="000334E9" w:rsidRDefault="000334E9">
      <w:pPr>
        <w:numPr>
          <w:ilvl w:val="1"/>
          <w:numId w:val="101"/>
        </w:numPr>
        <w:autoSpaceDE w:val="0"/>
        <w:autoSpaceDN w:val="0"/>
        <w:rPr>
          <w:lang w:eastAsia="es-ES"/>
        </w:rPr>
      </w:pPr>
      <w:r w:rsidRPr="000334E9">
        <w:rPr>
          <w:lang w:eastAsia="es-ES"/>
        </w:rPr>
        <w:t>Los logs DEBEN ser accesibles solo para roles autorizados y DEBEN poder ser exportados para análisis.</w:t>
      </w:r>
    </w:p>
    <w:p w14:paraId="2E83541B" w14:textId="77777777" w:rsidR="000334E9" w:rsidRPr="000334E9" w:rsidRDefault="000334E9">
      <w:pPr>
        <w:numPr>
          <w:ilvl w:val="1"/>
          <w:numId w:val="101"/>
        </w:numPr>
        <w:autoSpaceDE w:val="0"/>
        <w:autoSpaceDN w:val="0"/>
        <w:rPr>
          <w:lang w:eastAsia="es-ES"/>
        </w:rPr>
      </w:pPr>
      <w:r w:rsidRPr="000334E9">
        <w:rPr>
          <w:lang w:eastAsia="es-ES"/>
        </w:rPr>
        <w:t>La retención de logs de seguridad DEBE ser de al menos 12 meses.</w:t>
      </w:r>
    </w:p>
    <w:p w14:paraId="49DD65ED" w14:textId="77777777" w:rsidR="000334E9" w:rsidRDefault="000334E9" w:rsidP="000334E9">
      <w:pPr>
        <w:autoSpaceDE w:val="0"/>
        <w:autoSpaceDN w:val="0"/>
        <w:rPr>
          <w:b/>
          <w:bCs/>
          <w:lang w:eastAsia="es-ES"/>
        </w:rPr>
      </w:pPr>
    </w:p>
    <w:p w14:paraId="7F3E5557" w14:textId="61F44E51" w:rsidR="000334E9" w:rsidRPr="000334E9" w:rsidRDefault="000334E9" w:rsidP="000334E9">
      <w:pPr>
        <w:autoSpaceDE w:val="0"/>
        <w:autoSpaceDN w:val="0"/>
        <w:rPr>
          <w:b/>
          <w:bCs/>
          <w:lang w:eastAsia="es-ES"/>
        </w:rPr>
      </w:pPr>
      <w:r w:rsidRPr="000334E9">
        <w:rPr>
          <w:b/>
          <w:bCs/>
          <w:lang w:eastAsia="es-ES"/>
        </w:rPr>
        <w:t>ID: RCS-007 (Gestión de Vulnerabilidades)</w:t>
      </w:r>
    </w:p>
    <w:p w14:paraId="155CDA07" w14:textId="77777777" w:rsidR="000334E9" w:rsidRPr="000334E9" w:rsidRDefault="000334E9">
      <w:pPr>
        <w:numPr>
          <w:ilvl w:val="0"/>
          <w:numId w:val="101"/>
        </w:numPr>
        <w:autoSpaceDE w:val="0"/>
        <w:autoSpaceDN w:val="0"/>
        <w:rPr>
          <w:lang w:eastAsia="es-ES"/>
        </w:rPr>
      </w:pPr>
      <w:r w:rsidRPr="000334E9">
        <w:rPr>
          <w:b/>
          <w:bCs/>
          <w:lang w:eastAsia="es-ES"/>
        </w:rPr>
        <w:t>Descripción:</w:t>
      </w:r>
      <w:r w:rsidRPr="000334E9">
        <w:rPr>
          <w:lang w:eastAsia="es-ES"/>
        </w:rPr>
        <w:t xml:space="preserve"> El desarrollo de SCADA23 DEBE seguir un proceso de gestión de vulnerabilidades que incluya escaneos de seguridad periódicos, análisis de código estático/dinámico, y la aplicación oportuna de parches de seguridad a las librerías y componentes de terceros.</w:t>
      </w:r>
    </w:p>
    <w:p w14:paraId="2624F5EB" w14:textId="77777777" w:rsidR="000334E9" w:rsidRPr="000334E9" w:rsidRDefault="000334E9">
      <w:pPr>
        <w:numPr>
          <w:ilvl w:val="0"/>
          <w:numId w:val="101"/>
        </w:numPr>
        <w:autoSpaceDE w:val="0"/>
        <w:autoSpaceDN w:val="0"/>
        <w:rPr>
          <w:lang w:eastAsia="es-ES"/>
        </w:rPr>
      </w:pPr>
      <w:r w:rsidRPr="000334E9">
        <w:rPr>
          <w:b/>
          <w:bCs/>
          <w:lang w:eastAsia="es-ES"/>
        </w:rPr>
        <w:t>Metodología:</w:t>
      </w:r>
      <w:r w:rsidRPr="000334E9">
        <w:rPr>
          <w:lang w:eastAsia="es-ES"/>
        </w:rPr>
        <w:t xml:space="preserve"> OWASP Top 10, CWE.</w:t>
      </w:r>
    </w:p>
    <w:p w14:paraId="72FAF4C3" w14:textId="77777777" w:rsidR="000334E9" w:rsidRPr="000334E9" w:rsidRDefault="000334E9">
      <w:pPr>
        <w:numPr>
          <w:ilvl w:val="0"/>
          <w:numId w:val="101"/>
        </w:numPr>
        <w:autoSpaceDE w:val="0"/>
        <w:autoSpaceDN w:val="0"/>
        <w:rPr>
          <w:lang w:eastAsia="es-ES"/>
        </w:rPr>
      </w:pPr>
      <w:r w:rsidRPr="000334E9">
        <w:rPr>
          <w:b/>
          <w:bCs/>
          <w:lang w:eastAsia="es-ES"/>
        </w:rPr>
        <w:t>Criterios de Aceptación:</w:t>
      </w:r>
    </w:p>
    <w:p w14:paraId="208CC61E" w14:textId="77777777" w:rsidR="000334E9" w:rsidRPr="000334E9" w:rsidRDefault="000334E9">
      <w:pPr>
        <w:numPr>
          <w:ilvl w:val="1"/>
          <w:numId w:val="101"/>
        </w:numPr>
        <w:autoSpaceDE w:val="0"/>
        <w:autoSpaceDN w:val="0"/>
        <w:rPr>
          <w:lang w:eastAsia="es-ES"/>
        </w:rPr>
      </w:pPr>
      <w:r w:rsidRPr="000334E9">
        <w:rPr>
          <w:lang w:eastAsia="es-ES"/>
        </w:rPr>
        <w:lastRenderedPageBreak/>
        <w:t>Todas las dependencias de terceros DEBEN ser escaneadas regularmente para vulnerabilidades conocidas (CVEs).</w:t>
      </w:r>
    </w:p>
    <w:p w14:paraId="53992851" w14:textId="77777777" w:rsidR="000334E9" w:rsidRPr="000334E9" w:rsidRDefault="000334E9">
      <w:pPr>
        <w:numPr>
          <w:ilvl w:val="1"/>
          <w:numId w:val="101"/>
        </w:numPr>
        <w:autoSpaceDE w:val="0"/>
        <w:autoSpaceDN w:val="0"/>
        <w:rPr>
          <w:lang w:eastAsia="es-ES"/>
        </w:rPr>
      </w:pPr>
      <w:r w:rsidRPr="000334E9">
        <w:rPr>
          <w:lang w:eastAsia="es-ES"/>
        </w:rPr>
        <w:t>Las vulnerabilidades de severidad "Alta" o "Crítica" identificadas en el código base o dependencias DEBEN ser corregidas en un plazo máximo de 7 días.</w:t>
      </w:r>
    </w:p>
    <w:p w14:paraId="57538E76" w14:textId="77777777" w:rsidR="000334E9" w:rsidRDefault="000334E9" w:rsidP="000334E9">
      <w:pPr>
        <w:autoSpaceDE w:val="0"/>
        <w:autoSpaceDN w:val="0"/>
        <w:rPr>
          <w:lang w:eastAsia="es-ES"/>
        </w:rPr>
      </w:pPr>
    </w:p>
    <w:p w14:paraId="3A23C4A6" w14:textId="77777777" w:rsidR="002F2C72" w:rsidRDefault="002F2C72" w:rsidP="000334E9">
      <w:pPr>
        <w:autoSpaceDE w:val="0"/>
        <w:autoSpaceDN w:val="0"/>
        <w:rPr>
          <w:lang w:eastAsia="es-ES"/>
        </w:rPr>
      </w:pPr>
    </w:p>
    <w:p w14:paraId="57859D25" w14:textId="77777777" w:rsidR="002F2C72" w:rsidRDefault="002F2C72" w:rsidP="000334E9">
      <w:pPr>
        <w:autoSpaceDE w:val="0"/>
        <w:autoSpaceDN w:val="0"/>
        <w:rPr>
          <w:lang w:eastAsia="es-ES"/>
        </w:rPr>
      </w:pPr>
    </w:p>
    <w:p w14:paraId="68834383" w14:textId="003059C2" w:rsidR="00944973" w:rsidRPr="001F3705" w:rsidRDefault="008C69A9" w:rsidP="00944973">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18" w:name="_Toc200552990"/>
      <w:r>
        <w:rPr>
          <w:rFonts w:cstheme="minorHAnsi"/>
          <w:color w:val="0070C0"/>
          <w:sz w:val="32"/>
          <w:lang w:val="es-ES_tradnl"/>
        </w:rPr>
        <w:lastRenderedPageBreak/>
        <w:t>PROCESO DEL SECTOR AGUA POTABLE</w:t>
      </w:r>
      <w:bookmarkEnd w:id="18"/>
    </w:p>
    <w:p w14:paraId="2863B9F6" w14:textId="420D72AC" w:rsidR="000334E9" w:rsidRDefault="000334E9" w:rsidP="00944973">
      <w:pPr>
        <w:autoSpaceDE w:val="0"/>
        <w:autoSpaceDN w:val="0"/>
        <w:rPr>
          <w:lang w:val="es-ES_tradnl" w:eastAsia="es-ES"/>
        </w:rPr>
      </w:pPr>
      <w:r w:rsidRPr="000334E9">
        <w:rPr>
          <w:lang w:eastAsia="es-ES"/>
        </w:rPr>
        <w:t>Este capítulo describe en detalle el proceso de gestión del agua potable que la plataforma SCADA23 debe supervisar y controlar. Comprender este proceso es esencial para el diseño y la implementación de la lógica de control, la visualización de datos y la gestión de alarmas específicas del dominio.</w:t>
      </w:r>
    </w:p>
    <w:p w14:paraId="39356A2E" w14:textId="77777777" w:rsidR="000334E9" w:rsidRDefault="000334E9" w:rsidP="00944973">
      <w:pPr>
        <w:autoSpaceDE w:val="0"/>
        <w:autoSpaceDN w:val="0"/>
        <w:rPr>
          <w:lang w:val="es-ES_tradnl" w:eastAsia="es-ES"/>
        </w:rPr>
      </w:pPr>
    </w:p>
    <w:p w14:paraId="00E8B35B" w14:textId="77777777" w:rsidR="000334E9" w:rsidRDefault="000334E9" w:rsidP="00944973">
      <w:pPr>
        <w:autoSpaceDE w:val="0"/>
        <w:autoSpaceDN w:val="0"/>
        <w:rPr>
          <w:lang w:val="es-ES_tradnl" w:eastAsia="es-ES"/>
        </w:rPr>
      </w:pPr>
    </w:p>
    <w:p w14:paraId="1342D575" w14:textId="6B2503C2" w:rsidR="000334E9" w:rsidRPr="002B304D" w:rsidRDefault="000334E9" w:rsidP="000334E9">
      <w:pPr>
        <w:pStyle w:val="Ttulo2"/>
        <w:numPr>
          <w:ilvl w:val="1"/>
          <w:numId w:val="3"/>
        </w:numPr>
        <w:spacing w:before="0" w:after="240"/>
        <w:jc w:val="left"/>
        <w:rPr>
          <w:rFonts w:ascii="Arial" w:hAnsi="Arial" w:cs="Arial"/>
          <w:color w:val="0070C0"/>
          <w:sz w:val="28"/>
          <w:szCs w:val="28"/>
          <w:lang w:val="es-ES_tradnl"/>
        </w:rPr>
      </w:pPr>
      <w:bookmarkStart w:id="19" w:name="_Toc200552991"/>
      <w:r>
        <w:rPr>
          <w:rFonts w:ascii="Arial" w:hAnsi="Arial" w:cs="Arial"/>
          <w:color w:val="0070C0"/>
          <w:sz w:val="28"/>
          <w:szCs w:val="28"/>
          <w:lang w:val="es-ES_tradnl"/>
        </w:rPr>
        <w:t>Introducción al proceso ETAP</w:t>
      </w:r>
      <w:bookmarkEnd w:id="19"/>
    </w:p>
    <w:p w14:paraId="6CC12239" w14:textId="58B29E65" w:rsidR="00534141" w:rsidRDefault="00534141" w:rsidP="000334E9">
      <w:pPr>
        <w:autoSpaceDE w:val="0"/>
        <w:autoSpaceDN w:val="0"/>
        <w:rPr>
          <w:lang w:val="es-ES_tradnl" w:eastAsia="es-ES"/>
        </w:rPr>
      </w:pPr>
      <w:r w:rsidRPr="00534141">
        <w:rPr>
          <w:lang w:eastAsia="es-ES"/>
        </w:rPr>
        <w:t>El ciclo del agua potable, en el contexto de una empresa de gestión de recursos hídricos, abarca una serie de etapas interconectadas, cada una con sus propios desafíos operativos y requisitos de control. Estas etapas incluyen:</w:t>
      </w:r>
    </w:p>
    <w:p w14:paraId="7A4866E4" w14:textId="77777777" w:rsidR="00534141" w:rsidRPr="000334E9" w:rsidRDefault="00534141" w:rsidP="000334E9">
      <w:pPr>
        <w:autoSpaceDE w:val="0"/>
        <w:autoSpaceDN w:val="0"/>
        <w:rPr>
          <w:lang w:val="es-ES_tradnl" w:eastAsia="es-ES"/>
        </w:rPr>
      </w:pPr>
    </w:p>
    <w:p w14:paraId="45B7EA71" w14:textId="77777777" w:rsidR="00294C33" w:rsidRPr="00294C33" w:rsidRDefault="000334E9" w:rsidP="00534141">
      <w:pPr>
        <w:pStyle w:val="Prrafodelista"/>
        <w:numPr>
          <w:ilvl w:val="0"/>
          <w:numId w:val="101"/>
        </w:numPr>
        <w:autoSpaceDE w:val="0"/>
        <w:autoSpaceDN w:val="0"/>
        <w:rPr>
          <w:lang w:val="es-ES_tradnl" w:eastAsia="es-ES"/>
        </w:rPr>
      </w:pPr>
      <w:r w:rsidRPr="000334E9">
        <w:rPr>
          <w:b/>
          <w:bCs/>
          <w:lang w:val="es-ES_tradnl" w:eastAsia="es-ES"/>
        </w:rPr>
        <w:t>Captación</w:t>
      </w:r>
    </w:p>
    <w:p w14:paraId="71C4F788" w14:textId="0B332FA8" w:rsidR="00534141" w:rsidRPr="00534141" w:rsidRDefault="000334E9" w:rsidP="00294C33">
      <w:pPr>
        <w:pStyle w:val="Prrafodelista"/>
        <w:numPr>
          <w:ilvl w:val="0"/>
          <w:numId w:val="0"/>
        </w:numPr>
        <w:autoSpaceDE w:val="0"/>
        <w:autoSpaceDN w:val="0"/>
        <w:ind w:left="720"/>
        <w:rPr>
          <w:lang w:val="es-ES_tradnl" w:eastAsia="es-ES"/>
        </w:rPr>
      </w:pPr>
      <w:r w:rsidRPr="00534141">
        <w:rPr>
          <w:lang w:val="es-ES_tradnl" w:eastAsia="es-ES"/>
        </w:rPr>
        <w:t xml:space="preserve">Recolección </w:t>
      </w:r>
      <w:r w:rsidR="00534141">
        <w:rPr>
          <w:lang w:val="es-ES_tradnl" w:eastAsia="es-ES"/>
        </w:rPr>
        <w:t>y extracción d</w:t>
      </w:r>
      <w:r w:rsidRPr="00534141">
        <w:rPr>
          <w:lang w:val="es-ES_tradnl" w:eastAsia="es-ES"/>
        </w:rPr>
        <w:t xml:space="preserve">e agua </w:t>
      </w:r>
      <w:r w:rsidR="00534141" w:rsidRPr="00534141">
        <w:rPr>
          <w:lang w:eastAsia="es-ES"/>
        </w:rPr>
        <w:t>de fuentes naturales (ríos, acuíferos, embalses</w:t>
      </w:r>
      <w:r w:rsidR="00294C33">
        <w:rPr>
          <w:lang w:eastAsia="es-ES"/>
        </w:rPr>
        <w:t>, pozos</w:t>
      </w:r>
      <w:r w:rsidR="00534141" w:rsidRPr="00534141">
        <w:rPr>
          <w:lang w:eastAsia="es-ES"/>
        </w:rPr>
        <w:t>).</w:t>
      </w:r>
    </w:p>
    <w:p w14:paraId="78588585" w14:textId="77777777" w:rsidR="000334E9" w:rsidRDefault="000334E9">
      <w:pPr>
        <w:pStyle w:val="Prrafodelista"/>
        <w:numPr>
          <w:ilvl w:val="1"/>
          <w:numId w:val="101"/>
        </w:numPr>
        <w:autoSpaceDE w:val="0"/>
        <w:autoSpaceDN w:val="0"/>
        <w:rPr>
          <w:lang w:val="es-ES_tradnl" w:eastAsia="es-ES"/>
        </w:rPr>
      </w:pPr>
      <w:r w:rsidRPr="000334E9">
        <w:rPr>
          <w:lang w:val="es-ES_tradnl" w:eastAsia="es-ES"/>
        </w:rPr>
        <w:t>Equipos: Bombas de captación, válvulas de compuerta, filtros de entrada.</w:t>
      </w:r>
    </w:p>
    <w:p w14:paraId="5A30FF29" w14:textId="77777777" w:rsidR="000334E9" w:rsidRDefault="000334E9">
      <w:pPr>
        <w:pStyle w:val="Prrafodelista"/>
        <w:numPr>
          <w:ilvl w:val="1"/>
          <w:numId w:val="101"/>
        </w:numPr>
        <w:autoSpaceDE w:val="0"/>
        <w:autoSpaceDN w:val="0"/>
        <w:rPr>
          <w:lang w:val="es-ES_tradnl" w:eastAsia="es-ES"/>
        </w:rPr>
      </w:pPr>
      <w:r w:rsidRPr="000334E9">
        <w:rPr>
          <w:lang w:val="es-ES_tradnl" w:eastAsia="es-ES"/>
        </w:rPr>
        <w:t>Puntos de Medida: Nivel de embalse/pozo, caudal de captación, calidad del agua cruda (turbidez, pH).</w:t>
      </w:r>
    </w:p>
    <w:p w14:paraId="20824666" w14:textId="429E9E70" w:rsidR="000334E9" w:rsidRPr="000334E9" w:rsidRDefault="000334E9">
      <w:pPr>
        <w:pStyle w:val="Prrafodelista"/>
        <w:numPr>
          <w:ilvl w:val="1"/>
          <w:numId w:val="101"/>
        </w:numPr>
        <w:autoSpaceDE w:val="0"/>
        <w:autoSpaceDN w:val="0"/>
        <w:rPr>
          <w:lang w:val="es-ES_tradnl" w:eastAsia="es-ES"/>
        </w:rPr>
      </w:pPr>
      <w:r w:rsidRPr="000334E9">
        <w:rPr>
          <w:lang w:val="es-ES_tradnl" w:eastAsia="es-ES"/>
        </w:rPr>
        <w:t>Puntos de Control: Arranque/parada de bombas de captación, apertura/cierre de válvulas.</w:t>
      </w:r>
    </w:p>
    <w:p w14:paraId="3BAC80AF" w14:textId="77777777" w:rsidR="00294C33" w:rsidRDefault="000334E9">
      <w:pPr>
        <w:pStyle w:val="Prrafodelista"/>
        <w:numPr>
          <w:ilvl w:val="0"/>
          <w:numId w:val="101"/>
        </w:numPr>
        <w:autoSpaceDE w:val="0"/>
        <w:autoSpaceDN w:val="0"/>
        <w:rPr>
          <w:b/>
          <w:bCs/>
          <w:lang w:val="es-ES_tradnl" w:eastAsia="es-ES"/>
        </w:rPr>
      </w:pPr>
      <w:r w:rsidRPr="000334E9">
        <w:rPr>
          <w:b/>
          <w:bCs/>
          <w:lang w:val="es-ES_tradnl" w:eastAsia="es-ES"/>
        </w:rPr>
        <w:t>Pretratamiento</w:t>
      </w:r>
    </w:p>
    <w:p w14:paraId="687FBE04" w14:textId="7A3C393D" w:rsidR="000334E9" w:rsidRPr="00294C33" w:rsidRDefault="000334E9" w:rsidP="00294C33">
      <w:pPr>
        <w:pStyle w:val="Prrafodelista"/>
        <w:numPr>
          <w:ilvl w:val="0"/>
          <w:numId w:val="0"/>
        </w:numPr>
        <w:autoSpaceDE w:val="0"/>
        <w:autoSpaceDN w:val="0"/>
        <w:ind w:left="720"/>
        <w:rPr>
          <w:lang w:val="es-ES_tradnl" w:eastAsia="es-ES"/>
        </w:rPr>
      </w:pPr>
      <w:r w:rsidRPr="00294C33">
        <w:rPr>
          <w:lang w:val="es-ES_tradnl" w:eastAsia="es-ES"/>
        </w:rPr>
        <w:t>Eliminación de sólidos gruesos y ajuste inicial de la calidad.</w:t>
      </w:r>
    </w:p>
    <w:p w14:paraId="1D2C6C9E" w14:textId="77777777" w:rsidR="000334E9" w:rsidRPr="000334E9" w:rsidRDefault="000334E9">
      <w:pPr>
        <w:pStyle w:val="Prrafodelista"/>
        <w:numPr>
          <w:ilvl w:val="1"/>
          <w:numId w:val="101"/>
        </w:numPr>
        <w:autoSpaceDE w:val="0"/>
        <w:autoSpaceDN w:val="0"/>
        <w:rPr>
          <w:b/>
          <w:bCs/>
          <w:lang w:val="es-ES_tradnl" w:eastAsia="es-ES"/>
        </w:rPr>
      </w:pPr>
      <w:r w:rsidRPr="000334E9">
        <w:rPr>
          <w:lang w:val="es-ES_tradnl" w:eastAsia="es-ES"/>
        </w:rPr>
        <w:t>Equipos: Rejas de desbaste, desarenadores, estaciones de dosificación de pre-oxidantes.</w:t>
      </w:r>
    </w:p>
    <w:p w14:paraId="4FE40625" w14:textId="77777777" w:rsidR="000334E9" w:rsidRPr="000334E9" w:rsidRDefault="000334E9">
      <w:pPr>
        <w:pStyle w:val="Prrafodelista"/>
        <w:numPr>
          <w:ilvl w:val="1"/>
          <w:numId w:val="101"/>
        </w:numPr>
        <w:autoSpaceDE w:val="0"/>
        <w:autoSpaceDN w:val="0"/>
        <w:rPr>
          <w:b/>
          <w:bCs/>
          <w:lang w:val="es-ES_tradnl" w:eastAsia="es-ES"/>
        </w:rPr>
      </w:pPr>
      <w:r w:rsidRPr="000334E9">
        <w:rPr>
          <w:lang w:val="es-ES_tradnl" w:eastAsia="es-ES"/>
        </w:rPr>
        <w:t>Puntos de Medida: Caudal de entrada, niveles en depósitos, concentración de químicos.</w:t>
      </w:r>
    </w:p>
    <w:p w14:paraId="547E7AD4" w14:textId="77777777" w:rsidR="000334E9" w:rsidRPr="000334E9" w:rsidRDefault="000334E9">
      <w:pPr>
        <w:pStyle w:val="Prrafodelista"/>
        <w:numPr>
          <w:ilvl w:val="1"/>
          <w:numId w:val="101"/>
        </w:numPr>
        <w:autoSpaceDE w:val="0"/>
        <w:autoSpaceDN w:val="0"/>
        <w:rPr>
          <w:b/>
          <w:bCs/>
          <w:lang w:val="es-ES_tradnl" w:eastAsia="es-ES"/>
        </w:rPr>
      </w:pPr>
      <w:r w:rsidRPr="000334E9">
        <w:rPr>
          <w:lang w:val="es-ES_tradnl" w:eastAsia="es-ES"/>
        </w:rPr>
        <w:t>Puntos de Control: Control de velocidad de rejas, dosificación de químicos.</w:t>
      </w:r>
    </w:p>
    <w:p w14:paraId="719CA80E" w14:textId="77777777" w:rsidR="00294C33" w:rsidRPr="00294C33" w:rsidRDefault="000334E9">
      <w:pPr>
        <w:pStyle w:val="Prrafodelista"/>
        <w:numPr>
          <w:ilvl w:val="0"/>
          <w:numId w:val="101"/>
        </w:numPr>
        <w:autoSpaceDE w:val="0"/>
        <w:autoSpaceDN w:val="0"/>
        <w:rPr>
          <w:lang w:val="es-ES_tradnl" w:eastAsia="es-ES"/>
        </w:rPr>
      </w:pPr>
      <w:r w:rsidRPr="000334E9">
        <w:rPr>
          <w:b/>
          <w:bCs/>
          <w:lang w:val="es-ES_tradnl" w:eastAsia="es-ES"/>
        </w:rPr>
        <w:t>Tratamiento Principal</w:t>
      </w:r>
    </w:p>
    <w:p w14:paraId="3F858B39" w14:textId="231CE2F9" w:rsidR="00294C33" w:rsidRPr="00294C33" w:rsidRDefault="00294C33" w:rsidP="00294C33">
      <w:pPr>
        <w:pStyle w:val="Prrafodelista"/>
        <w:numPr>
          <w:ilvl w:val="0"/>
          <w:numId w:val="0"/>
        </w:numPr>
        <w:autoSpaceDE w:val="0"/>
        <w:autoSpaceDN w:val="0"/>
        <w:ind w:left="720"/>
        <w:rPr>
          <w:lang w:val="es-ES_tradnl" w:eastAsia="es-ES"/>
        </w:rPr>
      </w:pPr>
      <w:r w:rsidRPr="00294C33">
        <w:rPr>
          <w:lang w:eastAsia="es-ES"/>
        </w:rPr>
        <w:t xml:space="preserve">Proceso </w:t>
      </w:r>
      <w:r>
        <w:rPr>
          <w:lang w:eastAsia="es-ES"/>
        </w:rPr>
        <w:t xml:space="preserve">físico-químicos </w:t>
      </w:r>
      <w:r w:rsidRPr="00294C33">
        <w:rPr>
          <w:lang w:eastAsia="es-ES"/>
        </w:rPr>
        <w:t>para adecuar el agua cruda a los estándares de potabilidad, eliminando impurezas físicas, químicas y biológicas.</w:t>
      </w:r>
      <w:r>
        <w:rPr>
          <w:lang w:eastAsia="es-ES"/>
        </w:rPr>
        <w:t xml:space="preserve"> </w:t>
      </w:r>
      <w:r w:rsidRPr="00294C33">
        <w:rPr>
          <w:lang w:val="es-ES_tradnl" w:eastAsia="es-ES"/>
        </w:rPr>
        <w:t xml:space="preserve">(Coagulación-Floculación-Decantación-Filtración), en una </w:t>
      </w:r>
      <w:r w:rsidRPr="00294C33">
        <w:rPr>
          <w:lang w:eastAsia="es-ES"/>
        </w:rPr>
        <w:t>(ETAP - Estación de Tratamiento de Agua Potable):</w:t>
      </w:r>
    </w:p>
    <w:p w14:paraId="092D755F" w14:textId="77777777" w:rsidR="000334E9" w:rsidRDefault="000334E9">
      <w:pPr>
        <w:pStyle w:val="Prrafodelista"/>
        <w:numPr>
          <w:ilvl w:val="1"/>
          <w:numId w:val="101"/>
        </w:numPr>
        <w:autoSpaceDE w:val="0"/>
        <w:autoSpaceDN w:val="0"/>
        <w:rPr>
          <w:lang w:val="es-ES_tradnl" w:eastAsia="es-ES"/>
        </w:rPr>
      </w:pPr>
      <w:r w:rsidRPr="000334E9">
        <w:rPr>
          <w:lang w:val="es-ES_tradnl" w:eastAsia="es-ES"/>
        </w:rPr>
        <w:t>Equipos: Agitadores, tanques de floculación, decantadores, filtros de arena/carbón.</w:t>
      </w:r>
    </w:p>
    <w:p w14:paraId="5FD7DDBD" w14:textId="77777777" w:rsidR="000334E9" w:rsidRDefault="000334E9">
      <w:pPr>
        <w:pStyle w:val="Prrafodelista"/>
        <w:numPr>
          <w:ilvl w:val="1"/>
          <w:numId w:val="101"/>
        </w:numPr>
        <w:autoSpaceDE w:val="0"/>
        <w:autoSpaceDN w:val="0"/>
        <w:rPr>
          <w:lang w:val="es-ES_tradnl" w:eastAsia="es-ES"/>
        </w:rPr>
      </w:pPr>
      <w:r w:rsidRPr="000334E9">
        <w:rPr>
          <w:lang w:val="es-ES_tradnl" w:eastAsia="es-ES"/>
        </w:rPr>
        <w:t>Puntos de Medida: Caudal de entrada/salida, niveles en tanques, presión en filtros, turbidez post-filtración.</w:t>
      </w:r>
    </w:p>
    <w:p w14:paraId="76A07DA4" w14:textId="78B55702" w:rsidR="000334E9" w:rsidRPr="000334E9" w:rsidRDefault="000334E9">
      <w:pPr>
        <w:pStyle w:val="Prrafodelista"/>
        <w:numPr>
          <w:ilvl w:val="1"/>
          <w:numId w:val="101"/>
        </w:numPr>
        <w:autoSpaceDE w:val="0"/>
        <w:autoSpaceDN w:val="0"/>
        <w:rPr>
          <w:lang w:val="es-ES_tradnl" w:eastAsia="es-ES"/>
        </w:rPr>
      </w:pPr>
      <w:r w:rsidRPr="000334E9">
        <w:rPr>
          <w:lang w:val="es-ES_tradnl" w:eastAsia="es-ES"/>
        </w:rPr>
        <w:t>Puntos de Control: Velocidad de agitadores, dosificación de coagulantes/floculantes, control de retrolavado de filtros.</w:t>
      </w:r>
    </w:p>
    <w:p w14:paraId="05A17B2D" w14:textId="77777777" w:rsidR="000334E9" w:rsidRDefault="000334E9">
      <w:pPr>
        <w:pStyle w:val="Prrafodelista"/>
        <w:numPr>
          <w:ilvl w:val="0"/>
          <w:numId w:val="101"/>
        </w:numPr>
        <w:autoSpaceDE w:val="0"/>
        <w:autoSpaceDN w:val="0"/>
        <w:rPr>
          <w:b/>
          <w:bCs/>
          <w:lang w:val="es-ES_tradnl" w:eastAsia="es-ES"/>
        </w:rPr>
      </w:pPr>
      <w:r w:rsidRPr="000334E9">
        <w:rPr>
          <w:b/>
          <w:bCs/>
          <w:lang w:val="es-ES_tradnl" w:eastAsia="es-ES"/>
        </w:rPr>
        <w:t>Desinfección: Eliminación de microorganismos patógenos.</w:t>
      </w:r>
    </w:p>
    <w:p w14:paraId="7693F204" w14:textId="77777777" w:rsidR="000334E9" w:rsidRPr="000334E9" w:rsidRDefault="000334E9">
      <w:pPr>
        <w:pStyle w:val="Prrafodelista"/>
        <w:numPr>
          <w:ilvl w:val="1"/>
          <w:numId w:val="101"/>
        </w:numPr>
        <w:autoSpaceDE w:val="0"/>
        <w:autoSpaceDN w:val="0"/>
        <w:rPr>
          <w:b/>
          <w:bCs/>
          <w:lang w:val="es-ES_tradnl" w:eastAsia="es-ES"/>
        </w:rPr>
      </w:pPr>
      <w:r w:rsidRPr="000334E9">
        <w:rPr>
          <w:lang w:val="es-ES_tradnl" w:eastAsia="es-ES"/>
        </w:rPr>
        <w:t>Equipos: Sistemas de dosificación de cloro/hipoclorito, lámparas UV.</w:t>
      </w:r>
    </w:p>
    <w:p w14:paraId="066F4AC3" w14:textId="77777777" w:rsidR="000334E9" w:rsidRPr="000334E9" w:rsidRDefault="000334E9">
      <w:pPr>
        <w:pStyle w:val="Prrafodelista"/>
        <w:numPr>
          <w:ilvl w:val="1"/>
          <w:numId w:val="101"/>
        </w:numPr>
        <w:autoSpaceDE w:val="0"/>
        <w:autoSpaceDN w:val="0"/>
        <w:rPr>
          <w:b/>
          <w:bCs/>
          <w:lang w:val="es-ES_tradnl" w:eastAsia="es-ES"/>
        </w:rPr>
      </w:pPr>
      <w:r w:rsidRPr="000334E9">
        <w:rPr>
          <w:lang w:val="es-ES_tradnl" w:eastAsia="es-ES"/>
        </w:rPr>
        <w:t>Puntos de Medida: Concentración de desinfectante residual, caudal.</w:t>
      </w:r>
    </w:p>
    <w:p w14:paraId="57881CD8" w14:textId="40DD576A" w:rsidR="000334E9" w:rsidRPr="000334E9" w:rsidRDefault="000334E9">
      <w:pPr>
        <w:pStyle w:val="Prrafodelista"/>
        <w:numPr>
          <w:ilvl w:val="1"/>
          <w:numId w:val="101"/>
        </w:numPr>
        <w:autoSpaceDE w:val="0"/>
        <w:autoSpaceDN w:val="0"/>
        <w:rPr>
          <w:b/>
          <w:bCs/>
          <w:lang w:val="es-ES_tradnl" w:eastAsia="es-ES"/>
        </w:rPr>
      </w:pPr>
      <w:r w:rsidRPr="000334E9">
        <w:rPr>
          <w:lang w:val="es-ES_tradnl" w:eastAsia="es-ES"/>
        </w:rPr>
        <w:t>Puntos de Control: Control de dosificación de desinfectante.</w:t>
      </w:r>
    </w:p>
    <w:p w14:paraId="1D107C60" w14:textId="77777777" w:rsidR="00294C33" w:rsidRDefault="00294C33" w:rsidP="00294C33">
      <w:pPr>
        <w:pStyle w:val="Prrafodelista"/>
        <w:numPr>
          <w:ilvl w:val="0"/>
          <w:numId w:val="0"/>
        </w:numPr>
        <w:autoSpaceDE w:val="0"/>
        <w:autoSpaceDN w:val="0"/>
        <w:ind w:left="720"/>
        <w:rPr>
          <w:b/>
          <w:bCs/>
          <w:lang w:val="es-ES_tradnl" w:eastAsia="es-ES"/>
        </w:rPr>
      </w:pPr>
    </w:p>
    <w:p w14:paraId="0010C41C" w14:textId="1E401FCB" w:rsidR="00294C33" w:rsidRDefault="000334E9">
      <w:pPr>
        <w:pStyle w:val="Prrafodelista"/>
        <w:numPr>
          <w:ilvl w:val="0"/>
          <w:numId w:val="101"/>
        </w:numPr>
        <w:autoSpaceDE w:val="0"/>
        <w:autoSpaceDN w:val="0"/>
        <w:rPr>
          <w:b/>
          <w:bCs/>
          <w:lang w:val="es-ES_tradnl" w:eastAsia="es-ES"/>
        </w:rPr>
      </w:pPr>
      <w:r w:rsidRPr="000334E9">
        <w:rPr>
          <w:b/>
          <w:bCs/>
          <w:lang w:val="es-ES_tradnl" w:eastAsia="es-ES"/>
        </w:rPr>
        <w:lastRenderedPageBreak/>
        <w:t xml:space="preserve">Almacenamiento y Distribución: </w:t>
      </w:r>
    </w:p>
    <w:p w14:paraId="1A8732EA" w14:textId="75103249" w:rsidR="00294C33" w:rsidRPr="00294C33" w:rsidRDefault="000334E9" w:rsidP="00294C33">
      <w:pPr>
        <w:pStyle w:val="Prrafodelista"/>
        <w:numPr>
          <w:ilvl w:val="0"/>
          <w:numId w:val="0"/>
        </w:numPr>
        <w:autoSpaceDE w:val="0"/>
        <w:autoSpaceDN w:val="0"/>
        <w:ind w:left="720"/>
        <w:rPr>
          <w:lang w:val="es-ES_tradnl" w:eastAsia="es-ES"/>
        </w:rPr>
      </w:pPr>
      <w:r w:rsidRPr="00294C33">
        <w:rPr>
          <w:lang w:val="es-ES_tradnl" w:eastAsia="es-ES"/>
        </w:rPr>
        <w:t xml:space="preserve">Almacenamiento de agua tratada </w:t>
      </w:r>
      <w:r w:rsidR="00294C33" w:rsidRPr="00294C33">
        <w:rPr>
          <w:lang w:val="es-ES_tradnl" w:eastAsia="es-ES"/>
        </w:rPr>
        <w:t xml:space="preserve">en depósitos y tanques para acumular agua tratada, asegurando el suministro y la presión para su posterior bombeo a la red mediante la </w:t>
      </w:r>
      <w:r w:rsidR="00294C33">
        <w:rPr>
          <w:lang w:val="es-ES_tradnl" w:eastAsia="es-ES"/>
        </w:rPr>
        <w:t>r</w:t>
      </w:r>
      <w:r w:rsidR="00294C33" w:rsidRPr="00294C33">
        <w:rPr>
          <w:lang w:eastAsia="es-ES"/>
        </w:rPr>
        <w:t>ed de tuberías y estaciones de bombeo para transportar el agua desde los depósitos hasta los puntos de consumo.</w:t>
      </w:r>
    </w:p>
    <w:p w14:paraId="4F67EDF1" w14:textId="402371DA" w:rsidR="000334E9" w:rsidRPr="000334E9" w:rsidRDefault="000334E9">
      <w:pPr>
        <w:pStyle w:val="Prrafodelista"/>
        <w:numPr>
          <w:ilvl w:val="1"/>
          <w:numId w:val="101"/>
        </w:numPr>
        <w:autoSpaceDE w:val="0"/>
        <w:autoSpaceDN w:val="0"/>
        <w:rPr>
          <w:lang w:val="es-ES_tradnl" w:eastAsia="es-ES"/>
        </w:rPr>
      </w:pPr>
      <w:r w:rsidRPr="000334E9">
        <w:rPr>
          <w:lang w:val="es-ES_tradnl" w:eastAsia="es-ES"/>
        </w:rPr>
        <w:t>Equipos: Depósitos de agua tratada, bombas de impulsión a red, válvulas de red, estaciones de bombeo intermedias.</w:t>
      </w:r>
    </w:p>
    <w:p w14:paraId="612020A6" w14:textId="298284CF" w:rsidR="000334E9" w:rsidRPr="000334E9" w:rsidRDefault="000334E9">
      <w:pPr>
        <w:pStyle w:val="Prrafodelista"/>
        <w:numPr>
          <w:ilvl w:val="1"/>
          <w:numId w:val="101"/>
        </w:numPr>
        <w:autoSpaceDE w:val="0"/>
        <w:autoSpaceDN w:val="0"/>
        <w:rPr>
          <w:lang w:val="es-ES_tradnl" w:eastAsia="es-ES"/>
        </w:rPr>
      </w:pPr>
      <w:r w:rsidRPr="000334E9">
        <w:rPr>
          <w:lang w:val="es-ES_tradnl" w:eastAsia="es-ES"/>
        </w:rPr>
        <w:t>Puntos de Medida: Nivel de depósitos, caudal de salida, presión en la red de distribución (en puntos clave), calidad del agua en red (cloro residual).</w:t>
      </w:r>
    </w:p>
    <w:p w14:paraId="2AC0F941" w14:textId="31B92560" w:rsidR="000334E9" w:rsidRDefault="000334E9">
      <w:pPr>
        <w:pStyle w:val="Prrafodelista"/>
        <w:numPr>
          <w:ilvl w:val="1"/>
          <w:numId w:val="101"/>
        </w:numPr>
        <w:autoSpaceDE w:val="0"/>
        <w:autoSpaceDN w:val="0"/>
        <w:rPr>
          <w:lang w:val="es-ES_tradnl" w:eastAsia="es-ES"/>
        </w:rPr>
      </w:pPr>
      <w:r w:rsidRPr="000334E9">
        <w:rPr>
          <w:lang w:val="es-ES_tradnl" w:eastAsia="es-ES"/>
        </w:rPr>
        <w:t>Puntos de Control: Arranque/parada de bombas de impulsión, apertura/cierre de válvulas de sectorización, control de presión en red.</w:t>
      </w:r>
    </w:p>
    <w:p w14:paraId="5D9F7A60" w14:textId="77777777" w:rsidR="00294C33" w:rsidRPr="00294C33" w:rsidRDefault="00294C33" w:rsidP="00294C33">
      <w:pPr>
        <w:pStyle w:val="Prrafodelista"/>
        <w:numPr>
          <w:ilvl w:val="0"/>
          <w:numId w:val="101"/>
        </w:numPr>
        <w:autoSpaceDE w:val="0"/>
        <w:autoSpaceDN w:val="0"/>
        <w:rPr>
          <w:lang w:eastAsia="es-ES"/>
        </w:rPr>
      </w:pPr>
      <w:r w:rsidRPr="00294C33">
        <w:rPr>
          <w:b/>
          <w:bCs/>
          <w:lang w:eastAsia="es-ES"/>
        </w:rPr>
        <w:t>Consumo</w:t>
      </w:r>
    </w:p>
    <w:p w14:paraId="2D97B442" w14:textId="462C3DE9" w:rsidR="00294C33" w:rsidRPr="00294C33" w:rsidRDefault="00294C33" w:rsidP="00294C33">
      <w:pPr>
        <w:pStyle w:val="Prrafodelista"/>
        <w:numPr>
          <w:ilvl w:val="0"/>
          <w:numId w:val="0"/>
        </w:numPr>
        <w:autoSpaceDE w:val="0"/>
        <w:autoSpaceDN w:val="0"/>
        <w:ind w:left="720"/>
        <w:rPr>
          <w:lang w:eastAsia="es-ES"/>
        </w:rPr>
      </w:pPr>
      <w:r w:rsidRPr="00294C33">
        <w:rPr>
          <w:lang w:eastAsia="es-ES"/>
        </w:rPr>
        <w:t xml:space="preserve">Uso del agua por parte de usuarios residenciales, comerciales e industriales. </w:t>
      </w:r>
    </w:p>
    <w:p w14:paraId="165C4262" w14:textId="77777777" w:rsidR="00294C33" w:rsidRPr="00294C33" w:rsidRDefault="00294C33" w:rsidP="00C755BB">
      <w:pPr>
        <w:pStyle w:val="Prrafodelista"/>
        <w:numPr>
          <w:ilvl w:val="0"/>
          <w:numId w:val="101"/>
        </w:numPr>
        <w:autoSpaceDE w:val="0"/>
        <w:autoSpaceDN w:val="0"/>
        <w:rPr>
          <w:lang w:val="es-ES_tradnl" w:eastAsia="es-ES"/>
        </w:rPr>
      </w:pPr>
      <w:r w:rsidRPr="00294C33">
        <w:rPr>
          <w:b/>
          <w:bCs/>
          <w:lang w:eastAsia="es-ES"/>
        </w:rPr>
        <w:t>Saneamiento</w:t>
      </w:r>
    </w:p>
    <w:p w14:paraId="6E7729BD" w14:textId="2677303E" w:rsidR="000334E9" w:rsidRPr="00294C33" w:rsidRDefault="00294C33" w:rsidP="00294C33">
      <w:pPr>
        <w:pStyle w:val="Prrafodelista"/>
        <w:numPr>
          <w:ilvl w:val="0"/>
          <w:numId w:val="0"/>
        </w:numPr>
        <w:autoSpaceDE w:val="0"/>
        <w:autoSpaceDN w:val="0"/>
        <w:ind w:left="720"/>
        <w:rPr>
          <w:lang w:val="es-ES_tradnl" w:eastAsia="es-ES"/>
        </w:rPr>
      </w:pPr>
      <w:r w:rsidRPr="00294C33">
        <w:rPr>
          <w:lang w:val="es-ES_tradnl" w:eastAsia="es-ES"/>
        </w:rPr>
        <w:t xml:space="preserve">En las </w:t>
      </w:r>
      <w:r w:rsidRPr="00294C33">
        <w:rPr>
          <w:lang w:eastAsia="es-ES"/>
        </w:rPr>
        <w:t>EDAR - Estación Depuradora de Aguas Residuales, Recolección y tratamiento de aguas residuales antes de su vertido al medio natural.</w:t>
      </w:r>
    </w:p>
    <w:p w14:paraId="01416E72" w14:textId="77777777" w:rsidR="00294C33" w:rsidRDefault="00294C33" w:rsidP="00294C33">
      <w:pPr>
        <w:autoSpaceDE w:val="0"/>
        <w:autoSpaceDN w:val="0"/>
        <w:rPr>
          <w:lang w:val="es-ES_tradnl" w:eastAsia="es-ES"/>
        </w:rPr>
      </w:pPr>
    </w:p>
    <w:p w14:paraId="566965C0" w14:textId="77777777" w:rsidR="009833A8" w:rsidRDefault="009833A8" w:rsidP="00294C33">
      <w:pPr>
        <w:autoSpaceDE w:val="0"/>
        <w:autoSpaceDN w:val="0"/>
        <w:rPr>
          <w:lang w:val="es-ES_tradnl" w:eastAsia="es-ES"/>
        </w:rPr>
      </w:pPr>
    </w:p>
    <w:p w14:paraId="72E17992" w14:textId="64F683D2" w:rsidR="009833A8" w:rsidRPr="002B304D" w:rsidRDefault="009833A8" w:rsidP="009833A8">
      <w:pPr>
        <w:pStyle w:val="Ttulo2"/>
        <w:numPr>
          <w:ilvl w:val="1"/>
          <w:numId w:val="3"/>
        </w:numPr>
        <w:spacing w:before="0" w:after="240"/>
        <w:jc w:val="left"/>
        <w:rPr>
          <w:rFonts w:ascii="Arial" w:hAnsi="Arial" w:cs="Arial"/>
          <w:color w:val="0070C0"/>
          <w:sz w:val="28"/>
          <w:szCs w:val="28"/>
          <w:lang w:val="es-ES_tradnl"/>
        </w:rPr>
      </w:pPr>
      <w:bookmarkStart w:id="20" w:name="_Toc200552992"/>
      <w:r w:rsidRPr="009833A8">
        <w:rPr>
          <w:rFonts w:ascii="Arial" w:hAnsi="Arial" w:cs="Arial"/>
          <w:color w:val="0070C0"/>
          <w:sz w:val="28"/>
          <w:szCs w:val="28"/>
          <w:lang w:val="es-ES_tradnl"/>
        </w:rPr>
        <w:t>Subprocesos y Puntos de Control en el Sector del Agua Potable</w:t>
      </w:r>
      <w:bookmarkEnd w:id="20"/>
    </w:p>
    <w:p w14:paraId="2E7127F5" w14:textId="77777777" w:rsidR="009833A8" w:rsidRDefault="009833A8" w:rsidP="009833A8">
      <w:pPr>
        <w:autoSpaceDE w:val="0"/>
        <w:autoSpaceDN w:val="0"/>
        <w:rPr>
          <w:lang w:eastAsia="es-ES"/>
        </w:rPr>
      </w:pPr>
      <w:r w:rsidRPr="009833A8">
        <w:rPr>
          <w:lang w:eastAsia="es-ES"/>
        </w:rPr>
        <w:t>A continuación, se describen los subprocesos más relevantes del sector del agua potable y los puntos de control y supervisión típicos que SCADA23 gestionará.</w:t>
      </w:r>
    </w:p>
    <w:p w14:paraId="795B892A" w14:textId="77777777" w:rsidR="009833A8" w:rsidRPr="009833A8" w:rsidRDefault="009833A8" w:rsidP="009833A8">
      <w:pPr>
        <w:autoSpaceDE w:val="0"/>
        <w:autoSpaceDN w:val="0"/>
        <w:rPr>
          <w:lang w:eastAsia="es-ES"/>
        </w:rPr>
      </w:pPr>
    </w:p>
    <w:p w14:paraId="4616ADF2" w14:textId="110AD9F6" w:rsidR="009833A8" w:rsidRPr="009833A8" w:rsidRDefault="009833A8" w:rsidP="009833A8">
      <w:pPr>
        <w:autoSpaceDE w:val="0"/>
        <w:autoSpaceDN w:val="0"/>
        <w:rPr>
          <w:b/>
          <w:bCs/>
          <w:lang w:eastAsia="es-ES"/>
        </w:rPr>
      </w:pPr>
      <w:r w:rsidRPr="009833A8">
        <w:rPr>
          <w:b/>
          <w:bCs/>
          <w:lang w:eastAsia="es-ES"/>
        </w:rPr>
        <w:t>Captación y Abastecimiento</w:t>
      </w:r>
    </w:p>
    <w:p w14:paraId="6F1BE721" w14:textId="77777777" w:rsidR="009833A8" w:rsidRPr="009833A8" w:rsidRDefault="009833A8">
      <w:pPr>
        <w:numPr>
          <w:ilvl w:val="0"/>
          <w:numId w:val="181"/>
        </w:numPr>
        <w:autoSpaceDE w:val="0"/>
        <w:autoSpaceDN w:val="0"/>
        <w:rPr>
          <w:lang w:eastAsia="es-ES"/>
        </w:rPr>
      </w:pPr>
      <w:r w:rsidRPr="009833A8">
        <w:rPr>
          <w:b/>
          <w:bCs/>
          <w:lang w:eastAsia="es-ES"/>
        </w:rPr>
        <w:t>Descripción:</w:t>
      </w:r>
      <w:r w:rsidRPr="009833A8">
        <w:rPr>
          <w:lang w:eastAsia="es-ES"/>
        </w:rPr>
        <w:t xml:space="preserve"> Implica la extracción de agua de sus fuentes naturales y su transporte inicial.</w:t>
      </w:r>
    </w:p>
    <w:p w14:paraId="1C7EC6CA" w14:textId="77777777" w:rsidR="009833A8" w:rsidRPr="009833A8" w:rsidRDefault="009833A8">
      <w:pPr>
        <w:numPr>
          <w:ilvl w:val="0"/>
          <w:numId w:val="181"/>
        </w:numPr>
        <w:autoSpaceDE w:val="0"/>
        <w:autoSpaceDN w:val="0"/>
        <w:rPr>
          <w:lang w:eastAsia="es-ES"/>
        </w:rPr>
      </w:pPr>
      <w:r w:rsidRPr="009833A8">
        <w:rPr>
          <w:b/>
          <w:bCs/>
          <w:lang w:eastAsia="es-ES"/>
        </w:rPr>
        <w:t>Puntos de Control/Medida Típicos:</w:t>
      </w:r>
      <w:r w:rsidRPr="009833A8">
        <w:rPr>
          <w:lang w:eastAsia="es-ES"/>
        </w:rPr>
        <w:t xml:space="preserve"> </w:t>
      </w:r>
    </w:p>
    <w:p w14:paraId="469CF924" w14:textId="77777777" w:rsidR="009833A8" w:rsidRPr="009833A8" w:rsidRDefault="009833A8">
      <w:pPr>
        <w:numPr>
          <w:ilvl w:val="1"/>
          <w:numId w:val="181"/>
        </w:numPr>
        <w:autoSpaceDE w:val="0"/>
        <w:autoSpaceDN w:val="0"/>
        <w:rPr>
          <w:lang w:eastAsia="es-ES"/>
        </w:rPr>
      </w:pPr>
      <w:r w:rsidRPr="009833A8">
        <w:rPr>
          <w:b/>
          <w:bCs/>
          <w:lang w:eastAsia="es-ES"/>
        </w:rPr>
        <w:t>Caudalímetros:</w:t>
      </w:r>
      <w:r w:rsidRPr="009833A8">
        <w:rPr>
          <w:lang w:eastAsia="es-ES"/>
        </w:rPr>
        <w:t xml:space="preserve"> Medición del volumen de agua captada.</w:t>
      </w:r>
    </w:p>
    <w:p w14:paraId="0F0EB80B" w14:textId="77777777" w:rsidR="009833A8" w:rsidRPr="009833A8" w:rsidRDefault="009833A8">
      <w:pPr>
        <w:numPr>
          <w:ilvl w:val="1"/>
          <w:numId w:val="181"/>
        </w:numPr>
        <w:autoSpaceDE w:val="0"/>
        <w:autoSpaceDN w:val="0"/>
        <w:rPr>
          <w:lang w:eastAsia="es-ES"/>
        </w:rPr>
      </w:pPr>
      <w:r w:rsidRPr="009833A8">
        <w:rPr>
          <w:b/>
          <w:bCs/>
          <w:lang w:eastAsia="es-ES"/>
        </w:rPr>
        <w:t>Nivel de Agua:</w:t>
      </w:r>
      <w:r w:rsidRPr="009833A8">
        <w:rPr>
          <w:lang w:eastAsia="es-ES"/>
        </w:rPr>
        <w:t xml:space="preserve"> En embalses o pozos.</w:t>
      </w:r>
    </w:p>
    <w:p w14:paraId="42B728EE" w14:textId="77777777" w:rsidR="009833A8" w:rsidRPr="009833A8" w:rsidRDefault="009833A8">
      <w:pPr>
        <w:numPr>
          <w:ilvl w:val="1"/>
          <w:numId w:val="181"/>
        </w:numPr>
        <w:autoSpaceDE w:val="0"/>
        <w:autoSpaceDN w:val="0"/>
        <w:rPr>
          <w:lang w:eastAsia="es-ES"/>
        </w:rPr>
      </w:pPr>
      <w:r w:rsidRPr="009833A8">
        <w:rPr>
          <w:b/>
          <w:bCs/>
          <w:lang w:eastAsia="es-ES"/>
        </w:rPr>
        <w:t>Bombas de Captación:</w:t>
      </w:r>
      <w:r w:rsidRPr="009833A8">
        <w:rPr>
          <w:lang w:eastAsia="es-ES"/>
        </w:rPr>
        <w:t xml:space="preserve"> Estado (marcha/paro), horas de funcionamiento, consumo energético.</w:t>
      </w:r>
    </w:p>
    <w:p w14:paraId="07AA0F60" w14:textId="77777777" w:rsidR="009833A8" w:rsidRPr="009833A8" w:rsidRDefault="009833A8">
      <w:pPr>
        <w:numPr>
          <w:ilvl w:val="1"/>
          <w:numId w:val="181"/>
        </w:numPr>
        <w:autoSpaceDE w:val="0"/>
        <w:autoSpaceDN w:val="0"/>
        <w:rPr>
          <w:lang w:eastAsia="es-ES"/>
        </w:rPr>
      </w:pPr>
      <w:r w:rsidRPr="009833A8">
        <w:rPr>
          <w:b/>
          <w:bCs/>
          <w:lang w:eastAsia="es-ES"/>
        </w:rPr>
        <w:t>Válvulas:</w:t>
      </w:r>
      <w:r w:rsidRPr="009833A8">
        <w:rPr>
          <w:lang w:eastAsia="es-ES"/>
        </w:rPr>
        <w:t xml:space="preserve"> Estado (abierta/cerrada, posición).</w:t>
      </w:r>
    </w:p>
    <w:p w14:paraId="221C9258" w14:textId="77777777" w:rsidR="009833A8" w:rsidRPr="009833A8" w:rsidRDefault="009833A8">
      <w:pPr>
        <w:numPr>
          <w:ilvl w:val="1"/>
          <w:numId w:val="181"/>
        </w:numPr>
        <w:autoSpaceDE w:val="0"/>
        <w:autoSpaceDN w:val="0"/>
        <w:rPr>
          <w:lang w:eastAsia="es-ES"/>
        </w:rPr>
      </w:pPr>
      <w:r w:rsidRPr="009833A8">
        <w:rPr>
          <w:b/>
          <w:bCs/>
          <w:lang w:eastAsia="es-ES"/>
        </w:rPr>
        <w:t>Calidad del Agua Cruda:</w:t>
      </w:r>
      <w:r w:rsidRPr="009833A8">
        <w:rPr>
          <w:lang w:eastAsia="es-ES"/>
        </w:rPr>
        <w:t xml:space="preserve"> Parámetros básicos como pH, turbidez (en Fase 2).</w:t>
      </w:r>
    </w:p>
    <w:p w14:paraId="3D2703D9" w14:textId="77777777" w:rsidR="009833A8" w:rsidRPr="009833A8" w:rsidRDefault="009833A8">
      <w:pPr>
        <w:numPr>
          <w:ilvl w:val="0"/>
          <w:numId w:val="181"/>
        </w:numPr>
        <w:autoSpaceDE w:val="0"/>
        <w:autoSpaceDN w:val="0"/>
        <w:rPr>
          <w:lang w:eastAsia="es-ES"/>
        </w:rPr>
      </w:pPr>
      <w:r w:rsidRPr="009833A8">
        <w:rPr>
          <w:b/>
          <w:bCs/>
          <w:lang w:eastAsia="es-ES"/>
        </w:rPr>
        <w:t>Rol de SCADA23 (Fase 1 TRL4):</w:t>
      </w:r>
      <w:r w:rsidRPr="009833A8">
        <w:rPr>
          <w:lang w:eastAsia="es-ES"/>
        </w:rPr>
        <w:t xml:space="preserve"> </w:t>
      </w:r>
    </w:p>
    <w:p w14:paraId="1CCB796C" w14:textId="77777777" w:rsidR="009833A8" w:rsidRPr="009833A8" w:rsidRDefault="009833A8">
      <w:pPr>
        <w:numPr>
          <w:ilvl w:val="1"/>
          <w:numId w:val="181"/>
        </w:numPr>
        <w:autoSpaceDE w:val="0"/>
        <w:autoSpaceDN w:val="0"/>
        <w:rPr>
          <w:lang w:eastAsia="es-ES"/>
        </w:rPr>
      </w:pPr>
      <w:r w:rsidRPr="009833A8">
        <w:rPr>
          <w:b/>
          <w:bCs/>
          <w:lang w:eastAsia="es-ES"/>
        </w:rPr>
        <w:t>Adquisición:</w:t>
      </w:r>
      <w:r w:rsidRPr="009833A8">
        <w:rPr>
          <w:lang w:eastAsia="es-ES"/>
        </w:rPr>
        <w:t xml:space="preserve"> Lectura de caudal (Modbus TCP en caudalímetros compatibles), estado de bombas (ON/OFF) y válvulas (abierta/cerrada) a través de Modbus TCP.</w:t>
      </w:r>
    </w:p>
    <w:p w14:paraId="44FDD2B1" w14:textId="77777777" w:rsidR="009833A8" w:rsidRPr="009833A8" w:rsidRDefault="009833A8">
      <w:pPr>
        <w:numPr>
          <w:ilvl w:val="1"/>
          <w:numId w:val="181"/>
        </w:numPr>
        <w:autoSpaceDE w:val="0"/>
        <w:autoSpaceDN w:val="0"/>
        <w:rPr>
          <w:lang w:eastAsia="es-ES"/>
        </w:rPr>
      </w:pPr>
      <w:r w:rsidRPr="009833A8">
        <w:rPr>
          <w:b/>
          <w:bCs/>
          <w:lang w:eastAsia="es-ES"/>
        </w:rPr>
        <w:t>Control:</w:t>
      </w:r>
      <w:r w:rsidRPr="009833A8">
        <w:rPr>
          <w:lang w:eastAsia="es-ES"/>
        </w:rPr>
        <w:t xml:space="preserve"> Envío de comandos Modbus TCP para arrancar/parar bombas o abrir/cerrar válvulas de forma manual desde la interfaz Tkinter.</w:t>
      </w:r>
    </w:p>
    <w:p w14:paraId="58889B74" w14:textId="77777777" w:rsidR="009833A8" w:rsidRPr="009833A8" w:rsidRDefault="009833A8">
      <w:pPr>
        <w:numPr>
          <w:ilvl w:val="1"/>
          <w:numId w:val="181"/>
        </w:numPr>
        <w:autoSpaceDE w:val="0"/>
        <w:autoSpaceDN w:val="0"/>
        <w:rPr>
          <w:lang w:eastAsia="es-ES"/>
        </w:rPr>
      </w:pPr>
      <w:r w:rsidRPr="009833A8">
        <w:rPr>
          <w:b/>
          <w:bCs/>
          <w:lang w:eastAsia="es-ES"/>
        </w:rPr>
        <w:t>Visualización:</w:t>
      </w:r>
      <w:r w:rsidRPr="009833A8">
        <w:rPr>
          <w:lang w:eastAsia="es-ES"/>
        </w:rPr>
        <w:t xml:space="preserve"> Mostrar valores numéricos básicos en la interfaz de usuario.</w:t>
      </w:r>
    </w:p>
    <w:p w14:paraId="5EB5C97E" w14:textId="7EFFCF5F" w:rsidR="003520EF" w:rsidRDefault="003520EF">
      <w:pPr>
        <w:jc w:val="left"/>
        <w:rPr>
          <w:lang w:eastAsia="es-ES"/>
        </w:rPr>
      </w:pPr>
      <w:r>
        <w:rPr>
          <w:lang w:eastAsia="es-ES"/>
        </w:rPr>
        <w:br w:type="page"/>
      </w:r>
    </w:p>
    <w:p w14:paraId="36C35F3B" w14:textId="77777777" w:rsidR="003520EF" w:rsidRPr="003520EF" w:rsidRDefault="003520EF" w:rsidP="003520EF">
      <w:pPr>
        <w:autoSpaceDE w:val="0"/>
        <w:autoSpaceDN w:val="0"/>
        <w:ind w:left="720"/>
        <w:rPr>
          <w:lang w:eastAsia="es-ES"/>
        </w:rPr>
      </w:pPr>
    </w:p>
    <w:p w14:paraId="0BC0921A" w14:textId="6679837A" w:rsidR="009833A8" w:rsidRPr="009833A8" w:rsidRDefault="009833A8">
      <w:pPr>
        <w:numPr>
          <w:ilvl w:val="0"/>
          <w:numId w:val="181"/>
        </w:numPr>
        <w:autoSpaceDE w:val="0"/>
        <w:autoSpaceDN w:val="0"/>
        <w:rPr>
          <w:lang w:eastAsia="es-ES"/>
        </w:rPr>
      </w:pPr>
      <w:r w:rsidRPr="009833A8">
        <w:rPr>
          <w:b/>
          <w:bCs/>
          <w:lang w:eastAsia="es-ES"/>
        </w:rPr>
        <w:t>Rol de SCADA23 (Fase 2 TRL7):</w:t>
      </w:r>
      <w:r w:rsidRPr="009833A8">
        <w:rPr>
          <w:lang w:eastAsia="es-ES"/>
        </w:rPr>
        <w:t xml:space="preserve"> </w:t>
      </w:r>
    </w:p>
    <w:p w14:paraId="75B1A491" w14:textId="77777777" w:rsidR="009833A8" w:rsidRPr="009833A8" w:rsidRDefault="009833A8">
      <w:pPr>
        <w:numPr>
          <w:ilvl w:val="1"/>
          <w:numId w:val="181"/>
        </w:numPr>
        <w:autoSpaceDE w:val="0"/>
        <w:autoSpaceDN w:val="0"/>
        <w:rPr>
          <w:lang w:eastAsia="es-ES"/>
        </w:rPr>
      </w:pPr>
      <w:r w:rsidRPr="009833A8">
        <w:rPr>
          <w:b/>
          <w:bCs/>
          <w:lang w:eastAsia="es-ES"/>
        </w:rPr>
        <w:t>Adquisición:</w:t>
      </w:r>
      <w:r w:rsidRPr="009833A8">
        <w:rPr>
          <w:lang w:eastAsia="es-ES"/>
        </w:rPr>
        <w:t xml:space="preserve"> Ampliación a más parámetros de calidad (pH, conductividad, oxígeno disuelto, etc.) a través de Modbus TCP, PROFINET o OPC-UA. Monitoreo de presión en líneas de impulsión.</w:t>
      </w:r>
    </w:p>
    <w:p w14:paraId="3B034690" w14:textId="77777777" w:rsidR="009833A8" w:rsidRPr="009833A8" w:rsidRDefault="009833A8">
      <w:pPr>
        <w:numPr>
          <w:ilvl w:val="1"/>
          <w:numId w:val="181"/>
        </w:numPr>
        <w:autoSpaceDE w:val="0"/>
        <w:autoSpaceDN w:val="0"/>
        <w:rPr>
          <w:lang w:eastAsia="es-ES"/>
        </w:rPr>
      </w:pPr>
      <w:r w:rsidRPr="009833A8">
        <w:rPr>
          <w:b/>
          <w:bCs/>
          <w:lang w:eastAsia="es-ES"/>
        </w:rPr>
        <w:t>Control:</w:t>
      </w:r>
      <w:r w:rsidRPr="009833A8">
        <w:rPr>
          <w:lang w:eastAsia="es-ES"/>
        </w:rPr>
        <w:t xml:space="preserve"> Control automático de bombas basado en niveles de embalse o demanda, regulación PID de válvulas para mantener caudales o presiones objetivo. Implementación de secuencias operacionales.</w:t>
      </w:r>
    </w:p>
    <w:p w14:paraId="07B6CDC5" w14:textId="77777777" w:rsidR="009833A8" w:rsidRPr="009833A8" w:rsidRDefault="009833A8">
      <w:pPr>
        <w:numPr>
          <w:ilvl w:val="1"/>
          <w:numId w:val="181"/>
        </w:numPr>
        <w:autoSpaceDE w:val="0"/>
        <w:autoSpaceDN w:val="0"/>
        <w:rPr>
          <w:lang w:eastAsia="es-ES"/>
        </w:rPr>
      </w:pPr>
      <w:r w:rsidRPr="009833A8">
        <w:rPr>
          <w:b/>
          <w:bCs/>
          <w:lang w:eastAsia="es-ES"/>
        </w:rPr>
        <w:t>Visualización:</w:t>
      </w:r>
      <w:r w:rsidRPr="009833A8">
        <w:rPr>
          <w:lang w:eastAsia="es-ES"/>
        </w:rPr>
        <w:t xml:space="preserve"> Diagramas sinópticos detallados con representación gráfica de bombas, válvulas, caudalímetros, niveles. Tendencias históricas y en tiempo real de todos los parámetros.</w:t>
      </w:r>
    </w:p>
    <w:p w14:paraId="0B00AEAD" w14:textId="77777777" w:rsidR="009833A8" w:rsidRPr="009833A8" w:rsidRDefault="009833A8">
      <w:pPr>
        <w:numPr>
          <w:ilvl w:val="1"/>
          <w:numId w:val="181"/>
        </w:numPr>
        <w:autoSpaceDE w:val="0"/>
        <w:autoSpaceDN w:val="0"/>
        <w:rPr>
          <w:lang w:eastAsia="es-ES"/>
        </w:rPr>
      </w:pPr>
      <w:r w:rsidRPr="009833A8">
        <w:rPr>
          <w:b/>
          <w:bCs/>
          <w:lang w:eastAsia="es-ES"/>
        </w:rPr>
        <w:t>Alarmas:</w:t>
      </w:r>
      <w:r w:rsidRPr="009833A8">
        <w:rPr>
          <w:lang w:eastAsia="es-ES"/>
        </w:rPr>
        <w:t xml:space="preserve"> Detección de caudales anómalos, bajos niveles críticos, fallos de bomba.</w:t>
      </w:r>
    </w:p>
    <w:p w14:paraId="3439C77D" w14:textId="77777777" w:rsidR="009833A8" w:rsidRPr="009833A8" w:rsidRDefault="009833A8">
      <w:pPr>
        <w:numPr>
          <w:ilvl w:val="1"/>
          <w:numId w:val="181"/>
        </w:numPr>
        <w:autoSpaceDE w:val="0"/>
        <w:autoSpaceDN w:val="0"/>
        <w:rPr>
          <w:lang w:eastAsia="es-ES"/>
        </w:rPr>
      </w:pPr>
      <w:r w:rsidRPr="009833A8">
        <w:rPr>
          <w:b/>
          <w:bCs/>
          <w:lang w:eastAsia="es-ES"/>
        </w:rPr>
        <w:t>Optimización:</w:t>
      </w:r>
      <w:r w:rsidRPr="009833A8">
        <w:rPr>
          <w:lang w:eastAsia="es-ES"/>
        </w:rPr>
        <w:t xml:space="preserve"> Integración con sistemas de pronóstico de demanda para optimizar la captación.</w:t>
      </w:r>
    </w:p>
    <w:p w14:paraId="6EA64B40" w14:textId="77777777" w:rsidR="009833A8" w:rsidRDefault="009833A8" w:rsidP="009833A8">
      <w:pPr>
        <w:autoSpaceDE w:val="0"/>
        <w:autoSpaceDN w:val="0"/>
        <w:rPr>
          <w:b/>
          <w:bCs/>
          <w:lang w:eastAsia="es-ES"/>
        </w:rPr>
      </w:pPr>
    </w:p>
    <w:p w14:paraId="27A6D96F" w14:textId="07FF77DF" w:rsidR="009833A8" w:rsidRPr="009833A8" w:rsidRDefault="009833A8" w:rsidP="009833A8">
      <w:pPr>
        <w:autoSpaceDE w:val="0"/>
        <w:autoSpaceDN w:val="0"/>
        <w:rPr>
          <w:b/>
          <w:bCs/>
          <w:lang w:eastAsia="es-ES"/>
        </w:rPr>
      </w:pPr>
      <w:r w:rsidRPr="009833A8">
        <w:rPr>
          <w:b/>
          <w:bCs/>
          <w:lang w:eastAsia="es-ES"/>
        </w:rPr>
        <w:t>Estación de Tratamiento de Agua Potable (ETAP)</w:t>
      </w:r>
    </w:p>
    <w:p w14:paraId="46F034B1" w14:textId="77777777" w:rsidR="009833A8" w:rsidRPr="009833A8" w:rsidRDefault="009833A8">
      <w:pPr>
        <w:numPr>
          <w:ilvl w:val="0"/>
          <w:numId w:val="182"/>
        </w:numPr>
        <w:autoSpaceDE w:val="0"/>
        <w:autoSpaceDN w:val="0"/>
        <w:rPr>
          <w:lang w:eastAsia="es-ES"/>
        </w:rPr>
      </w:pPr>
      <w:r w:rsidRPr="009833A8">
        <w:rPr>
          <w:b/>
          <w:bCs/>
          <w:lang w:eastAsia="es-ES"/>
        </w:rPr>
        <w:t>Descripción:</w:t>
      </w:r>
      <w:r w:rsidRPr="009833A8">
        <w:rPr>
          <w:lang w:eastAsia="es-ES"/>
        </w:rPr>
        <w:t xml:space="preserve"> Conjunto de procesos físicos, químicos y biológicos para purificar el agua.</w:t>
      </w:r>
    </w:p>
    <w:p w14:paraId="08223B14" w14:textId="77777777" w:rsidR="009833A8" w:rsidRPr="009833A8" w:rsidRDefault="009833A8">
      <w:pPr>
        <w:numPr>
          <w:ilvl w:val="0"/>
          <w:numId w:val="182"/>
        </w:numPr>
        <w:autoSpaceDE w:val="0"/>
        <w:autoSpaceDN w:val="0"/>
        <w:rPr>
          <w:lang w:eastAsia="es-ES"/>
        </w:rPr>
      </w:pPr>
      <w:r w:rsidRPr="009833A8">
        <w:rPr>
          <w:b/>
          <w:bCs/>
          <w:lang w:eastAsia="es-ES"/>
        </w:rPr>
        <w:t>Puntos de Control/Medida Típicos:</w:t>
      </w:r>
      <w:r w:rsidRPr="009833A8">
        <w:rPr>
          <w:lang w:eastAsia="es-ES"/>
        </w:rPr>
        <w:t xml:space="preserve"> </w:t>
      </w:r>
    </w:p>
    <w:p w14:paraId="24411A67" w14:textId="77777777" w:rsidR="009833A8" w:rsidRPr="009833A8" w:rsidRDefault="009833A8">
      <w:pPr>
        <w:numPr>
          <w:ilvl w:val="1"/>
          <w:numId w:val="182"/>
        </w:numPr>
        <w:autoSpaceDE w:val="0"/>
        <w:autoSpaceDN w:val="0"/>
        <w:rPr>
          <w:lang w:eastAsia="es-ES"/>
        </w:rPr>
      </w:pPr>
      <w:r w:rsidRPr="009833A8">
        <w:rPr>
          <w:b/>
          <w:bCs/>
          <w:lang w:eastAsia="es-ES"/>
        </w:rPr>
        <w:t>Caudalímetros:</w:t>
      </w:r>
      <w:r w:rsidRPr="009833A8">
        <w:rPr>
          <w:lang w:eastAsia="es-ES"/>
        </w:rPr>
        <w:t xml:space="preserve"> A la entrada y salida de las diferentes etapas (floculación, decantación, filtración).</w:t>
      </w:r>
    </w:p>
    <w:p w14:paraId="709E945E" w14:textId="77777777" w:rsidR="009833A8" w:rsidRPr="009833A8" w:rsidRDefault="009833A8">
      <w:pPr>
        <w:numPr>
          <w:ilvl w:val="1"/>
          <w:numId w:val="182"/>
        </w:numPr>
        <w:autoSpaceDE w:val="0"/>
        <w:autoSpaceDN w:val="0"/>
        <w:rPr>
          <w:lang w:eastAsia="es-ES"/>
        </w:rPr>
      </w:pPr>
      <w:r w:rsidRPr="009833A8">
        <w:rPr>
          <w:b/>
          <w:bCs/>
          <w:lang w:eastAsia="es-ES"/>
        </w:rPr>
        <w:t>Nivel de Tanques:</w:t>
      </w:r>
      <w:r w:rsidRPr="009833A8">
        <w:rPr>
          <w:lang w:eastAsia="es-ES"/>
        </w:rPr>
        <w:t xml:space="preserve"> En floculadores, decantadores, filtros y tanques de agua tratada.</w:t>
      </w:r>
    </w:p>
    <w:p w14:paraId="0EAEC7C6" w14:textId="77777777" w:rsidR="009833A8" w:rsidRPr="009833A8" w:rsidRDefault="009833A8">
      <w:pPr>
        <w:numPr>
          <w:ilvl w:val="1"/>
          <w:numId w:val="182"/>
        </w:numPr>
        <w:autoSpaceDE w:val="0"/>
        <w:autoSpaceDN w:val="0"/>
        <w:rPr>
          <w:lang w:eastAsia="es-ES"/>
        </w:rPr>
      </w:pPr>
      <w:r w:rsidRPr="009833A8">
        <w:rPr>
          <w:b/>
          <w:bCs/>
          <w:lang w:eastAsia="es-ES"/>
        </w:rPr>
        <w:t>Dosificación de Productos Químicos:</w:t>
      </w:r>
      <w:r w:rsidRPr="009833A8">
        <w:rPr>
          <w:lang w:eastAsia="es-ES"/>
        </w:rPr>
        <w:t xml:space="preserve"> Caudal y concentración de coagulantes, desinfectantes (cloro, ozono), correctores de pH.</w:t>
      </w:r>
    </w:p>
    <w:p w14:paraId="6232A083" w14:textId="77777777" w:rsidR="009833A8" w:rsidRPr="009833A8" w:rsidRDefault="009833A8">
      <w:pPr>
        <w:numPr>
          <w:ilvl w:val="1"/>
          <w:numId w:val="182"/>
        </w:numPr>
        <w:autoSpaceDE w:val="0"/>
        <w:autoSpaceDN w:val="0"/>
        <w:rPr>
          <w:lang w:eastAsia="es-ES"/>
        </w:rPr>
      </w:pPr>
      <w:r w:rsidRPr="009833A8">
        <w:rPr>
          <w:b/>
          <w:bCs/>
          <w:lang w:eastAsia="es-ES"/>
        </w:rPr>
        <w:t>Bombas dosificadoras:</w:t>
      </w:r>
      <w:r w:rsidRPr="009833A8">
        <w:rPr>
          <w:lang w:eastAsia="es-ES"/>
        </w:rPr>
        <w:t xml:space="preserve"> Estado, velocidad/frecuencia, alarmas.</w:t>
      </w:r>
    </w:p>
    <w:p w14:paraId="4B44BA86" w14:textId="77777777" w:rsidR="009833A8" w:rsidRPr="009833A8" w:rsidRDefault="009833A8">
      <w:pPr>
        <w:numPr>
          <w:ilvl w:val="1"/>
          <w:numId w:val="182"/>
        </w:numPr>
        <w:autoSpaceDE w:val="0"/>
        <w:autoSpaceDN w:val="0"/>
        <w:rPr>
          <w:lang w:eastAsia="es-ES"/>
        </w:rPr>
      </w:pPr>
      <w:r w:rsidRPr="009833A8">
        <w:rPr>
          <w:b/>
          <w:bCs/>
          <w:lang w:eastAsia="es-ES"/>
        </w:rPr>
        <w:t>Filtros:</w:t>
      </w:r>
      <w:r w:rsidRPr="009833A8">
        <w:rPr>
          <w:lang w:eastAsia="es-ES"/>
        </w:rPr>
        <w:t xml:space="preserve"> Presión diferencial, ciclos de lavado.</w:t>
      </w:r>
    </w:p>
    <w:p w14:paraId="26B486F7" w14:textId="77777777" w:rsidR="009833A8" w:rsidRPr="009833A8" w:rsidRDefault="009833A8">
      <w:pPr>
        <w:numPr>
          <w:ilvl w:val="1"/>
          <w:numId w:val="182"/>
        </w:numPr>
        <w:autoSpaceDE w:val="0"/>
        <w:autoSpaceDN w:val="0"/>
        <w:rPr>
          <w:lang w:eastAsia="es-ES"/>
        </w:rPr>
      </w:pPr>
      <w:r w:rsidRPr="009833A8">
        <w:rPr>
          <w:b/>
          <w:bCs/>
          <w:lang w:eastAsia="es-ES"/>
        </w:rPr>
        <w:t>Parámetros de Calidad del Agua:</w:t>
      </w:r>
      <w:r w:rsidRPr="009833A8">
        <w:rPr>
          <w:lang w:eastAsia="es-ES"/>
        </w:rPr>
        <w:t xml:space="preserve"> Turbidez, pH, cloro residual, conductividad, temperatura, etc., en diferentes puntos del proceso.</w:t>
      </w:r>
    </w:p>
    <w:p w14:paraId="76AA74DD" w14:textId="77777777" w:rsidR="009833A8" w:rsidRPr="009833A8" w:rsidRDefault="009833A8">
      <w:pPr>
        <w:numPr>
          <w:ilvl w:val="1"/>
          <w:numId w:val="182"/>
        </w:numPr>
        <w:autoSpaceDE w:val="0"/>
        <w:autoSpaceDN w:val="0"/>
        <w:rPr>
          <w:lang w:eastAsia="es-ES"/>
        </w:rPr>
      </w:pPr>
      <w:r w:rsidRPr="009833A8">
        <w:rPr>
          <w:b/>
          <w:bCs/>
          <w:lang w:eastAsia="es-ES"/>
        </w:rPr>
        <w:t>Válvulas y Actuadores:</w:t>
      </w:r>
      <w:r w:rsidRPr="009833A8">
        <w:rPr>
          <w:lang w:eastAsia="es-ES"/>
        </w:rPr>
        <w:t xml:space="preserve"> Para control de flujo, mezcla, y procesos de lavado.</w:t>
      </w:r>
    </w:p>
    <w:p w14:paraId="045238E7" w14:textId="77777777" w:rsidR="009833A8" w:rsidRPr="009833A8" w:rsidRDefault="009833A8">
      <w:pPr>
        <w:numPr>
          <w:ilvl w:val="0"/>
          <w:numId w:val="182"/>
        </w:numPr>
        <w:autoSpaceDE w:val="0"/>
        <w:autoSpaceDN w:val="0"/>
        <w:rPr>
          <w:lang w:eastAsia="es-ES"/>
        </w:rPr>
      </w:pPr>
      <w:r w:rsidRPr="009833A8">
        <w:rPr>
          <w:b/>
          <w:bCs/>
          <w:lang w:eastAsia="es-ES"/>
        </w:rPr>
        <w:t>Rol de SCADA23 (Fase 1 TRL4):</w:t>
      </w:r>
      <w:r w:rsidRPr="009833A8">
        <w:rPr>
          <w:lang w:eastAsia="es-ES"/>
        </w:rPr>
        <w:t xml:space="preserve"> </w:t>
      </w:r>
    </w:p>
    <w:p w14:paraId="615D97B5" w14:textId="77777777" w:rsidR="009833A8" w:rsidRPr="009833A8" w:rsidRDefault="009833A8">
      <w:pPr>
        <w:numPr>
          <w:ilvl w:val="1"/>
          <w:numId w:val="182"/>
        </w:numPr>
        <w:autoSpaceDE w:val="0"/>
        <w:autoSpaceDN w:val="0"/>
        <w:rPr>
          <w:lang w:eastAsia="es-ES"/>
        </w:rPr>
      </w:pPr>
      <w:r w:rsidRPr="009833A8">
        <w:rPr>
          <w:b/>
          <w:bCs/>
          <w:lang w:eastAsia="es-ES"/>
        </w:rPr>
        <w:t>Adquisición:</w:t>
      </w:r>
      <w:r w:rsidRPr="009833A8">
        <w:rPr>
          <w:lang w:eastAsia="es-ES"/>
        </w:rPr>
        <w:t xml:space="preserve"> Lectura de caudal a la entrada/salida (Modbus TCP), nivel de un tanque de agua tratada, estado de una bomba dosificadora, turbidez (si es un sensor Modbus TCP).</w:t>
      </w:r>
    </w:p>
    <w:p w14:paraId="5E91F7E2" w14:textId="77777777" w:rsidR="009833A8" w:rsidRPr="009833A8" w:rsidRDefault="009833A8">
      <w:pPr>
        <w:numPr>
          <w:ilvl w:val="1"/>
          <w:numId w:val="182"/>
        </w:numPr>
        <w:autoSpaceDE w:val="0"/>
        <w:autoSpaceDN w:val="0"/>
        <w:rPr>
          <w:lang w:eastAsia="es-ES"/>
        </w:rPr>
      </w:pPr>
      <w:r w:rsidRPr="009833A8">
        <w:rPr>
          <w:b/>
          <w:bCs/>
          <w:lang w:eastAsia="es-ES"/>
        </w:rPr>
        <w:t>Control:</w:t>
      </w:r>
      <w:r w:rsidRPr="009833A8">
        <w:rPr>
          <w:lang w:eastAsia="es-ES"/>
        </w:rPr>
        <w:t xml:space="preserve"> Arranque/Paro de una bomba dosificadora, apertura/cierre de una válvula Modbus TCP.</w:t>
      </w:r>
    </w:p>
    <w:p w14:paraId="20DF7FFB" w14:textId="77777777" w:rsidR="009833A8" w:rsidRPr="009833A8" w:rsidRDefault="009833A8">
      <w:pPr>
        <w:numPr>
          <w:ilvl w:val="1"/>
          <w:numId w:val="182"/>
        </w:numPr>
        <w:autoSpaceDE w:val="0"/>
        <w:autoSpaceDN w:val="0"/>
        <w:rPr>
          <w:lang w:eastAsia="es-ES"/>
        </w:rPr>
      </w:pPr>
      <w:r w:rsidRPr="009833A8">
        <w:rPr>
          <w:b/>
          <w:bCs/>
          <w:lang w:eastAsia="es-ES"/>
        </w:rPr>
        <w:t>Visualización:</w:t>
      </w:r>
      <w:r w:rsidRPr="009833A8">
        <w:rPr>
          <w:lang w:eastAsia="es-ES"/>
        </w:rPr>
        <w:t xml:space="preserve"> Mostrar los valores básicos y el estado de los componentes.</w:t>
      </w:r>
    </w:p>
    <w:p w14:paraId="393D82B8" w14:textId="77777777" w:rsidR="009833A8" w:rsidRPr="009833A8" w:rsidRDefault="009833A8">
      <w:pPr>
        <w:numPr>
          <w:ilvl w:val="0"/>
          <w:numId w:val="182"/>
        </w:numPr>
        <w:autoSpaceDE w:val="0"/>
        <w:autoSpaceDN w:val="0"/>
        <w:rPr>
          <w:lang w:eastAsia="es-ES"/>
        </w:rPr>
      </w:pPr>
      <w:r w:rsidRPr="009833A8">
        <w:rPr>
          <w:b/>
          <w:bCs/>
          <w:lang w:eastAsia="es-ES"/>
        </w:rPr>
        <w:t>Rol de SCADA23 (Fase 2 TRL7):</w:t>
      </w:r>
      <w:r w:rsidRPr="009833A8">
        <w:rPr>
          <w:lang w:eastAsia="es-ES"/>
        </w:rPr>
        <w:t xml:space="preserve"> </w:t>
      </w:r>
    </w:p>
    <w:p w14:paraId="07CCB213" w14:textId="77777777" w:rsidR="009833A8" w:rsidRPr="009833A8" w:rsidRDefault="009833A8">
      <w:pPr>
        <w:numPr>
          <w:ilvl w:val="1"/>
          <w:numId w:val="182"/>
        </w:numPr>
        <w:autoSpaceDE w:val="0"/>
        <w:autoSpaceDN w:val="0"/>
        <w:rPr>
          <w:lang w:eastAsia="es-ES"/>
        </w:rPr>
      </w:pPr>
      <w:r w:rsidRPr="009833A8">
        <w:rPr>
          <w:b/>
          <w:bCs/>
          <w:lang w:eastAsia="es-ES"/>
        </w:rPr>
        <w:t>Adquisición:</w:t>
      </w:r>
      <w:r w:rsidRPr="009833A8">
        <w:rPr>
          <w:lang w:eastAsia="es-ES"/>
        </w:rPr>
        <w:t xml:space="preserve"> Monitoreo exhaustivo de todos los parámetros de proceso y calidad del agua en tiempo real. Integración de analizadores en línea vía Modbus TCP, PROFINET, OPC-UA.</w:t>
      </w:r>
    </w:p>
    <w:p w14:paraId="52D84596" w14:textId="77777777" w:rsidR="009833A8" w:rsidRPr="009833A8" w:rsidRDefault="009833A8">
      <w:pPr>
        <w:numPr>
          <w:ilvl w:val="1"/>
          <w:numId w:val="182"/>
        </w:numPr>
        <w:autoSpaceDE w:val="0"/>
        <w:autoSpaceDN w:val="0"/>
        <w:rPr>
          <w:lang w:eastAsia="es-ES"/>
        </w:rPr>
      </w:pPr>
      <w:r w:rsidRPr="009833A8">
        <w:rPr>
          <w:b/>
          <w:bCs/>
          <w:lang w:eastAsia="es-ES"/>
        </w:rPr>
        <w:lastRenderedPageBreak/>
        <w:t>Control:</w:t>
      </w:r>
      <w:r w:rsidRPr="009833A8">
        <w:rPr>
          <w:lang w:eastAsia="es-ES"/>
        </w:rPr>
        <w:t xml:space="preserve"> Control PID de dosificación de productos químicos basado en calidad del agua y caudal. Gestión automática de ciclos de lavado de filtros. Optimización del proceso de mezcla.</w:t>
      </w:r>
    </w:p>
    <w:p w14:paraId="4DF27EA8" w14:textId="77777777" w:rsidR="009833A8" w:rsidRPr="009833A8" w:rsidRDefault="009833A8">
      <w:pPr>
        <w:numPr>
          <w:ilvl w:val="1"/>
          <w:numId w:val="182"/>
        </w:numPr>
        <w:autoSpaceDE w:val="0"/>
        <w:autoSpaceDN w:val="0"/>
        <w:rPr>
          <w:lang w:eastAsia="es-ES"/>
        </w:rPr>
      </w:pPr>
      <w:r w:rsidRPr="009833A8">
        <w:rPr>
          <w:b/>
          <w:bCs/>
          <w:lang w:eastAsia="es-ES"/>
        </w:rPr>
        <w:t>Visualización:</w:t>
      </w:r>
      <w:r w:rsidRPr="009833A8">
        <w:rPr>
          <w:lang w:eastAsia="es-ES"/>
        </w:rPr>
        <w:t xml:space="preserve"> Sinópticos detallados de cada unidad de proceso (pretratamiento, coagulación-floculación, decantación, filtración, desinfección, almacenamiento), con indicadores gráficos, animaciones y alarmas contextuales.</w:t>
      </w:r>
    </w:p>
    <w:p w14:paraId="6AF1D3D6" w14:textId="77777777" w:rsidR="009833A8" w:rsidRPr="009833A8" w:rsidRDefault="009833A8">
      <w:pPr>
        <w:numPr>
          <w:ilvl w:val="1"/>
          <w:numId w:val="182"/>
        </w:numPr>
        <w:autoSpaceDE w:val="0"/>
        <w:autoSpaceDN w:val="0"/>
        <w:rPr>
          <w:lang w:eastAsia="es-ES"/>
        </w:rPr>
      </w:pPr>
      <w:r w:rsidRPr="009833A8">
        <w:rPr>
          <w:b/>
          <w:bCs/>
          <w:lang w:eastAsia="es-ES"/>
        </w:rPr>
        <w:t>Alarmas:</w:t>
      </w:r>
      <w:r w:rsidRPr="009833A8">
        <w:rPr>
          <w:lang w:eastAsia="es-ES"/>
        </w:rPr>
        <w:t xml:space="preserve"> Múltiples niveles de alarma para parámetros de calidad (alto/bajo pH, alto/bajo cloro residual, alta turbidez), fallos de equipos, interrupciones de proceso.</w:t>
      </w:r>
    </w:p>
    <w:p w14:paraId="5A58ACA8" w14:textId="77777777" w:rsidR="009833A8" w:rsidRPr="009833A8" w:rsidRDefault="009833A8">
      <w:pPr>
        <w:numPr>
          <w:ilvl w:val="1"/>
          <w:numId w:val="182"/>
        </w:numPr>
        <w:autoSpaceDE w:val="0"/>
        <w:autoSpaceDN w:val="0"/>
        <w:rPr>
          <w:lang w:eastAsia="es-ES"/>
        </w:rPr>
      </w:pPr>
      <w:r w:rsidRPr="009833A8">
        <w:rPr>
          <w:b/>
          <w:bCs/>
          <w:lang w:eastAsia="es-ES"/>
        </w:rPr>
        <w:t>Trazabilidad:</w:t>
      </w:r>
      <w:r w:rsidRPr="009833A8">
        <w:rPr>
          <w:lang w:eastAsia="es-ES"/>
        </w:rPr>
        <w:t xml:space="preserve"> Registro histórico de todos los parámetros de calidad, dosis de productos, horas de funcionamiento de equipos para cumplimiento normativo y optimización.</w:t>
      </w:r>
    </w:p>
    <w:p w14:paraId="16E482E0" w14:textId="77777777" w:rsidR="009833A8" w:rsidRPr="009833A8" w:rsidRDefault="009833A8">
      <w:pPr>
        <w:numPr>
          <w:ilvl w:val="1"/>
          <w:numId w:val="182"/>
        </w:numPr>
        <w:autoSpaceDE w:val="0"/>
        <w:autoSpaceDN w:val="0"/>
        <w:rPr>
          <w:lang w:eastAsia="es-ES"/>
        </w:rPr>
      </w:pPr>
      <w:r w:rsidRPr="009833A8">
        <w:rPr>
          <w:b/>
          <w:bCs/>
          <w:lang w:eastAsia="es-ES"/>
        </w:rPr>
        <w:t>Gestión de Recetas:</w:t>
      </w:r>
      <w:r w:rsidRPr="009833A8">
        <w:rPr>
          <w:lang w:eastAsia="es-ES"/>
        </w:rPr>
        <w:t xml:space="preserve"> Posiblemente para secuencias de arranque/parada o lavado de filtros.</w:t>
      </w:r>
    </w:p>
    <w:p w14:paraId="5313395B" w14:textId="77777777" w:rsidR="009833A8" w:rsidRDefault="009833A8" w:rsidP="009833A8">
      <w:pPr>
        <w:autoSpaceDE w:val="0"/>
        <w:autoSpaceDN w:val="0"/>
        <w:rPr>
          <w:b/>
          <w:bCs/>
          <w:lang w:eastAsia="es-ES"/>
        </w:rPr>
      </w:pPr>
    </w:p>
    <w:p w14:paraId="577D76AF" w14:textId="57B197A3" w:rsidR="009833A8" w:rsidRPr="009833A8" w:rsidRDefault="009833A8" w:rsidP="009833A8">
      <w:pPr>
        <w:autoSpaceDE w:val="0"/>
        <w:autoSpaceDN w:val="0"/>
        <w:rPr>
          <w:b/>
          <w:bCs/>
          <w:lang w:eastAsia="es-ES"/>
        </w:rPr>
      </w:pPr>
      <w:r w:rsidRPr="009833A8">
        <w:rPr>
          <w:b/>
          <w:bCs/>
          <w:lang w:eastAsia="es-ES"/>
        </w:rPr>
        <w:t>Almacenamiento y Distribución</w:t>
      </w:r>
    </w:p>
    <w:p w14:paraId="033EF0F8" w14:textId="77777777" w:rsidR="009833A8" w:rsidRPr="009833A8" w:rsidRDefault="009833A8">
      <w:pPr>
        <w:numPr>
          <w:ilvl w:val="0"/>
          <w:numId w:val="183"/>
        </w:numPr>
        <w:autoSpaceDE w:val="0"/>
        <w:autoSpaceDN w:val="0"/>
        <w:rPr>
          <w:lang w:eastAsia="es-ES"/>
        </w:rPr>
      </w:pPr>
      <w:r w:rsidRPr="009833A8">
        <w:rPr>
          <w:b/>
          <w:bCs/>
          <w:lang w:eastAsia="es-ES"/>
        </w:rPr>
        <w:t>Descripción:</w:t>
      </w:r>
      <w:r w:rsidRPr="009833A8">
        <w:rPr>
          <w:lang w:eastAsia="es-ES"/>
        </w:rPr>
        <w:t xml:space="preserve"> Gestión de depósitos intermedios y finales, y la red de tuberías que lleva el agua a los consumidores.</w:t>
      </w:r>
    </w:p>
    <w:p w14:paraId="20AF01F5" w14:textId="77777777" w:rsidR="009833A8" w:rsidRPr="009833A8" w:rsidRDefault="009833A8">
      <w:pPr>
        <w:numPr>
          <w:ilvl w:val="0"/>
          <w:numId w:val="183"/>
        </w:numPr>
        <w:autoSpaceDE w:val="0"/>
        <w:autoSpaceDN w:val="0"/>
        <w:rPr>
          <w:lang w:eastAsia="es-ES"/>
        </w:rPr>
      </w:pPr>
      <w:r w:rsidRPr="009833A8">
        <w:rPr>
          <w:b/>
          <w:bCs/>
          <w:lang w:eastAsia="es-ES"/>
        </w:rPr>
        <w:t>Puntos de Control/Medida Típicos:</w:t>
      </w:r>
      <w:r w:rsidRPr="009833A8">
        <w:rPr>
          <w:lang w:eastAsia="es-ES"/>
        </w:rPr>
        <w:t xml:space="preserve"> </w:t>
      </w:r>
    </w:p>
    <w:p w14:paraId="74EADFC1" w14:textId="77777777" w:rsidR="009833A8" w:rsidRPr="009833A8" w:rsidRDefault="009833A8">
      <w:pPr>
        <w:numPr>
          <w:ilvl w:val="1"/>
          <w:numId w:val="183"/>
        </w:numPr>
        <w:autoSpaceDE w:val="0"/>
        <w:autoSpaceDN w:val="0"/>
        <w:rPr>
          <w:lang w:eastAsia="es-ES"/>
        </w:rPr>
      </w:pPr>
      <w:r w:rsidRPr="009833A8">
        <w:rPr>
          <w:b/>
          <w:bCs/>
          <w:lang w:eastAsia="es-ES"/>
        </w:rPr>
        <w:t>Nivel de Depósitos:</w:t>
      </w:r>
      <w:r w:rsidRPr="009833A8">
        <w:rPr>
          <w:lang w:eastAsia="es-ES"/>
        </w:rPr>
        <w:t xml:space="preserve"> Crucial para asegurar el suministro y la presión en la red.</w:t>
      </w:r>
    </w:p>
    <w:p w14:paraId="7196F874" w14:textId="77777777" w:rsidR="009833A8" w:rsidRPr="009833A8" w:rsidRDefault="009833A8">
      <w:pPr>
        <w:numPr>
          <w:ilvl w:val="1"/>
          <w:numId w:val="183"/>
        </w:numPr>
        <w:autoSpaceDE w:val="0"/>
        <w:autoSpaceDN w:val="0"/>
        <w:rPr>
          <w:lang w:eastAsia="es-ES"/>
        </w:rPr>
      </w:pPr>
      <w:r w:rsidRPr="009833A8">
        <w:rPr>
          <w:b/>
          <w:bCs/>
          <w:lang w:eastAsia="es-ES"/>
        </w:rPr>
        <w:t>Presión en la Red:</w:t>
      </w:r>
      <w:r w:rsidRPr="009833A8">
        <w:rPr>
          <w:lang w:eastAsia="es-ES"/>
        </w:rPr>
        <w:t xml:space="preserve"> En puntos clave para detectar fugas, roturas o anomalías.</w:t>
      </w:r>
    </w:p>
    <w:p w14:paraId="47C67865" w14:textId="77777777" w:rsidR="009833A8" w:rsidRPr="009833A8" w:rsidRDefault="009833A8">
      <w:pPr>
        <w:numPr>
          <w:ilvl w:val="1"/>
          <w:numId w:val="183"/>
        </w:numPr>
        <w:autoSpaceDE w:val="0"/>
        <w:autoSpaceDN w:val="0"/>
        <w:rPr>
          <w:lang w:eastAsia="es-ES"/>
        </w:rPr>
      </w:pPr>
      <w:r w:rsidRPr="009833A8">
        <w:rPr>
          <w:b/>
          <w:bCs/>
          <w:lang w:eastAsia="es-ES"/>
        </w:rPr>
        <w:t>Caudal en la Red:</w:t>
      </w:r>
      <w:r w:rsidRPr="009833A8">
        <w:rPr>
          <w:lang w:eastAsia="es-ES"/>
        </w:rPr>
        <w:t xml:space="preserve"> Medición de caudales de entrada y salida de zonas, consumo.</w:t>
      </w:r>
    </w:p>
    <w:p w14:paraId="24059714" w14:textId="77777777" w:rsidR="009833A8" w:rsidRPr="009833A8" w:rsidRDefault="009833A8">
      <w:pPr>
        <w:numPr>
          <w:ilvl w:val="1"/>
          <w:numId w:val="183"/>
        </w:numPr>
        <w:autoSpaceDE w:val="0"/>
        <w:autoSpaceDN w:val="0"/>
        <w:rPr>
          <w:lang w:eastAsia="es-ES"/>
        </w:rPr>
      </w:pPr>
      <w:r w:rsidRPr="009833A8">
        <w:rPr>
          <w:b/>
          <w:bCs/>
          <w:lang w:eastAsia="es-ES"/>
        </w:rPr>
        <w:t>Bombas de Impulsión:</w:t>
      </w:r>
      <w:r w:rsidRPr="009833A8">
        <w:rPr>
          <w:lang w:eastAsia="es-ES"/>
        </w:rPr>
        <w:t xml:space="preserve"> Estado, velocidad/frecuencia, consumo energético, horas de funcionamiento.</w:t>
      </w:r>
    </w:p>
    <w:p w14:paraId="0581B2AF" w14:textId="77777777" w:rsidR="009833A8" w:rsidRPr="009833A8" w:rsidRDefault="009833A8">
      <w:pPr>
        <w:numPr>
          <w:ilvl w:val="1"/>
          <w:numId w:val="183"/>
        </w:numPr>
        <w:autoSpaceDE w:val="0"/>
        <w:autoSpaceDN w:val="0"/>
        <w:rPr>
          <w:lang w:eastAsia="es-ES"/>
        </w:rPr>
      </w:pPr>
      <w:r w:rsidRPr="009833A8">
        <w:rPr>
          <w:b/>
          <w:bCs/>
          <w:lang w:eastAsia="es-ES"/>
        </w:rPr>
        <w:t>Válvulas Reguladoras de Presión/Caudal:</w:t>
      </w:r>
      <w:r w:rsidRPr="009833A8">
        <w:rPr>
          <w:lang w:eastAsia="es-ES"/>
        </w:rPr>
        <w:t xml:space="preserve"> Posición, estado.</w:t>
      </w:r>
    </w:p>
    <w:p w14:paraId="5BB0A3F0" w14:textId="77777777" w:rsidR="009833A8" w:rsidRPr="009833A8" w:rsidRDefault="009833A8">
      <w:pPr>
        <w:numPr>
          <w:ilvl w:val="1"/>
          <w:numId w:val="183"/>
        </w:numPr>
        <w:autoSpaceDE w:val="0"/>
        <w:autoSpaceDN w:val="0"/>
        <w:rPr>
          <w:lang w:eastAsia="es-ES"/>
        </w:rPr>
      </w:pPr>
      <w:r w:rsidRPr="009833A8">
        <w:rPr>
          <w:b/>
          <w:bCs/>
          <w:lang w:eastAsia="es-ES"/>
        </w:rPr>
        <w:t>Calidad del Agua:</w:t>
      </w:r>
      <w:r w:rsidRPr="009833A8">
        <w:rPr>
          <w:lang w:eastAsia="es-ES"/>
        </w:rPr>
        <w:t xml:space="preserve"> Monitoreo de cloro residual en la red para garantizar la potabilidad.</w:t>
      </w:r>
    </w:p>
    <w:p w14:paraId="228E0927" w14:textId="77777777" w:rsidR="009833A8" w:rsidRPr="009833A8" w:rsidRDefault="009833A8">
      <w:pPr>
        <w:numPr>
          <w:ilvl w:val="0"/>
          <w:numId w:val="183"/>
        </w:numPr>
        <w:autoSpaceDE w:val="0"/>
        <w:autoSpaceDN w:val="0"/>
        <w:rPr>
          <w:lang w:eastAsia="es-ES"/>
        </w:rPr>
      </w:pPr>
      <w:r w:rsidRPr="009833A8">
        <w:rPr>
          <w:b/>
          <w:bCs/>
          <w:lang w:eastAsia="es-ES"/>
        </w:rPr>
        <w:t>Rol de SCADA23 (Fase 1 TRL4):</w:t>
      </w:r>
      <w:r w:rsidRPr="009833A8">
        <w:rPr>
          <w:lang w:eastAsia="es-ES"/>
        </w:rPr>
        <w:t xml:space="preserve"> </w:t>
      </w:r>
    </w:p>
    <w:p w14:paraId="3E01E446" w14:textId="77777777" w:rsidR="009833A8" w:rsidRPr="009833A8" w:rsidRDefault="009833A8">
      <w:pPr>
        <w:numPr>
          <w:ilvl w:val="1"/>
          <w:numId w:val="183"/>
        </w:numPr>
        <w:autoSpaceDE w:val="0"/>
        <w:autoSpaceDN w:val="0"/>
        <w:rPr>
          <w:lang w:eastAsia="es-ES"/>
        </w:rPr>
      </w:pPr>
      <w:r w:rsidRPr="009833A8">
        <w:rPr>
          <w:b/>
          <w:bCs/>
          <w:lang w:eastAsia="es-ES"/>
        </w:rPr>
        <w:t>Adquisición:</w:t>
      </w:r>
      <w:r w:rsidRPr="009833A8">
        <w:rPr>
          <w:lang w:eastAsia="es-ES"/>
        </w:rPr>
        <w:t xml:space="preserve"> Lectura de nivel de un depósito (Modbus TCP), estado de una bomba de impulsión, presión en un punto de la red.</w:t>
      </w:r>
    </w:p>
    <w:p w14:paraId="699F39BA" w14:textId="77777777" w:rsidR="009833A8" w:rsidRPr="009833A8" w:rsidRDefault="009833A8">
      <w:pPr>
        <w:numPr>
          <w:ilvl w:val="1"/>
          <w:numId w:val="183"/>
        </w:numPr>
        <w:autoSpaceDE w:val="0"/>
        <w:autoSpaceDN w:val="0"/>
        <w:rPr>
          <w:lang w:eastAsia="es-ES"/>
        </w:rPr>
      </w:pPr>
      <w:r w:rsidRPr="009833A8">
        <w:rPr>
          <w:b/>
          <w:bCs/>
          <w:lang w:eastAsia="es-ES"/>
        </w:rPr>
        <w:t>Control:</w:t>
      </w:r>
      <w:r w:rsidRPr="009833A8">
        <w:rPr>
          <w:lang w:eastAsia="es-ES"/>
        </w:rPr>
        <w:t xml:space="preserve"> Arrancar/parar una bomba de impulsión, abrir/cerrar una válvula de corte.</w:t>
      </w:r>
    </w:p>
    <w:p w14:paraId="1C768EC8" w14:textId="77777777" w:rsidR="009833A8" w:rsidRPr="009833A8" w:rsidRDefault="009833A8">
      <w:pPr>
        <w:numPr>
          <w:ilvl w:val="1"/>
          <w:numId w:val="183"/>
        </w:numPr>
        <w:autoSpaceDE w:val="0"/>
        <w:autoSpaceDN w:val="0"/>
        <w:rPr>
          <w:lang w:eastAsia="es-ES"/>
        </w:rPr>
      </w:pPr>
      <w:r w:rsidRPr="009833A8">
        <w:rPr>
          <w:b/>
          <w:bCs/>
          <w:lang w:eastAsia="es-ES"/>
        </w:rPr>
        <w:t>Visualización:</w:t>
      </w:r>
      <w:r w:rsidRPr="009833A8">
        <w:rPr>
          <w:lang w:eastAsia="es-ES"/>
        </w:rPr>
        <w:t xml:space="preserve"> Mostrar los niveles, presiones y estados.</w:t>
      </w:r>
    </w:p>
    <w:p w14:paraId="0B504BF3" w14:textId="77777777" w:rsidR="009833A8" w:rsidRPr="009833A8" w:rsidRDefault="009833A8">
      <w:pPr>
        <w:numPr>
          <w:ilvl w:val="0"/>
          <w:numId w:val="183"/>
        </w:numPr>
        <w:autoSpaceDE w:val="0"/>
        <w:autoSpaceDN w:val="0"/>
        <w:rPr>
          <w:lang w:eastAsia="es-ES"/>
        </w:rPr>
      </w:pPr>
      <w:r w:rsidRPr="009833A8">
        <w:rPr>
          <w:b/>
          <w:bCs/>
          <w:lang w:eastAsia="es-ES"/>
        </w:rPr>
        <w:t>Rol de SCADA23 (Fase 2 TRL7):</w:t>
      </w:r>
      <w:r w:rsidRPr="009833A8">
        <w:rPr>
          <w:lang w:eastAsia="es-ES"/>
        </w:rPr>
        <w:t xml:space="preserve"> </w:t>
      </w:r>
    </w:p>
    <w:p w14:paraId="227E7315" w14:textId="77777777" w:rsidR="009833A8" w:rsidRPr="009833A8" w:rsidRDefault="009833A8">
      <w:pPr>
        <w:numPr>
          <w:ilvl w:val="1"/>
          <w:numId w:val="183"/>
        </w:numPr>
        <w:autoSpaceDE w:val="0"/>
        <w:autoSpaceDN w:val="0"/>
        <w:rPr>
          <w:lang w:eastAsia="es-ES"/>
        </w:rPr>
      </w:pPr>
      <w:r w:rsidRPr="009833A8">
        <w:rPr>
          <w:b/>
          <w:bCs/>
          <w:lang w:eastAsia="es-ES"/>
        </w:rPr>
        <w:t>Adquisición:</w:t>
      </w:r>
      <w:r w:rsidRPr="009833A8">
        <w:rPr>
          <w:lang w:eastAsia="es-ES"/>
        </w:rPr>
        <w:t xml:space="preserve"> Monitoreo de niveles en múltiples depósitos, presiones en zonas de la red, caudales en entradas y salidas de sectores. Integración con sensores de presión y caudal remotos.</w:t>
      </w:r>
    </w:p>
    <w:p w14:paraId="6811C33E" w14:textId="77777777" w:rsidR="009833A8" w:rsidRPr="009833A8" w:rsidRDefault="009833A8">
      <w:pPr>
        <w:numPr>
          <w:ilvl w:val="1"/>
          <w:numId w:val="183"/>
        </w:numPr>
        <w:autoSpaceDE w:val="0"/>
        <w:autoSpaceDN w:val="0"/>
        <w:rPr>
          <w:lang w:eastAsia="es-ES"/>
        </w:rPr>
      </w:pPr>
      <w:r w:rsidRPr="009833A8">
        <w:rPr>
          <w:b/>
          <w:bCs/>
          <w:lang w:eastAsia="es-ES"/>
        </w:rPr>
        <w:t>Control:</w:t>
      </w:r>
      <w:r w:rsidRPr="009833A8">
        <w:rPr>
          <w:lang w:eastAsia="es-ES"/>
        </w:rPr>
        <w:t xml:space="preserve"> Control automático de bombas para mantener niveles óptimos en depósitos y presiones en la red. Regulación de válvulas para sectorización y gestión de fugas.</w:t>
      </w:r>
    </w:p>
    <w:p w14:paraId="0C7C20D4" w14:textId="77777777" w:rsidR="009833A8" w:rsidRPr="009833A8" w:rsidRDefault="009833A8">
      <w:pPr>
        <w:numPr>
          <w:ilvl w:val="1"/>
          <w:numId w:val="183"/>
        </w:numPr>
        <w:autoSpaceDE w:val="0"/>
        <w:autoSpaceDN w:val="0"/>
        <w:rPr>
          <w:lang w:eastAsia="es-ES"/>
        </w:rPr>
      </w:pPr>
      <w:r w:rsidRPr="009833A8">
        <w:rPr>
          <w:b/>
          <w:bCs/>
          <w:lang w:eastAsia="es-ES"/>
        </w:rPr>
        <w:lastRenderedPageBreak/>
        <w:t>Visualización:</w:t>
      </w:r>
      <w:r w:rsidRPr="009833A8">
        <w:rPr>
          <w:lang w:eastAsia="es-ES"/>
        </w:rPr>
        <w:t xml:space="preserve"> Mapas geográficos de la red con visualización de niveles de depósitos, presión en nodos, estado de bombas. Perfiles de nivel históricos y en tiempo real.</w:t>
      </w:r>
    </w:p>
    <w:p w14:paraId="11042FCC" w14:textId="77777777" w:rsidR="009833A8" w:rsidRPr="009833A8" w:rsidRDefault="009833A8">
      <w:pPr>
        <w:numPr>
          <w:ilvl w:val="1"/>
          <w:numId w:val="183"/>
        </w:numPr>
        <w:autoSpaceDE w:val="0"/>
        <w:autoSpaceDN w:val="0"/>
        <w:rPr>
          <w:lang w:eastAsia="es-ES"/>
        </w:rPr>
      </w:pPr>
      <w:r w:rsidRPr="009833A8">
        <w:rPr>
          <w:b/>
          <w:bCs/>
          <w:lang w:eastAsia="es-ES"/>
        </w:rPr>
        <w:t>Alarmas:</w:t>
      </w:r>
      <w:r w:rsidRPr="009833A8">
        <w:rPr>
          <w:lang w:eastAsia="es-ES"/>
        </w:rPr>
        <w:t xml:space="preserve"> Bajos niveles críticos en depósitos, altas/bajas presiones en la red, fallos de bomba.</w:t>
      </w:r>
    </w:p>
    <w:p w14:paraId="68AA6339" w14:textId="77777777" w:rsidR="009833A8" w:rsidRPr="009833A8" w:rsidRDefault="009833A8">
      <w:pPr>
        <w:numPr>
          <w:ilvl w:val="1"/>
          <w:numId w:val="183"/>
        </w:numPr>
        <w:autoSpaceDE w:val="0"/>
        <w:autoSpaceDN w:val="0"/>
        <w:rPr>
          <w:lang w:eastAsia="es-ES"/>
        </w:rPr>
      </w:pPr>
      <w:r w:rsidRPr="009833A8">
        <w:rPr>
          <w:b/>
          <w:bCs/>
          <w:lang w:eastAsia="es-ES"/>
        </w:rPr>
        <w:t>Detección de Fugas:</w:t>
      </w:r>
      <w:r w:rsidRPr="009833A8">
        <w:rPr>
          <w:lang w:eastAsia="es-ES"/>
        </w:rPr>
        <w:t xml:space="preserve"> Posibilidad de integrar algoritmos sencillos de balance hídrico basados en datos de caudal y presión para identificar potenciales fugas.</w:t>
      </w:r>
    </w:p>
    <w:p w14:paraId="6BAD71CC" w14:textId="77777777" w:rsidR="009833A8" w:rsidRPr="009833A8" w:rsidRDefault="009833A8">
      <w:pPr>
        <w:numPr>
          <w:ilvl w:val="1"/>
          <w:numId w:val="183"/>
        </w:numPr>
        <w:autoSpaceDE w:val="0"/>
        <w:autoSpaceDN w:val="0"/>
        <w:rPr>
          <w:lang w:eastAsia="es-ES"/>
        </w:rPr>
      </w:pPr>
      <w:r w:rsidRPr="009833A8">
        <w:rPr>
          <w:b/>
          <w:bCs/>
          <w:lang w:eastAsia="es-ES"/>
        </w:rPr>
        <w:t>Optimización Energética:</w:t>
      </w:r>
      <w:r w:rsidRPr="009833A8">
        <w:rPr>
          <w:lang w:eastAsia="es-ES"/>
        </w:rPr>
        <w:t xml:space="preserve"> Programación de bombas en base a tarifas eléctricas y niveles de depósito.</w:t>
      </w:r>
    </w:p>
    <w:p w14:paraId="73882A5A" w14:textId="77777777" w:rsidR="009833A8" w:rsidRDefault="009833A8" w:rsidP="009833A8">
      <w:pPr>
        <w:autoSpaceDE w:val="0"/>
        <w:autoSpaceDN w:val="0"/>
        <w:rPr>
          <w:b/>
          <w:bCs/>
          <w:lang w:eastAsia="es-ES"/>
        </w:rPr>
      </w:pPr>
    </w:p>
    <w:p w14:paraId="77F3951E" w14:textId="070F5DA5" w:rsidR="009833A8" w:rsidRPr="009833A8" w:rsidRDefault="009833A8" w:rsidP="009833A8">
      <w:pPr>
        <w:autoSpaceDE w:val="0"/>
        <w:autoSpaceDN w:val="0"/>
        <w:rPr>
          <w:b/>
          <w:bCs/>
          <w:lang w:eastAsia="es-ES"/>
        </w:rPr>
      </w:pPr>
      <w:r w:rsidRPr="009833A8">
        <w:rPr>
          <w:b/>
          <w:bCs/>
          <w:lang w:eastAsia="es-ES"/>
        </w:rPr>
        <w:t>Monitorización de Puntos Remotos (Telecontrol)</w:t>
      </w:r>
    </w:p>
    <w:p w14:paraId="56ACA366" w14:textId="77777777" w:rsidR="009833A8" w:rsidRPr="009833A8" w:rsidRDefault="009833A8">
      <w:pPr>
        <w:numPr>
          <w:ilvl w:val="0"/>
          <w:numId w:val="184"/>
        </w:numPr>
        <w:autoSpaceDE w:val="0"/>
        <w:autoSpaceDN w:val="0"/>
        <w:rPr>
          <w:lang w:eastAsia="es-ES"/>
        </w:rPr>
      </w:pPr>
      <w:r w:rsidRPr="009833A8">
        <w:rPr>
          <w:b/>
          <w:bCs/>
          <w:lang w:eastAsia="es-ES"/>
        </w:rPr>
        <w:t>Descripción:</w:t>
      </w:r>
      <w:r w:rsidRPr="009833A8">
        <w:rPr>
          <w:lang w:eastAsia="es-ES"/>
        </w:rPr>
        <w:t xml:space="preserve"> Superar las barreras geográficas para supervisar y controlar activos distribuidos.</w:t>
      </w:r>
    </w:p>
    <w:p w14:paraId="38055181" w14:textId="77777777" w:rsidR="009833A8" w:rsidRPr="009833A8" w:rsidRDefault="009833A8">
      <w:pPr>
        <w:numPr>
          <w:ilvl w:val="0"/>
          <w:numId w:val="184"/>
        </w:numPr>
        <w:autoSpaceDE w:val="0"/>
        <w:autoSpaceDN w:val="0"/>
        <w:rPr>
          <w:lang w:eastAsia="es-ES"/>
        </w:rPr>
      </w:pPr>
      <w:r w:rsidRPr="009833A8">
        <w:rPr>
          <w:b/>
          <w:bCs/>
          <w:lang w:eastAsia="es-ES"/>
        </w:rPr>
        <w:t>Puntos de Control/Medida Típicos:</w:t>
      </w:r>
      <w:r w:rsidRPr="009833A8">
        <w:rPr>
          <w:lang w:eastAsia="es-ES"/>
        </w:rPr>
        <w:t xml:space="preserve"> Cualquier punto de los subprocesos anteriores ubicado en zonas remotas, donde la comunicación se realiza a través de redes WAN (3G/4G/5G, radio, fibra).</w:t>
      </w:r>
    </w:p>
    <w:p w14:paraId="3F148659" w14:textId="77777777" w:rsidR="009833A8" w:rsidRPr="009833A8" w:rsidRDefault="009833A8">
      <w:pPr>
        <w:numPr>
          <w:ilvl w:val="0"/>
          <w:numId w:val="184"/>
        </w:numPr>
        <w:autoSpaceDE w:val="0"/>
        <w:autoSpaceDN w:val="0"/>
        <w:rPr>
          <w:lang w:eastAsia="es-ES"/>
        </w:rPr>
      </w:pPr>
      <w:r w:rsidRPr="009833A8">
        <w:rPr>
          <w:b/>
          <w:bCs/>
          <w:lang w:eastAsia="es-ES"/>
        </w:rPr>
        <w:t>Rol de SCADA23 (Fase 1 TRL4):</w:t>
      </w:r>
      <w:r w:rsidRPr="009833A8">
        <w:rPr>
          <w:lang w:eastAsia="es-ES"/>
        </w:rPr>
        <w:t xml:space="preserve"> </w:t>
      </w:r>
    </w:p>
    <w:p w14:paraId="1172DEEC" w14:textId="77777777" w:rsidR="009833A8" w:rsidRPr="009833A8" w:rsidRDefault="009833A8">
      <w:pPr>
        <w:numPr>
          <w:ilvl w:val="1"/>
          <w:numId w:val="184"/>
        </w:numPr>
        <w:autoSpaceDE w:val="0"/>
        <w:autoSpaceDN w:val="0"/>
        <w:rPr>
          <w:lang w:eastAsia="es-ES"/>
        </w:rPr>
      </w:pPr>
      <w:r w:rsidRPr="009833A8">
        <w:rPr>
          <w:b/>
          <w:bCs/>
          <w:lang w:eastAsia="es-ES"/>
        </w:rPr>
        <w:t>Comunicación:</w:t>
      </w:r>
      <w:r w:rsidRPr="009833A8">
        <w:rPr>
          <w:lang w:eastAsia="es-ES"/>
        </w:rPr>
        <w:t xml:space="preserve"> Establecimiento de conexiones Modbus TCP a través de red IP (asumiendo que los dispositivos remotos tienen conectividad IP). No se abordará la complejidad de las redes WAN ni la resiliencia en esta fase.</w:t>
      </w:r>
    </w:p>
    <w:p w14:paraId="7EDECE5C" w14:textId="77777777" w:rsidR="009833A8" w:rsidRPr="009833A8" w:rsidRDefault="009833A8">
      <w:pPr>
        <w:numPr>
          <w:ilvl w:val="0"/>
          <w:numId w:val="184"/>
        </w:numPr>
        <w:autoSpaceDE w:val="0"/>
        <w:autoSpaceDN w:val="0"/>
        <w:rPr>
          <w:lang w:eastAsia="es-ES"/>
        </w:rPr>
      </w:pPr>
      <w:r w:rsidRPr="009833A8">
        <w:rPr>
          <w:b/>
          <w:bCs/>
          <w:lang w:eastAsia="es-ES"/>
        </w:rPr>
        <w:t>Rol de SCADA23 (Fase 2 TRL7):</w:t>
      </w:r>
      <w:r w:rsidRPr="009833A8">
        <w:rPr>
          <w:lang w:eastAsia="es-ES"/>
        </w:rPr>
        <w:t xml:space="preserve"> </w:t>
      </w:r>
    </w:p>
    <w:p w14:paraId="449F9C54" w14:textId="77777777" w:rsidR="009833A8" w:rsidRPr="009833A8" w:rsidRDefault="009833A8">
      <w:pPr>
        <w:numPr>
          <w:ilvl w:val="1"/>
          <w:numId w:val="184"/>
        </w:numPr>
        <w:autoSpaceDE w:val="0"/>
        <w:autoSpaceDN w:val="0"/>
        <w:rPr>
          <w:lang w:eastAsia="es-ES"/>
        </w:rPr>
      </w:pPr>
      <w:r w:rsidRPr="009833A8">
        <w:rPr>
          <w:b/>
          <w:bCs/>
          <w:lang w:eastAsia="es-ES"/>
        </w:rPr>
        <w:t>Comunicación Robusta:</w:t>
      </w:r>
      <w:r w:rsidRPr="009833A8">
        <w:rPr>
          <w:lang w:eastAsia="es-ES"/>
        </w:rPr>
        <w:t xml:space="preserve"> Gestión de la latencia y fiabilidad de las comunicaciones en entornos WAN. Implementación de mecanismos de reintento, buffering y compresión de datos.</w:t>
      </w:r>
    </w:p>
    <w:p w14:paraId="3A3D1490" w14:textId="77777777" w:rsidR="009833A8" w:rsidRPr="009833A8" w:rsidRDefault="009833A8">
      <w:pPr>
        <w:numPr>
          <w:ilvl w:val="1"/>
          <w:numId w:val="184"/>
        </w:numPr>
        <w:autoSpaceDE w:val="0"/>
        <w:autoSpaceDN w:val="0"/>
        <w:rPr>
          <w:lang w:eastAsia="es-ES"/>
        </w:rPr>
      </w:pPr>
      <w:r w:rsidRPr="009833A8">
        <w:rPr>
          <w:b/>
          <w:bCs/>
          <w:lang w:eastAsia="es-ES"/>
        </w:rPr>
        <w:t>Seguridad:</w:t>
      </w:r>
      <w:r w:rsidRPr="009833A8">
        <w:rPr>
          <w:lang w:eastAsia="es-ES"/>
        </w:rPr>
        <w:t xml:space="preserve"> Cifrado de comunicaciones (VPNs o TLS si el protocolo lo permite) para proteger la transmisión de datos a y desde ubicaciones remotas.</w:t>
      </w:r>
    </w:p>
    <w:p w14:paraId="544AAE2E" w14:textId="77777777" w:rsidR="009833A8" w:rsidRPr="009833A8" w:rsidRDefault="009833A8">
      <w:pPr>
        <w:numPr>
          <w:ilvl w:val="1"/>
          <w:numId w:val="184"/>
        </w:numPr>
        <w:autoSpaceDE w:val="0"/>
        <w:autoSpaceDN w:val="0"/>
        <w:rPr>
          <w:lang w:eastAsia="es-ES"/>
        </w:rPr>
      </w:pPr>
      <w:r w:rsidRPr="009833A8">
        <w:rPr>
          <w:b/>
          <w:bCs/>
          <w:lang w:eastAsia="es-ES"/>
        </w:rPr>
        <w:t>Redundancia:</w:t>
      </w:r>
      <w:r w:rsidRPr="009833A8">
        <w:rPr>
          <w:lang w:eastAsia="es-ES"/>
        </w:rPr>
        <w:t xml:space="preserve"> Opciones de rutas de comunicación alternativas para asegurar la continuidad en caso de fallos de red.</w:t>
      </w:r>
    </w:p>
    <w:p w14:paraId="5008FAB2" w14:textId="77777777" w:rsidR="009833A8" w:rsidRPr="009833A8" w:rsidRDefault="009833A8">
      <w:pPr>
        <w:numPr>
          <w:ilvl w:val="1"/>
          <w:numId w:val="184"/>
        </w:numPr>
        <w:autoSpaceDE w:val="0"/>
        <w:autoSpaceDN w:val="0"/>
        <w:rPr>
          <w:lang w:eastAsia="es-ES"/>
        </w:rPr>
      </w:pPr>
      <w:r w:rsidRPr="009833A8">
        <w:rPr>
          <w:b/>
          <w:bCs/>
          <w:lang w:eastAsia="es-ES"/>
        </w:rPr>
        <w:t>Gestión de Dispositivos Remotos:</w:t>
      </w:r>
      <w:r w:rsidRPr="009833A8">
        <w:rPr>
          <w:lang w:eastAsia="es-ES"/>
        </w:rPr>
        <w:t xml:space="preserve"> Capacidad para monitorizar el estado de la comunicación con cada dispositivo remoto y generar alarmas por desconexión.</w:t>
      </w:r>
    </w:p>
    <w:p w14:paraId="48824732" w14:textId="77777777" w:rsidR="009833A8" w:rsidRDefault="009833A8" w:rsidP="009833A8">
      <w:pPr>
        <w:autoSpaceDE w:val="0"/>
        <w:autoSpaceDN w:val="0"/>
        <w:rPr>
          <w:b/>
          <w:bCs/>
          <w:lang w:eastAsia="es-ES"/>
        </w:rPr>
      </w:pPr>
    </w:p>
    <w:p w14:paraId="03864C4B" w14:textId="7D232653" w:rsidR="009833A8" w:rsidRPr="009833A8" w:rsidRDefault="009833A8" w:rsidP="009833A8">
      <w:pPr>
        <w:autoSpaceDE w:val="0"/>
        <w:autoSpaceDN w:val="0"/>
        <w:rPr>
          <w:b/>
          <w:bCs/>
          <w:lang w:eastAsia="es-ES"/>
        </w:rPr>
      </w:pPr>
      <w:r w:rsidRPr="009833A8">
        <w:rPr>
          <w:b/>
          <w:bCs/>
          <w:lang w:eastAsia="es-ES"/>
        </w:rPr>
        <w:t>Flujo de Datos y Operaciones Típicas</w:t>
      </w:r>
    </w:p>
    <w:p w14:paraId="5229939D" w14:textId="77777777" w:rsidR="009833A8" w:rsidRDefault="009833A8" w:rsidP="009833A8">
      <w:pPr>
        <w:autoSpaceDE w:val="0"/>
        <w:autoSpaceDN w:val="0"/>
        <w:rPr>
          <w:lang w:eastAsia="es-ES"/>
        </w:rPr>
      </w:pPr>
      <w:r w:rsidRPr="009833A8">
        <w:rPr>
          <w:lang w:eastAsia="es-ES"/>
        </w:rPr>
        <w:t>El flujo de datos en SCADA23 seguirá un patrón claro, evolucionando en complejidad entre las dos fases:</w:t>
      </w:r>
    </w:p>
    <w:p w14:paraId="0D7D604C" w14:textId="77777777" w:rsidR="009833A8" w:rsidRPr="009833A8" w:rsidRDefault="009833A8" w:rsidP="009833A8">
      <w:pPr>
        <w:autoSpaceDE w:val="0"/>
        <w:autoSpaceDN w:val="0"/>
        <w:rPr>
          <w:lang w:eastAsia="es-ES"/>
        </w:rPr>
      </w:pPr>
    </w:p>
    <w:p w14:paraId="2010DAFC" w14:textId="77777777" w:rsidR="009833A8" w:rsidRPr="009833A8" w:rsidRDefault="009833A8" w:rsidP="009833A8">
      <w:pPr>
        <w:autoSpaceDE w:val="0"/>
        <w:autoSpaceDN w:val="0"/>
        <w:rPr>
          <w:b/>
          <w:bCs/>
          <w:lang w:eastAsia="es-ES"/>
        </w:rPr>
      </w:pPr>
      <w:r w:rsidRPr="009833A8">
        <w:rPr>
          <w:b/>
          <w:bCs/>
          <w:lang w:eastAsia="es-ES"/>
        </w:rPr>
        <w:t>Flujo de Datos (Fase 1 TRL4):</w:t>
      </w:r>
    </w:p>
    <w:p w14:paraId="41ADAD12" w14:textId="77777777" w:rsidR="009833A8" w:rsidRPr="009833A8" w:rsidRDefault="009833A8">
      <w:pPr>
        <w:numPr>
          <w:ilvl w:val="0"/>
          <w:numId w:val="185"/>
        </w:numPr>
        <w:autoSpaceDE w:val="0"/>
        <w:autoSpaceDN w:val="0"/>
        <w:rPr>
          <w:lang w:eastAsia="es-ES"/>
        </w:rPr>
      </w:pPr>
      <w:r w:rsidRPr="009833A8">
        <w:rPr>
          <w:b/>
          <w:bCs/>
          <w:lang w:eastAsia="es-ES"/>
        </w:rPr>
        <w:t>Adquisición:</w:t>
      </w:r>
      <w:r w:rsidRPr="009833A8">
        <w:rPr>
          <w:lang w:eastAsia="es-ES"/>
        </w:rPr>
        <w:t xml:space="preserve"> Scripts Python en línea de comandos (simulando clientes de campo o actuando como un Gateway Modbus básico) envían datos Modbus TCP al programa SCADA (Python/Tkinter). El SCADA también realiza lecturas activas.</w:t>
      </w:r>
    </w:p>
    <w:p w14:paraId="3ED555DE" w14:textId="77777777" w:rsidR="009833A8" w:rsidRPr="009833A8" w:rsidRDefault="009833A8">
      <w:pPr>
        <w:numPr>
          <w:ilvl w:val="0"/>
          <w:numId w:val="185"/>
        </w:numPr>
        <w:autoSpaceDE w:val="0"/>
        <w:autoSpaceDN w:val="0"/>
        <w:rPr>
          <w:lang w:eastAsia="es-ES"/>
        </w:rPr>
      </w:pPr>
      <w:r w:rsidRPr="009833A8">
        <w:rPr>
          <w:b/>
          <w:bCs/>
          <w:lang w:eastAsia="es-ES"/>
        </w:rPr>
        <w:t>Procesamiento:</w:t>
      </w:r>
      <w:r w:rsidRPr="009833A8">
        <w:rPr>
          <w:lang w:eastAsia="es-ES"/>
        </w:rPr>
        <w:t xml:space="preserve"> El programa SCADA recibe los paquetes Modbus TCP, extrae los valores de los registros y los convierte a un formato numérico simple.</w:t>
      </w:r>
    </w:p>
    <w:p w14:paraId="194C06AF" w14:textId="77777777" w:rsidR="009833A8" w:rsidRPr="009833A8" w:rsidRDefault="009833A8">
      <w:pPr>
        <w:numPr>
          <w:ilvl w:val="0"/>
          <w:numId w:val="185"/>
        </w:numPr>
        <w:autoSpaceDE w:val="0"/>
        <w:autoSpaceDN w:val="0"/>
        <w:rPr>
          <w:lang w:eastAsia="es-ES"/>
        </w:rPr>
      </w:pPr>
      <w:r w:rsidRPr="009833A8">
        <w:rPr>
          <w:b/>
          <w:bCs/>
          <w:lang w:eastAsia="es-ES"/>
        </w:rPr>
        <w:lastRenderedPageBreak/>
        <w:t>Visualización:</w:t>
      </w:r>
      <w:r w:rsidRPr="009833A8">
        <w:rPr>
          <w:lang w:eastAsia="es-ES"/>
        </w:rPr>
        <w:t xml:space="preserve"> Los valores numéricos procesados se muestran directamente en la interfaz de Tkinter.</w:t>
      </w:r>
    </w:p>
    <w:p w14:paraId="14A923AB" w14:textId="77777777" w:rsidR="009833A8" w:rsidRPr="009833A8" w:rsidRDefault="009833A8">
      <w:pPr>
        <w:numPr>
          <w:ilvl w:val="0"/>
          <w:numId w:val="185"/>
        </w:numPr>
        <w:autoSpaceDE w:val="0"/>
        <w:autoSpaceDN w:val="0"/>
        <w:rPr>
          <w:lang w:eastAsia="es-ES"/>
        </w:rPr>
      </w:pPr>
      <w:r w:rsidRPr="009833A8">
        <w:rPr>
          <w:b/>
          <w:bCs/>
          <w:lang w:eastAsia="es-ES"/>
        </w:rPr>
        <w:t>Control:</w:t>
      </w:r>
      <w:r w:rsidRPr="009833A8">
        <w:rPr>
          <w:lang w:eastAsia="es-ES"/>
        </w:rPr>
        <w:t xml:space="preserve"> El operador introduce un comando en la interfaz de Tkinter, que el programa SCADA traduce a un comando Modbus TCP (write_coil, write_register) y lo envía al dispositivo.</w:t>
      </w:r>
    </w:p>
    <w:p w14:paraId="4C0F69BC" w14:textId="77777777" w:rsidR="009833A8" w:rsidRDefault="009833A8" w:rsidP="009833A8">
      <w:pPr>
        <w:autoSpaceDE w:val="0"/>
        <w:autoSpaceDN w:val="0"/>
        <w:rPr>
          <w:b/>
          <w:bCs/>
          <w:lang w:eastAsia="es-ES"/>
        </w:rPr>
      </w:pPr>
    </w:p>
    <w:p w14:paraId="37CA2486" w14:textId="1DE3ED32" w:rsidR="009833A8" w:rsidRPr="009833A8" w:rsidRDefault="009833A8" w:rsidP="009833A8">
      <w:pPr>
        <w:autoSpaceDE w:val="0"/>
        <w:autoSpaceDN w:val="0"/>
        <w:rPr>
          <w:b/>
          <w:bCs/>
          <w:lang w:eastAsia="es-ES"/>
        </w:rPr>
      </w:pPr>
      <w:r w:rsidRPr="009833A8">
        <w:rPr>
          <w:b/>
          <w:bCs/>
          <w:lang w:eastAsia="es-ES"/>
        </w:rPr>
        <w:t>Flujo de Datos (Fase 2 TRL7):</w:t>
      </w:r>
    </w:p>
    <w:p w14:paraId="60E7F481" w14:textId="77777777" w:rsidR="009833A8" w:rsidRPr="009833A8" w:rsidRDefault="009833A8">
      <w:pPr>
        <w:numPr>
          <w:ilvl w:val="0"/>
          <w:numId w:val="186"/>
        </w:numPr>
        <w:autoSpaceDE w:val="0"/>
        <w:autoSpaceDN w:val="0"/>
        <w:rPr>
          <w:lang w:eastAsia="es-ES"/>
        </w:rPr>
      </w:pPr>
      <w:r w:rsidRPr="009833A8">
        <w:rPr>
          <w:b/>
          <w:bCs/>
          <w:lang w:eastAsia="es-ES"/>
        </w:rPr>
        <w:t>Adquisición:</w:t>
      </w:r>
      <w:r w:rsidRPr="009833A8">
        <w:rPr>
          <w:lang w:eastAsia="es-ES"/>
        </w:rPr>
        <w:t xml:space="preserve"> Módulos de adquisición (posiblemente microservicios FastAPI) se conectan a dispositivos de campo vía Modbus TCP, PROFINET y OPC-UA. Estos módulos obtienen datos en tiempo real.</w:t>
      </w:r>
    </w:p>
    <w:p w14:paraId="3D9BF22C" w14:textId="77777777" w:rsidR="009833A8" w:rsidRPr="009833A8" w:rsidRDefault="009833A8">
      <w:pPr>
        <w:numPr>
          <w:ilvl w:val="0"/>
          <w:numId w:val="186"/>
        </w:numPr>
        <w:autoSpaceDE w:val="0"/>
        <w:autoSpaceDN w:val="0"/>
        <w:rPr>
          <w:lang w:eastAsia="es-ES"/>
        </w:rPr>
      </w:pPr>
      <w:r w:rsidRPr="009833A8">
        <w:rPr>
          <w:b/>
          <w:bCs/>
          <w:lang w:eastAsia="es-ES"/>
        </w:rPr>
        <w:t>Procesamiento y Normalización:</w:t>
      </w:r>
      <w:r w:rsidRPr="009833A8">
        <w:rPr>
          <w:lang w:eastAsia="es-ES"/>
        </w:rPr>
        <w:t xml:space="preserve"> Los datos crudos de los dispositivos son procesados, escalados, convertidos a unidades de ingeniería y asociados a sus respectivos tags lógicos.</w:t>
      </w:r>
    </w:p>
    <w:p w14:paraId="22A65EBF" w14:textId="77777777" w:rsidR="009833A8" w:rsidRPr="009833A8" w:rsidRDefault="009833A8">
      <w:pPr>
        <w:numPr>
          <w:ilvl w:val="0"/>
          <w:numId w:val="186"/>
        </w:numPr>
        <w:autoSpaceDE w:val="0"/>
        <w:autoSpaceDN w:val="0"/>
        <w:rPr>
          <w:lang w:eastAsia="es-ES"/>
        </w:rPr>
      </w:pPr>
      <w:r w:rsidRPr="009833A8">
        <w:rPr>
          <w:b/>
          <w:bCs/>
          <w:lang w:eastAsia="es-ES"/>
        </w:rPr>
        <w:t>Almacenamiento:</w:t>
      </w:r>
      <w:r w:rsidRPr="009833A8">
        <w:rPr>
          <w:lang w:eastAsia="es-ES"/>
        </w:rPr>
        <w:t xml:space="preserve"> </w:t>
      </w:r>
    </w:p>
    <w:p w14:paraId="638D9A47" w14:textId="77777777" w:rsidR="009833A8" w:rsidRPr="009833A8" w:rsidRDefault="009833A8">
      <w:pPr>
        <w:numPr>
          <w:ilvl w:val="1"/>
          <w:numId w:val="186"/>
        </w:numPr>
        <w:autoSpaceDE w:val="0"/>
        <w:autoSpaceDN w:val="0"/>
        <w:rPr>
          <w:lang w:eastAsia="es-ES"/>
        </w:rPr>
      </w:pPr>
      <w:r w:rsidRPr="009833A8">
        <w:rPr>
          <w:b/>
          <w:bCs/>
          <w:lang w:eastAsia="es-ES"/>
        </w:rPr>
        <w:t>InfluxDB:</w:t>
      </w:r>
      <w:r w:rsidRPr="009833A8">
        <w:rPr>
          <w:lang w:eastAsia="es-ES"/>
        </w:rPr>
        <w:t xml:space="preserve"> Datos de series temporales (mediciones de sensores, actuadores, estados digitales) se almacenan en InfluxDB con su marca de tiempo.</w:t>
      </w:r>
    </w:p>
    <w:p w14:paraId="4A648E47" w14:textId="77777777" w:rsidR="009833A8" w:rsidRPr="009833A8" w:rsidRDefault="009833A8">
      <w:pPr>
        <w:numPr>
          <w:ilvl w:val="1"/>
          <w:numId w:val="186"/>
        </w:numPr>
        <w:autoSpaceDE w:val="0"/>
        <w:autoSpaceDN w:val="0"/>
        <w:rPr>
          <w:lang w:eastAsia="es-ES"/>
        </w:rPr>
      </w:pPr>
      <w:r w:rsidRPr="009833A8">
        <w:rPr>
          <w:b/>
          <w:bCs/>
          <w:lang w:eastAsia="es-ES"/>
        </w:rPr>
        <w:t>MySQL:</w:t>
      </w:r>
      <w:r w:rsidRPr="009833A8">
        <w:rPr>
          <w:lang w:eastAsia="es-ES"/>
        </w:rPr>
        <w:t xml:space="preserve"> Metadatos (configuración de tags, dispositivos, usuarios, alarmas), eventos y datos de auditoría se almacenan en MySQL.</w:t>
      </w:r>
    </w:p>
    <w:p w14:paraId="0EB316A2" w14:textId="77777777" w:rsidR="009833A8" w:rsidRPr="009833A8" w:rsidRDefault="009833A8">
      <w:pPr>
        <w:numPr>
          <w:ilvl w:val="0"/>
          <w:numId w:val="186"/>
        </w:numPr>
        <w:autoSpaceDE w:val="0"/>
        <w:autoSpaceDN w:val="0"/>
        <w:rPr>
          <w:lang w:eastAsia="es-ES"/>
        </w:rPr>
      </w:pPr>
      <w:r w:rsidRPr="009833A8">
        <w:rPr>
          <w:b/>
          <w:bCs/>
          <w:lang w:eastAsia="es-ES"/>
        </w:rPr>
        <w:t>Lógica de Negocio/Alarmas:</w:t>
      </w:r>
      <w:r w:rsidRPr="009833A8">
        <w:rPr>
          <w:lang w:eastAsia="es-ES"/>
        </w:rPr>
        <w:t xml:space="preserve"> El backend (Django/FastAPI) monitorea los datos en tiempo real, compara con umbrales definidos en MySQL para activar alarmas, evalúa lógicas de control y gestiona eventos.</w:t>
      </w:r>
    </w:p>
    <w:p w14:paraId="0777FA5B" w14:textId="77777777" w:rsidR="009833A8" w:rsidRPr="009833A8" w:rsidRDefault="009833A8">
      <w:pPr>
        <w:numPr>
          <w:ilvl w:val="0"/>
          <w:numId w:val="186"/>
        </w:numPr>
        <w:autoSpaceDE w:val="0"/>
        <w:autoSpaceDN w:val="0"/>
        <w:rPr>
          <w:lang w:eastAsia="es-ES"/>
        </w:rPr>
      </w:pPr>
      <w:r w:rsidRPr="009833A8">
        <w:rPr>
          <w:b/>
          <w:bCs/>
          <w:lang w:eastAsia="es-ES"/>
        </w:rPr>
        <w:t>API RESTful:</w:t>
      </w:r>
      <w:r w:rsidRPr="009833A8">
        <w:rPr>
          <w:lang w:eastAsia="es-ES"/>
        </w:rPr>
        <w:t xml:space="preserve"> El backend expone APIs RESTful (Django REST Framework) para que los clientes web y otros sistemas puedan acceder a datos en tiempo real, históricos, configuración y funcionalidades de control.</w:t>
      </w:r>
    </w:p>
    <w:p w14:paraId="20CC1CB3" w14:textId="77777777" w:rsidR="009833A8" w:rsidRPr="009833A8" w:rsidRDefault="009833A8">
      <w:pPr>
        <w:numPr>
          <w:ilvl w:val="0"/>
          <w:numId w:val="186"/>
        </w:numPr>
        <w:autoSpaceDE w:val="0"/>
        <w:autoSpaceDN w:val="0"/>
        <w:rPr>
          <w:lang w:eastAsia="es-ES"/>
        </w:rPr>
      </w:pPr>
      <w:r w:rsidRPr="009833A8">
        <w:rPr>
          <w:b/>
          <w:bCs/>
          <w:lang w:eastAsia="es-ES"/>
        </w:rPr>
        <w:t>Visualización (HMI Web):</w:t>
      </w:r>
      <w:r w:rsidRPr="009833A8">
        <w:rPr>
          <w:lang w:eastAsia="es-ES"/>
        </w:rPr>
        <w:t xml:space="preserve"> La interfaz de usuario web interactúa con las APIs RESTful para obtener los datos y representarlos en paneles de control, sinópticos, tendencias, etc. Los operadores envían comandos de control a través de la interfaz, que viajan por las APIs al backend.</w:t>
      </w:r>
    </w:p>
    <w:p w14:paraId="5175B5E0" w14:textId="77777777" w:rsidR="009833A8" w:rsidRPr="009833A8" w:rsidRDefault="009833A8">
      <w:pPr>
        <w:numPr>
          <w:ilvl w:val="0"/>
          <w:numId w:val="186"/>
        </w:numPr>
        <w:autoSpaceDE w:val="0"/>
        <w:autoSpaceDN w:val="0"/>
        <w:rPr>
          <w:lang w:eastAsia="es-ES"/>
        </w:rPr>
      </w:pPr>
      <w:r w:rsidRPr="009833A8">
        <w:rPr>
          <w:b/>
          <w:bCs/>
          <w:lang w:eastAsia="es-ES"/>
        </w:rPr>
        <w:t>Notificaciones:</w:t>
      </w:r>
      <w:r w:rsidRPr="009833A8">
        <w:rPr>
          <w:lang w:eastAsia="es-ES"/>
        </w:rPr>
        <w:t xml:space="preserve"> El sistema de alarmas envía notificaciones a los usuarios autorizados a través de los canales configurados.</w:t>
      </w:r>
    </w:p>
    <w:p w14:paraId="3D90B0F5" w14:textId="77777777" w:rsidR="009833A8" w:rsidRDefault="009833A8" w:rsidP="00294C33">
      <w:pPr>
        <w:autoSpaceDE w:val="0"/>
        <w:autoSpaceDN w:val="0"/>
        <w:rPr>
          <w:lang w:val="es-ES_tradnl" w:eastAsia="es-ES"/>
        </w:rPr>
      </w:pPr>
    </w:p>
    <w:p w14:paraId="11BB8E51" w14:textId="77777777" w:rsidR="00294C33" w:rsidRPr="00294C33" w:rsidRDefault="00294C33" w:rsidP="00294C33">
      <w:pPr>
        <w:autoSpaceDE w:val="0"/>
        <w:autoSpaceDN w:val="0"/>
        <w:rPr>
          <w:lang w:val="es-ES_tradnl" w:eastAsia="es-ES"/>
        </w:rPr>
      </w:pPr>
    </w:p>
    <w:p w14:paraId="2923BD2C" w14:textId="1546A7FD" w:rsidR="000334E9" w:rsidRPr="002B304D" w:rsidRDefault="000334E9" w:rsidP="000334E9">
      <w:pPr>
        <w:pStyle w:val="Ttulo2"/>
        <w:numPr>
          <w:ilvl w:val="1"/>
          <w:numId w:val="3"/>
        </w:numPr>
        <w:spacing w:before="0" w:after="240"/>
        <w:jc w:val="left"/>
        <w:rPr>
          <w:rFonts w:ascii="Arial" w:hAnsi="Arial" w:cs="Arial"/>
          <w:color w:val="0070C0"/>
          <w:sz w:val="28"/>
          <w:szCs w:val="28"/>
          <w:lang w:val="es-ES_tradnl"/>
        </w:rPr>
      </w:pPr>
      <w:bookmarkStart w:id="21" w:name="_Toc200552993"/>
      <w:r w:rsidRPr="002B304D">
        <w:rPr>
          <w:rFonts w:ascii="Arial" w:hAnsi="Arial" w:cs="Arial"/>
          <w:color w:val="0070C0"/>
          <w:sz w:val="28"/>
          <w:szCs w:val="28"/>
          <w:lang w:val="es-ES_tradnl"/>
        </w:rPr>
        <w:t>D</w:t>
      </w:r>
      <w:r>
        <w:rPr>
          <w:rFonts w:ascii="Arial" w:hAnsi="Arial" w:cs="Arial"/>
          <w:color w:val="0070C0"/>
          <w:sz w:val="28"/>
          <w:szCs w:val="28"/>
          <w:lang w:val="es-ES_tradnl"/>
        </w:rPr>
        <w:t>iagramas de flujo del proceso</w:t>
      </w:r>
      <w:bookmarkEnd w:id="21"/>
    </w:p>
    <w:p w14:paraId="0C10564D" w14:textId="77777777" w:rsidR="000334E9" w:rsidRDefault="000334E9" w:rsidP="000334E9">
      <w:pPr>
        <w:autoSpaceDE w:val="0"/>
        <w:autoSpaceDN w:val="0"/>
        <w:rPr>
          <w:lang w:val="es-ES_tradnl" w:eastAsia="es-ES"/>
        </w:rPr>
      </w:pPr>
      <w:r w:rsidRPr="000334E9">
        <w:rPr>
          <w:lang w:val="es-ES_tradnl" w:eastAsia="es-ES"/>
        </w:rPr>
        <w:t xml:space="preserve">Se </w:t>
      </w:r>
      <w:r>
        <w:rPr>
          <w:lang w:val="es-ES_tradnl" w:eastAsia="es-ES"/>
        </w:rPr>
        <w:t xml:space="preserve">pretende </w:t>
      </w:r>
      <w:r w:rsidRPr="000334E9">
        <w:rPr>
          <w:lang w:val="es-ES_tradnl" w:eastAsia="es-ES"/>
        </w:rPr>
        <w:t xml:space="preserve">incluirán </w:t>
      </w:r>
      <w:r>
        <w:rPr>
          <w:lang w:val="es-ES_tradnl" w:eastAsia="es-ES"/>
        </w:rPr>
        <w:t xml:space="preserve">en este apartado los Diagramas de Flujo del Proceso (PFD - Process Flow Diagrams) </w:t>
      </w:r>
      <w:r w:rsidRPr="000334E9">
        <w:rPr>
          <w:lang w:val="es-ES_tradnl" w:eastAsia="es-ES"/>
        </w:rPr>
        <w:t>detallados para cada estación (ETAP, EBAP) y la red de distribución</w:t>
      </w:r>
      <w:r>
        <w:rPr>
          <w:lang w:val="es-ES_tradnl" w:eastAsia="es-ES"/>
        </w:rPr>
        <w:t>, incluyendo:</w:t>
      </w:r>
    </w:p>
    <w:p w14:paraId="0C38C8FE" w14:textId="77777777" w:rsidR="000334E9" w:rsidRDefault="000334E9">
      <w:pPr>
        <w:pStyle w:val="Prrafodelista"/>
        <w:numPr>
          <w:ilvl w:val="0"/>
          <w:numId w:val="101"/>
        </w:numPr>
        <w:autoSpaceDE w:val="0"/>
        <w:autoSpaceDN w:val="0"/>
        <w:rPr>
          <w:lang w:val="es-ES_tradnl" w:eastAsia="es-ES"/>
        </w:rPr>
      </w:pPr>
      <w:r w:rsidRPr="000334E9">
        <w:rPr>
          <w:lang w:val="es-ES_tradnl" w:eastAsia="es-ES"/>
        </w:rPr>
        <w:t>Identificación de todos los equipos principales (bombas, válvulas, tanques, filtros).</w:t>
      </w:r>
      <w:r>
        <w:rPr>
          <w:lang w:val="es-ES_tradnl" w:eastAsia="es-ES"/>
        </w:rPr>
        <w:t>¡</w:t>
      </w:r>
    </w:p>
    <w:p w14:paraId="1020D423" w14:textId="77777777" w:rsidR="000334E9" w:rsidRDefault="000334E9">
      <w:pPr>
        <w:pStyle w:val="Prrafodelista"/>
        <w:numPr>
          <w:ilvl w:val="0"/>
          <w:numId w:val="101"/>
        </w:numPr>
        <w:autoSpaceDE w:val="0"/>
        <w:autoSpaceDN w:val="0"/>
        <w:rPr>
          <w:lang w:val="es-ES_tradnl" w:eastAsia="es-ES"/>
        </w:rPr>
      </w:pPr>
      <w:r w:rsidRPr="000334E9">
        <w:rPr>
          <w:lang w:val="es-ES_tradnl" w:eastAsia="es-ES"/>
        </w:rPr>
        <w:t>Sensores y actuadores (con etiquetas claras).</w:t>
      </w:r>
    </w:p>
    <w:p w14:paraId="3194BF47" w14:textId="77777777" w:rsidR="000334E9" w:rsidRDefault="000334E9">
      <w:pPr>
        <w:pStyle w:val="Prrafodelista"/>
        <w:numPr>
          <w:ilvl w:val="0"/>
          <w:numId w:val="101"/>
        </w:numPr>
        <w:autoSpaceDE w:val="0"/>
        <w:autoSpaceDN w:val="0"/>
        <w:rPr>
          <w:lang w:val="es-ES_tradnl" w:eastAsia="es-ES"/>
        </w:rPr>
      </w:pPr>
      <w:r w:rsidRPr="000334E9">
        <w:rPr>
          <w:lang w:val="es-ES_tradnl" w:eastAsia="es-ES"/>
        </w:rPr>
        <w:t>Flujo del agua (indicado con flechas).</w:t>
      </w:r>
    </w:p>
    <w:p w14:paraId="19F35FC0" w14:textId="5B74F981" w:rsidR="000334E9" w:rsidRPr="000334E9" w:rsidRDefault="000334E9">
      <w:pPr>
        <w:pStyle w:val="Prrafodelista"/>
        <w:numPr>
          <w:ilvl w:val="0"/>
          <w:numId w:val="101"/>
        </w:numPr>
        <w:autoSpaceDE w:val="0"/>
        <w:autoSpaceDN w:val="0"/>
        <w:rPr>
          <w:lang w:val="es-ES_tradnl" w:eastAsia="es-ES"/>
        </w:rPr>
      </w:pPr>
      <w:r w:rsidRPr="000334E9">
        <w:rPr>
          <w:lang w:val="es-ES_tradnl" w:eastAsia="es-ES"/>
        </w:rPr>
        <w:t>Puntos de interconexión.</w:t>
      </w:r>
    </w:p>
    <w:p w14:paraId="2CE930F8" w14:textId="77777777" w:rsidR="000334E9" w:rsidRDefault="000334E9" w:rsidP="000334E9">
      <w:pPr>
        <w:autoSpaceDE w:val="0"/>
        <w:autoSpaceDN w:val="0"/>
        <w:rPr>
          <w:lang w:val="es-ES_tradnl" w:eastAsia="es-ES"/>
        </w:rPr>
      </w:pPr>
    </w:p>
    <w:p w14:paraId="77690C8C" w14:textId="57E8531D" w:rsidR="000334E9" w:rsidRDefault="000334E9" w:rsidP="000334E9">
      <w:pPr>
        <w:autoSpaceDE w:val="0"/>
        <w:autoSpaceDN w:val="0"/>
        <w:rPr>
          <w:lang w:val="es-ES_tradnl" w:eastAsia="es-ES"/>
        </w:rPr>
      </w:pPr>
      <w:r>
        <w:rPr>
          <w:lang w:val="es-ES_tradnl" w:eastAsia="es-ES"/>
        </w:rPr>
        <w:t xml:space="preserve">Se recomienda que los </w:t>
      </w:r>
      <w:r w:rsidRPr="000334E9">
        <w:rPr>
          <w:lang w:val="es-ES_tradnl" w:eastAsia="es-ES"/>
        </w:rPr>
        <w:t>Diagramas de tuberías e instrumentación (P&amp;ID) muestren las interconexiones detalladas de la instrumentación</w:t>
      </w:r>
      <w:r>
        <w:rPr>
          <w:lang w:val="es-ES_tradnl" w:eastAsia="es-ES"/>
        </w:rPr>
        <w:t>, incluyendo</w:t>
      </w:r>
      <w:r w:rsidRPr="000334E9">
        <w:rPr>
          <w:lang w:val="es-ES_tradnl" w:eastAsia="es-ES"/>
        </w:rPr>
        <w:t xml:space="preserve"> los diagramas PFD/P&amp;ID </w:t>
      </w:r>
      <w:r w:rsidRPr="000334E9">
        <w:rPr>
          <w:lang w:val="es-ES_tradnl" w:eastAsia="es-ES"/>
        </w:rPr>
        <w:lastRenderedPageBreak/>
        <w:t xml:space="preserve">pertinentes, referenciando un anexo o un repositorio de diagramas si son muy extensos. </w:t>
      </w:r>
      <w:r>
        <w:rPr>
          <w:lang w:val="es-ES_tradnl" w:eastAsia="es-ES"/>
        </w:rPr>
        <w:t>C</w:t>
      </w:r>
      <w:r w:rsidRPr="000334E9">
        <w:rPr>
          <w:lang w:val="es-ES_tradnl" w:eastAsia="es-ES"/>
        </w:rPr>
        <w:t>ada elemento en el diagrama t</w:t>
      </w:r>
      <w:r>
        <w:rPr>
          <w:lang w:val="es-ES_tradnl" w:eastAsia="es-ES"/>
        </w:rPr>
        <w:t xml:space="preserve">iene </w:t>
      </w:r>
      <w:r w:rsidRPr="000334E9">
        <w:rPr>
          <w:lang w:val="es-ES_tradnl" w:eastAsia="es-ES"/>
        </w:rPr>
        <w:t>un identificador único que se correspond</w:t>
      </w:r>
      <w:r>
        <w:rPr>
          <w:lang w:val="es-ES_tradnl" w:eastAsia="es-ES"/>
        </w:rPr>
        <w:t>e</w:t>
      </w:r>
      <w:r w:rsidRPr="000334E9">
        <w:rPr>
          <w:lang w:val="es-ES_tradnl" w:eastAsia="es-ES"/>
        </w:rPr>
        <w:t xml:space="preserve"> con la instrumentación y los tags SCADA.)</w:t>
      </w:r>
    </w:p>
    <w:p w14:paraId="76A17C18" w14:textId="77777777" w:rsidR="000334E9" w:rsidRDefault="000334E9" w:rsidP="000334E9">
      <w:pPr>
        <w:autoSpaceDE w:val="0"/>
        <w:autoSpaceDN w:val="0"/>
        <w:rPr>
          <w:lang w:val="es-ES_tradnl" w:eastAsia="es-ES"/>
        </w:rPr>
      </w:pPr>
    </w:p>
    <w:p w14:paraId="470F8FA3" w14:textId="3799013C" w:rsidR="000334E9" w:rsidRPr="000334E9" w:rsidRDefault="000334E9" w:rsidP="000334E9">
      <w:pPr>
        <w:autoSpaceDE w:val="0"/>
        <w:autoSpaceDN w:val="0"/>
        <w:jc w:val="center"/>
        <w:rPr>
          <w:b/>
          <w:bCs/>
          <w:color w:val="C00000"/>
          <w:lang w:val="es-ES_tradnl" w:eastAsia="es-ES"/>
        </w:rPr>
      </w:pPr>
      <w:r w:rsidRPr="000334E9">
        <w:rPr>
          <w:b/>
          <w:bCs/>
          <w:color w:val="C00000"/>
          <w:lang w:val="es-ES_tradnl" w:eastAsia="es-ES"/>
        </w:rPr>
        <w:t>Pendiente</w:t>
      </w:r>
    </w:p>
    <w:p w14:paraId="5F5090C1" w14:textId="77777777" w:rsidR="000334E9" w:rsidRDefault="000334E9" w:rsidP="00944973">
      <w:pPr>
        <w:autoSpaceDE w:val="0"/>
        <w:autoSpaceDN w:val="0"/>
        <w:rPr>
          <w:lang w:val="es-ES_tradnl" w:eastAsia="es-ES"/>
        </w:rPr>
      </w:pPr>
    </w:p>
    <w:p w14:paraId="0FF1C1EE" w14:textId="77777777" w:rsidR="00EE15EF" w:rsidRDefault="00EE15EF" w:rsidP="00944973">
      <w:pPr>
        <w:autoSpaceDE w:val="0"/>
        <w:autoSpaceDN w:val="0"/>
        <w:rPr>
          <w:lang w:val="es-ES_tradnl" w:eastAsia="es-ES"/>
        </w:rPr>
      </w:pPr>
    </w:p>
    <w:p w14:paraId="4E95D809" w14:textId="658DA856" w:rsidR="00EE15EF" w:rsidRDefault="00EE15EF">
      <w:pPr>
        <w:jc w:val="left"/>
        <w:rPr>
          <w:lang w:val="es-ES_tradnl" w:eastAsia="es-ES"/>
        </w:rPr>
      </w:pPr>
      <w:r>
        <w:rPr>
          <w:lang w:val="es-ES_tradnl" w:eastAsia="es-ES"/>
        </w:rPr>
        <w:br w:type="page"/>
      </w:r>
    </w:p>
    <w:p w14:paraId="067FC7A2" w14:textId="77777777" w:rsidR="00EE15EF" w:rsidRDefault="00EE15EF" w:rsidP="00944973">
      <w:pPr>
        <w:autoSpaceDE w:val="0"/>
        <w:autoSpaceDN w:val="0"/>
        <w:rPr>
          <w:lang w:val="es-ES_tradnl" w:eastAsia="es-ES"/>
        </w:rPr>
      </w:pPr>
    </w:p>
    <w:p w14:paraId="02BC763A" w14:textId="39A83906" w:rsidR="00EE15EF" w:rsidRPr="002B304D" w:rsidRDefault="00EE15EF" w:rsidP="00EE15EF">
      <w:pPr>
        <w:pStyle w:val="Ttulo2"/>
        <w:numPr>
          <w:ilvl w:val="1"/>
          <w:numId w:val="3"/>
        </w:numPr>
        <w:spacing w:before="0" w:after="240"/>
        <w:jc w:val="left"/>
        <w:rPr>
          <w:rFonts w:ascii="Arial" w:hAnsi="Arial" w:cs="Arial"/>
          <w:color w:val="0070C0"/>
          <w:sz w:val="28"/>
          <w:szCs w:val="28"/>
          <w:lang w:val="es-ES_tradnl"/>
        </w:rPr>
      </w:pPr>
      <w:bookmarkStart w:id="22" w:name="_Toc200552994"/>
      <w:r>
        <w:rPr>
          <w:rFonts w:ascii="Arial" w:hAnsi="Arial" w:cs="Arial"/>
          <w:color w:val="0070C0"/>
          <w:sz w:val="28"/>
          <w:szCs w:val="28"/>
          <w:lang w:val="es-ES_tradnl"/>
        </w:rPr>
        <w:t>Estados operaciones del Sistema y transiciones</w:t>
      </w:r>
      <w:bookmarkEnd w:id="22"/>
    </w:p>
    <w:p w14:paraId="1DC8A8BE" w14:textId="43D8CEDC" w:rsidR="00EE15EF" w:rsidRDefault="00EE15EF" w:rsidP="00944973">
      <w:pPr>
        <w:autoSpaceDE w:val="0"/>
        <w:autoSpaceDN w:val="0"/>
        <w:rPr>
          <w:lang w:eastAsia="es-ES"/>
        </w:rPr>
      </w:pPr>
      <w:r w:rsidRPr="00EE15EF">
        <w:rPr>
          <w:lang w:eastAsia="es-ES"/>
        </w:rPr>
        <w:t>El sistema SCADA23 DEBE ser capaz de operar y gestionar los siguientes estados generales del proceso y sus transiciones:</w:t>
      </w:r>
    </w:p>
    <w:p w14:paraId="78400C47" w14:textId="77777777" w:rsidR="00EE15EF" w:rsidRDefault="00EE15EF" w:rsidP="00944973">
      <w:pPr>
        <w:autoSpaceDE w:val="0"/>
        <w:autoSpaceDN w:val="0"/>
        <w:rPr>
          <w:lang w:val="es-ES_tradnl" w:eastAsia="es-ES"/>
        </w:rPr>
      </w:pPr>
    </w:p>
    <w:p w14:paraId="56EB53F0" w14:textId="29786610" w:rsidR="00EE15EF" w:rsidRPr="00EE15EF" w:rsidRDefault="00EE15EF" w:rsidP="00EE15EF">
      <w:pPr>
        <w:autoSpaceDE w:val="0"/>
        <w:autoSpaceDN w:val="0"/>
        <w:rPr>
          <w:lang w:eastAsia="es-ES"/>
        </w:rPr>
      </w:pPr>
      <w:r w:rsidRPr="00EE15EF">
        <w:rPr>
          <w:b/>
          <w:bCs/>
          <w:lang w:eastAsia="es-ES"/>
        </w:rPr>
        <w:t>Estado: INICIALIZACIÓN</w:t>
      </w:r>
      <w:r w:rsidRPr="00EE15EF">
        <w:rPr>
          <w:lang w:eastAsia="es-ES"/>
        </w:rPr>
        <w:t xml:space="preserve"> </w:t>
      </w:r>
    </w:p>
    <w:p w14:paraId="1CFFFFF9" w14:textId="77777777" w:rsidR="00EE15EF" w:rsidRPr="00EE15EF" w:rsidRDefault="00EE15EF">
      <w:pPr>
        <w:numPr>
          <w:ilvl w:val="0"/>
          <w:numId w:val="102"/>
        </w:numPr>
        <w:autoSpaceDE w:val="0"/>
        <w:autoSpaceDN w:val="0"/>
        <w:rPr>
          <w:lang w:eastAsia="es-ES"/>
        </w:rPr>
      </w:pPr>
      <w:r w:rsidRPr="00EE15EF">
        <w:rPr>
          <w:b/>
          <w:bCs/>
          <w:lang w:eastAsia="es-ES"/>
        </w:rPr>
        <w:t>Descripción:</w:t>
      </w:r>
      <w:r w:rsidRPr="00EE15EF">
        <w:rPr>
          <w:lang w:eastAsia="es-ES"/>
        </w:rPr>
        <w:t xml:space="preserve"> El sistema se está arrancando o recuperando de un fallo. Los equipos están en un estado conocido de seguridad (ej., parados, válvulas cerradas).</w:t>
      </w:r>
    </w:p>
    <w:p w14:paraId="240BA882" w14:textId="77777777" w:rsidR="00EE15EF" w:rsidRPr="00EE15EF" w:rsidRDefault="00EE15EF">
      <w:pPr>
        <w:numPr>
          <w:ilvl w:val="0"/>
          <w:numId w:val="102"/>
        </w:numPr>
        <w:autoSpaceDE w:val="0"/>
        <w:autoSpaceDN w:val="0"/>
        <w:rPr>
          <w:lang w:eastAsia="es-ES"/>
        </w:rPr>
      </w:pPr>
      <w:r w:rsidRPr="00EE15EF">
        <w:rPr>
          <w:b/>
          <w:bCs/>
          <w:lang w:eastAsia="es-ES"/>
        </w:rPr>
        <w:t>Transiciones permitidas:</w:t>
      </w:r>
      <w:r w:rsidRPr="00EE15EF">
        <w:rPr>
          <w:lang w:eastAsia="es-ES"/>
        </w:rPr>
        <w:t xml:space="preserve"> A OPERACIÓN NORMAL (si todos los subsistemas están operativos y el proceso es seguro), a PARADA DE EMERGENCIA (si se detecta una condición crítica durante el arranque).</w:t>
      </w:r>
    </w:p>
    <w:p w14:paraId="0D9620F8" w14:textId="77777777" w:rsidR="00EE15EF" w:rsidRDefault="00EE15EF" w:rsidP="00EE15EF">
      <w:pPr>
        <w:autoSpaceDE w:val="0"/>
        <w:autoSpaceDN w:val="0"/>
        <w:rPr>
          <w:b/>
          <w:bCs/>
          <w:lang w:eastAsia="es-ES"/>
        </w:rPr>
      </w:pPr>
    </w:p>
    <w:p w14:paraId="6E4C4DC7" w14:textId="2174816E" w:rsidR="00EE15EF" w:rsidRPr="00EE15EF" w:rsidRDefault="00EE15EF" w:rsidP="00EE15EF">
      <w:pPr>
        <w:autoSpaceDE w:val="0"/>
        <w:autoSpaceDN w:val="0"/>
        <w:rPr>
          <w:lang w:eastAsia="es-ES"/>
        </w:rPr>
      </w:pPr>
      <w:r w:rsidRPr="00EE15EF">
        <w:rPr>
          <w:b/>
          <w:bCs/>
          <w:lang w:eastAsia="es-ES"/>
        </w:rPr>
        <w:t>Estado: OPERACIÓN NORMAL</w:t>
      </w:r>
      <w:r w:rsidRPr="00EE15EF">
        <w:rPr>
          <w:lang w:eastAsia="es-ES"/>
        </w:rPr>
        <w:t xml:space="preserve"> </w:t>
      </w:r>
    </w:p>
    <w:p w14:paraId="0050C13C" w14:textId="77777777" w:rsidR="00EE15EF" w:rsidRPr="00EE15EF" w:rsidRDefault="00EE15EF">
      <w:pPr>
        <w:numPr>
          <w:ilvl w:val="0"/>
          <w:numId w:val="103"/>
        </w:numPr>
        <w:autoSpaceDE w:val="0"/>
        <w:autoSpaceDN w:val="0"/>
        <w:rPr>
          <w:lang w:eastAsia="es-ES"/>
        </w:rPr>
      </w:pPr>
      <w:r w:rsidRPr="00EE15EF">
        <w:rPr>
          <w:b/>
          <w:bCs/>
          <w:lang w:eastAsia="es-ES"/>
        </w:rPr>
        <w:t>Descripción:</w:t>
      </w:r>
      <w:r w:rsidRPr="00EE15EF">
        <w:rPr>
          <w:lang w:eastAsia="es-ES"/>
        </w:rPr>
        <w:t xml:space="preserve"> El proceso de agua potable está funcionando de acuerdo con los parámetros preestablecidos. El SCADA está supervisando y permitiendo el control habitual.</w:t>
      </w:r>
    </w:p>
    <w:p w14:paraId="3511CAAD" w14:textId="77777777" w:rsidR="00EE15EF" w:rsidRPr="00EE15EF" w:rsidRDefault="00EE15EF">
      <w:pPr>
        <w:numPr>
          <w:ilvl w:val="0"/>
          <w:numId w:val="103"/>
        </w:numPr>
        <w:autoSpaceDE w:val="0"/>
        <w:autoSpaceDN w:val="0"/>
        <w:rPr>
          <w:lang w:eastAsia="es-ES"/>
        </w:rPr>
      </w:pPr>
      <w:r w:rsidRPr="00EE15EF">
        <w:rPr>
          <w:b/>
          <w:bCs/>
          <w:lang w:eastAsia="es-ES"/>
        </w:rPr>
        <w:t>Transiciones permitidas:</w:t>
      </w:r>
      <w:r w:rsidRPr="00EE15EF">
        <w:rPr>
          <w:lang w:eastAsia="es-ES"/>
        </w:rPr>
        <w:t xml:space="preserve"> A MODO MANTENIMIENTO (para intervenciones programadas), a PARADA DE EMERGENCIA (ante una condición de fallo grave o alarma crítica).</w:t>
      </w:r>
    </w:p>
    <w:p w14:paraId="03FB5510" w14:textId="77777777" w:rsidR="00EE15EF" w:rsidRDefault="00EE15EF" w:rsidP="00EE15EF">
      <w:pPr>
        <w:autoSpaceDE w:val="0"/>
        <w:autoSpaceDN w:val="0"/>
        <w:rPr>
          <w:b/>
          <w:bCs/>
          <w:lang w:eastAsia="es-ES"/>
        </w:rPr>
      </w:pPr>
    </w:p>
    <w:p w14:paraId="06992B51" w14:textId="74FC093D" w:rsidR="00EE15EF" w:rsidRPr="00EE15EF" w:rsidRDefault="00EE15EF" w:rsidP="00EE15EF">
      <w:pPr>
        <w:autoSpaceDE w:val="0"/>
        <w:autoSpaceDN w:val="0"/>
        <w:rPr>
          <w:lang w:eastAsia="es-ES"/>
        </w:rPr>
      </w:pPr>
      <w:r w:rsidRPr="00EE15EF">
        <w:rPr>
          <w:b/>
          <w:bCs/>
          <w:lang w:eastAsia="es-ES"/>
        </w:rPr>
        <w:t>Estado: MODO MANTENIMIENTO</w:t>
      </w:r>
      <w:r w:rsidRPr="00EE15EF">
        <w:rPr>
          <w:lang w:eastAsia="es-ES"/>
        </w:rPr>
        <w:t xml:space="preserve"> </w:t>
      </w:r>
    </w:p>
    <w:p w14:paraId="3D1F6378" w14:textId="77777777" w:rsidR="00EE15EF" w:rsidRPr="00EE15EF" w:rsidRDefault="00EE15EF">
      <w:pPr>
        <w:numPr>
          <w:ilvl w:val="0"/>
          <w:numId w:val="104"/>
        </w:numPr>
        <w:autoSpaceDE w:val="0"/>
        <w:autoSpaceDN w:val="0"/>
        <w:rPr>
          <w:lang w:eastAsia="es-ES"/>
        </w:rPr>
      </w:pPr>
      <w:r w:rsidRPr="00EE15EF">
        <w:rPr>
          <w:b/>
          <w:bCs/>
          <w:lang w:eastAsia="es-ES"/>
        </w:rPr>
        <w:t>Descripción:</w:t>
      </w:r>
      <w:r w:rsidRPr="00EE15EF">
        <w:rPr>
          <w:lang w:eastAsia="es-ES"/>
        </w:rPr>
        <w:t xml:space="preserve"> Un segmento o la totalidad del proceso está en un estado de mantenimiento programado. Ciertas funcionalidades de control pueden estar bloqueadas o ser manuales.</w:t>
      </w:r>
    </w:p>
    <w:p w14:paraId="7837D067" w14:textId="77777777" w:rsidR="00EE15EF" w:rsidRPr="00EE15EF" w:rsidRDefault="00EE15EF">
      <w:pPr>
        <w:numPr>
          <w:ilvl w:val="0"/>
          <w:numId w:val="104"/>
        </w:numPr>
        <w:autoSpaceDE w:val="0"/>
        <w:autoSpaceDN w:val="0"/>
        <w:rPr>
          <w:lang w:eastAsia="es-ES"/>
        </w:rPr>
      </w:pPr>
      <w:r w:rsidRPr="00EE15EF">
        <w:rPr>
          <w:b/>
          <w:bCs/>
          <w:lang w:eastAsia="es-ES"/>
        </w:rPr>
        <w:t>Transiciones permitidas:</w:t>
      </w:r>
      <w:r w:rsidRPr="00EE15EF">
        <w:rPr>
          <w:lang w:eastAsia="es-ES"/>
        </w:rPr>
        <w:t xml:space="preserve"> A OPERACIÓN NORMAL (una vez finalizado el mantenimiento y verificada la seguridad), a INICIALIZACIÓN (si se requiere un reinicio completo).</w:t>
      </w:r>
    </w:p>
    <w:p w14:paraId="4471F875" w14:textId="77777777" w:rsidR="00EE15EF" w:rsidRDefault="00EE15EF" w:rsidP="00EE15EF">
      <w:pPr>
        <w:autoSpaceDE w:val="0"/>
        <w:autoSpaceDN w:val="0"/>
        <w:rPr>
          <w:lang w:eastAsia="es-ES"/>
        </w:rPr>
      </w:pPr>
    </w:p>
    <w:p w14:paraId="1042E925" w14:textId="15D5C1A1" w:rsidR="00EE15EF" w:rsidRPr="00EE15EF" w:rsidRDefault="00EE15EF" w:rsidP="00EE15EF">
      <w:pPr>
        <w:autoSpaceDE w:val="0"/>
        <w:autoSpaceDN w:val="0"/>
        <w:rPr>
          <w:lang w:eastAsia="es-ES"/>
        </w:rPr>
      </w:pPr>
      <w:r w:rsidRPr="00EE15EF">
        <w:rPr>
          <w:b/>
          <w:bCs/>
          <w:lang w:eastAsia="es-ES"/>
        </w:rPr>
        <w:t>Estado: PARADA DE EMERGENCIA</w:t>
      </w:r>
      <w:r w:rsidRPr="00EE15EF">
        <w:rPr>
          <w:lang w:eastAsia="es-ES"/>
        </w:rPr>
        <w:t xml:space="preserve"> </w:t>
      </w:r>
    </w:p>
    <w:p w14:paraId="71F6EF4E" w14:textId="77777777" w:rsidR="00EE15EF" w:rsidRPr="00EE15EF" w:rsidRDefault="00EE15EF">
      <w:pPr>
        <w:numPr>
          <w:ilvl w:val="0"/>
          <w:numId w:val="105"/>
        </w:numPr>
        <w:autoSpaceDE w:val="0"/>
        <w:autoSpaceDN w:val="0"/>
        <w:rPr>
          <w:lang w:eastAsia="es-ES"/>
        </w:rPr>
      </w:pPr>
      <w:r w:rsidRPr="00EE15EF">
        <w:rPr>
          <w:b/>
          <w:bCs/>
          <w:lang w:eastAsia="es-ES"/>
        </w:rPr>
        <w:t>Descripción:</w:t>
      </w:r>
      <w:r w:rsidRPr="00EE15EF">
        <w:rPr>
          <w:lang w:eastAsia="es-ES"/>
        </w:rPr>
        <w:t xml:space="preserve"> El proceso ha sido detenido de forma abrupta debido a una condición crítica (ej., alarma de seguridad, fallo de equipo principal). El sistema debe llevar el proceso a un estado seguro.</w:t>
      </w:r>
    </w:p>
    <w:p w14:paraId="29476C63" w14:textId="77777777" w:rsidR="00EE15EF" w:rsidRPr="00EE15EF" w:rsidRDefault="00EE15EF">
      <w:pPr>
        <w:numPr>
          <w:ilvl w:val="0"/>
          <w:numId w:val="105"/>
        </w:numPr>
        <w:autoSpaceDE w:val="0"/>
        <w:autoSpaceDN w:val="0"/>
        <w:rPr>
          <w:lang w:eastAsia="es-ES"/>
        </w:rPr>
      </w:pPr>
      <w:r w:rsidRPr="00EE15EF">
        <w:rPr>
          <w:b/>
          <w:bCs/>
          <w:lang w:eastAsia="es-ES"/>
        </w:rPr>
        <w:t>Transiciones permitidas:</w:t>
      </w:r>
      <w:r w:rsidRPr="00EE15EF">
        <w:rPr>
          <w:lang w:eastAsia="es-ES"/>
        </w:rPr>
        <w:t xml:space="preserve"> A INICIALIZACIÓN (una vez resuelta la causa de la emergencia y el sistema esté listo para un reinicio controlado).</w:t>
      </w:r>
    </w:p>
    <w:p w14:paraId="5D6F2242" w14:textId="77777777" w:rsidR="00EE15EF" w:rsidRDefault="00EE15EF" w:rsidP="00944973">
      <w:pPr>
        <w:autoSpaceDE w:val="0"/>
        <w:autoSpaceDN w:val="0"/>
        <w:rPr>
          <w:lang w:val="es-ES_tradnl" w:eastAsia="es-ES"/>
        </w:rPr>
      </w:pPr>
    </w:p>
    <w:p w14:paraId="4516D186" w14:textId="239FC8BA" w:rsidR="00EE15EF" w:rsidRDefault="00EE15EF">
      <w:pPr>
        <w:jc w:val="left"/>
        <w:rPr>
          <w:lang w:val="es-ES_tradnl" w:eastAsia="es-ES"/>
        </w:rPr>
      </w:pPr>
      <w:r>
        <w:rPr>
          <w:lang w:val="es-ES_tradnl" w:eastAsia="es-ES"/>
        </w:rPr>
        <w:br w:type="page"/>
      </w:r>
    </w:p>
    <w:p w14:paraId="43E449F5" w14:textId="77777777" w:rsidR="000334E9" w:rsidRDefault="000334E9" w:rsidP="00944973">
      <w:pPr>
        <w:autoSpaceDE w:val="0"/>
        <w:autoSpaceDN w:val="0"/>
        <w:rPr>
          <w:lang w:val="es-ES_tradnl" w:eastAsia="es-ES"/>
        </w:rPr>
      </w:pPr>
    </w:p>
    <w:p w14:paraId="66AAF3BB" w14:textId="77777777" w:rsidR="00017759" w:rsidRPr="00017759" w:rsidRDefault="00017759" w:rsidP="00017759">
      <w:pPr>
        <w:pStyle w:val="Ttulo2"/>
        <w:numPr>
          <w:ilvl w:val="1"/>
          <w:numId w:val="3"/>
        </w:numPr>
        <w:spacing w:before="0" w:after="240"/>
        <w:jc w:val="left"/>
        <w:rPr>
          <w:rFonts w:ascii="Arial" w:hAnsi="Arial" w:cs="Arial"/>
          <w:color w:val="0070C0"/>
          <w:sz w:val="28"/>
          <w:szCs w:val="28"/>
          <w:lang w:val="es-ES_tradnl"/>
        </w:rPr>
      </w:pPr>
      <w:bookmarkStart w:id="23" w:name="_Toc200552995"/>
      <w:r w:rsidRPr="00017759">
        <w:rPr>
          <w:rFonts w:ascii="Arial" w:hAnsi="Arial" w:cs="Arial"/>
          <w:color w:val="0070C0"/>
          <w:sz w:val="28"/>
          <w:szCs w:val="28"/>
          <w:lang w:val="es-ES_tradnl"/>
        </w:rPr>
        <w:t>Reglas de negocio generales y validaciones del sistema</w:t>
      </w:r>
      <w:bookmarkEnd w:id="23"/>
    </w:p>
    <w:p w14:paraId="4755451E" w14:textId="77777777" w:rsidR="00017759" w:rsidRDefault="00017759" w:rsidP="00017759">
      <w:pPr>
        <w:autoSpaceDE w:val="0"/>
        <w:autoSpaceDN w:val="0"/>
        <w:rPr>
          <w:lang w:eastAsia="es-ES"/>
        </w:rPr>
      </w:pPr>
      <w:r w:rsidRPr="002428D4">
        <w:rPr>
          <w:lang w:eastAsia="es-ES"/>
        </w:rPr>
        <w:t xml:space="preserve">Además de la descripción de los casos de uso, es fundamental definir explícitamente las </w:t>
      </w:r>
      <w:r w:rsidRPr="002428D4">
        <w:rPr>
          <w:b/>
          <w:bCs/>
          <w:lang w:eastAsia="es-ES"/>
        </w:rPr>
        <w:t>Reglas de Negocio</w:t>
      </w:r>
      <w:r w:rsidRPr="002428D4">
        <w:rPr>
          <w:lang w:eastAsia="es-ES"/>
        </w:rPr>
        <w:t xml:space="preserve"> y las </w:t>
      </w:r>
      <w:r w:rsidRPr="002428D4">
        <w:rPr>
          <w:b/>
          <w:bCs/>
          <w:lang w:eastAsia="es-ES"/>
        </w:rPr>
        <w:t>Validaciones</w:t>
      </w:r>
      <w:r w:rsidRPr="002428D4">
        <w:rPr>
          <w:lang w:eastAsia="es-ES"/>
        </w:rPr>
        <w:t xml:space="preserve"> inherentes a la lógica operativa del sistema SCADA23. Estas reglas dictan el comportamiento del sistema bajo diversas condiciones, aseguran la integridad de los datos y previenen operaciones incorrectas o peligrosas. Serán implementadas como parte integral del código de control, la lógica de la HMI y la gestión de la base de datos.</w:t>
      </w:r>
    </w:p>
    <w:p w14:paraId="2D49773A" w14:textId="77777777" w:rsidR="00017759" w:rsidRDefault="00017759" w:rsidP="00017759">
      <w:pPr>
        <w:autoSpaceDE w:val="0"/>
        <w:autoSpaceDN w:val="0"/>
        <w:rPr>
          <w:lang w:eastAsia="es-ES"/>
        </w:rPr>
      </w:pPr>
      <w:r w:rsidRPr="002428D4">
        <w:rPr>
          <w:lang w:eastAsia="es-ES"/>
        </w:rPr>
        <w:t>Las reglas de negocio y validaciones clave incluyen, pero no se limitan a:</w:t>
      </w:r>
    </w:p>
    <w:p w14:paraId="766FB20D" w14:textId="77777777" w:rsidR="00017759" w:rsidRPr="002428D4" w:rsidRDefault="00017759" w:rsidP="00017759">
      <w:pPr>
        <w:autoSpaceDE w:val="0"/>
        <w:autoSpaceDN w:val="0"/>
        <w:rPr>
          <w:lang w:eastAsia="es-ES"/>
        </w:rPr>
      </w:pPr>
    </w:p>
    <w:p w14:paraId="360E8F97" w14:textId="77777777" w:rsidR="00017759" w:rsidRPr="002428D4" w:rsidRDefault="00017759" w:rsidP="00017759">
      <w:pPr>
        <w:numPr>
          <w:ilvl w:val="0"/>
          <w:numId w:val="75"/>
        </w:numPr>
        <w:autoSpaceDE w:val="0"/>
        <w:autoSpaceDN w:val="0"/>
        <w:rPr>
          <w:lang w:eastAsia="es-ES"/>
        </w:rPr>
      </w:pPr>
      <w:r w:rsidRPr="002428D4">
        <w:rPr>
          <w:b/>
          <w:bCs/>
          <w:lang w:eastAsia="es-ES"/>
        </w:rPr>
        <w:t>Interbloqueos y Secuencias Operativas:</w:t>
      </w:r>
    </w:p>
    <w:p w14:paraId="67A758DD" w14:textId="77777777" w:rsidR="00017759" w:rsidRPr="002428D4" w:rsidRDefault="00017759" w:rsidP="00017759">
      <w:pPr>
        <w:numPr>
          <w:ilvl w:val="1"/>
          <w:numId w:val="75"/>
        </w:numPr>
        <w:autoSpaceDE w:val="0"/>
        <w:autoSpaceDN w:val="0"/>
        <w:rPr>
          <w:lang w:eastAsia="es-ES"/>
        </w:rPr>
      </w:pPr>
      <w:r w:rsidRPr="002428D4">
        <w:rPr>
          <w:b/>
          <w:bCs/>
          <w:lang w:eastAsia="es-ES"/>
        </w:rPr>
        <w:t>Bloqueo de Arranque de Bomba por Válvula Cerrada:</w:t>
      </w:r>
      <w:r w:rsidRPr="002428D4">
        <w:rPr>
          <w:lang w:eastAsia="es-ES"/>
        </w:rPr>
        <w:t xml:space="preserve"> Una bomba (ej., bomba de impulsión, bomba de llenado) </w:t>
      </w:r>
      <w:r w:rsidRPr="002428D4">
        <w:rPr>
          <w:b/>
          <w:bCs/>
          <w:lang w:eastAsia="es-ES"/>
        </w:rPr>
        <w:t>no podrá ser arrancada</w:t>
      </w:r>
      <w:r w:rsidRPr="002428D4">
        <w:rPr>
          <w:lang w:eastAsia="es-ES"/>
        </w:rPr>
        <w:t xml:space="preserve"> si su válvula de descarga o de entrada asociada (ej., Válvula Z, Válvula de Salida de Tanque) se encuentra en estado 'Cerrada'. El sistema deberá verificar el estado de la válvula antes de permitir la orden de arranque y, en caso de estar cerrada, deberá negar la acción y notificar al operador.</w:t>
      </w:r>
    </w:p>
    <w:p w14:paraId="1A08FB4B" w14:textId="77777777" w:rsidR="00017759" w:rsidRPr="002428D4" w:rsidRDefault="00017759" w:rsidP="00017759">
      <w:pPr>
        <w:numPr>
          <w:ilvl w:val="1"/>
          <w:numId w:val="75"/>
        </w:numPr>
        <w:autoSpaceDE w:val="0"/>
        <w:autoSpaceDN w:val="0"/>
        <w:rPr>
          <w:lang w:eastAsia="es-ES"/>
        </w:rPr>
      </w:pPr>
      <w:r w:rsidRPr="002428D4">
        <w:rPr>
          <w:b/>
          <w:bCs/>
          <w:lang w:eastAsia="es-ES"/>
        </w:rPr>
        <w:t>Secuencia de Arranque/Parada de Bombeo:</w:t>
      </w:r>
      <w:r w:rsidRPr="002428D4">
        <w:rPr>
          <w:lang w:eastAsia="es-ES"/>
        </w:rPr>
        <w:t xml:space="preserve"> Para el llenado o vaciado de tanques, se establecerá una secuencia lógica para la activación de bombas y la apertura/cierre de válvulas. Por ejemplo, una válvula puede requerir estar abierta un tiempo mínimo antes de que la bomba asociada pueda arrancar, o la bomba debe pararse antes de que una válvula se cierre completamente.</w:t>
      </w:r>
    </w:p>
    <w:p w14:paraId="659D1A06" w14:textId="77777777" w:rsidR="00017759" w:rsidRDefault="00017759" w:rsidP="00017759">
      <w:pPr>
        <w:numPr>
          <w:ilvl w:val="1"/>
          <w:numId w:val="75"/>
        </w:numPr>
        <w:autoSpaceDE w:val="0"/>
        <w:autoSpaceDN w:val="0"/>
        <w:rPr>
          <w:lang w:eastAsia="es-ES"/>
        </w:rPr>
      </w:pPr>
      <w:r w:rsidRPr="002428D4">
        <w:rPr>
          <w:b/>
          <w:bCs/>
          <w:lang w:eastAsia="es-ES"/>
        </w:rPr>
        <w:t>Protección por Bajo Nivel de Tanque de Aspiración:</w:t>
      </w:r>
      <w:r w:rsidRPr="002428D4">
        <w:rPr>
          <w:lang w:eastAsia="es-ES"/>
        </w:rPr>
        <w:t xml:space="preserve"> Una bomba de impulsión </w:t>
      </w:r>
      <w:r w:rsidRPr="002428D4">
        <w:rPr>
          <w:b/>
          <w:bCs/>
          <w:lang w:eastAsia="es-ES"/>
        </w:rPr>
        <w:t>no podrá arrancar</w:t>
      </w:r>
      <w:r w:rsidRPr="002428D4">
        <w:rPr>
          <w:lang w:eastAsia="es-ES"/>
        </w:rPr>
        <w:t xml:space="preserve"> si el nivel del tanque del cual aspira (ej., Tanque de Almacenamiento) se encuentra por debajo de un umbral crítico de nivel mínimo (Nivel_Min_Aspiración) para evitar el funcionamiento en seco y daños a la bomba.</w:t>
      </w:r>
    </w:p>
    <w:p w14:paraId="56FC57B5" w14:textId="77777777" w:rsidR="00017759" w:rsidRPr="002428D4" w:rsidRDefault="00017759" w:rsidP="00017759">
      <w:pPr>
        <w:autoSpaceDE w:val="0"/>
        <w:autoSpaceDN w:val="0"/>
        <w:rPr>
          <w:lang w:eastAsia="es-ES"/>
        </w:rPr>
      </w:pPr>
    </w:p>
    <w:p w14:paraId="29BD9A70" w14:textId="77777777" w:rsidR="00017759" w:rsidRPr="002428D4" w:rsidRDefault="00017759" w:rsidP="00017759">
      <w:pPr>
        <w:numPr>
          <w:ilvl w:val="0"/>
          <w:numId w:val="75"/>
        </w:numPr>
        <w:autoSpaceDE w:val="0"/>
        <w:autoSpaceDN w:val="0"/>
        <w:rPr>
          <w:lang w:eastAsia="es-ES"/>
        </w:rPr>
      </w:pPr>
      <w:r w:rsidRPr="002428D4">
        <w:rPr>
          <w:b/>
          <w:bCs/>
          <w:lang w:eastAsia="es-ES"/>
        </w:rPr>
        <w:t>Validación de Rangos y Umbrales:</w:t>
      </w:r>
    </w:p>
    <w:p w14:paraId="69DA92CD" w14:textId="77777777" w:rsidR="00017759" w:rsidRPr="002428D4" w:rsidRDefault="00017759" w:rsidP="00017759">
      <w:pPr>
        <w:numPr>
          <w:ilvl w:val="1"/>
          <w:numId w:val="75"/>
        </w:numPr>
        <w:autoSpaceDE w:val="0"/>
        <w:autoSpaceDN w:val="0"/>
        <w:rPr>
          <w:lang w:eastAsia="es-ES"/>
        </w:rPr>
      </w:pPr>
      <w:r w:rsidRPr="002428D4">
        <w:rPr>
          <w:b/>
          <w:bCs/>
          <w:lang w:eastAsia="es-ES"/>
        </w:rPr>
        <w:t>Niveles de Tanque:</w:t>
      </w:r>
      <w:r w:rsidRPr="002428D4">
        <w:rPr>
          <w:lang w:eastAsia="es-ES"/>
        </w:rPr>
        <w:t xml:space="preserve"> El nivel del agua en los tanques (ej., Tanque de Almacenamiento, Tanque Elevado) </w:t>
      </w:r>
      <w:r w:rsidRPr="002428D4">
        <w:rPr>
          <w:b/>
          <w:bCs/>
          <w:lang w:eastAsia="es-ES"/>
        </w:rPr>
        <w:t>no podrá superar el 95%</w:t>
      </w:r>
      <w:r w:rsidRPr="002428D4">
        <w:rPr>
          <w:lang w:eastAsia="es-ES"/>
        </w:rPr>
        <w:t xml:space="preserve"> de su capacidad total (Nivel_Max_Seguro) para evitar desbordamientos. Si se detecta un nivel por encima de este umbral, el sistema deberá generar una alarma de "Nivel Alto" y, si está en modo automático, iniciar acciones correctivas (ej., parar bomba de llenado, abrir válvula de alivio).</w:t>
      </w:r>
    </w:p>
    <w:p w14:paraId="013EB3B2" w14:textId="77777777" w:rsidR="00017759" w:rsidRPr="002428D4" w:rsidRDefault="00017759" w:rsidP="00017759">
      <w:pPr>
        <w:numPr>
          <w:ilvl w:val="1"/>
          <w:numId w:val="75"/>
        </w:numPr>
        <w:autoSpaceDE w:val="0"/>
        <w:autoSpaceDN w:val="0"/>
        <w:rPr>
          <w:lang w:eastAsia="es-ES"/>
        </w:rPr>
      </w:pPr>
      <w:r w:rsidRPr="002428D4">
        <w:rPr>
          <w:lang w:eastAsia="es-ES"/>
        </w:rPr>
        <w:t xml:space="preserve">Así mismo, el nivel del agua </w:t>
      </w:r>
      <w:r w:rsidRPr="002428D4">
        <w:rPr>
          <w:b/>
          <w:bCs/>
          <w:lang w:eastAsia="es-ES"/>
        </w:rPr>
        <w:t>no podrá descender por debajo del 5%</w:t>
      </w:r>
      <w:r w:rsidRPr="002428D4">
        <w:rPr>
          <w:lang w:eastAsia="es-ES"/>
        </w:rPr>
        <w:t xml:space="preserve"> de su capacidad total (Nivel_Min_Seguro) para asegurar un suministro continuo o evitar el funcionamiento en seco de las bombas. Si se detecta un nivel por debajo de este umbral, el sistema deberá generar una alarma de "Nivel Bajo" y, si está en modo automático, iniciar acciones correctivas (ej., arrancar bomba de llenado).</w:t>
      </w:r>
    </w:p>
    <w:p w14:paraId="5D805262" w14:textId="77777777" w:rsidR="00017759" w:rsidRDefault="00017759" w:rsidP="00017759">
      <w:pPr>
        <w:numPr>
          <w:ilvl w:val="1"/>
          <w:numId w:val="75"/>
        </w:numPr>
        <w:autoSpaceDE w:val="0"/>
        <w:autoSpaceDN w:val="0"/>
        <w:rPr>
          <w:lang w:eastAsia="es-ES"/>
        </w:rPr>
      </w:pPr>
      <w:r w:rsidRPr="002428D4">
        <w:rPr>
          <w:b/>
          <w:bCs/>
          <w:lang w:eastAsia="es-ES"/>
        </w:rPr>
        <w:t>Valores de Sensores:</w:t>
      </w:r>
      <w:r w:rsidRPr="002428D4">
        <w:rPr>
          <w:lang w:eastAsia="es-ES"/>
        </w:rPr>
        <w:t xml:space="preserve"> Todas las lecturas de los sensores (presión, caudal, temperatura, etc.) deben ser validadas contra rangos lógicos predefinidos (ej., </w:t>
      </w:r>
      <w:r w:rsidRPr="002428D4">
        <w:rPr>
          <w:lang w:eastAsia="es-ES"/>
        </w:rPr>
        <w:lastRenderedPageBreak/>
        <w:t>presión no puede ser negativa, caudal no puede exceder la capacidad máxima de la tubería). Las lecturas fuera de rango se marcarán como "inválidas" y podrán generar alarmas de fallo de sensor.</w:t>
      </w:r>
    </w:p>
    <w:p w14:paraId="1EE56594" w14:textId="77777777" w:rsidR="00017759" w:rsidRPr="002428D4" w:rsidRDefault="00017759" w:rsidP="00017759">
      <w:pPr>
        <w:autoSpaceDE w:val="0"/>
        <w:autoSpaceDN w:val="0"/>
        <w:rPr>
          <w:lang w:eastAsia="es-ES"/>
        </w:rPr>
      </w:pPr>
    </w:p>
    <w:p w14:paraId="617693E3" w14:textId="77777777" w:rsidR="00017759" w:rsidRPr="002428D4" w:rsidRDefault="00017759" w:rsidP="00017759">
      <w:pPr>
        <w:numPr>
          <w:ilvl w:val="0"/>
          <w:numId w:val="75"/>
        </w:numPr>
        <w:autoSpaceDE w:val="0"/>
        <w:autoSpaceDN w:val="0"/>
        <w:rPr>
          <w:lang w:eastAsia="es-ES"/>
        </w:rPr>
      </w:pPr>
      <w:r w:rsidRPr="002428D4">
        <w:rPr>
          <w:b/>
          <w:bCs/>
          <w:lang w:eastAsia="es-ES"/>
        </w:rPr>
        <w:t>Modos de Operación (Automático/Manual):</w:t>
      </w:r>
    </w:p>
    <w:p w14:paraId="1D14635A" w14:textId="77777777" w:rsidR="00017759" w:rsidRPr="002428D4" w:rsidRDefault="00017759" w:rsidP="00017759">
      <w:pPr>
        <w:numPr>
          <w:ilvl w:val="1"/>
          <w:numId w:val="75"/>
        </w:numPr>
        <w:autoSpaceDE w:val="0"/>
        <w:autoSpaceDN w:val="0"/>
        <w:rPr>
          <w:lang w:eastAsia="es-ES"/>
        </w:rPr>
      </w:pPr>
      <w:r w:rsidRPr="002428D4">
        <w:rPr>
          <w:lang w:eastAsia="es-ES"/>
        </w:rPr>
        <w:t>Las acciones de control sobre actuadores (ej., arrancar/parar bombas, abrir/cerrar válvulas) solo podrán ser ejecutadas por el operador si el equipo o el proceso en cuestión está en modo 'Manual'.</w:t>
      </w:r>
    </w:p>
    <w:p w14:paraId="32343F26" w14:textId="77777777" w:rsidR="00017759" w:rsidRPr="002428D4" w:rsidRDefault="00017759" w:rsidP="00017759">
      <w:pPr>
        <w:numPr>
          <w:ilvl w:val="1"/>
          <w:numId w:val="75"/>
        </w:numPr>
        <w:autoSpaceDE w:val="0"/>
        <w:autoSpaceDN w:val="0"/>
        <w:rPr>
          <w:lang w:eastAsia="es-ES"/>
        </w:rPr>
      </w:pPr>
      <w:r w:rsidRPr="002428D4">
        <w:rPr>
          <w:lang w:eastAsia="es-ES"/>
        </w:rPr>
        <w:t>Si el sistema está en modo 'Automático', las órdenes manuales sobre equipos bajo control automático serán ignoradas o requerirán una confirmación específica para anular temporalmente el modo automático.</w:t>
      </w:r>
    </w:p>
    <w:p w14:paraId="19676B46" w14:textId="77777777" w:rsidR="00017759" w:rsidRDefault="00017759" w:rsidP="00017759">
      <w:pPr>
        <w:numPr>
          <w:ilvl w:val="1"/>
          <w:numId w:val="75"/>
        </w:numPr>
        <w:autoSpaceDE w:val="0"/>
        <w:autoSpaceDN w:val="0"/>
        <w:rPr>
          <w:lang w:eastAsia="es-ES"/>
        </w:rPr>
      </w:pPr>
      <w:r w:rsidRPr="002428D4">
        <w:rPr>
          <w:lang w:eastAsia="es-ES"/>
        </w:rPr>
        <w:t>El cambio de modo de operación (de automático a manual o viceversa) debe ser una acción explícita del operador y, en algunos casos, puede requerir una confirmación o credenciales de un nivel superior.</w:t>
      </w:r>
    </w:p>
    <w:p w14:paraId="2F8B276F" w14:textId="77777777" w:rsidR="00017759" w:rsidRPr="002428D4" w:rsidRDefault="00017759" w:rsidP="00017759">
      <w:pPr>
        <w:autoSpaceDE w:val="0"/>
        <w:autoSpaceDN w:val="0"/>
        <w:rPr>
          <w:lang w:eastAsia="es-ES"/>
        </w:rPr>
      </w:pPr>
    </w:p>
    <w:p w14:paraId="0874A059" w14:textId="77777777" w:rsidR="00017759" w:rsidRPr="002428D4" w:rsidRDefault="00017759" w:rsidP="00017759">
      <w:pPr>
        <w:numPr>
          <w:ilvl w:val="0"/>
          <w:numId w:val="75"/>
        </w:numPr>
        <w:autoSpaceDE w:val="0"/>
        <w:autoSpaceDN w:val="0"/>
        <w:rPr>
          <w:lang w:eastAsia="es-ES"/>
        </w:rPr>
      </w:pPr>
      <w:r w:rsidRPr="002428D4">
        <w:rPr>
          <w:b/>
          <w:bCs/>
          <w:lang w:eastAsia="es-ES"/>
        </w:rPr>
        <w:t>Gestión de Alarmas y Eventos:</w:t>
      </w:r>
    </w:p>
    <w:p w14:paraId="7D3833B2" w14:textId="77777777" w:rsidR="00017759" w:rsidRPr="002428D4" w:rsidRDefault="00017759" w:rsidP="00017759">
      <w:pPr>
        <w:numPr>
          <w:ilvl w:val="1"/>
          <w:numId w:val="75"/>
        </w:numPr>
        <w:autoSpaceDE w:val="0"/>
        <w:autoSpaceDN w:val="0"/>
        <w:rPr>
          <w:lang w:eastAsia="es-ES"/>
        </w:rPr>
      </w:pPr>
      <w:r w:rsidRPr="002428D4">
        <w:rPr>
          <w:lang w:eastAsia="es-ES"/>
        </w:rPr>
        <w:t>Las alarmas críticas (ej., fallo de bomba, nivel extremo) deben requerir acuse de recibo explícito por parte del operador antes de que puedan ser silenciadas o borradas.</w:t>
      </w:r>
    </w:p>
    <w:p w14:paraId="70242ACC" w14:textId="77777777" w:rsidR="00017759" w:rsidRPr="002428D4" w:rsidRDefault="00017759" w:rsidP="00017759">
      <w:pPr>
        <w:numPr>
          <w:ilvl w:val="1"/>
          <w:numId w:val="75"/>
        </w:numPr>
        <w:autoSpaceDE w:val="0"/>
        <w:autoSpaceDN w:val="0"/>
        <w:rPr>
          <w:lang w:eastAsia="es-ES"/>
        </w:rPr>
      </w:pPr>
      <w:r w:rsidRPr="002428D4">
        <w:rPr>
          <w:lang w:eastAsia="es-ES"/>
        </w:rPr>
        <w:t>El registro de eventos debe ser inmutable y capturar la marca de tiempo, el usuario o el origen del sistema, la acción realizada o el evento detectado, y cualquier valor relevante.</w:t>
      </w:r>
    </w:p>
    <w:p w14:paraId="368ACD1F" w14:textId="77777777" w:rsidR="00017759" w:rsidRDefault="00017759" w:rsidP="00017759">
      <w:pPr>
        <w:autoSpaceDE w:val="0"/>
        <w:autoSpaceDN w:val="0"/>
        <w:rPr>
          <w:lang w:eastAsia="es-ES"/>
        </w:rPr>
      </w:pPr>
    </w:p>
    <w:p w14:paraId="05EBDF3A" w14:textId="77777777" w:rsidR="00017759" w:rsidRPr="002428D4" w:rsidRDefault="00017759" w:rsidP="00017759">
      <w:pPr>
        <w:autoSpaceDE w:val="0"/>
        <w:autoSpaceDN w:val="0"/>
        <w:rPr>
          <w:lang w:eastAsia="es-ES"/>
        </w:rPr>
      </w:pPr>
      <w:r w:rsidRPr="002428D4">
        <w:rPr>
          <w:lang w:eastAsia="es-ES"/>
        </w:rPr>
        <w:t>Estas reglas de negocio y validaciones serán la base para el desarrollo de la lógica de control y la validación de entrada de datos en la implementación Python, asegurando la fiabilidad y seguridad del sistema SCADA23.</w:t>
      </w:r>
    </w:p>
    <w:p w14:paraId="44DF7A0E" w14:textId="77777777" w:rsidR="00017759" w:rsidRDefault="00017759" w:rsidP="00017759">
      <w:pPr>
        <w:autoSpaceDE w:val="0"/>
        <w:autoSpaceDN w:val="0"/>
        <w:rPr>
          <w:lang w:eastAsia="es-ES"/>
        </w:rPr>
      </w:pPr>
    </w:p>
    <w:p w14:paraId="6D8D6936" w14:textId="650A26A4" w:rsidR="00017759" w:rsidRDefault="00017759">
      <w:pPr>
        <w:jc w:val="left"/>
        <w:rPr>
          <w:lang w:eastAsia="es-ES"/>
        </w:rPr>
      </w:pPr>
      <w:r>
        <w:rPr>
          <w:lang w:eastAsia="es-ES"/>
        </w:rPr>
        <w:br w:type="page"/>
      </w:r>
    </w:p>
    <w:p w14:paraId="51793C51" w14:textId="77777777" w:rsidR="00017759" w:rsidRPr="002B304D" w:rsidRDefault="00017759" w:rsidP="00017759">
      <w:pPr>
        <w:autoSpaceDE w:val="0"/>
        <w:autoSpaceDN w:val="0"/>
        <w:rPr>
          <w:lang w:eastAsia="es-ES"/>
        </w:rPr>
      </w:pPr>
    </w:p>
    <w:p w14:paraId="4C5A3796" w14:textId="77777777" w:rsidR="00017759" w:rsidRPr="002B304D" w:rsidRDefault="00017759" w:rsidP="00017759">
      <w:pPr>
        <w:pStyle w:val="Ttulo2"/>
        <w:numPr>
          <w:ilvl w:val="1"/>
          <w:numId w:val="3"/>
        </w:numPr>
        <w:spacing w:before="0" w:after="240"/>
        <w:rPr>
          <w:rFonts w:ascii="Arial" w:hAnsi="Arial" w:cs="Arial"/>
          <w:color w:val="0070C0"/>
          <w:sz w:val="28"/>
          <w:szCs w:val="28"/>
          <w:lang w:val="es-ES_tradnl"/>
        </w:rPr>
      </w:pPr>
      <w:bookmarkStart w:id="24" w:name="_Toc200552996"/>
      <w:r w:rsidRPr="002B304D">
        <w:rPr>
          <w:rFonts w:ascii="Arial" w:hAnsi="Arial" w:cs="Arial"/>
          <w:color w:val="0070C0"/>
          <w:sz w:val="28"/>
          <w:szCs w:val="28"/>
          <w:lang w:val="es-ES_tradnl"/>
        </w:rPr>
        <w:t>Hojas de Datos de Instrumentos</w:t>
      </w:r>
      <w:bookmarkEnd w:id="24"/>
    </w:p>
    <w:p w14:paraId="3C1360CA" w14:textId="77777777" w:rsidR="00017759" w:rsidRDefault="00017759" w:rsidP="00017759">
      <w:pPr>
        <w:autoSpaceDE w:val="0"/>
        <w:autoSpaceDN w:val="0"/>
        <w:rPr>
          <w:lang w:eastAsia="es-ES"/>
        </w:rPr>
      </w:pPr>
      <w:r w:rsidRPr="00F301D7">
        <w:rPr>
          <w:lang w:eastAsia="es-ES"/>
        </w:rPr>
        <w:t xml:space="preserve">Aunque las hojas de datos físicas de los instrumentos son documentos externos, </w:t>
      </w:r>
      <w:r>
        <w:rPr>
          <w:lang w:eastAsia="es-ES"/>
        </w:rPr>
        <w:t xml:space="preserve">la plataforma </w:t>
      </w:r>
      <w:r w:rsidRPr="00F301D7">
        <w:rPr>
          <w:lang w:eastAsia="es-ES"/>
        </w:rPr>
        <w:t>SCADA23 DEBE ser capaz de modelar y procesar la información relevante que estas hojas contienen. Esta sección define la estructura de datos esperada para los diferentes tipos de instrumentos que el sistema supervisará y controlará.</w:t>
      </w:r>
    </w:p>
    <w:p w14:paraId="4E75036B" w14:textId="77777777" w:rsidR="00017759" w:rsidRDefault="00017759" w:rsidP="00017759">
      <w:pPr>
        <w:autoSpaceDE w:val="0"/>
        <w:autoSpaceDN w:val="0"/>
        <w:rPr>
          <w:lang w:eastAsia="es-ES"/>
        </w:rPr>
      </w:pPr>
    </w:p>
    <w:p w14:paraId="7A10F822" w14:textId="77777777" w:rsidR="00017759" w:rsidRDefault="00017759" w:rsidP="00017759">
      <w:pPr>
        <w:autoSpaceDE w:val="0"/>
        <w:autoSpaceDN w:val="0"/>
        <w:rPr>
          <w:lang w:eastAsia="es-ES"/>
        </w:rPr>
      </w:pPr>
      <w:r w:rsidRPr="00402778">
        <w:rPr>
          <w:lang w:eastAsia="es-ES"/>
        </w:rPr>
        <w:t>Esta sección es un borrador para el modelado de datos de dispositivos</w:t>
      </w:r>
      <w:r>
        <w:rPr>
          <w:lang w:eastAsia="es-ES"/>
        </w:rPr>
        <w:t>, con idea de</w:t>
      </w:r>
      <w:r w:rsidRPr="00402778">
        <w:rPr>
          <w:lang w:eastAsia="es-ES"/>
        </w:rPr>
        <w:t xml:space="preserve"> que esto se traduzca directamente en el esquema de la base de datos y la lógica de la capa de acceso a datos. Es crucial que esta estructura sea estable para minimizar futuros cambios en el backend y el frontend</w:t>
      </w:r>
      <w:r>
        <w:rPr>
          <w:lang w:eastAsia="es-ES"/>
        </w:rPr>
        <w:t>.</w:t>
      </w:r>
    </w:p>
    <w:p w14:paraId="780C2F80" w14:textId="77777777" w:rsidR="00017759" w:rsidRDefault="00017759" w:rsidP="00017759">
      <w:pPr>
        <w:autoSpaceDE w:val="0"/>
        <w:autoSpaceDN w:val="0"/>
        <w:rPr>
          <w:lang w:eastAsia="es-ES"/>
        </w:rPr>
      </w:pPr>
    </w:p>
    <w:p w14:paraId="06874B26" w14:textId="77777777" w:rsidR="00017759" w:rsidRPr="00F301D7" w:rsidRDefault="00017759" w:rsidP="00017759">
      <w:pPr>
        <w:autoSpaceDE w:val="0"/>
        <w:autoSpaceDN w:val="0"/>
        <w:rPr>
          <w:lang w:eastAsia="es-ES"/>
        </w:rPr>
      </w:pPr>
      <w:r w:rsidRPr="00F301D7">
        <w:rPr>
          <w:b/>
          <w:bCs/>
          <w:lang w:eastAsia="es-ES"/>
        </w:rPr>
        <w:t>Estructura de Datos General para Instrumentos</w:t>
      </w:r>
    </w:p>
    <w:p w14:paraId="0F5A97D8" w14:textId="77777777" w:rsidR="00017759" w:rsidRPr="00F301D7" w:rsidRDefault="00017759" w:rsidP="00017759">
      <w:pPr>
        <w:autoSpaceDE w:val="0"/>
        <w:autoSpaceDN w:val="0"/>
        <w:rPr>
          <w:lang w:eastAsia="es-ES"/>
        </w:rPr>
      </w:pPr>
      <w:r w:rsidRPr="00F301D7">
        <w:rPr>
          <w:lang w:eastAsia="es-ES"/>
        </w:rPr>
        <w:t>Cada instrumento (sensor o actuador) que se integra en SCADA23 DEBE tener un conjunto de atributos base:</w:t>
      </w:r>
    </w:p>
    <w:p w14:paraId="2180054C" w14:textId="77777777" w:rsidR="00017759" w:rsidRPr="00F301D7" w:rsidRDefault="00017759">
      <w:pPr>
        <w:numPr>
          <w:ilvl w:val="0"/>
          <w:numId w:val="107"/>
        </w:numPr>
        <w:autoSpaceDE w:val="0"/>
        <w:autoSpaceDN w:val="0"/>
        <w:rPr>
          <w:lang w:eastAsia="es-ES"/>
        </w:rPr>
      </w:pPr>
      <w:r w:rsidRPr="00F301D7">
        <w:rPr>
          <w:b/>
          <w:bCs/>
          <w:lang w:eastAsia="es-ES"/>
        </w:rPr>
        <w:t>ID_Instrumento (String):</w:t>
      </w:r>
      <w:r w:rsidRPr="00F301D7">
        <w:rPr>
          <w:lang w:eastAsia="es-ES"/>
        </w:rPr>
        <w:t xml:space="preserve"> Identificador único del instrumento (ej., "BOMBA_ETAP_001", "VALVULA_DIST_005").</w:t>
      </w:r>
    </w:p>
    <w:p w14:paraId="4758078E" w14:textId="77777777" w:rsidR="00017759" w:rsidRPr="00F301D7" w:rsidRDefault="00017759">
      <w:pPr>
        <w:numPr>
          <w:ilvl w:val="0"/>
          <w:numId w:val="107"/>
        </w:numPr>
        <w:autoSpaceDE w:val="0"/>
        <w:autoSpaceDN w:val="0"/>
        <w:rPr>
          <w:lang w:eastAsia="es-ES"/>
        </w:rPr>
      </w:pPr>
      <w:r w:rsidRPr="00F301D7">
        <w:rPr>
          <w:b/>
          <w:bCs/>
          <w:lang w:eastAsia="es-ES"/>
        </w:rPr>
        <w:t>Nombre (String):</w:t>
      </w:r>
      <w:r w:rsidRPr="00F301D7">
        <w:rPr>
          <w:lang w:eastAsia="es-ES"/>
        </w:rPr>
        <w:t xml:space="preserve"> Nombre descriptivo y legible (ej., "Bomba de Impulsión P-1", "Válvula de Sectorización V-3").</w:t>
      </w:r>
    </w:p>
    <w:p w14:paraId="1726AF5A" w14:textId="77777777" w:rsidR="00017759" w:rsidRPr="00F301D7" w:rsidRDefault="00017759">
      <w:pPr>
        <w:numPr>
          <w:ilvl w:val="0"/>
          <w:numId w:val="107"/>
        </w:numPr>
        <w:autoSpaceDE w:val="0"/>
        <w:autoSpaceDN w:val="0"/>
        <w:rPr>
          <w:lang w:eastAsia="es-ES"/>
        </w:rPr>
      </w:pPr>
      <w:r w:rsidRPr="00F301D7">
        <w:rPr>
          <w:b/>
          <w:bCs/>
          <w:lang w:eastAsia="es-ES"/>
        </w:rPr>
        <w:t>Tipo_Instrumento (Enum):</w:t>
      </w:r>
      <w:r w:rsidRPr="00F301D7">
        <w:rPr>
          <w:lang w:eastAsia="es-ES"/>
        </w:rPr>
        <w:t xml:space="preserve"> Clasificación del equipo (ej., BOMBA, VALVULA, SENSOR_NIVEL, CAUDALIMETRO, SENSOR_PRESION, CLORADOR, etc.).</w:t>
      </w:r>
    </w:p>
    <w:p w14:paraId="4221BE3A" w14:textId="77777777" w:rsidR="00017759" w:rsidRPr="00F301D7" w:rsidRDefault="00017759">
      <w:pPr>
        <w:numPr>
          <w:ilvl w:val="0"/>
          <w:numId w:val="107"/>
        </w:numPr>
        <w:autoSpaceDE w:val="0"/>
        <w:autoSpaceDN w:val="0"/>
        <w:rPr>
          <w:lang w:eastAsia="es-ES"/>
        </w:rPr>
      </w:pPr>
      <w:r w:rsidRPr="00F301D7">
        <w:rPr>
          <w:b/>
          <w:bCs/>
          <w:lang w:eastAsia="es-ES"/>
        </w:rPr>
        <w:t>Fabricante (String):</w:t>
      </w:r>
      <w:r w:rsidRPr="00F301D7">
        <w:rPr>
          <w:lang w:eastAsia="es-ES"/>
        </w:rPr>
        <w:t xml:space="preserve"> Nombre del fabricante del equipo.</w:t>
      </w:r>
    </w:p>
    <w:p w14:paraId="238B8932" w14:textId="77777777" w:rsidR="00017759" w:rsidRPr="00F301D7" w:rsidRDefault="00017759">
      <w:pPr>
        <w:numPr>
          <w:ilvl w:val="0"/>
          <w:numId w:val="107"/>
        </w:numPr>
        <w:autoSpaceDE w:val="0"/>
        <w:autoSpaceDN w:val="0"/>
        <w:rPr>
          <w:lang w:eastAsia="es-ES"/>
        </w:rPr>
      </w:pPr>
      <w:r w:rsidRPr="00F301D7">
        <w:rPr>
          <w:b/>
          <w:bCs/>
          <w:lang w:eastAsia="es-ES"/>
        </w:rPr>
        <w:t>Modelo (String):</w:t>
      </w:r>
      <w:r w:rsidRPr="00F301D7">
        <w:rPr>
          <w:lang w:eastAsia="es-ES"/>
        </w:rPr>
        <w:t xml:space="preserve"> Modelo específico del equipo.</w:t>
      </w:r>
    </w:p>
    <w:p w14:paraId="3B1AF9A3" w14:textId="77777777" w:rsidR="00017759" w:rsidRPr="00F301D7" w:rsidRDefault="00017759">
      <w:pPr>
        <w:numPr>
          <w:ilvl w:val="0"/>
          <w:numId w:val="107"/>
        </w:numPr>
        <w:autoSpaceDE w:val="0"/>
        <w:autoSpaceDN w:val="0"/>
        <w:rPr>
          <w:lang w:eastAsia="es-ES"/>
        </w:rPr>
      </w:pPr>
      <w:r w:rsidRPr="00F301D7">
        <w:rPr>
          <w:b/>
          <w:bCs/>
          <w:lang w:eastAsia="es-ES"/>
        </w:rPr>
        <w:t>Ubicacion (String):</w:t>
      </w:r>
      <w:r w:rsidRPr="00F301D7">
        <w:rPr>
          <w:lang w:eastAsia="es-ES"/>
        </w:rPr>
        <w:t xml:space="preserve"> Descripción de la ubicación física (ej., "ETAP - Sala de Bombas", "Depósito Principal - Entrada").</w:t>
      </w:r>
    </w:p>
    <w:p w14:paraId="14E7BE14" w14:textId="77777777" w:rsidR="00017759" w:rsidRPr="00F301D7" w:rsidRDefault="00017759">
      <w:pPr>
        <w:numPr>
          <w:ilvl w:val="0"/>
          <w:numId w:val="107"/>
        </w:numPr>
        <w:autoSpaceDE w:val="0"/>
        <w:autoSpaceDN w:val="0"/>
        <w:rPr>
          <w:lang w:eastAsia="es-ES"/>
        </w:rPr>
      </w:pPr>
      <w:r w:rsidRPr="00F301D7">
        <w:rPr>
          <w:b/>
          <w:bCs/>
          <w:lang w:eastAsia="es-ES"/>
        </w:rPr>
        <w:t>Estado_Operacional (Enum):</w:t>
      </w:r>
      <w:r w:rsidRPr="00F301D7">
        <w:rPr>
          <w:lang w:eastAsia="es-ES"/>
        </w:rPr>
        <w:t xml:space="preserve"> Estado actual del instrumento (OPERATIVO, FALLO, MANTENIMIENTO, FUERA_DE_SERVICIO).</w:t>
      </w:r>
    </w:p>
    <w:p w14:paraId="1973D345" w14:textId="77777777" w:rsidR="00017759" w:rsidRPr="00F301D7" w:rsidRDefault="00017759">
      <w:pPr>
        <w:numPr>
          <w:ilvl w:val="0"/>
          <w:numId w:val="107"/>
        </w:numPr>
        <w:autoSpaceDE w:val="0"/>
        <w:autoSpaceDN w:val="0"/>
        <w:rPr>
          <w:lang w:eastAsia="es-ES"/>
        </w:rPr>
      </w:pPr>
      <w:r w:rsidRPr="00F301D7">
        <w:rPr>
          <w:b/>
          <w:bCs/>
          <w:lang w:eastAsia="es-ES"/>
        </w:rPr>
        <w:t>Ultima_Actualizacion (Timestamp):</w:t>
      </w:r>
      <w:r w:rsidRPr="00F301D7">
        <w:rPr>
          <w:lang w:eastAsia="es-ES"/>
        </w:rPr>
        <w:t xml:space="preserve"> Último momento en que se recibió un dato o se actualizó el estado.</w:t>
      </w:r>
    </w:p>
    <w:p w14:paraId="0B7CB4EB" w14:textId="77777777" w:rsidR="00017759" w:rsidRPr="00F301D7" w:rsidRDefault="00017759">
      <w:pPr>
        <w:numPr>
          <w:ilvl w:val="0"/>
          <w:numId w:val="107"/>
        </w:numPr>
        <w:autoSpaceDE w:val="0"/>
        <w:autoSpaceDN w:val="0"/>
        <w:rPr>
          <w:lang w:eastAsia="es-ES"/>
        </w:rPr>
      </w:pPr>
      <w:r w:rsidRPr="00F301D7">
        <w:rPr>
          <w:b/>
          <w:bCs/>
          <w:lang w:eastAsia="es-ES"/>
        </w:rPr>
        <w:t>Protocolo_Comunicacion (Enum):</w:t>
      </w:r>
      <w:r w:rsidRPr="00F301D7">
        <w:rPr>
          <w:lang w:eastAsia="es-ES"/>
        </w:rPr>
        <w:t xml:space="preserve"> Protocolo utilizado para comunicarse con este dispositivo (ej., OPC_UA, MODBUS_TCP, PROFINET).</w:t>
      </w:r>
    </w:p>
    <w:p w14:paraId="4A354D59" w14:textId="77777777" w:rsidR="00017759" w:rsidRDefault="00017759">
      <w:pPr>
        <w:numPr>
          <w:ilvl w:val="0"/>
          <w:numId w:val="107"/>
        </w:numPr>
        <w:autoSpaceDE w:val="0"/>
        <w:autoSpaceDN w:val="0"/>
        <w:rPr>
          <w:lang w:eastAsia="es-ES"/>
        </w:rPr>
      </w:pPr>
      <w:r w:rsidRPr="00F301D7">
        <w:rPr>
          <w:b/>
          <w:bCs/>
          <w:lang w:eastAsia="es-ES"/>
        </w:rPr>
        <w:t>Direccion_Comunicacion (String):</w:t>
      </w:r>
      <w:r w:rsidRPr="00F301D7">
        <w:rPr>
          <w:lang w:eastAsia="es-ES"/>
        </w:rPr>
        <w:t xml:space="preserve"> Dirección IP, puerto, ID de esclavo, o endpoint del servidor OPC UA.</w:t>
      </w:r>
    </w:p>
    <w:p w14:paraId="79E52F16" w14:textId="77777777" w:rsidR="00017759" w:rsidRDefault="00017759" w:rsidP="00017759">
      <w:pPr>
        <w:autoSpaceDE w:val="0"/>
        <w:autoSpaceDN w:val="0"/>
        <w:rPr>
          <w:lang w:eastAsia="es-ES"/>
        </w:rPr>
      </w:pPr>
    </w:p>
    <w:p w14:paraId="684C6470" w14:textId="77777777" w:rsidR="00017759" w:rsidRPr="00F301D7" w:rsidRDefault="00017759" w:rsidP="00017759">
      <w:pPr>
        <w:autoSpaceDE w:val="0"/>
        <w:autoSpaceDN w:val="0"/>
        <w:rPr>
          <w:lang w:eastAsia="es-ES"/>
        </w:rPr>
      </w:pPr>
      <w:r w:rsidRPr="00F301D7">
        <w:rPr>
          <w:b/>
          <w:bCs/>
          <w:lang w:eastAsia="es-ES"/>
        </w:rPr>
        <w:t>Atributos Específicos por Tipo de Instrumento</w:t>
      </w:r>
    </w:p>
    <w:p w14:paraId="55B609DB" w14:textId="77777777" w:rsidR="00017759" w:rsidRPr="00F301D7" w:rsidRDefault="00017759" w:rsidP="00017759">
      <w:pPr>
        <w:autoSpaceDE w:val="0"/>
        <w:autoSpaceDN w:val="0"/>
        <w:rPr>
          <w:lang w:eastAsia="es-ES"/>
        </w:rPr>
      </w:pPr>
      <w:r w:rsidRPr="00F301D7">
        <w:rPr>
          <w:lang w:eastAsia="es-ES"/>
        </w:rPr>
        <w:t>Además de los atributos generales, cada tipo de instrumento tendrá atributos específicos:</w:t>
      </w:r>
    </w:p>
    <w:p w14:paraId="43A50959" w14:textId="77777777" w:rsidR="00017759" w:rsidRPr="00F301D7" w:rsidRDefault="00017759">
      <w:pPr>
        <w:numPr>
          <w:ilvl w:val="0"/>
          <w:numId w:val="108"/>
        </w:numPr>
        <w:autoSpaceDE w:val="0"/>
        <w:autoSpaceDN w:val="0"/>
        <w:rPr>
          <w:lang w:eastAsia="es-ES"/>
        </w:rPr>
      </w:pPr>
      <w:r w:rsidRPr="00F301D7">
        <w:rPr>
          <w:b/>
          <w:bCs/>
          <w:lang w:eastAsia="es-ES"/>
        </w:rPr>
        <w:t>Tipo: BOMBA</w:t>
      </w:r>
      <w:r w:rsidRPr="00F301D7">
        <w:rPr>
          <w:lang w:eastAsia="es-ES"/>
        </w:rPr>
        <w:t xml:space="preserve"> </w:t>
      </w:r>
    </w:p>
    <w:p w14:paraId="2D647FAA" w14:textId="77777777" w:rsidR="00017759" w:rsidRPr="00F301D7" w:rsidRDefault="00017759">
      <w:pPr>
        <w:numPr>
          <w:ilvl w:val="1"/>
          <w:numId w:val="108"/>
        </w:numPr>
        <w:autoSpaceDE w:val="0"/>
        <w:autoSpaceDN w:val="0"/>
        <w:rPr>
          <w:lang w:eastAsia="es-ES"/>
        </w:rPr>
      </w:pPr>
      <w:r w:rsidRPr="00F301D7">
        <w:rPr>
          <w:lang w:eastAsia="es-ES"/>
        </w:rPr>
        <w:t>Estado_Bomba (Enum): PARADA, ARRANCANDO, FUNCIONANDO, FALLIDA, MANTENIMIENTO.</w:t>
      </w:r>
    </w:p>
    <w:p w14:paraId="0382588E" w14:textId="77777777" w:rsidR="00017759" w:rsidRPr="00F301D7" w:rsidRDefault="00017759">
      <w:pPr>
        <w:numPr>
          <w:ilvl w:val="1"/>
          <w:numId w:val="108"/>
        </w:numPr>
        <w:autoSpaceDE w:val="0"/>
        <w:autoSpaceDN w:val="0"/>
        <w:rPr>
          <w:lang w:eastAsia="es-ES"/>
        </w:rPr>
      </w:pPr>
      <w:r w:rsidRPr="00F301D7">
        <w:rPr>
          <w:lang w:eastAsia="es-ES"/>
        </w:rPr>
        <w:t>Comando_Operacion (Boolean/Enum): INICIAR, PARAR.</w:t>
      </w:r>
    </w:p>
    <w:p w14:paraId="3A8BF11D" w14:textId="77777777" w:rsidR="00017759" w:rsidRPr="00F301D7" w:rsidRDefault="00017759">
      <w:pPr>
        <w:numPr>
          <w:ilvl w:val="1"/>
          <w:numId w:val="108"/>
        </w:numPr>
        <w:autoSpaceDE w:val="0"/>
        <w:autoSpaceDN w:val="0"/>
        <w:rPr>
          <w:lang w:val="pt-PT" w:eastAsia="es-ES"/>
        </w:rPr>
      </w:pPr>
      <w:r w:rsidRPr="00F301D7">
        <w:rPr>
          <w:lang w:val="pt-PT" w:eastAsia="es-ES"/>
        </w:rPr>
        <w:t>Caudal_Actual (Float, unidades: L/s o m³/h): Caudal de bombeo actual.</w:t>
      </w:r>
    </w:p>
    <w:p w14:paraId="25ADC1D9" w14:textId="77777777" w:rsidR="00017759" w:rsidRPr="00F301D7" w:rsidRDefault="00017759">
      <w:pPr>
        <w:numPr>
          <w:ilvl w:val="1"/>
          <w:numId w:val="108"/>
        </w:numPr>
        <w:autoSpaceDE w:val="0"/>
        <w:autoSpaceDN w:val="0"/>
        <w:rPr>
          <w:lang w:eastAsia="es-ES"/>
        </w:rPr>
      </w:pPr>
      <w:r w:rsidRPr="00F301D7">
        <w:rPr>
          <w:lang w:eastAsia="es-ES"/>
        </w:rPr>
        <w:t>Presion_Salida (Float, unidades: Bar): Presión de salida de la bomba.</w:t>
      </w:r>
    </w:p>
    <w:p w14:paraId="15F27348" w14:textId="77777777" w:rsidR="00017759" w:rsidRPr="00F301D7" w:rsidRDefault="00017759">
      <w:pPr>
        <w:numPr>
          <w:ilvl w:val="1"/>
          <w:numId w:val="108"/>
        </w:numPr>
        <w:autoSpaceDE w:val="0"/>
        <w:autoSpaceDN w:val="0"/>
        <w:rPr>
          <w:lang w:eastAsia="es-ES"/>
        </w:rPr>
      </w:pPr>
      <w:r w:rsidRPr="00F301D7">
        <w:rPr>
          <w:lang w:eastAsia="es-ES"/>
        </w:rPr>
        <w:t>Consumo_Energetico (Float, unidades: kW): Consumo eléctrico actual.</w:t>
      </w:r>
    </w:p>
    <w:p w14:paraId="113D55A5" w14:textId="77777777" w:rsidR="00017759" w:rsidRPr="00F301D7" w:rsidRDefault="00017759">
      <w:pPr>
        <w:numPr>
          <w:ilvl w:val="1"/>
          <w:numId w:val="108"/>
        </w:numPr>
        <w:autoSpaceDE w:val="0"/>
        <w:autoSpaceDN w:val="0"/>
        <w:rPr>
          <w:lang w:eastAsia="es-ES"/>
        </w:rPr>
      </w:pPr>
      <w:r w:rsidRPr="00F301D7">
        <w:rPr>
          <w:lang w:eastAsia="es-ES"/>
        </w:rPr>
        <w:lastRenderedPageBreak/>
        <w:t>Tiempo_Funcionamiento_Acumulado (Float, unidades: Horas): Tiempo total que la bomba ha estado en operación.</w:t>
      </w:r>
    </w:p>
    <w:p w14:paraId="790B4F2A" w14:textId="77777777" w:rsidR="00017759" w:rsidRPr="00F301D7" w:rsidRDefault="00017759">
      <w:pPr>
        <w:numPr>
          <w:ilvl w:val="1"/>
          <w:numId w:val="108"/>
        </w:numPr>
        <w:autoSpaceDE w:val="0"/>
        <w:autoSpaceDN w:val="0"/>
        <w:rPr>
          <w:lang w:eastAsia="es-ES"/>
        </w:rPr>
      </w:pPr>
      <w:r w:rsidRPr="00F301D7">
        <w:rPr>
          <w:lang w:eastAsia="es-ES"/>
        </w:rPr>
        <w:t>Numero_Arranques_Acumulado (Integer): Número de veces que la bomba ha sido arrancada.</w:t>
      </w:r>
    </w:p>
    <w:p w14:paraId="41E8EF40" w14:textId="77777777" w:rsidR="00017759" w:rsidRPr="00F301D7" w:rsidRDefault="00017759">
      <w:pPr>
        <w:numPr>
          <w:ilvl w:val="0"/>
          <w:numId w:val="108"/>
        </w:numPr>
        <w:autoSpaceDE w:val="0"/>
        <w:autoSpaceDN w:val="0"/>
        <w:rPr>
          <w:lang w:eastAsia="es-ES"/>
        </w:rPr>
      </w:pPr>
      <w:r w:rsidRPr="00F301D7">
        <w:rPr>
          <w:b/>
          <w:bCs/>
          <w:lang w:eastAsia="es-ES"/>
        </w:rPr>
        <w:t>Tipo: VALVULA</w:t>
      </w:r>
      <w:r w:rsidRPr="00F301D7">
        <w:rPr>
          <w:lang w:eastAsia="es-ES"/>
        </w:rPr>
        <w:t xml:space="preserve"> </w:t>
      </w:r>
    </w:p>
    <w:p w14:paraId="202F40CB" w14:textId="77777777" w:rsidR="00017759" w:rsidRPr="00F301D7" w:rsidRDefault="00017759">
      <w:pPr>
        <w:numPr>
          <w:ilvl w:val="1"/>
          <w:numId w:val="108"/>
        </w:numPr>
        <w:autoSpaceDE w:val="0"/>
        <w:autoSpaceDN w:val="0"/>
        <w:rPr>
          <w:lang w:eastAsia="es-ES"/>
        </w:rPr>
      </w:pPr>
      <w:r w:rsidRPr="00F301D7">
        <w:rPr>
          <w:lang w:eastAsia="es-ES"/>
        </w:rPr>
        <w:t>Estado_Valvula (Enum): ABIERTA, CERRADA, ABRIENDO, CERRANDO, POSICION_INTERMEDIA, FALLIDA.</w:t>
      </w:r>
    </w:p>
    <w:p w14:paraId="4FD57DB8" w14:textId="77777777" w:rsidR="00017759" w:rsidRPr="00F301D7" w:rsidRDefault="00017759">
      <w:pPr>
        <w:numPr>
          <w:ilvl w:val="1"/>
          <w:numId w:val="108"/>
        </w:numPr>
        <w:autoSpaceDE w:val="0"/>
        <w:autoSpaceDN w:val="0"/>
        <w:rPr>
          <w:lang w:eastAsia="es-ES"/>
        </w:rPr>
      </w:pPr>
      <w:r w:rsidRPr="00F301D7">
        <w:rPr>
          <w:lang w:eastAsia="es-ES"/>
        </w:rPr>
        <w:t>Comando_Operacion (Enum): ABRIR, CERRAR, POSICIONAR_A_X (para válvulas modulantes).</w:t>
      </w:r>
    </w:p>
    <w:p w14:paraId="4C44CABE" w14:textId="77777777" w:rsidR="00017759" w:rsidRPr="00F301D7" w:rsidRDefault="00017759">
      <w:pPr>
        <w:numPr>
          <w:ilvl w:val="1"/>
          <w:numId w:val="108"/>
        </w:numPr>
        <w:autoSpaceDE w:val="0"/>
        <w:autoSpaceDN w:val="0"/>
        <w:rPr>
          <w:lang w:eastAsia="es-ES"/>
        </w:rPr>
      </w:pPr>
      <w:r w:rsidRPr="00F301D7">
        <w:rPr>
          <w:lang w:eastAsia="es-ES"/>
        </w:rPr>
        <w:t>Posicion_Actual_Porcentaje (Float, rango 0-100): Para válvulas modulantes.</w:t>
      </w:r>
    </w:p>
    <w:p w14:paraId="0622BF22" w14:textId="77777777" w:rsidR="00017759" w:rsidRPr="00F301D7" w:rsidRDefault="00017759">
      <w:pPr>
        <w:numPr>
          <w:ilvl w:val="0"/>
          <w:numId w:val="108"/>
        </w:numPr>
        <w:autoSpaceDE w:val="0"/>
        <w:autoSpaceDN w:val="0"/>
        <w:rPr>
          <w:lang w:eastAsia="es-ES"/>
        </w:rPr>
      </w:pPr>
      <w:r w:rsidRPr="00F301D7">
        <w:rPr>
          <w:b/>
          <w:bCs/>
          <w:lang w:eastAsia="es-ES"/>
        </w:rPr>
        <w:t>Tipo: SENSOR_NIVEL</w:t>
      </w:r>
      <w:r w:rsidRPr="00F301D7">
        <w:rPr>
          <w:lang w:eastAsia="es-ES"/>
        </w:rPr>
        <w:t xml:space="preserve"> </w:t>
      </w:r>
    </w:p>
    <w:p w14:paraId="7E0B223C" w14:textId="77777777" w:rsidR="00017759" w:rsidRPr="00F301D7" w:rsidRDefault="00017759">
      <w:pPr>
        <w:numPr>
          <w:ilvl w:val="1"/>
          <w:numId w:val="108"/>
        </w:numPr>
        <w:autoSpaceDE w:val="0"/>
        <w:autoSpaceDN w:val="0"/>
        <w:rPr>
          <w:lang w:eastAsia="es-ES"/>
        </w:rPr>
      </w:pPr>
      <w:r w:rsidRPr="00F301D7">
        <w:rPr>
          <w:lang w:eastAsia="es-ES"/>
        </w:rPr>
        <w:t>Nivel_Actual (Float, unidades: metros o porcentaje): Nivel de líquido en tanque/depósito.</w:t>
      </w:r>
    </w:p>
    <w:p w14:paraId="0C2D626B" w14:textId="77777777" w:rsidR="00017759" w:rsidRPr="00F301D7" w:rsidRDefault="00017759">
      <w:pPr>
        <w:numPr>
          <w:ilvl w:val="1"/>
          <w:numId w:val="108"/>
        </w:numPr>
        <w:autoSpaceDE w:val="0"/>
        <w:autoSpaceDN w:val="0"/>
        <w:rPr>
          <w:lang w:eastAsia="es-ES"/>
        </w:rPr>
      </w:pPr>
      <w:r w:rsidRPr="00F301D7">
        <w:rPr>
          <w:lang w:eastAsia="es-ES"/>
        </w:rPr>
        <w:t>Nivel_Min_Alarma (Float): Umbral mínimo para alarma.</w:t>
      </w:r>
    </w:p>
    <w:p w14:paraId="442557D8" w14:textId="77777777" w:rsidR="00017759" w:rsidRPr="00F301D7" w:rsidRDefault="00017759">
      <w:pPr>
        <w:numPr>
          <w:ilvl w:val="1"/>
          <w:numId w:val="108"/>
        </w:numPr>
        <w:autoSpaceDE w:val="0"/>
        <w:autoSpaceDN w:val="0"/>
        <w:rPr>
          <w:lang w:eastAsia="es-ES"/>
        </w:rPr>
      </w:pPr>
      <w:r w:rsidRPr="00F301D7">
        <w:rPr>
          <w:lang w:eastAsia="es-ES"/>
        </w:rPr>
        <w:t>Nivel_Max_Alarma (Float): Umbral máximo para alarma.</w:t>
      </w:r>
    </w:p>
    <w:p w14:paraId="67A7E36A" w14:textId="77777777" w:rsidR="00017759" w:rsidRPr="00F301D7" w:rsidRDefault="00017759">
      <w:pPr>
        <w:numPr>
          <w:ilvl w:val="0"/>
          <w:numId w:val="108"/>
        </w:numPr>
        <w:autoSpaceDE w:val="0"/>
        <w:autoSpaceDN w:val="0"/>
        <w:rPr>
          <w:lang w:eastAsia="es-ES"/>
        </w:rPr>
      </w:pPr>
      <w:r w:rsidRPr="00F301D7">
        <w:rPr>
          <w:b/>
          <w:bCs/>
          <w:lang w:eastAsia="es-ES"/>
        </w:rPr>
        <w:t>Tipo: CAUDALIMETRO</w:t>
      </w:r>
      <w:r w:rsidRPr="00F301D7">
        <w:rPr>
          <w:lang w:eastAsia="es-ES"/>
        </w:rPr>
        <w:t xml:space="preserve"> </w:t>
      </w:r>
    </w:p>
    <w:p w14:paraId="2ECC5391" w14:textId="77777777" w:rsidR="00017759" w:rsidRPr="00F301D7" w:rsidRDefault="00017759">
      <w:pPr>
        <w:numPr>
          <w:ilvl w:val="1"/>
          <w:numId w:val="108"/>
        </w:numPr>
        <w:autoSpaceDE w:val="0"/>
        <w:autoSpaceDN w:val="0"/>
        <w:rPr>
          <w:lang w:val="pt-PT" w:eastAsia="es-ES"/>
        </w:rPr>
      </w:pPr>
      <w:r w:rsidRPr="00F301D7">
        <w:rPr>
          <w:lang w:val="pt-PT" w:eastAsia="es-ES"/>
        </w:rPr>
        <w:t>Caudal_Actual (Float, unidades: L/s o m³/h): Caudal instantáneo.</w:t>
      </w:r>
    </w:p>
    <w:p w14:paraId="6FAEB764" w14:textId="77777777" w:rsidR="00017759" w:rsidRPr="00F301D7" w:rsidRDefault="00017759">
      <w:pPr>
        <w:numPr>
          <w:ilvl w:val="1"/>
          <w:numId w:val="108"/>
        </w:numPr>
        <w:autoSpaceDE w:val="0"/>
        <w:autoSpaceDN w:val="0"/>
        <w:rPr>
          <w:lang w:eastAsia="es-ES"/>
        </w:rPr>
      </w:pPr>
      <w:r w:rsidRPr="00F301D7">
        <w:rPr>
          <w:lang w:eastAsia="es-ES"/>
        </w:rPr>
        <w:t>Caudal_Acumulado (Float, unidades: m³): Caudal totalizado.</w:t>
      </w:r>
    </w:p>
    <w:p w14:paraId="1CBE6FBE" w14:textId="77777777" w:rsidR="00017759" w:rsidRPr="00F301D7" w:rsidRDefault="00017759">
      <w:pPr>
        <w:numPr>
          <w:ilvl w:val="1"/>
          <w:numId w:val="108"/>
        </w:numPr>
        <w:autoSpaceDE w:val="0"/>
        <w:autoSpaceDN w:val="0"/>
        <w:rPr>
          <w:lang w:eastAsia="es-ES"/>
        </w:rPr>
      </w:pPr>
      <w:r w:rsidRPr="00F301D7">
        <w:rPr>
          <w:lang w:eastAsia="es-ES"/>
        </w:rPr>
        <w:t>Caudal_Min_Alarma (Float): Umbral mínimo para alarma.</w:t>
      </w:r>
    </w:p>
    <w:p w14:paraId="50D17B9A" w14:textId="77777777" w:rsidR="00017759" w:rsidRPr="00F301D7" w:rsidRDefault="00017759">
      <w:pPr>
        <w:numPr>
          <w:ilvl w:val="1"/>
          <w:numId w:val="108"/>
        </w:numPr>
        <w:autoSpaceDE w:val="0"/>
        <w:autoSpaceDN w:val="0"/>
        <w:rPr>
          <w:lang w:eastAsia="es-ES"/>
        </w:rPr>
      </w:pPr>
      <w:r w:rsidRPr="00F301D7">
        <w:rPr>
          <w:lang w:eastAsia="es-ES"/>
        </w:rPr>
        <w:t>Caudal_Max_Alarma (Float): Umbral máximo para alarma.</w:t>
      </w:r>
    </w:p>
    <w:p w14:paraId="0F7FA9E6" w14:textId="77777777" w:rsidR="00017759" w:rsidRPr="00F301D7" w:rsidRDefault="00017759">
      <w:pPr>
        <w:numPr>
          <w:ilvl w:val="0"/>
          <w:numId w:val="108"/>
        </w:numPr>
        <w:autoSpaceDE w:val="0"/>
        <w:autoSpaceDN w:val="0"/>
        <w:rPr>
          <w:lang w:eastAsia="es-ES"/>
        </w:rPr>
      </w:pPr>
      <w:r w:rsidRPr="00F301D7">
        <w:rPr>
          <w:b/>
          <w:bCs/>
          <w:lang w:eastAsia="es-ES"/>
        </w:rPr>
        <w:t>Tipo: SENSOR_PRESION</w:t>
      </w:r>
      <w:r w:rsidRPr="00F301D7">
        <w:rPr>
          <w:lang w:eastAsia="es-ES"/>
        </w:rPr>
        <w:t xml:space="preserve"> </w:t>
      </w:r>
    </w:p>
    <w:p w14:paraId="2FA5A610" w14:textId="77777777" w:rsidR="00017759" w:rsidRPr="00F301D7" w:rsidRDefault="00017759">
      <w:pPr>
        <w:numPr>
          <w:ilvl w:val="1"/>
          <w:numId w:val="108"/>
        </w:numPr>
        <w:autoSpaceDE w:val="0"/>
        <w:autoSpaceDN w:val="0"/>
        <w:rPr>
          <w:lang w:eastAsia="es-ES"/>
        </w:rPr>
      </w:pPr>
      <w:r w:rsidRPr="00F301D7">
        <w:rPr>
          <w:lang w:eastAsia="es-ES"/>
        </w:rPr>
        <w:t>Presion_Actual (Float, unidades: Bar o kPa): Presión instantánea.</w:t>
      </w:r>
    </w:p>
    <w:p w14:paraId="00E06E8F" w14:textId="77777777" w:rsidR="00017759" w:rsidRPr="00F301D7" w:rsidRDefault="00017759">
      <w:pPr>
        <w:numPr>
          <w:ilvl w:val="1"/>
          <w:numId w:val="108"/>
        </w:numPr>
        <w:autoSpaceDE w:val="0"/>
        <w:autoSpaceDN w:val="0"/>
        <w:rPr>
          <w:lang w:eastAsia="es-ES"/>
        </w:rPr>
      </w:pPr>
      <w:r w:rsidRPr="00F301D7">
        <w:rPr>
          <w:lang w:eastAsia="es-ES"/>
        </w:rPr>
        <w:t>Presion_Min_Alarma (Float): Umbral mínimo para alarma.</w:t>
      </w:r>
    </w:p>
    <w:p w14:paraId="3CFE2703" w14:textId="77777777" w:rsidR="00017759" w:rsidRPr="00F301D7" w:rsidRDefault="00017759">
      <w:pPr>
        <w:numPr>
          <w:ilvl w:val="1"/>
          <w:numId w:val="108"/>
        </w:numPr>
        <w:autoSpaceDE w:val="0"/>
        <w:autoSpaceDN w:val="0"/>
        <w:rPr>
          <w:lang w:eastAsia="es-ES"/>
        </w:rPr>
      </w:pPr>
      <w:r w:rsidRPr="00F301D7">
        <w:rPr>
          <w:lang w:eastAsia="es-ES"/>
        </w:rPr>
        <w:t>Presion_Max_Alarma (Float): Umbral máximo para alarma.</w:t>
      </w:r>
    </w:p>
    <w:p w14:paraId="7D2B675E" w14:textId="77777777" w:rsidR="00017759" w:rsidRPr="00F301D7" w:rsidRDefault="00017759">
      <w:pPr>
        <w:numPr>
          <w:ilvl w:val="0"/>
          <w:numId w:val="108"/>
        </w:numPr>
        <w:autoSpaceDE w:val="0"/>
        <w:autoSpaceDN w:val="0"/>
        <w:rPr>
          <w:lang w:eastAsia="es-ES"/>
        </w:rPr>
      </w:pPr>
      <w:r w:rsidRPr="00F301D7">
        <w:rPr>
          <w:b/>
          <w:bCs/>
          <w:lang w:eastAsia="es-ES"/>
        </w:rPr>
        <w:t>Tipo: SENSOR_CALIDAD_AGUA (ej., turbidez, pH, cloro residual)</w:t>
      </w:r>
      <w:r w:rsidRPr="00F301D7">
        <w:rPr>
          <w:lang w:eastAsia="es-ES"/>
        </w:rPr>
        <w:t xml:space="preserve"> </w:t>
      </w:r>
    </w:p>
    <w:p w14:paraId="05297F2F" w14:textId="77777777" w:rsidR="00017759" w:rsidRPr="00F301D7" w:rsidRDefault="00017759">
      <w:pPr>
        <w:numPr>
          <w:ilvl w:val="1"/>
          <w:numId w:val="108"/>
        </w:numPr>
        <w:autoSpaceDE w:val="0"/>
        <w:autoSpaceDN w:val="0"/>
        <w:rPr>
          <w:lang w:eastAsia="es-ES"/>
        </w:rPr>
      </w:pPr>
      <w:r w:rsidRPr="00F301D7">
        <w:rPr>
          <w:lang w:eastAsia="es-ES"/>
        </w:rPr>
        <w:t>Valor_Actual (Float, unidades específicas).</w:t>
      </w:r>
    </w:p>
    <w:p w14:paraId="2400CF45" w14:textId="77777777" w:rsidR="00017759" w:rsidRPr="00F301D7" w:rsidRDefault="00017759">
      <w:pPr>
        <w:numPr>
          <w:ilvl w:val="1"/>
          <w:numId w:val="108"/>
        </w:numPr>
        <w:autoSpaceDE w:val="0"/>
        <w:autoSpaceDN w:val="0"/>
        <w:rPr>
          <w:lang w:eastAsia="es-ES"/>
        </w:rPr>
      </w:pPr>
      <w:r w:rsidRPr="00F301D7">
        <w:rPr>
          <w:lang w:eastAsia="es-ES"/>
        </w:rPr>
        <w:t>Unidad_Medida (String).</w:t>
      </w:r>
    </w:p>
    <w:p w14:paraId="4E1C4F73" w14:textId="77777777" w:rsidR="00017759" w:rsidRPr="00F301D7" w:rsidRDefault="00017759">
      <w:pPr>
        <w:numPr>
          <w:ilvl w:val="1"/>
          <w:numId w:val="108"/>
        </w:numPr>
        <w:autoSpaceDE w:val="0"/>
        <w:autoSpaceDN w:val="0"/>
        <w:rPr>
          <w:lang w:eastAsia="es-ES"/>
        </w:rPr>
      </w:pPr>
      <w:r w:rsidRPr="00F301D7">
        <w:rPr>
          <w:lang w:eastAsia="es-ES"/>
        </w:rPr>
        <w:t>Min_Alarma, Max_Alarma (Float).</w:t>
      </w:r>
    </w:p>
    <w:p w14:paraId="2F20D043" w14:textId="77777777" w:rsidR="00017759" w:rsidRDefault="00017759" w:rsidP="00017759">
      <w:pPr>
        <w:autoSpaceDE w:val="0"/>
        <w:autoSpaceDN w:val="0"/>
        <w:rPr>
          <w:lang w:eastAsia="es-ES"/>
        </w:rPr>
      </w:pPr>
    </w:p>
    <w:p w14:paraId="18E259E2" w14:textId="77777777" w:rsidR="00017759" w:rsidRDefault="00017759" w:rsidP="00017759">
      <w:pPr>
        <w:autoSpaceDE w:val="0"/>
        <w:autoSpaceDN w:val="0"/>
        <w:rPr>
          <w:lang w:eastAsia="es-ES"/>
        </w:rPr>
      </w:pPr>
    </w:p>
    <w:p w14:paraId="3E9EE7C7" w14:textId="77777777" w:rsidR="00017759" w:rsidRPr="00F301D7" w:rsidRDefault="00017759" w:rsidP="00017759">
      <w:pPr>
        <w:autoSpaceDE w:val="0"/>
        <w:autoSpaceDN w:val="0"/>
        <w:rPr>
          <w:b/>
          <w:bCs/>
          <w:lang w:eastAsia="es-ES"/>
        </w:rPr>
      </w:pPr>
      <w:r w:rsidRPr="00F301D7">
        <w:rPr>
          <w:b/>
          <w:bCs/>
          <w:lang w:eastAsia="es-ES"/>
        </w:rPr>
        <w:t xml:space="preserve">Identificadores </w:t>
      </w:r>
      <w:r>
        <w:rPr>
          <w:b/>
          <w:bCs/>
          <w:lang w:eastAsia="es-ES"/>
        </w:rPr>
        <w:t>únicos para</w:t>
      </w:r>
      <w:r w:rsidRPr="00F301D7">
        <w:rPr>
          <w:b/>
          <w:bCs/>
          <w:lang w:eastAsia="es-ES"/>
        </w:rPr>
        <w:t xml:space="preserve"> sensores y actuadores</w:t>
      </w:r>
    </w:p>
    <w:p w14:paraId="712E8B5E" w14:textId="77777777" w:rsidR="00017759" w:rsidRDefault="00017759" w:rsidP="00017759">
      <w:pPr>
        <w:autoSpaceDE w:val="0"/>
        <w:autoSpaceDN w:val="0"/>
        <w:rPr>
          <w:lang w:eastAsia="es-ES"/>
        </w:rPr>
      </w:pPr>
      <w:r w:rsidRPr="002B304D">
        <w:rPr>
          <w:lang w:eastAsia="es-ES"/>
        </w:rPr>
        <w:t>A continuación, se detallan las especificaciones para los sensores y actuadores del sistema de Agua Potable. Estos datos servirán como base para la simulación y la representación en el P&amp;ID.</w:t>
      </w:r>
    </w:p>
    <w:p w14:paraId="21A57954" w14:textId="77777777" w:rsidR="00017759" w:rsidRDefault="00017759" w:rsidP="00017759">
      <w:pPr>
        <w:autoSpaceDE w:val="0"/>
        <w:autoSpaceDN w:val="0"/>
        <w:rPr>
          <w:lang w:eastAsia="es-ES"/>
        </w:rPr>
      </w:pPr>
      <w:r>
        <w:rPr>
          <w:lang w:eastAsia="es-ES"/>
        </w:rPr>
        <w:t>Se asignan identificadores únicos a cada sensor y actuador (válvulas) en los tres tanques.</w:t>
      </w:r>
    </w:p>
    <w:p w14:paraId="642C5FCF" w14:textId="77777777" w:rsidR="00017759" w:rsidRPr="002B304D" w:rsidRDefault="00017759" w:rsidP="00017759">
      <w:pPr>
        <w:autoSpaceDE w:val="0"/>
        <w:autoSpaceDN w:val="0"/>
        <w:rPr>
          <w:lang w:eastAsia="es-ES"/>
        </w:rPr>
      </w:pPr>
    </w:p>
    <w:p w14:paraId="15646F4E" w14:textId="77777777" w:rsidR="00017759" w:rsidRPr="002B304D" w:rsidRDefault="00017759" w:rsidP="00017759">
      <w:pPr>
        <w:autoSpaceDE w:val="0"/>
        <w:autoSpaceDN w:val="0"/>
        <w:rPr>
          <w:b/>
          <w:bCs/>
          <w:lang w:eastAsia="es-ES"/>
        </w:rPr>
      </w:pPr>
      <w:r w:rsidRPr="002B304D">
        <w:rPr>
          <w:b/>
          <w:bCs/>
          <w:lang w:eastAsia="es-ES"/>
        </w:rPr>
        <w:t>a. Sensores de Presión (PS)</w:t>
      </w:r>
    </w:p>
    <w:p w14:paraId="490EB46A" w14:textId="77777777" w:rsidR="00017759" w:rsidRPr="002B304D" w:rsidRDefault="00017759" w:rsidP="00017759">
      <w:pPr>
        <w:numPr>
          <w:ilvl w:val="0"/>
          <w:numId w:val="24"/>
        </w:numPr>
        <w:autoSpaceDE w:val="0"/>
        <w:autoSpaceDN w:val="0"/>
        <w:rPr>
          <w:lang w:eastAsia="es-ES"/>
        </w:rPr>
      </w:pPr>
      <w:r w:rsidRPr="002B304D">
        <w:rPr>
          <w:b/>
          <w:bCs/>
          <w:lang w:eastAsia="es-ES"/>
        </w:rPr>
        <w:t>Identificadores:</w:t>
      </w:r>
      <w:r w:rsidRPr="002B304D">
        <w:rPr>
          <w:lang w:eastAsia="es-ES"/>
        </w:rPr>
        <w:t xml:space="preserve"> PS-101 (</w:t>
      </w:r>
      <w:r>
        <w:rPr>
          <w:lang w:eastAsia="es-ES"/>
        </w:rPr>
        <w:t xml:space="preserve">Sensor de Presión </w:t>
      </w:r>
      <w:r w:rsidRPr="002B304D">
        <w:rPr>
          <w:lang w:eastAsia="es-ES"/>
        </w:rPr>
        <w:t>Tanque 1); PS-102 (</w:t>
      </w:r>
      <w:r>
        <w:rPr>
          <w:lang w:eastAsia="es-ES"/>
        </w:rPr>
        <w:t xml:space="preserve">Sensor de Presión </w:t>
      </w:r>
      <w:r w:rsidRPr="002B304D">
        <w:rPr>
          <w:lang w:eastAsia="es-ES"/>
        </w:rPr>
        <w:t>Tanque 2); PS-103 (</w:t>
      </w:r>
      <w:r>
        <w:rPr>
          <w:lang w:eastAsia="es-ES"/>
        </w:rPr>
        <w:t xml:space="preserve">Sensor de Presión </w:t>
      </w:r>
      <w:r w:rsidRPr="002B304D">
        <w:rPr>
          <w:lang w:eastAsia="es-ES"/>
        </w:rPr>
        <w:t>Tanque 3)</w:t>
      </w:r>
    </w:p>
    <w:p w14:paraId="542C1F5F" w14:textId="77777777" w:rsidR="00017759" w:rsidRPr="002B304D" w:rsidRDefault="00017759" w:rsidP="00017759">
      <w:pPr>
        <w:numPr>
          <w:ilvl w:val="0"/>
          <w:numId w:val="24"/>
        </w:numPr>
        <w:autoSpaceDE w:val="0"/>
        <w:autoSpaceDN w:val="0"/>
        <w:rPr>
          <w:lang w:eastAsia="es-ES"/>
        </w:rPr>
      </w:pPr>
      <w:r w:rsidRPr="002B304D">
        <w:rPr>
          <w:b/>
          <w:bCs/>
          <w:lang w:eastAsia="es-ES"/>
        </w:rPr>
        <w:t>Descripción:</w:t>
      </w:r>
      <w:r w:rsidRPr="002B304D">
        <w:rPr>
          <w:lang w:eastAsia="es-ES"/>
        </w:rPr>
        <w:t xml:space="preserve"> Mide la presión del líquido dentro del tanque.</w:t>
      </w:r>
    </w:p>
    <w:p w14:paraId="3BBC69B0" w14:textId="77777777" w:rsidR="00017759" w:rsidRPr="002B304D" w:rsidRDefault="00017759" w:rsidP="00017759">
      <w:pPr>
        <w:numPr>
          <w:ilvl w:val="0"/>
          <w:numId w:val="24"/>
        </w:numPr>
        <w:autoSpaceDE w:val="0"/>
        <w:autoSpaceDN w:val="0"/>
        <w:rPr>
          <w:lang w:eastAsia="es-ES"/>
        </w:rPr>
      </w:pPr>
      <w:r w:rsidRPr="002B304D">
        <w:rPr>
          <w:b/>
          <w:bCs/>
          <w:lang w:eastAsia="es-ES"/>
        </w:rPr>
        <w:t>Rango de Medición:</w:t>
      </w:r>
      <w:r w:rsidRPr="002B304D">
        <w:rPr>
          <w:lang w:eastAsia="es-ES"/>
        </w:rPr>
        <w:t xml:space="preserve"> 0 a 10 bar</w:t>
      </w:r>
    </w:p>
    <w:p w14:paraId="462F472D" w14:textId="77777777" w:rsidR="00017759" w:rsidRPr="002B304D" w:rsidRDefault="00017759" w:rsidP="00017759">
      <w:pPr>
        <w:numPr>
          <w:ilvl w:val="0"/>
          <w:numId w:val="24"/>
        </w:numPr>
        <w:autoSpaceDE w:val="0"/>
        <w:autoSpaceDN w:val="0"/>
        <w:rPr>
          <w:lang w:eastAsia="es-ES"/>
        </w:rPr>
      </w:pPr>
      <w:r w:rsidRPr="002B304D">
        <w:rPr>
          <w:b/>
          <w:bCs/>
          <w:lang w:eastAsia="es-ES"/>
        </w:rPr>
        <w:t>Unidades:</w:t>
      </w:r>
      <w:r w:rsidRPr="002B304D">
        <w:rPr>
          <w:lang w:eastAsia="es-ES"/>
        </w:rPr>
        <w:t xml:space="preserve"> bar</w:t>
      </w:r>
    </w:p>
    <w:p w14:paraId="1ECA52B4" w14:textId="77777777" w:rsidR="00017759" w:rsidRPr="002B304D" w:rsidRDefault="00017759" w:rsidP="00017759">
      <w:pPr>
        <w:numPr>
          <w:ilvl w:val="0"/>
          <w:numId w:val="24"/>
        </w:numPr>
        <w:autoSpaceDE w:val="0"/>
        <w:autoSpaceDN w:val="0"/>
        <w:rPr>
          <w:lang w:eastAsia="es-ES"/>
        </w:rPr>
      </w:pPr>
      <w:r w:rsidRPr="002B304D">
        <w:rPr>
          <w:b/>
          <w:bCs/>
          <w:lang w:eastAsia="es-ES"/>
        </w:rPr>
        <w:t>Punto de Ajuste (Setpoint):</w:t>
      </w:r>
      <w:r w:rsidRPr="002B304D">
        <w:rPr>
          <w:lang w:eastAsia="es-ES"/>
        </w:rPr>
        <w:t xml:space="preserve"> Presión máxima para alarma (ej. 8 bar)</w:t>
      </w:r>
    </w:p>
    <w:p w14:paraId="52D3968F" w14:textId="77777777" w:rsidR="00017759" w:rsidRPr="002B304D" w:rsidRDefault="00017759" w:rsidP="00017759">
      <w:pPr>
        <w:numPr>
          <w:ilvl w:val="0"/>
          <w:numId w:val="24"/>
        </w:numPr>
        <w:autoSpaceDE w:val="0"/>
        <w:autoSpaceDN w:val="0"/>
        <w:rPr>
          <w:lang w:eastAsia="es-ES"/>
        </w:rPr>
      </w:pPr>
      <w:r w:rsidRPr="002B304D">
        <w:rPr>
          <w:b/>
          <w:bCs/>
          <w:lang w:eastAsia="es-ES"/>
        </w:rPr>
        <w:t>Precisión:</w:t>
      </w:r>
      <w:r w:rsidRPr="002B304D">
        <w:rPr>
          <w:lang w:eastAsia="es-ES"/>
        </w:rPr>
        <w:t xml:space="preserve"> ±0.5% del fondo de escala</w:t>
      </w:r>
    </w:p>
    <w:p w14:paraId="1A43DD9E" w14:textId="77777777" w:rsidR="00017759" w:rsidRDefault="00017759" w:rsidP="00017759">
      <w:pPr>
        <w:numPr>
          <w:ilvl w:val="0"/>
          <w:numId w:val="24"/>
        </w:numPr>
        <w:autoSpaceDE w:val="0"/>
        <w:autoSpaceDN w:val="0"/>
        <w:rPr>
          <w:lang w:eastAsia="es-ES"/>
        </w:rPr>
      </w:pPr>
      <w:r w:rsidRPr="002B304D">
        <w:rPr>
          <w:b/>
          <w:bCs/>
          <w:lang w:eastAsia="es-ES"/>
        </w:rPr>
        <w:lastRenderedPageBreak/>
        <w:t>Conexión:</w:t>
      </w:r>
      <w:r w:rsidRPr="002B304D">
        <w:rPr>
          <w:lang w:eastAsia="es-ES"/>
        </w:rPr>
        <w:t xml:space="preserve"> Modbus/TCP Holding Register</w:t>
      </w:r>
    </w:p>
    <w:p w14:paraId="3899BEEE" w14:textId="77777777" w:rsidR="00017759" w:rsidRPr="002B304D" w:rsidRDefault="00017759" w:rsidP="00017759">
      <w:pPr>
        <w:autoSpaceDE w:val="0"/>
        <w:autoSpaceDN w:val="0"/>
        <w:rPr>
          <w:lang w:eastAsia="es-ES"/>
        </w:rPr>
      </w:pPr>
    </w:p>
    <w:p w14:paraId="7D3E83B4" w14:textId="77777777" w:rsidR="00017759" w:rsidRPr="002B304D" w:rsidRDefault="00017759" w:rsidP="00017759">
      <w:pPr>
        <w:autoSpaceDE w:val="0"/>
        <w:autoSpaceDN w:val="0"/>
        <w:rPr>
          <w:b/>
          <w:bCs/>
          <w:lang w:eastAsia="es-ES"/>
        </w:rPr>
      </w:pPr>
      <w:r w:rsidRPr="002B304D">
        <w:rPr>
          <w:b/>
          <w:bCs/>
          <w:lang w:eastAsia="es-ES"/>
        </w:rPr>
        <w:t>b. Sensores de Temperatura (TS)</w:t>
      </w:r>
    </w:p>
    <w:p w14:paraId="624F8906" w14:textId="77777777" w:rsidR="00017759" w:rsidRPr="002B304D" w:rsidRDefault="00017759" w:rsidP="00017759">
      <w:pPr>
        <w:numPr>
          <w:ilvl w:val="0"/>
          <w:numId w:val="25"/>
        </w:numPr>
        <w:autoSpaceDE w:val="0"/>
        <w:autoSpaceDN w:val="0"/>
        <w:rPr>
          <w:lang w:eastAsia="es-ES"/>
        </w:rPr>
      </w:pPr>
      <w:r w:rsidRPr="002B304D">
        <w:rPr>
          <w:b/>
          <w:bCs/>
          <w:lang w:eastAsia="es-ES"/>
        </w:rPr>
        <w:t>Identificadores:</w:t>
      </w:r>
      <w:r w:rsidRPr="002B304D">
        <w:rPr>
          <w:lang w:eastAsia="es-ES"/>
        </w:rPr>
        <w:t xml:space="preserve"> TS-101 (</w:t>
      </w:r>
      <w:r>
        <w:rPr>
          <w:lang w:eastAsia="es-ES"/>
        </w:rPr>
        <w:t xml:space="preserve">Sensor de </w:t>
      </w:r>
      <w:r w:rsidRPr="002B304D">
        <w:rPr>
          <w:lang w:eastAsia="es-ES"/>
        </w:rPr>
        <w:t>T</w:t>
      </w:r>
      <w:r>
        <w:rPr>
          <w:lang w:eastAsia="es-ES"/>
        </w:rPr>
        <w:t>emperatura T</w:t>
      </w:r>
      <w:r w:rsidRPr="002B304D">
        <w:rPr>
          <w:lang w:eastAsia="es-ES"/>
        </w:rPr>
        <w:t>anque 1); TS-102 (</w:t>
      </w:r>
      <w:r>
        <w:rPr>
          <w:lang w:eastAsia="es-ES"/>
        </w:rPr>
        <w:t xml:space="preserve">Sensor de Temperatura </w:t>
      </w:r>
      <w:r w:rsidRPr="002B304D">
        <w:rPr>
          <w:lang w:eastAsia="es-ES"/>
        </w:rPr>
        <w:t>Tanque 2); TS-103 (</w:t>
      </w:r>
      <w:r>
        <w:rPr>
          <w:lang w:eastAsia="es-ES"/>
        </w:rPr>
        <w:t xml:space="preserve">Sensor de </w:t>
      </w:r>
      <w:r w:rsidRPr="002B304D">
        <w:rPr>
          <w:lang w:eastAsia="es-ES"/>
        </w:rPr>
        <w:t>T</w:t>
      </w:r>
      <w:r>
        <w:rPr>
          <w:lang w:eastAsia="es-ES"/>
        </w:rPr>
        <w:t>emperatura T</w:t>
      </w:r>
      <w:r w:rsidRPr="002B304D">
        <w:rPr>
          <w:lang w:eastAsia="es-ES"/>
        </w:rPr>
        <w:t>anque 3)</w:t>
      </w:r>
    </w:p>
    <w:p w14:paraId="2048961B" w14:textId="77777777" w:rsidR="00017759" w:rsidRPr="002B304D" w:rsidRDefault="00017759" w:rsidP="00017759">
      <w:pPr>
        <w:numPr>
          <w:ilvl w:val="0"/>
          <w:numId w:val="25"/>
        </w:numPr>
        <w:autoSpaceDE w:val="0"/>
        <w:autoSpaceDN w:val="0"/>
        <w:rPr>
          <w:lang w:eastAsia="es-ES"/>
        </w:rPr>
      </w:pPr>
      <w:r w:rsidRPr="002B304D">
        <w:rPr>
          <w:b/>
          <w:bCs/>
          <w:lang w:eastAsia="es-ES"/>
        </w:rPr>
        <w:t>Descripción:</w:t>
      </w:r>
      <w:r w:rsidRPr="002B304D">
        <w:rPr>
          <w:lang w:eastAsia="es-ES"/>
        </w:rPr>
        <w:t xml:space="preserve"> Mide la temperatura del líquido dentro del tanque.</w:t>
      </w:r>
    </w:p>
    <w:p w14:paraId="1BB34501" w14:textId="77777777" w:rsidR="00017759" w:rsidRPr="002B304D" w:rsidRDefault="00017759" w:rsidP="00017759">
      <w:pPr>
        <w:numPr>
          <w:ilvl w:val="0"/>
          <w:numId w:val="25"/>
        </w:numPr>
        <w:autoSpaceDE w:val="0"/>
        <w:autoSpaceDN w:val="0"/>
        <w:rPr>
          <w:lang w:eastAsia="es-ES"/>
        </w:rPr>
      </w:pPr>
      <w:r w:rsidRPr="002B304D">
        <w:rPr>
          <w:b/>
          <w:bCs/>
          <w:lang w:eastAsia="es-ES"/>
        </w:rPr>
        <w:t>Rango de Medición:</w:t>
      </w:r>
      <w:r w:rsidRPr="002B304D">
        <w:rPr>
          <w:lang w:eastAsia="es-ES"/>
        </w:rPr>
        <w:t xml:space="preserve"> 0 a 100 °C</w:t>
      </w:r>
    </w:p>
    <w:p w14:paraId="476AFDDF" w14:textId="77777777" w:rsidR="00017759" w:rsidRPr="002B304D" w:rsidRDefault="00017759" w:rsidP="00017759">
      <w:pPr>
        <w:numPr>
          <w:ilvl w:val="0"/>
          <w:numId w:val="25"/>
        </w:numPr>
        <w:autoSpaceDE w:val="0"/>
        <w:autoSpaceDN w:val="0"/>
        <w:rPr>
          <w:lang w:eastAsia="es-ES"/>
        </w:rPr>
      </w:pPr>
      <w:r w:rsidRPr="002B304D">
        <w:rPr>
          <w:b/>
          <w:bCs/>
          <w:lang w:eastAsia="es-ES"/>
        </w:rPr>
        <w:t>Unidades:</w:t>
      </w:r>
      <w:r w:rsidRPr="002B304D">
        <w:rPr>
          <w:lang w:eastAsia="es-ES"/>
        </w:rPr>
        <w:t xml:space="preserve"> °C</w:t>
      </w:r>
    </w:p>
    <w:p w14:paraId="6E9A2AED" w14:textId="77777777" w:rsidR="00017759" w:rsidRPr="002B304D" w:rsidRDefault="00017759" w:rsidP="00017759">
      <w:pPr>
        <w:numPr>
          <w:ilvl w:val="0"/>
          <w:numId w:val="25"/>
        </w:numPr>
        <w:autoSpaceDE w:val="0"/>
        <w:autoSpaceDN w:val="0"/>
        <w:rPr>
          <w:lang w:eastAsia="es-ES"/>
        </w:rPr>
      </w:pPr>
      <w:r w:rsidRPr="002B304D">
        <w:rPr>
          <w:b/>
          <w:bCs/>
          <w:lang w:eastAsia="es-ES"/>
        </w:rPr>
        <w:t>Punto de Ajuste (Setpoint):</w:t>
      </w:r>
      <w:r w:rsidRPr="002B304D">
        <w:rPr>
          <w:lang w:eastAsia="es-ES"/>
        </w:rPr>
        <w:t xml:space="preserve"> Temperatura mínima/máxima para alarma (ej. 5 °C, 90 °C)</w:t>
      </w:r>
    </w:p>
    <w:p w14:paraId="2B6DBAEA" w14:textId="77777777" w:rsidR="00017759" w:rsidRPr="002B304D" w:rsidRDefault="00017759" w:rsidP="00017759">
      <w:pPr>
        <w:numPr>
          <w:ilvl w:val="0"/>
          <w:numId w:val="25"/>
        </w:numPr>
        <w:autoSpaceDE w:val="0"/>
        <w:autoSpaceDN w:val="0"/>
        <w:rPr>
          <w:lang w:eastAsia="es-ES"/>
        </w:rPr>
      </w:pPr>
      <w:r w:rsidRPr="002B304D">
        <w:rPr>
          <w:b/>
          <w:bCs/>
          <w:lang w:eastAsia="es-ES"/>
        </w:rPr>
        <w:t>Precisión:</w:t>
      </w:r>
      <w:r w:rsidRPr="002B304D">
        <w:rPr>
          <w:lang w:eastAsia="es-ES"/>
        </w:rPr>
        <w:t xml:space="preserve"> ±1°C</w:t>
      </w:r>
    </w:p>
    <w:p w14:paraId="2BA85D61" w14:textId="77777777" w:rsidR="00017759" w:rsidRDefault="00017759" w:rsidP="00017759">
      <w:pPr>
        <w:numPr>
          <w:ilvl w:val="0"/>
          <w:numId w:val="25"/>
        </w:numPr>
        <w:autoSpaceDE w:val="0"/>
        <w:autoSpaceDN w:val="0"/>
        <w:rPr>
          <w:lang w:eastAsia="es-ES"/>
        </w:rPr>
      </w:pPr>
      <w:r w:rsidRPr="002B304D">
        <w:rPr>
          <w:b/>
          <w:bCs/>
          <w:lang w:eastAsia="es-ES"/>
        </w:rPr>
        <w:t>Conexión:</w:t>
      </w:r>
      <w:r w:rsidRPr="002B304D">
        <w:rPr>
          <w:lang w:eastAsia="es-ES"/>
        </w:rPr>
        <w:t xml:space="preserve"> Modbus/TCP Holding Register</w:t>
      </w:r>
    </w:p>
    <w:p w14:paraId="751318D1" w14:textId="77777777" w:rsidR="00017759" w:rsidRPr="002B304D" w:rsidRDefault="00017759" w:rsidP="00017759">
      <w:pPr>
        <w:autoSpaceDE w:val="0"/>
        <w:autoSpaceDN w:val="0"/>
        <w:rPr>
          <w:lang w:eastAsia="es-ES"/>
        </w:rPr>
      </w:pPr>
    </w:p>
    <w:p w14:paraId="78AC0E2C" w14:textId="77777777" w:rsidR="00017759" w:rsidRPr="002B304D" w:rsidRDefault="00017759" w:rsidP="00017759">
      <w:pPr>
        <w:autoSpaceDE w:val="0"/>
        <w:autoSpaceDN w:val="0"/>
        <w:rPr>
          <w:b/>
          <w:bCs/>
          <w:lang w:eastAsia="es-ES"/>
        </w:rPr>
      </w:pPr>
      <w:r w:rsidRPr="002B304D">
        <w:rPr>
          <w:b/>
          <w:bCs/>
          <w:lang w:eastAsia="es-ES"/>
        </w:rPr>
        <w:t>c. Sensores de Flujo (FS)</w:t>
      </w:r>
    </w:p>
    <w:p w14:paraId="7BA89EC0" w14:textId="77777777" w:rsidR="00017759" w:rsidRPr="002B304D" w:rsidRDefault="00017759" w:rsidP="00017759">
      <w:pPr>
        <w:numPr>
          <w:ilvl w:val="0"/>
          <w:numId w:val="26"/>
        </w:numPr>
        <w:autoSpaceDE w:val="0"/>
        <w:autoSpaceDN w:val="0"/>
        <w:rPr>
          <w:lang w:eastAsia="es-ES"/>
        </w:rPr>
      </w:pPr>
      <w:r w:rsidRPr="002B304D">
        <w:rPr>
          <w:b/>
          <w:bCs/>
          <w:lang w:eastAsia="es-ES"/>
        </w:rPr>
        <w:t>Identificadores:</w:t>
      </w:r>
      <w:r w:rsidRPr="002B304D">
        <w:rPr>
          <w:lang w:eastAsia="es-ES"/>
        </w:rPr>
        <w:t xml:space="preserve"> FS-101 (</w:t>
      </w:r>
      <w:r>
        <w:rPr>
          <w:lang w:eastAsia="es-ES"/>
        </w:rPr>
        <w:t xml:space="preserve">Sensor de Flujo </w:t>
      </w:r>
      <w:r w:rsidRPr="002B304D">
        <w:rPr>
          <w:lang w:eastAsia="es-ES"/>
        </w:rPr>
        <w:t>Tanque 1); FS-102 (</w:t>
      </w:r>
      <w:r>
        <w:rPr>
          <w:lang w:eastAsia="es-ES"/>
        </w:rPr>
        <w:t xml:space="preserve">Sensor de Flujo </w:t>
      </w:r>
      <w:r w:rsidRPr="002B304D">
        <w:rPr>
          <w:lang w:eastAsia="es-ES"/>
        </w:rPr>
        <w:t>Tanque 2); FS-103 (</w:t>
      </w:r>
      <w:r>
        <w:rPr>
          <w:lang w:eastAsia="es-ES"/>
        </w:rPr>
        <w:t xml:space="preserve">Sensor de Flujo </w:t>
      </w:r>
      <w:r w:rsidRPr="002B304D">
        <w:rPr>
          <w:lang w:eastAsia="es-ES"/>
        </w:rPr>
        <w:t>Tanque 3)</w:t>
      </w:r>
    </w:p>
    <w:p w14:paraId="0EDF13D4" w14:textId="77777777" w:rsidR="00017759" w:rsidRPr="002B304D" w:rsidRDefault="00017759" w:rsidP="00017759">
      <w:pPr>
        <w:numPr>
          <w:ilvl w:val="0"/>
          <w:numId w:val="26"/>
        </w:numPr>
        <w:autoSpaceDE w:val="0"/>
        <w:autoSpaceDN w:val="0"/>
        <w:rPr>
          <w:lang w:eastAsia="es-ES"/>
        </w:rPr>
      </w:pPr>
      <w:r w:rsidRPr="002B304D">
        <w:rPr>
          <w:b/>
          <w:bCs/>
          <w:lang w:eastAsia="es-ES"/>
        </w:rPr>
        <w:t>Descripción:</w:t>
      </w:r>
      <w:r w:rsidRPr="002B304D">
        <w:rPr>
          <w:lang w:eastAsia="es-ES"/>
        </w:rPr>
        <w:t xml:space="preserve"> Mide el caudal de entrada o salida del tanque.</w:t>
      </w:r>
    </w:p>
    <w:p w14:paraId="1F086B08" w14:textId="77777777" w:rsidR="00017759" w:rsidRPr="002B304D" w:rsidRDefault="00017759" w:rsidP="00017759">
      <w:pPr>
        <w:numPr>
          <w:ilvl w:val="0"/>
          <w:numId w:val="26"/>
        </w:numPr>
        <w:autoSpaceDE w:val="0"/>
        <w:autoSpaceDN w:val="0"/>
        <w:rPr>
          <w:lang w:eastAsia="es-ES"/>
        </w:rPr>
      </w:pPr>
      <w:r w:rsidRPr="002B304D">
        <w:rPr>
          <w:b/>
          <w:bCs/>
          <w:lang w:eastAsia="es-ES"/>
        </w:rPr>
        <w:t>Rango de Medición:</w:t>
      </w:r>
      <w:r w:rsidRPr="002B304D">
        <w:rPr>
          <w:lang w:eastAsia="es-ES"/>
        </w:rPr>
        <w:t xml:space="preserve"> 0 a 100 L/min</w:t>
      </w:r>
    </w:p>
    <w:p w14:paraId="20FEE288" w14:textId="77777777" w:rsidR="00017759" w:rsidRPr="002B304D" w:rsidRDefault="00017759" w:rsidP="00017759">
      <w:pPr>
        <w:numPr>
          <w:ilvl w:val="0"/>
          <w:numId w:val="26"/>
        </w:numPr>
        <w:autoSpaceDE w:val="0"/>
        <w:autoSpaceDN w:val="0"/>
        <w:rPr>
          <w:lang w:eastAsia="es-ES"/>
        </w:rPr>
      </w:pPr>
      <w:r w:rsidRPr="002B304D">
        <w:rPr>
          <w:b/>
          <w:bCs/>
          <w:lang w:eastAsia="es-ES"/>
        </w:rPr>
        <w:t>Unidades:</w:t>
      </w:r>
      <w:r w:rsidRPr="002B304D">
        <w:rPr>
          <w:lang w:eastAsia="es-ES"/>
        </w:rPr>
        <w:t xml:space="preserve"> L/min</w:t>
      </w:r>
    </w:p>
    <w:p w14:paraId="6D453FF7" w14:textId="77777777" w:rsidR="00017759" w:rsidRPr="002B304D" w:rsidRDefault="00017759" w:rsidP="00017759">
      <w:pPr>
        <w:numPr>
          <w:ilvl w:val="0"/>
          <w:numId w:val="26"/>
        </w:numPr>
        <w:autoSpaceDE w:val="0"/>
        <w:autoSpaceDN w:val="0"/>
        <w:rPr>
          <w:lang w:eastAsia="es-ES"/>
        </w:rPr>
      </w:pPr>
      <w:r w:rsidRPr="002B304D">
        <w:rPr>
          <w:b/>
          <w:bCs/>
          <w:lang w:eastAsia="es-ES"/>
        </w:rPr>
        <w:t>Punto de Ajuste (Setpoint):</w:t>
      </w:r>
      <w:r w:rsidRPr="002B304D">
        <w:rPr>
          <w:lang w:eastAsia="es-ES"/>
        </w:rPr>
        <w:t xml:space="preserve"> Caudal mínimo/máximo para alarma (ej. 10 L/min, 95 L/min)</w:t>
      </w:r>
    </w:p>
    <w:p w14:paraId="14B3C84A" w14:textId="77777777" w:rsidR="00017759" w:rsidRPr="002B304D" w:rsidRDefault="00017759" w:rsidP="00017759">
      <w:pPr>
        <w:numPr>
          <w:ilvl w:val="0"/>
          <w:numId w:val="26"/>
        </w:numPr>
        <w:autoSpaceDE w:val="0"/>
        <w:autoSpaceDN w:val="0"/>
        <w:rPr>
          <w:lang w:eastAsia="es-ES"/>
        </w:rPr>
      </w:pPr>
      <w:r w:rsidRPr="002B304D">
        <w:rPr>
          <w:b/>
          <w:bCs/>
          <w:lang w:eastAsia="es-ES"/>
        </w:rPr>
        <w:t>Precisión:</w:t>
      </w:r>
      <w:r w:rsidRPr="002B304D">
        <w:rPr>
          <w:lang w:eastAsia="es-ES"/>
        </w:rPr>
        <w:t xml:space="preserve"> ±1% del fondo de escala</w:t>
      </w:r>
    </w:p>
    <w:p w14:paraId="5017858A" w14:textId="77777777" w:rsidR="00017759" w:rsidRDefault="00017759" w:rsidP="00017759">
      <w:pPr>
        <w:numPr>
          <w:ilvl w:val="0"/>
          <w:numId w:val="26"/>
        </w:numPr>
        <w:autoSpaceDE w:val="0"/>
        <w:autoSpaceDN w:val="0"/>
        <w:rPr>
          <w:lang w:eastAsia="es-ES"/>
        </w:rPr>
      </w:pPr>
      <w:r w:rsidRPr="002B304D">
        <w:rPr>
          <w:b/>
          <w:bCs/>
          <w:lang w:eastAsia="es-ES"/>
        </w:rPr>
        <w:t>Conexión:</w:t>
      </w:r>
      <w:r w:rsidRPr="002B304D">
        <w:rPr>
          <w:lang w:eastAsia="es-ES"/>
        </w:rPr>
        <w:t xml:space="preserve"> Modbus/TCP Holding Register</w:t>
      </w:r>
    </w:p>
    <w:p w14:paraId="316AE3FD" w14:textId="77777777" w:rsidR="00017759" w:rsidRPr="002B304D" w:rsidRDefault="00017759" w:rsidP="00017759">
      <w:pPr>
        <w:autoSpaceDE w:val="0"/>
        <w:autoSpaceDN w:val="0"/>
        <w:rPr>
          <w:lang w:eastAsia="es-ES"/>
        </w:rPr>
      </w:pPr>
    </w:p>
    <w:p w14:paraId="6CB9271E" w14:textId="77777777" w:rsidR="00017759" w:rsidRPr="002B304D" w:rsidRDefault="00017759" w:rsidP="00017759">
      <w:pPr>
        <w:autoSpaceDE w:val="0"/>
        <w:autoSpaceDN w:val="0"/>
        <w:rPr>
          <w:b/>
          <w:bCs/>
          <w:lang w:eastAsia="es-ES"/>
        </w:rPr>
      </w:pPr>
      <w:r w:rsidRPr="002B304D">
        <w:rPr>
          <w:b/>
          <w:bCs/>
          <w:lang w:eastAsia="es-ES"/>
        </w:rPr>
        <w:t>d. Sensores de Nivel (LS)</w:t>
      </w:r>
    </w:p>
    <w:p w14:paraId="161E8B4F" w14:textId="77777777" w:rsidR="00017759" w:rsidRPr="002B304D" w:rsidRDefault="00017759" w:rsidP="00017759">
      <w:pPr>
        <w:numPr>
          <w:ilvl w:val="0"/>
          <w:numId w:val="27"/>
        </w:numPr>
        <w:autoSpaceDE w:val="0"/>
        <w:autoSpaceDN w:val="0"/>
        <w:rPr>
          <w:lang w:eastAsia="es-ES"/>
        </w:rPr>
      </w:pPr>
      <w:r w:rsidRPr="002B304D">
        <w:rPr>
          <w:b/>
          <w:bCs/>
          <w:lang w:eastAsia="es-ES"/>
        </w:rPr>
        <w:t>Identificadores:</w:t>
      </w:r>
      <w:r w:rsidRPr="002B304D">
        <w:rPr>
          <w:lang w:eastAsia="es-ES"/>
        </w:rPr>
        <w:t xml:space="preserve"> LS-101 (</w:t>
      </w:r>
      <w:r>
        <w:rPr>
          <w:lang w:eastAsia="es-ES"/>
        </w:rPr>
        <w:t xml:space="preserve">Sensor de Nivel </w:t>
      </w:r>
      <w:r w:rsidRPr="002B304D">
        <w:rPr>
          <w:lang w:eastAsia="es-ES"/>
        </w:rPr>
        <w:t>Tanque 1); LS-102 (</w:t>
      </w:r>
      <w:r>
        <w:rPr>
          <w:lang w:eastAsia="es-ES"/>
        </w:rPr>
        <w:t xml:space="preserve">Sensor de Nivel </w:t>
      </w:r>
      <w:r w:rsidRPr="002B304D">
        <w:rPr>
          <w:lang w:eastAsia="es-ES"/>
        </w:rPr>
        <w:t>Tanque 2); LS-103 (</w:t>
      </w:r>
      <w:r>
        <w:rPr>
          <w:lang w:eastAsia="es-ES"/>
        </w:rPr>
        <w:t xml:space="preserve">Sensor de Nivel </w:t>
      </w:r>
      <w:r w:rsidRPr="002B304D">
        <w:rPr>
          <w:lang w:eastAsia="es-ES"/>
        </w:rPr>
        <w:t>Tanque 3)</w:t>
      </w:r>
    </w:p>
    <w:p w14:paraId="2CD30E46" w14:textId="77777777" w:rsidR="00017759" w:rsidRPr="002B304D" w:rsidRDefault="00017759" w:rsidP="00017759">
      <w:pPr>
        <w:numPr>
          <w:ilvl w:val="0"/>
          <w:numId w:val="27"/>
        </w:numPr>
        <w:autoSpaceDE w:val="0"/>
        <w:autoSpaceDN w:val="0"/>
        <w:rPr>
          <w:lang w:eastAsia="es-ES"/>
        </w:rPr>
      </w:pPr>
      <w:r w:rsidRPr="002B304D">
        <w:rPr>
          <w:b/>
          <w:bCs/>
          <w:lang w:eastAsia="es-ES"/>
        </w:rPr>
        <w:t>Descripción:</w:t>
      </w:r>
      <w:r w:rsidRPr="002B304D">
        <w:rPr>
          <w:lang w:eastAsia="es-ES"/>
        </w:rPr>
        <w:t xml:space="preserve"> Mide el nivel de llenado del tanque.</w:t>
      </w:r>
    </w:p>
    <w:p w14:paraId="37D74C3A" w14:textId="77777777" w:rsidR="00017759" w:rsidRPr="002B304D" w:rsidRDefault="00017759" w:rsidP="00017759">
      <w:pPr>
        <w:numPr>
          <w:ilvl w:val="0"/>
          <w:numId w:val="27"/>
        </w:numPr>
        <w:autoSpaceDE w:val="0"/>
        <w:autoSpaceDN w:val="0"/>
        <w:rPr>
          <w:lang w:eastAsia="es-ES"/>
        </w:rPr>
      </w:pPr>
      <w:r w:rsidRPr="002B304D">
        <w:rPr>
          <w:b/>
          <w:bCs/>
          <w:lang w:eastAsia="es-ES"/>
        </w:rPr>
        <w:t>Rango de Medición:</w:t>
      </w:r>
      <w:r w:rsidRPr="002B304D">
        <w:rPr>
          <w:lang w:eastAsia="es-ES"/>
        </w:rPr>
        <w:t xml:space="preserve"> 0% a 100%</w:t>
      </w:r>
    </w:p>
    <w:p w14:paraId="59941AC5" w14:textId="77777777" w:rsidR="00017759" w:rsidRPr="002B304D" w:rsidRDefault="00017759" w:rsidP="00017759">
      <w:pPr>
        <w:numPr>
          <w:ilvl w:val="0"/>
          <w:numId w:val="27"/>
        </w:numPr>
        <w:autoSpaceDE w:val="0"/>
        <w:autoSpaceDN w:val="0"/>
        <w:rPr>
          <w:lang w:eastAsia="es-ES"/>
        </w:rPr>
      </w:pPr>
      <w:r w:rsidRPr="002B304D">
        <w:rPr>
          <w:b/>
          <w:bCs/>
          <w:lang w:eastAsia="es-ES"/>
        </w:rPr>
        <w:t>Unidades:</w:t>
      </w:r>
      <w:r w:rsidRPr="002B304D">
        <w:rPr>
          <w:lang w:eastAsia="es-ES"/>
        </w:rPr>
        <w:t xml:space="preserve"> Porcentaje (%)</w:t>
      </w:r>
    </w:p>
    <w:p w14:paraId="21D3DF45" w14:textId="77777777" w:rsidR="00017759" w:rsidRPr="002B304D" w:rsidRDefault="00017759" w:rsidP="00017759">
      <w:pPr>
        <w:numPr>
          <w:ilvl w:val="0"/>
          <w:numId w:val="27"/>
        </w:numPr>
        <w:autoSpaceDE w:val="0"/>
        <w:autoSpaceDN w:val="0"/>
        <w:rPr>
          <w:lang w:eastAsia="es-ES"/>
        </w:rPr>
      </w:pPr>
      <w:r w:rsidRPr="002B304D">
        <w:rPr>
          <w:b/>
          <w:bCs/>
          <w:lang w:eastAsia="es-ES"/>
        </w:rPr>
        <w:t>Punto de Ajuste (Setpoint):</w:t>
      </w:r>
      <w:r w:rsidRPr="002B304D">
        <w:rPr>
          <w:lang w:eastAsia="es-ES"/>
        </w:rPr>
        <w:t xml:space="preserve"> Nivel mínimo/máximo para alarma (ej. 5%, 95%)</w:t>
      </w:r>
    </w:p>
    <w:p w14:paraId="58291C87" w14:textId="77777777" w:rsidR="00017759" w:rsidRPr="002B304D" w:rsidRDefault="00017759" w:rsidP="00017759">
      <w:pPr>
        <w:numPr>
          <w:ilvl w:val="0"/>
          <w:numId w:val="27"/>
        </w:numPr>
        <w:autoSpaceDE w:val="0"/>
        <w:autoSpaceDN w:val="0"/>
        <w:rPr>
          <w:lang w:eastAsia="es-ES"/>
        </w:rPr>
      </w:pPr>
      <w:r w:rsidRPr="002B304D">
        <w:rPr>
          <w:b/>
          <w:bCs/>
          <w:lang w:eastAsia="es-ES"/>
        </w:rPr>
        <w:t>Precisión:</w:t>
      </w:r>
      <w:r w:rsidRPr="002B304D">
        <w:rPr>
          <w:lang w:eastAsia="es-ES"/>
        </w:rPr>
        <w:t xml:space="preserve"> ±1%</w:t>
      </w:r>
    </w:p>
    <w:p w14:paraId="3C38454E" w14:textId="77777777" w:rsidR="00017759" w:rsidRDefault="00017759" w:rsidP="00017759">
      <w:pPr>
        <w:numPr>
          <w:ilvl w:val="0"/>
          <w:numId w:val="27"/>
        </w:numPr>
        <w:autoSpaceDE w:val="0"/>
        <w:autoSpaceDN w:val="0"/>
        <w:rPr>
          <w:lang w:eastAsia="es-ES"/>
        </w:rPr>
      </w:pPr>
      <w:r w:rsidRPr="002B304D">
        <w:rPr>
          <w:b/>
          <w:bCs/>
          <w:lang w:eastAsia="es-ES"/>
        </w:rPr>
        <w:t>Conexión:</w:t>
      </w:r>
      <w:r w:rsidRPr="002B304D">
        <w:rPr>
          <w:lang w:eastAsia="es-ES"/>
        </w:rPr>
        <w:t xml:space="preserve"> Modbus/TCP Holding Register</w:t>
      </w:r>
    </w:p>
    <w:p w14:paraId="55C78824" w14:textId="77777777" w:rsidR="00017759" w:rsidRPr="002B304D" w:rsidRDefault="00017759" w:rsidP="00017759">
      <w:pPr>
        <w:autoSpaceDE w:val="0"/>
        <w:autoSpaceDN w:val="0"/>
        <w:rPr>
          <w:lang w:eastAsia="es-ES"/>
        </w:rPr>
      </w:pPr>
    </w:p>
    <w:p w14:paraId="62BEBFDE" w14:textId="77777777" w:rsidR="00017759" w:rsidRPr="0025367A" w:rsidRDefault="00017759" w:rsidP="00017759">
      <w:pPr>
        <w:autoSpaceDE w:val="0"/>
        <w:autoSpaceDN w:val="0"/>
        <w:rPr>
          <w:b/>
          <w:bCs/>
          <w:lang w:val="pt-PT" w:eastAsia="es-ES"/>
        </w:rPr>
      </w:pPr>
      <w:r w:rsidRPr="0025367A">
        <w:rPr>
          <w:b/>
          <w:bCs/>
          <w:lang w:val="pt-PT" w:eastAsia="es-ES"/>
        </w:rPr>
        <w:t>e. Válvulas de Entrada (X</w:t>
      </w:r>
      <w:r>
        <w:rPr>
          <w:b/>
          <w:bCs/>
          <w:lang w:val="pt-PT" w:eastAsia="es-ES"/>
        </w:rPr>
        <w:t>VI</w:t>
      </w:r>
      <w:r w:rsidRPr="0025367A">
        <w:rPr>
          <w:b/>
          <w:bCs/>
          <w:lang w:val="pt-PT" w:eastAsia="es-ES"/>
        </w:rPr>
        <w:t>)</w:t>
      </w:r>
    </w:p>
    <w:p w14:paraId="4AD38BFA" w14:textId="77777777" w:rsidR="00017759" w:rsidRPr="0025367A" w:rsidRDefault="00017759" w:rsidP="00017759">
      <w:pPr>
        <w:numPr>
          <w:ilvl w:val="0"/>
          <w:numId w:val="28"/>
        </w:numPr>
        <w:autoSpaceDE w:val="0"/>
        <w:autoSpaceDN w:val="0"/>
        <w:rPr>
          <w:lang w:val="pt-PT" w:eastAsia="es-ES"/>
        </w:rPr>
      </w:pPr>
      <w:r w:rsidRPr="0025367A">
        <w:rPr>
          <w:b/>
          <w:bCs/>
          <w:lang w:val="pt-PT" w:eastAsia="es-ES"/>
        </w:rPr>
        <w:t>Identificadores:</w:t>
      </w:r>
      <w:r w:rsidRPr="0025367A">
        <w:rPr>
          <w:lang w:val="pt-PT" w:eastAsia="es-ES"/>
        </w:rPr>
        <w:t xml:space="preserve"> X</w:t>
      </w:r>
      <w:r>
        <w:rPr>
          <w:lang w:val="pt-PT" w:eastAsia="es-ES"/>
        </w:rPr>
        <w:t>VI</w:t>
      </w:r>
      <w:r w:rsidRPr="0025367A">
        <w:rPr>
          <w:lang w:val="pt-PT" w:eastAsia="es-ES"/>
        </w:rPr>
        <w:t>-101 (Válvula de entrada Tanque 1); X</w:t>
      </w:r>
      <w:r>
        <w:rPr>
          <w:lang w:val="pt-PT" w:eastAsia="es-ES"/>
        </w:rPr>
        <w:t>VI</w:t>
      </w:r>
      <w:r w:rsidRPr="0025367A">
        <w:rPr>
          <w:lang w:val="pt-PT" w:eastAsia="es-ES"/>
        </w:rPr>
        <w:t>-102 (Válvula de entrada Tanque 2); X</w:t>
      </w:r>
      <w:r>
        <w:rPr>
          <w:lang w:val="pt-PT" w:eastAsia="es-ES"/>
        </w:rPr>
        <w:t>VI</w:t>
      </w:r>
      <w:r w:rsidRPr="0025367A">
        <w:rPr>
          <w:lang w:val="pt-PT" w:eastAsia="es-ES"/>
        </w:rPr>
        <w:t>-103 (Válvula de entrada Tanque 3)</w:t>
      </w:r>
    </w:p>
    <w:p w14:paraId="30ADD7FA" w14:textId="77777777" w:rsidR="00017759" w:rsidRPr="002B304D" w:rsidRDefault="00017759" w:rsidP="00017759">
      <w:pPr>
        <w:numPr>
          <w:ilvl w:val="0"/>
          <w:numId w:val="28"/>
        </w:numPr>
        <w:autoSpaceDE w:val="0"/>
        <w:autoSpaceDN w:val="0"/>
        <w:rPr>
          <w:lang w:eastAsia="es-ES"/>
        </w:rPr>
      </w:pPr>
      <w:r w:rsidRPr="002B304D">
        <w:rPr>
          <w:b/>
          <w:bCs/>
          <w:lang w:eastAsia="es-ES"/>
        </w:rPr>
        <w:t>Descripción:</w:t>
      </w:r>
      <w:r w:rsidRPr="002B304D">
        <w:rPr>
          <w:lang w:eastAsia="es-ES"/>
        </w:rPr>
        <w:t xml:space="preserve"> Actuador On/Off que controla el flujo de entrada al tanque.</w:t>
      </w:r>
    </w:p>
    <w:p w14:paraId="184369B7" w14:textId="77777777" w:rsidR="00017759" w:rsidRPr="002B304D" w:rsidRDefault="00017759" w:rsidP="00017759">
      <w:pPr>
        <w:numPr>
          <w:ilvl w:val="0"/>
          <w:numId w:val="28"/>
        </w:numPr>
        <w:autoSpaceDE w:val="0"/>
        <w:autoSpaceDN w:val="0"/>
        <w:rPr>
          <w:lang w:eastAsia="es-ES"/>
        </w:rPr>
      </w:pPr>
      <w:r w:rsidRPr="002B304D">
        <w:rPr>
          <w:b/>
          <w:bCs/>
          <w:lang w:eastAsia="es-ES"/>
        </w:rPr>
        <w:t>Estado:</w:t>
      </w:r>
      <w:r w:rsidRPr="002B304D">
        <w:rPr>
          <w:lang w:eastAsia="es-ES"/>
        </w:rPr>
        <w:t xml:space="preserve"> Abierta (True) / Cerrada (False)</w:t>
      </w:r>
    </w:p>
    <w:p w14:paraId="6D3B476D" w14:textId="77777777" w:rsidR="00017759" w:rsidRPr="002B304D" w:rsidRDefault="00017759" w:rsidP="00017759">
      <w:pPr>
        <w:numPr>
          <w:ilvl w:val="0"/>
          <w:numId w:val="28"/>
        </w:numPr>
        <w:autoSpaceDE w:val="0"/>
        <w:autoSpaceDN w:val="0"/>
        <w:rPr>
          <w:lang w:eastAsia="es-ES"/>
        </w:rPr>
      </w:pPr>
      <w:r w:rsidRPr="002B304D">
        <w:rPr>
          <w:b/>
          <w:bCs/>
          <w:lang w:eastAsia="es-ES"/>
        </w:rPr>
        <w:t>Tiempo de Apertura/Cierre:</w:t>
      </w:r>
      <w:r w:rsidRPr="002B304D">
        <w:rPr>
          <w:lang w:eastAsia="es-ES"/>
        </w:rPr>
        <w:t xml:space="preserve"> Instantáneo para simulación (en la realidad, podría ser milisegundos).</w:t>
      </w:r>
    </w:p>
    <w:p w14:paraId="16301869" w14:textId="77777777" w:rsidR="00017759" w:rsidRDefault="00017759" w:rsidP="00017759">
      <w:pPr>
        <w:numPr>
          <w:ilvl w:val="0"/>
          <w:numId w:val="28"/>
        </w:numPr>
        <w:autoSpaceDE w:val="0"/>
        <w:autoSpaceDN w:val="0"/>
        <w:rPr>
          <w:lang w:eastAsia="es-ES"/>
        </w:rPr>
      </w:pPr>
      <w:r w:rsidRPr="002B304D">
        <w:rPr>
          <w:b/>
          <w:bCs/>
          <w:lang w:eastAsia="es-ES"/>
        </w:rPr>
        <w:t>Conexión:</w:t>
      </w:r>
      <w:r w:rsidRPr="002B304D">
        <w:rPr>
          <w:lang w:eastAsia="es-ES"/>
        </w:rPr>
        <w:t xml:space="preserve"> Modbus/TCP Coil</w:t>
      </w:r>
    </w:p>
    <w:p w14:paraId="4E2538B4" w14:textId="77777777" w:rsidR="00017759" w:rsidRDefault="00017759" w:rsidP="00017759">
      <w:pPr>
        <w:jc w:val="left"/>
        <w:rPr>
          <w:lang w:eastAsia="es-ES"/>
        </w:rPr>
      </w:pPr>
      <w:r>
        <w:rPr>
          <w:lang w:eastAsia="es-ES"/>
        </w:rPr>
        <w:br w:type="page"/>
      </w:r>
    </w:p>
    <w:p w14:paraId="04FD32F4" w14:textId="77777777" w:rsidR="00017759" w:rsidRPr="002B304D" w:rsidRDefault="00017759" w:rsidP="00017759">
      <w:pPr>
        <w:autoSpaceDE w:val="0"/>
        <w:autoSpaceDN w:val="0"/>
        <w:rPr>
          <w:lang w:eastAsia="es-ES"/>
        </w:rPr>
      </w:pPr>
    </w:p>
    <w:p w14:paraId="00985ACA" w14:textId="77777777" w:rsidR="00017759" w:rsidRPr="002B304D" w:rsidRDefault="00017759" w:rsidP="00017759">
      <w:pPr>
        <w:autoSpaceDE w:val="0"/>
        <w:autoSpaceDN w:val="0"/>
        <w:rPr>
          <w:b/>
          <w:bCs/>
          <w:lang w:eastAsia="es-ES"/>
        </w:rPr>
      </w:pPr>
      <w:r w:rsidRPr="002B304D">
        <w:rPr>
          <w:b/>
          <w:bCs/>
          <w:lang w:eastAsia="es-ES"/>
        </w:rPr>
        <w:t>f. Válvulas de Salida (X</w:t>
      </w:r>
      <w:r>
        <w:rPr>
          <w:b/>
          <w:bCs/>
          <w:lang w:eastAsia="es-ES"/>
        </w:rPr>
        <w:t>VO</w:t>
      </w:r>
      <w:r w:rsidRPr="002B304D">
        <w:rPr>
          <w:b/>
          <w:bCs/>
          <w:lang w:eastAsia="es-ES"/>
        </w:rPr>
        <w:t>)</w:t>
      </w:r>
    </w:p>
    <w:p w14:paraId="6FDFA7EF" w14:textId="77777777" w:rsidR="00017759" w:rsidRPr="002B304D" w:rsidRDefault="00017759" w:rsidP="00017759">
      <w:pPr>
        <w:numPr>
          <w:ilvl w:val="0"/>
          <w:numId w:val="29"/>
        </w:numPr>
        <w:autoSpaceDE w:val="0"/>
        <w:autoSpaceDN w:val="0"/>
        <w:rPr>
          <w:lang w:eastAsia="es-ES"/>
        </w:rPr>
      </w:pPr>
      <w:r w:rsidRPr="002B304D">
        <w:rPr>
          <w:b/>
          <w:bCs/>
          <w:lang w:eastAsia="es-ES"/>
        </w:rPr>
        <w:t>Identificadores:</w:t>
      </w:r>
      <w:r w:rsidRPr="002B304D">
        <w:rPr>
          <w:lang w:eastAsia="es-ES"/>
        </w:rPr>
        <w:t xml:space="preserve"> X</w:t>
      </w:r>
      <w:r>
        <w:rPr>
          <w:lang w:eastAsia="es-ES"/>
        </w:rPr>
        <w:t>VO</w:t>
      </w:r>
      <w:r w:rsidRPr="002B304D">
        <w:rPr>
          <w:lang w:eastAsia="es-ES"/>
        </w:rPr>
        <w:t>-101 (</w:t>
      </w:r>
      <w:r>
        <w:rPr>
          <w:lang w:eastAsia="es-ES"/>
        </w:rPr>
        <w:t xml:space="preserve">Válvula de salida </w:t>
      </w:r>
      <w:r w:rsidRPr="002B304D">
        <w:rPr>
          <w:lang w:eastAsia="es-ES"/>
        </w:rPr>
        <w:t>Tanque 1); X</w:t>
      </w:r>
      <w:r>
        <w:rPr>
          <w:lang w:eastAsia="es-ES"/>
        </w:rPr>
        <w:t>VO</w:t>
      </w:r>
      <w:r w:rsidRPr="002B304D">
        <w:rPr>
          <w:lang w:eastAsia="es-ES"/>
        </w:rPr>
        <w:t>-102 (</w:t>
      </w:r>
      <w:r>
        <w:rPr>
          <w:lang w:eastAsia="es-ES"/>
        </w:rPr>
        <w:t>Válvula de salida</w:t>
      </w:r>
      <w:r w:rsidRPr="002B304D">
        <w:rPr>
          <w:lang w:eastAsia="es-ES"/>
        </w:rPr>
        <w:t xml:space="preserve"> Tanque 2); X</w:t>
      </w:r>
      <w:r>
        <w:rPr>
          <w:lang w:eastAsia="es-ES"/>
        </w:rPr>
        <w:t>VO</w:t>
      </w:r>
      <w:r w:rsidRPr="002B304D">
        <w:rPr>
          <w:lang w:eastAsia="es-ES"/>
        </w:rPr>
        <w:t>-103 (</w:t>
      </w:r>
      <w:r>
        <w:rPr>
          <w:lang w:eastAsia="es-ES"/>
        </w:rPr>
        <w:t>Válvula de salida</w:t>
      </w:r>
      <w:r w:rsidRPr="002B304D">
        <w:rPr>
          <w:lang w:eastAsia="es-ES"/>
        </w:rPr>
        <w:t xml:space="preserve"> Tanque 3)</w:t>
      </w:r>
    </w:p>
    <w:p w14:paraId="723A70A3" w14:textId="77777777" w:rsidR="00017759" w:rsidRPr="002B304D" w:rsidRDefault="00017759" w:rsidP="00017759">
      <w:pPr>
        <w:numPr>
          <w:ilvl w:val="0"/>
          <w:numId w:val="29"/>
        </w:numPr>
        <w:autoSpaceDE w:val="0"/>
        <w:autoSpaceDN w:val="0"/>
        <w:rPr>
          <w:lang w:eastAsia="es-ES"/>
        </w:rPr>
      </w:pPr>
      <w:r w:rsidRPr="002B304D">
        <w:rPr>
          <w:b/>
          <w:bCs/>
          <w:lang w:eastAsia="es-ES"/>
        </w:rPr>
        <w:t>Descripción:</w:t>
      </w:r>
      <w:r w:rsidRPr="002B304D">
        <w:rPr>
          <w:lang w:eastAsia="es-ES"/>
        </w:rPr>
        <w:t xml:space="preserve"> Actuador On/Off que controla el flujo de salida del tanque.</w:t>
      </w:r>
    </w:p>
    <w:p w14:paraId="4700097C" w14:textId="77777777" w:rsidR="00017759" w:rsidRPr="002B304D" w:rsidRDefault="00017759" w:rsidP="00017759">
      <w:pPr>
        <w:numPr>
          <w:ilvl w:val="0"/>
          <w:numId w:val="29"/>
        </w:numPr>
        <w:autoSpaceDE w:val="0"/>
        <w:autoSpaceDN w:val="0"/>
        <w:rPr>
          <w:lang w:eastAsia="es-ES"/>
        </w:rPr>
      </w:pPr>
      <w:r w:rsidRPr="002B304D">
        <w:rPr>
          <w:b/>
          <w:bCs/>
          <w:lang w:eastAsia="es-ES"/>
        </w:rPr>
        <w:t>Estado:</w:t>
      </w:r>
      <w:r w:rsidRPr="002B304D">
        <w:rPr>
          <w:lang w:eastAsia="es-ES"/>
        </w:rPr>
        <w:t xml:space="preserve"> Abierta (True) / Cerrada (False)</w:t>
      </w:r>
    </w:p>
    <w:p w14:paraId="6778C604" w14:textId="77777777" w:rsidR="00017759" w:rsidRPr="002B304D" w:rsidRDefault="00017759" w:rsidP="00017759">
      <w:pPr>
        <w:numPr>
          <w:ilvl w:val="0"/>
          <w:numId w:val="29"/>
        </w:numPr>
        <w:autoSpaceDE w:val="0"/>
        <w:autoSpaceDN w:val="0"/>
        <w:rPr>
          <w:lang w:eastAsia="es-ES"/>
        </w:rPr>
      </w:pPr>
      <w:r w:rsidRPr="002B304D">
        <w:rPr>
          <w:b/>
          <w:bCs/>
          <w:lang w:eastAsia="es-ES"/>
        </w:rPr>
        <w:t>Tiempo de Apertura/Cierre:</w:t>
      </w:r>
      <w:r w:rsidRPr="002B304D">
        <w:rPr>
          <w:lang w:eastAsia="es-ES"/>
        </w:rPr>
        <w:t xml:space="preserve"> Instantáneo para simulación.</w:t>
      </w:r>
    </w:p>
    <w:p w14:paraId="1F517DD8" w14:textId="77777777" w:rsidR="00017759" w:rsidRDefault="00017759" w:rsidP="00017759">
      <w:pPr>
        <w:numPr>
          <w:ilvl w:val="0"/>
          <w:numId w:val="29"/>
        </w:numPr>
        <w:autoSpaceDE w:val="0"/>
        <w:autoSpaceDN w:val="0"/>
        <w:rPr>
          <w:lang w:eastAsia="es-ES"/>
        </w:rPr>
      </w:pPr>
      <w:r w:rsidRPr="002B304D">
        <w:rPr>
          <w:b/>
          <w:bCs/>
          <w:lang w:eastAsia="es-ES"/>
        </w:rPr>
        <w:t>Conexión:</w:t>
      </w:r>
      <w:r w:rsidRPr="002B304D">
        <w:rPr>
          <w:lang w:eastAsia="es-ES"/>
        </w:rPr>
        <w:t xml:space="preserve"> Modbus/TCP Coil</w:t>
      </w:r>
    </w:p>
    <w:p w14:paraId="14557AA6" w14:textId="77777777" w:rsidR="00017759" w:rsidRPr="002B304D" w:rsidRDefault="00017759" w:rsidP="00017759">
      <w:pPr>
        <w:autoSpaceDE w:val="0"/>
        <w:autoSpaceDN w:val="0"/>
        <w:rPr>
          <w:lang w:eastAsia="es-ES"/>
        </w:rPr>
      </w:pPr>
    </w:p>
    <w:p w14:paraId="2E4EE81B" w14:textId="77777777" w:rsidR="00017759" w:rsidRPr="002B304D" w:rsidRDefault="00017759" w:rsidP="00017759">
      <w:pPr>
        <w:autoSpaceDE w:val="0"/>
        <w:autoSpaceDN w:val="0"/>
        <w:rPr>
          <w:b/>
          <w:bCs/>
          <w:lang w:eastAsia="es-ES"/>
        </w:rPr>
      </w:pPr>
      <w:r w:rsidRPr="002B304D">
        <w:rPr>
          <w:b/>
          <w:bCs/>
          <w:lang w:eastAsia="es-ES"/>
        </w:rPr>
        <w:t>g. Tanques de Agua Potable</w:t>
      </w:r>
    </w:p>
    <w:p w14:paraId="242B1752" w14:textId="77777777" w:rsidR="00017759" w:rsidRPr="002B304D" w:rsidRDefault="00017759" w:rsidP="00017759">
      <w:pPr>
        <w:numPr>
          <w:ilvl w:val="0"/>
          <w:numId w:val="30"/>
        </w:numPr>
        <w:autoSpaceDE w:val="0"/>
        <w:autoSpaceDN w:val="0"/>
        <w:rPr>
          <w:lang w:eastAsia="es-ES"/>
        </w:rPr>
      </w:pPr>
      <w:r w:rsidRPr="002B304D">
        <w:rPr>
          <w:b/>
          <w:bCs/>
          <w:lang w:eastAsia="es-ES"/>
        </w:rPr>
        <w:t>Identificadores:</w:t>
      </w:r>
      <w:r w:rsidRPr="002B304D">
        <w:rPr>
          <w:lang w:eastAsia="es-ES"/>
        </w:rPr>
        <w:t xml:space="preserve"> T-101 (Tanque 1); T-102 (Tanque 2); T-103 (Tanque 3)</w:t>
      </w:r>
    </w:p>
    <w:p w14:paraId="242A7185" w14:textId="77777777" w:rsidR="00017759" w:rsidRPr="002B304D" w:rsidRDefault="00017759" w:rsidP="00017759">
      <w:pPr>
        <w:numPr>
          <w:ilvl w:val="0"/>
          <w:numId w:val="30"/>
        </w:numPr>
        <w:autoSpaceDE w:val="0"/>
        <w:autoSpaceDN w:val="0"/>
        <w:rPr>
          <w:lang w:eastAsia="es-ES"/>
        </w:rPr>
      </w:pPr>
      <w:r w:rsidRPr="002B304D">
        <w:rPr>
          <w:b/>
          <w:bCs/>
          <w:lang w:eastAsia="es-ES"/>
        </w:rPr>
        <w:t>Descripción:</w:t>
      </w:r>
      <w:r w:rsidRPr="002B304D">
        <w:rPr>
          <w:lang w:eastAsia="es-ES"/>
        </w:rPr>
        <w:t xml:space="preserve"> Depósitos de almacenamiento de agua potable.</w:t>
      </w:r>
    </w:p>
    <w:p w14:paraId="0B51AECC" w14:textId="77777777" w:rsidR="00017759" w:rsidRDefault="00017759" w:rsidP="00017759">
      <w:pPr>
        <w:numPr>
          <w:ilvl w:val="0"/>
          <w:numId w:val="30"/>
        </w:numPr>
        <w:autoSpaceDE w:val="0"/>
        <w:autoSpaceDN w:val="0"/>
        <w:rPr>
          <w:lang w:eastAsia="es-ES"/>
        </w:rPr>
      </w:pPr>
      <w:r w:rsidRPr="002B304D">
        <w:rPr>
          <w:b/>
          <w:bCs/>
          <w:lang w:eastAsia="es-ES"/>
        </w:rPr>
        <w:t>Volumen/Capacidad:</w:t>
      </w:r>
      <w:r w:rsidRPr="002B304D">
        <w:rPr>
          <w:lang w:eastAsia="es-ES"/>
        </w:rPr>
        <w:t xml:space="preserve"> Se definirá en el archivo de configuración por sector (ej. 1000 Litros).</w:t>
      </w:r>
    </w:p>
    <w:p w14:paraId="57AB736B" w14:textId="77777777" w:rsidR="00017759" w:rsidRDefault="00017759" w:rsidP="00017759">
      <w:pPr>
        <w:autoSpaceDE w:val="0"/>
        <w:autoSpaceDN w:val="0"/>
        <w:rPr>
          <w:lang w:eastAsia="es-ES"/>
        </w:rPr>
      </w:pPr>
    </w:p>
    <w:p w14:paraId="6777A942" w14:textId="77777777" w:rsidR="00017759" w:rsidRDefault="00017759" w:rsidP="00017759">
      <w:pPr>
        <w:autoSpaceDE w:val="0"/>
        <w:autoSpaceDN w:val="0"/>
        <w:rPr>
          <w:lang w:eastAsia="es-ES"/>
        </w:rPr>
      </w:pPr>
      <w:r w:rsidRPr="002D31C6">
        <w:rPr>
          <w:b/>
          <w:bCs/>
          <w:lang w:eastAsia="es-ES"/>
        </w:rPr>
        <w:t>Nota:</w:t>
      </w:r>
      <w:r>
        <w:rPr>
          <w:lang w:eastAsia="es-ES"/>
        </w:rPr>
        <w:t xml:space="preserve"> respecto los estados </w:t>
      </w:r>
      <w:r w:rsidRPr="002D31C6">
        <w:rPr>
          <w:lang w:eastAsia="es-ES"/>
        </w:rPr>
        <w:t>de las válvulas</w:t>
      </w:r>
      <w:r>
        <w:rPr>
          <w:lang w:eastAsia="es-ES"/>
        </w:rPr>
        <w:t xml:space="preserve">, son </w:t>
      </w:r>
      <w:r w:rsidRPr="002D31C6">
        <w:rPr>
          <w:lang w:eastAsia="es-ES"/>
        </w:rPr>
        <w:t>on/off (digitales)</w:t>
      </w:r>
      <w:r>
        <w:rPr>
          <w:lang w:eastAsia="es-ES"/>
        </w:rPr>
        <w:t xml:space="preserve"> con estados de abrir y cerrar, si bien en el futuro tendrán</w:t>
      </w:r>
      <w:r w:rsidRPr="002D31C6">
        <w:rPr>
          <w:lang w:eastAsia="es-ES"/>
        </w:rPr>
        <w:t xml:space="preserve"> un control proporcional (analógic</w:t>
      </w:r>
      <w:r>
        <w:rPr>
          <w:lang w:eastAsia="es-ES"/>
        </w:rPr>
        <w:t>o).</w:t>
      </w:r>
    </w:p>
    <w:p w14:paraId="74A53D90" w14:textId="77777777" w:rsidR="00017759" w:rsidRDefault="00017759" w:rsidP="00017759">
      <w:pPr>
        <w:autoSpaceDE w:val="0"/>
        <w:autoSpaceDN w:val="0"/>
        <w:rPr>
          <w:lang w:eastAsia="es-ES"/>
        </w:rPr>
      </w:pPr>
    </w:p>
    <w:p w14:paraId="0237AF6F" w14:textId="77777777" w:rsidR="00017759" w:rsidRDefault="00017759" w:rsidP="00017759">
      <w:pPr>
        <w:autoSpaceDE w:val="0"/>
        <w:autoSpaceDN w:val="0"/>
        <w:rPr>
          <w:lang w:eastAsia="es-ES"/>
        </w:rPr>
      </w:pPr>
    </w:p>
    <w:p w14:paraId="2D51DB04" w14:textId="77777777" w:rsidR="00017759" w:rsidRDefault="00017759" w:rsidP="00017759">
      <w:pPr>
        <w:jc w:val="left"/>
        <w:rPr>
          <w:lang w:eastAsia="es-ES"/>
        </w:rPr>
      </w:pPr>
      <w:r>
        <w:rPr>
          <w:lang w:eastAsia="es-ES"/>
        </w:rPr>
        <w:br w:type="page"/>
      </w:r>
    </w:p>
    <w:p w14:paraId="384BE9F2" w14:textId="77777777" w:rsidR="00017759" w:rsidRDefault="00017759" w:rsidP="00017759">
      <w:pPr>
        <w:autoSpaceDE w:val="0"/>
        <w:autoSpaceDN w:val="0"/>
        <w:rPr>
          <w:lang w:eastAsia="es-ES"/>
        </w:rPr>
      </w:pPr>
    </w:p>
    <w:p w14:paraId="535AA9F3" w14:textId="77777777" w:rsidR="00017759" w:rsidRPr="002B304D" w:rsidRDefault="00017759" w:rsidP="00017759">
      <w:pPr>
        <w:pStyle w:val="Ttulo2"/>
        <w:numPr>
          <w:ilvl w:val="1"/>
          <w:numId w:val="3"/>
        </w:numPr>
        <w:spacing w:before="0" w:after="240"/>
        <w:jc w:val="left"/>
        <w:rPr>
          <w:rFonts w:ascii="Arial" w:hAnsi="Arial" w:cs="Arial"/>
          <w:color w:val="0070C0"/>
          <w:sz w:val="28"/>
          <w:szCs w:val="28"/>
          <w:lang w:val="es-ES_tradnl"/>
        </w:rPr>
      </w:pPr>
      <w:bookmarkStart w:id="25" w:name="_Toc200552997"/>
      <w:r w:rsidRPr="002B304D">
        <w:rPr>
          <w:rFonts w:ascii="Arial" w:hAnsi="Arial" w:cs="Arial"/>
          <w:color w:val="0070C0"/>
          <w:sz w:val="28"/>
          <w:szCs w:val="28"/>
          <w:lang w:val="es-ES_tradnl"/>
        </w:rPr>
        <w:t>Descripción Funcional del Proceso (FDS - Functional Design Specification)</w:t>
      </w:r>
      <w:bookmarkEnd w:id="25"/>
    </w:p>
    <w:p w14:paraId="5836C297" w14:textId="77777777" w:rsidR="00017759" w:rsidRDefault="00017759" w:rsidP="00017759">
      <w:pPr>
        <w:autoSpaceDE w:val="0"/>
        <w:autoSpaceDN w:val="0"/>
        <w:rPr>
          <w:lang w:eastAsia="es-ES"/>
        </w:rPr>
      </w:pPr>
    </w:p>
    <w:p w14:paraId="47D40999" w14:textId="77777777" w:rsidR="00017759" w:rsidRDefault="00017759" w:rsidP="00017759">
      <w:pPr>
        <w:autoSpaceDE w:val="0"/>
        <w:autoSpaceDN w:val="0"/>
        <w:rPr>
          <w:lang w:eastAsia="es-ES"/>
        </w:rPr>
      </w:pPr>
      <w:r w:rsidRPr="00EF7707">
        <w:rPr>
          <w:lang w:eastAsia="es-ES"/>
        </w:rPr>
        <w:t xml:space="preserve">El sistema de la </w:t>
      </w:r>
      <w:r w:rsidRPr="00EF7707">
        <w:rPr>
          <w:b/>
          <w:bCs/>
          <w:lang w:eastAsia="es-ES"/>
        </w:rPr>
        <w:t>Estación de Tratamiento de Agua Potable (ETAP)</w:t>
      </w:r>
      <w:r w:rsidRPr="00EF7707">
        <w:rPr>
          <w:lang w:eastAsia="es-ES"/>
        </w:rPr>
        <w:t xml:space="preserve"> simulará de forma integral el proceso de </w:t>
      </w:r>
      <w:r w:rsidRPr="00EF7707">
        <w:rPr>
          <w:b/>
          <w:bCs/>
          <w:lang w:eastAsia="es-ES"/>
        </w:rPr>
        <w:t>purificación y distribución de agua</w:t>
      </w:r>
      <w:r w:rsidRPr="00EF7707">
        <w:rPr>
          <w:lang w:eastAsia="es-ES"/>
        </w:rPr>
        <w:t>, centrándose en el control y monitor</w:t>
      </w:r>
      <w:r>
        <w:rPr>
          <w:lang w:eastAsia="es-ES"/>
        </w:rPr>
        <w:t xml:space="preserve">ización </w:t>
      </w:r>
      <w:r w:rsidRPr="00EF7707">
        <w:rPr>
          <w:lang w:eastAsia="es-ES"/>
        </w:rPr>
        <w:t xml:space="preserve">de tres fases clave: </w:t>
      </w:r>
      <w:r w:rsidRPr="00EF7707">
        <w:rPr>
          <w:b/>
          <w:bCs/>
          <w:lang w:eastAsia="es-ES"/>
        </w:rPr>
        <w:t>Oxidación, Clarificación y Almacenamiento</w:t>
      </w:r>
      <w:r w:rsidRPr="00EF7707">
        <w:rPr>
          <w:lang w:eastAsia="es-ES"/>
        </w:rPr>
        <w:t>. Cada fase se representa mediante un tanque específico (T1, T2, T3), permitiendo la supervisión detallada de sus parámetros operativos y el control de las válvulas asociadas. Este sistema simulará tanto el llenado como el vaciado de los tanques, reflejando el flujo del proceso de tratamiento.</w:t>
      </w:r>
    </w:p>
    <w:p w14:paraId="2C811E41" w14:textId="77777777" w:rsidR="00017759" w:rsidRDefault="00017759" w:rsidP="00017759">
      <w:pPr>
        <w:autoSpaceDE w:val="0"/>
        <w:autoSpaceDN w:val="0"/>
        <w:rPr>
          <w:lang w:eastAsia="es-ES"/>
        </w:rPr>
      </w:pPr>
    </w:p>
    <w:p w14:paraId="70727E20" w14:textId="77777777" w:rsidR="00017759" w:rsidRDefault="00017759" w:rsidP="00017759">
      <w:pPr>
        <w:autoSpaceDE w:val="0"/>
        <w:autoSpaceDN w:val="0"/>
        <w:rPr>
          <w:lang w:eastAsia="es-ES"/>
        </w:rPr>
      </w:pPr>
      <w:r w:rsidRPr="002B304D">
        <w:rPr>
          <w:lang w:eastAsia="es-ES"/>
        </w:rPr>
        <w:t>El sistema de agua potable simulará el llenado y vaciado de tres tanques, con la posibilidad de monitor</w:t>
      </w:r>
      <w:r>
        <w:rPr>
          <w:lang w:eastAsia="es-ES"/>
        </w:rPr>
        <w:t>iz</w:t>
      </w:r>
      <w:r w:rsidRPr="002B304D">
        <w:rPr>
          <w:lang w:eastAsia="es-ES"/>
        </w:rPr>
        <w:t>ar sus parámetros (presión, temperatura, flujo y nivel) y controlar sus válvulas de entrada y salida.</w:t>
      </w:r>
    </w:p>
    <w:p w14:paraId="735D7BA5" w14:textId="77777777" w:rsidR="00017759" w:rsidRDefault="00017759" w:rsidP="00017759">
      <w:pPr>
        <w:autoSpaceDE w:val="0"/>
        <w:autoSpaceDN w:val="0"/>
        <w:rPr>
          <w:lang w:eastAsia="es-ES"/>
        </w:rPr>
      </w:pPr>
    </w:p>
    <w:p w14:paraId="645D6A0A" w14:textId="77777777" w:rsidR="00017759" w:rsidRPr="00EF7707" w:rsidRDefault="00017759" w:rsidP="00017759">
      <w:pPr>
        <w:autoSpaceDE w:val="0"/>
        <w:autoSpaceDN w:val="0"/>
        <w:rPr>
          <w:b/>
          <w:bCs/>
          <w:lang w:eastAsia="es-ES"/>
        </w:rPr>
      </w:pPr>
      <w:r w:rsidRPr="00EF7707">
        <w:rPr>
          <w:b/>
          <w:bCs/>
          <w:lang w:eastAsia="es-ES"/>
        </w:rPr>
        <w:t>a. Rangos Operativos Normales</w:t>
      </w:r>
    </w:p>
    <w:p w14:paraId="6EBA00A2" w14:textId="77777777" w:rsidR="00017759" w:rsidRPr="00EF7707" w:rsidRDefault="00017759" w:rsidP="00017759">
      <w:pPr>
        <w:autoSpaceDE w:val="0"/>
        <w:autoSpaceDN w:val="0"/>
        <w:rPr>
          <w:lang w:eastAsia="es-ES"/>
        </w:rPr>
      </w:pPr>
      <w:r w:rsidRPr="00EF7707">
        <w:rPr>
          <w:lang w:eastAsia="es-ES"/>
        </w:rPr>
        <w:t xml:space="preserve">Para asegurar la </w:t>
      </w:r>
      <w:r w:rsidRPr="00EF7707">
        <w:rPr>
          <w:b/>
          <w:bCs/>
          <w:lang w:eastAsia="es-ES"/>
        </w:rPr>
        <w:t>calidad del agua</w:t>
      </w:r>
      <w:r w:rsidRPr="00EF7707">
        <w:rPr>
          <w:lang w:eastAsia="es-ES"/>
        </w:rPr>
        <w:t xml:space="preserve"> y la eficiencia del proceso, cada tanque mantendrá los siguientes rangos operativos normales para sus parámetros clave:</w:t>
      </w:r>
    </w:p>
    <w:p w14:paraId="70B7427B" w14:textId="77777777" w:rsidR="00017759" w:rsidRPr="00EF7707" w:rsidRDefault="00017759" w:rsidP="00017759">
      <w:pPr>
        <w:numPr>
          <w:ilvl w:val="0"/>
          <w:numId w:val="60"/>
        </w:numPr>
        <w:autoSpaceDE w:val="0"/>
        <w:autoSpaceDN w:val="0"/>
        <w:rPr>
          <w:lang w:eastAsia="es-ES"/>
        </w:rPr>
      </w:pPr>
      <w:r w:rsidRPr="00EF7707">
        <w:rPr>
          <w:b/>
          <w:bCs/>
          <w:lang w:eastAsia="es-ES"/>
        </w:rPr>
        <w:t>Presión:</w:t>
      </w:r>
      <w:r w:rsidRPr="00EF7707">
        <w:rPr>
          <w:lang w:eastAsia="es-ES"/>
        </w:rPr>
        <w:t xml:space="preserve"> De </w:t>
      </w:r>
      <w:r w:rsidRPr="00EF7707">
        <w:rPr>
          <w:b/>
          <w:bCs/>
          <w:lang w:eastAsia="es-ES"/>
        </w:rPr>
        <w:t>2 a 6 bar</w:t>
      </w:r>
      <w:r w:rsidRPr="00EF7707">
        <w:rPr>
          <w:lang w:eastAsia="es-ES"/>
        </w:rPr>
        <w:t>. La presión se monitoriza para garantizar un flujo adecuado y evitar sobrecargas en el sistema.</w:t>
      </w:r>
    </w:p>
    <w:p w14:paraId="417E5DCC" w14:textId="77777777" w:rsidR="00017759" w:rsidRPr="00EF7707" w:rsidRDefault="00017759" w:rsidP="00017759">
      <w:pPr>
        <w:numPr>
          <w:ilvl w:val="0"/>
          <w:numId w:val="60"/>
        </w:numPr>
        <w:autoSpaceDE w:val="0"/>
        <w:autoSpaceDN w:val="0"/>
        <w:rPr>
          <w:lang w:eastAsia="es-ES"/>
        </w:rPr>
      </w:pPr>
      <w:r w:rsidRPr="00EF7707">
        <w:rPr>
          <w:b/>
          <w:bCs/>
          <w:lang w:eastAsia="es-ES"/>
        </w:rPr>
        <w:t>Temperatura:</w:t>
      </w:r>
      <w:r w:rsidRPr="00EF7707">
        <w:rPr>
          <w:lang w:eastAsia="es-ES"/>
        </w:rPr>
        <w:t xml:space="preserve"> De </w:t>
      </w:r>
      <w:r w:rsidRPr="00EF7707">
        <w:rPr>
          <w:b/>
          <w:bCs/>
          <w:lang w:eastAsia="es-ES"/>
        </w:rPr>
        <w:t>15 a 30 °C</w:t>
      </w:r>
      <w:r w:rsidRPr="00EF7707">
        <w:rPr>
          <w:lang w:eastAsia="es-ES"/>
        </w:rPr>
        <w:t>. La temperatura es crucial para la efectividad de los procesos químicos y biológicos de tratamiento.</w:t>
      </w:r>
    </w:p>
    <w:p w14:paraId="27E1315B" w14:textId="77777777" w:rsidR="00017759" w:rsidRPr="00EF7707" w:rsidRDefault="00017759" w:rsidP="00017759">
      <w:pPr>
        <w:numPr>
          <w:ilvl w:val="0"/>
          <w:numId w:val="60"/>
        </w:numPr>
        <w:autoSpaceDE w:val="0"/>
        <w:autoSpaceDN w:val="0"/>
        <w:rPr>
          <w:lang w:eastAsia="es-ES"/>
        </w:rPr>
      </w:pPr>
      <w:r w:rsidRPr="00EF7707">
        <w:rPr>
          <w:b/>
          <w:bCs/>
          <w:lang w:eastAsia="es-ES"/>
        </w:rPr>
        <w:t>Flujo:</w:t>
      </w:r>
      <w:r w:rsidRPr="00EF7707">
        <w:rPr>
          <w:lang w:eastAsia="es-ES"/>
        </w:rPr>
        <w:t xml:space="preserve"> De </w:t>
      </w:r>
      <w:r w:rsidRPr="00EF7707">
        <w:rPr>
          <w:b/>
          <w:bCs/>
          <w:lang w:eastAsia="es-ES"/>
        </w:rPr>
        <w:t>30 a 70 L/min</w:t>
      </w:r>
      <w:r w:rsidRPr="00EF7707">
        <w:rPr>
          <w:lang w:eastAsia="es-ES"/>
        </w:rPr>
        <w:t>. El flujo indica la velocidad a la que el agua se mueve a través de cada etapa del tratamiento.</w:t>
      </w:r>
    </w:p>
    <w:p w14:paraId="052F2629" w14:textId="77777777" w:rsidR="00017759" w:rsidRPr="00EF7707" w:rsidRDefault="00017759" w:rsidP="00017759">
      <w:pPr>
        <w:numPr>
          <w:ilvl w:val="0"/>
          <w:numId w:val="60"/>
        </w:numPr>
        <w:autoSpaceDE w:val="0"/>
        <w:autoSpaceDN w:val="0"/>
        <w:rPr>
          <w:lang w:eastAsia="es-ES"/>
        </w:rPr>
      </w:pPr>
      <w:r w:rsidRPr="00EF7707">
        <w:rPr>
          <w:b/>
          <w:bCs/>
          <w:lang w:eastAsia="es-ES"/>
        </w:rPr>
        <w:t>Nivel:</w:t>
      </w:r>
      <w:r w:rsidRPr="00EF7707">
        <w:rPr>
          <w:lang w:eastAsia="es-ES"/>
        </w:rPr>
        <w:t xml:space="preserve"> De </w:t>
      </w:r>
      <w:r w:rsidRPr="00EF7707">
        <w:rPr>
          <w:b/>
          <w:bCs/>
          <w:lang w:eastAsia="es-ES"/>
        </w:rPr>
        <w:t>20% a 80%</w:t>
      </w:r>
      <w:r w:rsidRPr="00EF7707">
        <w:rPr>
          <w:lang w:eastAsia="es-ES"/>
        </w:rPr>
        <w:t>. El nivel óptimo garantiza la capacidad de proceso y evita desbordamientos o vaciados excesivos.</w:t>
      </w:r>
    </w:p>
    <w:p w14:paraId="7CD7ABE9" w14:textId="77777777" w:rsidR="00017759" w:rsidRDefault="00017759" w:rsidP="00017759">
      <w:pPr>
        <w:autoSpaceDE w:val="0"/>
        <w:autoSpaceDN w:val="0"/>
        <w:rPr>
          <w:lang w:eastAsia="es-ES"/>
        </w:rPr>
      </w:pPr>
    </w:p>
    <w:p w14:paraId="78EB129C" w14:textId="77777777" w:rsidR="00017759" w:rsidRPr="00EF7707" w:rsidRDefault="00017759" w:rsidP="00017759">
      <w:pPr>
        <w:autoSpaceDE w:val="0"/>
        <w:autoSpaceDN w:val="0"/>
        <w:rPr>
          <w:b/>
          <w:bCs/>
          <w:lang w:eastAsia="es-ES"/>
        </w:rPr>
      </w:pPr>
      <w:r w:rsidRPr="00EF7707">
        <w:rPr>
          <w:b/>
          <w:bCs/>
          <w:lang w:eastAsia="es-ES"/>
        </w:rPr>
        <w:t>b. Puntos de Ajuste para Alarmas y Control</w:t>
      </w:r>
    </w:p>
    <w:p w14:paraId="6D35EC5F" w14:textId="77777777" w:rsidR="00017759" w:rsidRPr="00EF7707" w:rsidRDefault="00017759" w:rsidP="00017759">
      <w:pPr>
        <w:numPr>
          <w:ilvl w:val="0"/>
          <w:numId w:val="61"/>
        </w:numPr>
        <w:autoSpaceDE w:val="0"/>
        <w:autoSpaceDN w:val="0"/>
        <w:rPr>
          <w:lang w:eastAsia="es-ES"/>
        </w:rPr>
      </w:pPr>
      <w:r w:rsidRPr="00EF7707">
        <w:rPr>
          <w:lang w:eastAsia="es-ES"/>
        </w:rPr>
        <w:t xml:space="preserve">El sistema estará equipado con un robusto esquema de </w:t>
      </w:r>
      <w:r w:rsidRPr="00EF7707">
        <w:rPr>
          <w:b/>
          <w:bCs/>
          <w:lang w:eastAsia="es-ES"/>
        </w:rPr>
        <w:t>alarmas y puntos de control</w:t>
      </w:r>
      <w:r w:rsidRPr="00EF7707">
        <w:rPr>
          <w:lang w:eastAsia="es-ES"/>
        </w:rPr>
        <w:t xml:space="preserve"> para reaccionar ante desviaciones y garantizar la continuidad y seguridad del proceso:</w:t>
      </w:r>
    </w:p>
    <w:p w14:paraId="48B9E289" w14:textId="77777777" w:rsidR="00017759" w:rsidRPr="00EF7707" w:rsidRDefault="00017759" w:rsidP="00017759">
      <w:pPr>
        <w:numPr>
          <w:ilvl w:val="0"/>
          <w:numId w:val="61"/>
        </w:numPr>
        <w:autoSpaceDE w:val="0"/>
        <w:autoSpaceDN w:val="0"/>
        <w:rPr>
          <w:lang w:eastAsia="es-ES"/>
        </w:rPr>
      </w:pPr>
      <w:r w:rsidRPr="00EF7707">
        <w:rPr>
          <w:b/>
          <w:bCs/>
          <w:lang w:eastAsia="es-ES"/>
        </w:rPr>
        <w:t>Alarma de Presión Alta:</w:t>
      </w:r>
      <w:r w:rsidRPr="00EF7707">
        <w:rPr>
          <w:lang w:eastAsia="es-ES"/>
        </w:rPr>
        <w:t xml:space="preserve"> Se activará si la presión </w:t>
      </w:r>
      <w:r w:rsidRPr="00EF7707">
        <w:rPr>
          <w:b/>
          <w:bCs/>
          <w:lang w:eastAsia="es-ES"/>
        </w:rPr>
        <w:t>supera los 8 bar</w:t>
      </w:r>
      <w:r w:rsidRPr="00EF7707">
        <w:rPr>
          <w:lang w:eastAsia="es-ES"/>
        </w:rPr>
        <w:t>, indicando una posible obstrucción o sobrepresión crítica.</w:t>
      </w:r>
    </w:p>
    <w:p w14:paraId="1E347C83" w14:textId="77777777" w:rsidR="00017759" w:rsidRPr="00EF7707" w:rsidRDefault="00017759" w:rsidP="00017759">
      <w:pPr>
        <w:numPr>
          <w:ilvl w:val="0"/>
          <w:numId w:val="61"/>
        </w:numPr>
        <w:autoSpaceDE w:val="0"/>
        <w:autoSpaceDN w:val="0"/>
        <w:rPr>
          <w:lang w:eastAsia="es-ES"/>
        </w:rPr>
      </w:pPr>
      <w:r w:rsidRPr="00EF7707">
        <w:rPr>
          <w:b/>
          <w:bCs/>
          <w:lang w:eastAsia="es-ES"/>
        </w:rPr>
        <w:t>Alarma de Presión Baja:</w:t>
      </w:r>
      <w:r w:rsidRPr="00EF7707">
        <w:rPr>
          <w:lang w:eastAsia="es-ES"/>
        </w:rPr>
        <w:t xml:space="preserve"> Se activará si la presión </w:t>
      </w:r>
      <w:r w:rsidRPr="00EF7707">
        <w:rPr>
          <w:b/>
          <w:bCs/>
          <w:lang w:eastAsia="es-ES"/>
        </w:rPr>
        <w:t>es inferior a 1 bar</w:t>
      </w:r>
      <w:r w:rsidRPr="00EF7707">
        <w:rPr>
          <w:lang w:eastAsia="es-ES"/>
        </w:rPr>
        <w:t>, señalando una posible fuga o falta de suministro.</w:t>
      </w:r>
    </w:p>
    <w:p w14:paraId="5E995FCA" w14:textId="77777777" w:rsidR="00017759" w:rsidRPr="00EF7707" w:rsidRDefault="00017759" w:rsidP="00017759">
      <w:pPr>
        <w:numPr>
          <w:ilvl w:val="0"/>
          <w:numId w:val="61"/>
        </w:numPr>
        <w:autoSpaceDE w:val="0"/>
        <w:autoSpaceDN w:val="0"/>
        <w:rPr>
          <w:lang w:eastAsia="es-ES"/>
        </w:rPr>
      </w:pPr>
      <w:r w:rsidRPr="00EF7707">
        <w:rPr>
          <w:b/>
          <w:bCs/>
          <w:lang w:eastAsia="es-ES"/>
        </w:rPr>
        <w:t>Alarma de Temperatura Alta:</w:t>
      </w:r>
      <w:r w:rsidRPr="00EF7707">
        <w:rPr>
          <w:lang w:eastAsia="es-ES"/>
        </w:rPr>
        <w:t xml:space="preserve"> Se activará si la temperatura </w:t>
      </w:r>
      <w:r w:rsidRPr="00EF7707">
        <w:rPr>
          <w:b/>
          <w:bCs/>
          <w:lang w:eastAsia="es-ES"/>
        </w:rPr>
        <w:t>supera los 90 °C</w:t>
      </w:r>
      <w:r w:rsidRPr="00EF7707">
        <w:rPr>
          <w:lang w:eastAsia="es-ES"/>
        </w:rPr>
        <w:t>, lo que podría indicar un mal funcionamiento en los equipos de calentamiento o una reacción exotérmica anómala.</w:t>
      </w:r>
    </w:p>
    <w:p w14:paraId="3CFCBD0C" w14:textId="77777777" w:rsidR="00017759" w:rsidRPr="00EF7707" w:rsidRDefault="00017759" w:rsidP="00017759">
      <w:pPr>
        <w:numPr>
          <w:ilvl w:val="0"/>
          <w:numId w:val="61"/>
        </w:numPr>
        <w:autoSpaceDE w:val="0"/>
        <w:autoSpaceDN w:val="0"/>
        <w:rPr>
          <w:lang w:eastAsia="es-ES"/>
        </w:rPr>
      </w:pPr>
      <w:r w:rsidRPr="00EF7707">
        <w:rPr>
          <w:b/>
          <w:bCs/>
          <w:lang w:eastAsia="es-ES"/>
        </w:rPr>
        <w:t>Alarma de Temperatura Baja:</w:t>
      </w:r>
      <w:r w:rsidRPr="00EF7707">
        <w:rPr>
          <w:lang w:eastAsia="es-ES"/>
        </w:rPr>
        <w:t xml:space="preserve"> Se activará si la temperatura </w:t>
      </w:r>
      <w:r w:rsidRPr="00EF7707">
        <w:rPr>
          <w:b/>
          <w:bCs/>
          <w:lang w:eastAsia="es-ES"/>
        </w:rPr>
        <w:t>es inferior a 5 °C</w:t>
      </w:r>
      <w:r w:rsidRPr="00EF7707">
        <w:rPr>
          <w:lang w:eastAsia="es-ES"/>
        </w:rPr>
        <w:t>, lo que podría afectar la eficiencia de los tratamientos químicos o biológicos.</w:t>
      </w:r>
    </w:p>
    <w:p w14:paraId="46ED4815" w14:textId="77777777" w:rsidR="00017759" w:rsidRPr="00EF7707" w:rsidRDefault="00017759" w:rsidP="00017759">
      <w:pPr>
        <w:numPr>
          <w:ilvl w:val="0"/>
          <w:numId w:val="61"/>
        </w:numPr>
        <w:autoSpaceDE w:val="0"/>
        <w:autoSpaceDN w:val="0"/>
        <w:rPr>
          <w:lang w:eastAsia="es-ES"/>
        </w:rPr>
      </w:pPr>
      <w:r w:rsidRPr="00EF7707">
        <w:rPr>
          <w:b/>
          <w:bCs/>
          <w:lang w:eastAsia="es-ES"/>
        </w:rPr>
        <w:t>Alarma de Flujo Alto:</w:t>
      </w:r>
      <w:r w:rsidRPr="00EF7707">
        <w:rPr>
          <w:lang w:eastAsia="es-ES"/>
        </w:rPr>
        <w:t xml:space="preserve"> Se activará si el flujo </w:t>
      </w:r>
      <w:r w:rsidRPr="00EF7707">
        <w:rPr>
          <w:b/>
          <w:bCs/>
          <w:lang w:eastAsia="es-ES"/>
        </w:rPr>
        <w:t>supera los 95 L/min</w:t>
      </w:r>
      <w:r w:rsidRPr="00EF7707">
        <w:rPr>
          <w:lang w:eastAsia="es-ES"/>
        </w:rPr>
        <w:t>, sugiriendo una demanda excesiva o un fallo en el control de caudal.</w:t>
      </w:r>
    </w:p>
    <w:p w14:paraId="17F3157D" w14:textId="77777777" w:rsidR="00017759" w:rsidRPr="00EF7707" w:rsidRDefault="00017759" w:rsidP="00017759">
      <w:pPr>
        <w:numPr>
          <w:ilvl w:val="0"/>
          <w:numId w:val="61"/>
        </w:numPr>
        <w:autoSpaceDE w:val="0"/>
        <w:autoSpaceDN w:val="0"/>
        <w:rPr>
          <w:lang w:eastAsia="es-ES"/>
        </w:rPr>
      </w:pPr>
      <w:r w:rsidRPr="00EF7707">
        <w:rPr>
          <w:b/>
          <w:bCs/>
          <w:lang w:eastAsia="es-ES"/>
        </w:rPr>
        <w:lastRenderedPageBreak/>
        <w:t>Alarma de Flujo Bajo:</w:t>
      </w:r>
      <w:r w:rsidRPr="00EF7707">
        <w:rPr>
          <w:lang w:eastAsia="es-ES"/>
        </w:rPr>
        <w:t xml:space="preserve"> Se activará si el flujo </w:t>
      </w:r>
      <w:r w:rsidRPr="00EF7707">
        <w:rPr>
          <w:b/>
          <w:bCs/>
          <w:lang w:eastAsia="es-ES"/>
        </w:rPr>
        <w:t>es inferior a 10 L/min</w:t>
      </w:r>
      <w:r w:rsidRPr="00EF7707">
        <w:rPr>
          <w:lang w:eastAsia="es-ES"/>
        </w:rPr>
        <w:t>, indicando una posible obstrucción o un problema en el suministro.</w:t>
      </w:r>
    </w:p>
    <w:p w14:paraId="638C174D" w14:textId="77777777" w:rsidR="00017759" w:rsidRPr="00EF7707" w:rsidRDefault="00017759" w:rsidP="00017759">
      <w:pPr>
        <w:numPr>
          <w:ilvl w:val="0"/>
          <w:numId w:val="61"/>
        </w:numPr>
        <w:autoSpaceDE w:val="0"/>
        <w:autoSpaceDN w:val="0"/>
        <w:rPr>
          <w:lang w:eastAsia="es-ES"/>
        </w:rPr>
      </w:pPr>
      <w:r w:rsidRPr="00EF7707">
        <w:rPr>
          <w:b/>
          <w:bCs/>
          <w:lang w:eastAsia="es-ES"/>
        </w:rPr>
        <w:t>Alarma de Nivel Alto:</w:t>
      </w:r>
      <w:r w:rsidRPr="00EF7707">
        <w:rPr>
          <w:lang w:eastAsia="es-ES"/>
        </w:rPr>
        <w:t xml:space="preserve"> Se activará si el nivel del tanque </w:t>
      </w:r>
      <w:r w:rsidRPr="00EF7707">
        <w:rPr>
          <w:b/>
          <w:bCs/>
          <w:lang w:eastAsia="es-ES"/>
        </w:rPr>
        <w:t>supera el 95%</w:t>
      </w:r>
      <w:r w:rsidRPr="00EF7707">
        <w:rPr>
          <w:lang w:eastAsia="es-ES"/>
        </w:rPr>
        <w:t xml:space="preserve">. Ante esta alarma, el sistema automáticamente </w:t>
      </w:r>
      <w:r w:rsidRPr="00EF7707">
        <w:rPr>
          <w:b/>
          <w:bCs/>
          <w:lang w:eastAsia="es-ES"/>
        </w:rPr>
        <w:t>detendrá el llenado</w:t>
      </w:r>
      <w:r w:rsidRPr="00EF7707">
        <w:rPr>
          <w:lang w:eastAsia="es-ES"/>
        </w:rPr>
        <w:t xml:space="preserve"> y, si es necesario, </w:t>
      </w:r>
      <w:r w:rsidRPr="00EF7707">
        <w:rPr>
          <w:b/>
          <w:bCs/>
          <w:lang w:eastAsia="es-ES"/>
        </w:rPr>
        <w:t>abrirá la válvula de salida</w:t>
      </w:r>
      <w:r w:rsidRPr="00EF7707">
        <w:rPr>
          <w:lang w:eastAsia="es-ES"/>
        </w:rPr>
        <w:t xml:space="preserve"> para evitar un desbordamiento.</w:t>
      </w:r>
    </w:p>
    <w:p w14:paraId="1066DC56" w14:textId="77777777" w:rsidR="00017759" w:rsidRPr="00EF7707" w:rsidRDefault="00017759" w:rsidP="00017759">
      <w:pPr>
        <w:numPr>
          <w:ilvl w:val="0"/>
          <w:numId w:val="61"/>
        </w:numPr>
        <w:autoSpaceDE w:val="0"/>
        <w:autoSpaceDN w:val="0"/>
        <w:rPr>
          <w:lang w:eastAsia="es-ES"/>
        </w:rPr>
      </w:pPr>
      <w:r w:rsidRPr="00EF7707">
        <w:rPr>
          <w:b/>
          <w:bCs/>
          <w:lang w:eastAsia="es-ES"/>
        </w:rPr>
        <w:t>Alarma de Nivel Bajo:</w:t>
      </w:r>
      <w:r w:rsidRPr="00EF7707">
        <w:rPr>
          <w:lang w:eastAsia="es-ES"/>
        </w:rPr>
        <w:t xml:space="preserve"> Se activará si el nivel del tanque </w:t>
      </w:r>
      <w:r w:rsidRPr="00EF7707">
        <w:rPr>
          <w:b/>
          <w:bCs/>
          <w:lang w:eastAsia="es-ES"/>
        </w:rPr>
        <w:t>es inferior al 5%</w:t>
      </w:r>
      <w:r w:rsidRPr="00EF7707">
        <w:rPr>
          <w:lang w:eastAsia="es-ES"/>
        </w:rPr>
        <w:t xml:space="preserve">. En respuesta, el sistema automáticamente </w:t>
      </w:r>
      <w:r w:rsidRPr="00EF7707">
        <w:rPr>
          <w:b/>
          <w:bCs/>
          <w:lang w:eastAsia="es-ES"/>
        </w:rPr>
        <w:t>iniciará el llenado</w:t>
      </w:r>
      <w:r w:rsidRPr="00EF7707">
        <w:rPr>
          <w:lang w:eastAsia="es-ES"/>
        </w:rPr>
        <w:t xml:space="preserve"> y, si es necesario, </w:t>
      </w:r>
      <w:r w:rsidRPr="00EF7707">
        <w:rPr>
          <w:b/>
          <w:bCs/>
          <w:lang w:eastAsia="es-ES"/>
        </w:rPr>
        <w:t>cerrará la válvula de salida</w:t>
      </w:r>
      <w:r w:rsidRPr="00EF7707">
        <w:rPr>
          <w:lang w:eastAsia="es-ES"/>
        </w:rPr>
        <w:t xml:space="preserve"> para evitar que el tanque se vacíe por completo.</w:t>
      </w:r>
    </w:p>
    <w:p w14:paraId="551F9047" w14:textId="77777777" w:rsidR="00017759" w:rsidRDefault="00017759" w:rsidP="00017759">
      <w:pPr>
        <w:numPr>
          <w:ilvl w:val="0"/>
          <w:numId w:val="61"/>
        </w:numPr>
        <w:autoSpaceDE w:val="0"/>
        <w:autoSpaceDN w:val="0"/>
        <w:rPr>
          <w:lang w:eastAsia="es-ES"/>
        </w:rPr>
      </w:pPr>
      <w:r w:rsidRPr="00EF7707">
        <w:rPr>
          <w:b/>
          <w:bCs/>
          <w:lang w:eastAsia="es-ES"/>
        </w:rPr>
        <w:t>Control de Válvulas:</w:t>
      </w:r>
      <w:r w:rsidRPr="00EF7707">
        <w:rPr>
          <w:lang w:eastAsia="es-ES"/>
        </w:rPr>
        <w:t xml:space="preserve"> La interfaz hombre-máquina (HMI) permitirá al operador tener un control manual completo sobre las </w:t>
      </w:r>
      <w:r w:rsidRPr="00EF7707">
        <w:rPr>
          <w:b/>
          <w:bCs/>
          <w:lang w:eastAsia="es-ES"/>
        </w:rPr>
        <w:t>válvulas de entrada y salida</w:t>
      </w:r>
      <w:r w:rsidRPr="00EF7707">
        <w:rPr>
          <w:lang w:eastAsia="es-ES"/>
        </w:rPr>
        <w:t xml:space="preserve"> de cada tanque, facilitando la intervención directa en el proceso.</w:t>
      </w:r>
    </w:p>
    <w:p w14:paraId="36EEE71C" w14:textId="77777777" w:rsidR="00017759" w:rsidRPr="00EF7707" w:rsidRDefault="00017759" w:rsidP="00017759">
      <w:pPr>
        <w:autoSpaceDE w:val="0"/>
        <w:autoSpaceDN w:val="0"/>
        <w:ind w:left="360"/>
        <w:rPr>
          <w:lang w:eastAsia="es-ES"/>
        </w:rPr>
      </w:pPr>
    </w:p>
    <w:p w14:paraId="0624E58E" w14:textId="77777777" w:rsidR="00017759" w:rsidRPr="00EF7707" w:rsidRDefault="00017759" w:rsidP="00017759">
      <w:pPr>
        <w:autoSpaceDE w:val="0"/>
        <w:autoSpaceDN w:val="0"/>
        <w:rPr>
          <w:b/>
          <w:bCs/>
          <w:lang w:eastAsia="es-ES"/>
        </w:rPr>
      </w:pPr>
      <w:r w:rsidRPr="00EF7707">
        <w:rPr>
          <w:b/>
          <w:bCs/>
          <w:lang w:eastAsia="es-ES"/>
        </w:rPr>
        <w:t>c. Descripción de los Tanques por Etapa del Proceso</w:t>
      </w:r>
    </w:p>
    <w:p w14:paraId="50873DE5" w14:textId="77777777" w:rsidR="00017759" w:rsidRDefault="00017759" w:rsidP="00017759">
      <w:pPr>
        <w:autoSpaceDE w:val="0"/>
        <w:autoSpaceDN w:val="0"/>
        <w:rPr>
          <w:lang w:eastAsia="es-ES"/>
        </w:rPr>
      </w:pPr>
      <w:r w:rsidRPr="00EF7707">
        <w:rPr>
          <w:lang w:eastAsia="es-ES"/>
        </w:rPr>
        <w:t>El proceso de tratamiento se simulará a través de tres tanques interconectados, cada uno representando una etapa fundamental:</w:t>
      </w:r>
    </w:p>
    <w:p w14:paraId="6F5E54B4" w14:textId="77777777" w:rsidR="00017759" w:rsidRPr="00EF7707" w:rsidRDefault="00017759" w:rsidP="00017759">
      <w:pPr>
        <w:autoSpaceDE w:val="0"/>
        <w:autoSpaceDN w:val="0"/>
        <w:rPr>
          <w:lang w:eastAsia="es-ES"/>
        </w:rPr>
      </w:pPr>
    </w:p>
    <w:p w14:paraId="10E4676B" w14:textId="77777777" w:rsidR="00017759" w:rsidRPr="00EF7707" w:rsidRDefault="00017759" w:rsidP="00017759">
      <w:pPr>
        <w:numPr>
          <w:ilvl w:val="0"/>
          <w:numId w:val="62"/>
        </w:numPr>
        <w:autoSpaceDE w:val="0"/>
        <w:autoSpaceDN w:val="0"/>
        <w:rPr>
          <w:lang w:eastAsia="es-ES"/>
        </w:rPr>
      </w:pPr>
      <w:r w:rsidRPr="00EF7707">
        <w:rPr>
          <w:b/>
          <w:bCs/>
          <w:lang w:eastAsia="es-ES"/>
        </w:rPr>
        <w:t>Tanque T1: Oxidación.</w:t>
      </w:r>
      <w:r w:rsidRPr="00EF7707">
        <w:rPr>
          <w:lang w:eastAsia="es-ES"/>
        </w:rPr>
        <w:t xml:space="preserve"> En esta etapa inicial, el agua cruda se somete a un proceso de oxidación. Aquí se monitorizará y controlará la dosificación de oxidantes (no simulada directamente, pero implícita en el proceso) para precipitar impurezas y preparar el agua para la clarificación.</w:t>
      </w:r>
    </w:p>
    <w:p w14:paraId="2560283F" w14:textId="77777777" w:rsidR="00017759" w:rsidRPr="00EF7707" w:rsidRDefault="00017759" w:rsidP="00017759">
      <w:pPr>
        <w:autoSpaceDE w:val="0"/>
        <w:autoSpaceDN w:val="0"/>
        <w:ind w:left="720"/>
        <w:rPr>
          <w:lang w:eastAsia="es-ES"/>
        </w:rPr>
      </w:pPr>
    </w:p>
    <w:p w14:paraId="74F4D173" w14:textId="77777777" w:rsidR="00017759" w:rsidRPr="00EF7707" w:rsidRDefault="00017759" w:rsidP="00017759">
      <w:pPr>
        <w:numPr>
          <w:ilvl w:val="0"/>
          <w:numId w:val="62"/>
        </w:numPr>
        <w:autoSpaceDE w:val="0"/>
        <w:autoSpaceDN w:val="0"/>
        <w:rPr>
          <w:lang w:eastAsia="es-ES"/>
        </w:rPr>
      </w:pPr>
      <w:r w:rsidRPr="00EF7707">
        <w:rPr>
          <w:b/>
          <w:bCs/>
          <w:lang w:eastAsia="es-ES"/>
        </w:rPr>
        <w:t>Tanque T2: Clarificación.</w:t>
      </w:r>
      <w:r w:rsidRPr="00EF7707">
        <w:rPr>
          <w:lang w:eastAsia="es-ES"/>
        </w:rPr>
        <w:t xml:space="preserve"> El agua del Tanque T1 fluye hacia el Tanque T2, donde se simulará el proceso de sedimentación o floculación. Aquí, las partículas suspendidas se agrupan y se asientan, separándose del agua. El control de nivel y flujo es crítico para la eficiencia de este proceso.</w:t>
      </w:r>
    </w:p>
    <w:p w14:paraId="6F141D70" w14:textId="77777777" w:rsidR="00017759" w:rsidRDefault="00017759" w:rsidP="00017759">
      <w:pPr>
        <w:autoSpaceDE w:val="0"/>
        <w:autoSpaceDN w:val="0"/>
        <w:ind w:left="720"/>
        <w:rPr>
          <w:b/>
          <w:bCs/>
          <w:lang w:eastAsia="es-ES"/>
        </w:rPr>
      </w:pPr>
    </w:p>
    <w:p w14:paraId="71BA4AD8" w14:textId="77777777" w:rsidR="00017759" w:rsidRPr="00EF7707" w:rsidRDefault="00017759" w:rsidP="00017759">
      <w:pPr>
        <w:pStyle w:val="Prrafodelista"/>
        <w:numPr>
          <w:ilvl w:val="0"/>
          <w:numId w:val="62"/>
        </w:numPr>
        <w:autoSpaceDE w:val="0"/>
        <w:autoSpaceDN w:val="0"/>
        <w:rPr>
          <w:lang w:eastAsia="es-ES"/>
        </w:rPr>
      </w:pPr>
      <w:r w:rsidRPr="00EF7707">
        <w:rPr>
          <w:b/>
          <w:bCs/>
          <w:lang w:eastAsia="es-ES"/>
        </w:rPr>
        <w:t>Tanque T3: Almacenamiento.</w:t>
      </w:r>
      <w:r w:rsidRPr="00EF7707">
        <w:rPr>
          <w:lang w:eastAsia="es-ES"/>
        </w:rPr>
        <w:t xml:space="preserve"> Una vez clarificada, el agua tratada se almacena en el Tanque T3, el </w:t>
      </w:r>
      <w:r w:rsidRPr="00EF7707">
        <w:rPr>
          <w:b/>
          <w:bCs/>
          <w:lang w:eastAsia="es-ES"/>
        </w:rPr>
        <w:t>tanque de agua potable</w:t>
      </w:r>
      <w:r w:rsidRPr="00EF7707">
        <w:rPr>
          <w:lang w:eastAsia="es-ES"/>
        </w:rPr>
        <w:t>. Este tanque representa la reserva de agua lista para ser distribuida, y su nivel es fundamental para asegurar el suministro continuo a la red. El control de su válvula de salida es clave para la distribución.</w:t>
      </w:r>
    </w:p>
    <w:p w14:paraId="12D635BC" w14:textId="77777777" w:rsidR="00017759" w:rsidRDefault="00017759" w:rsidP="00017759">
      <w:pPr>
        <w:autoSpaceDE w:val="0"/>
        <w:autoSpaceDN w:val="0"/>
        <w:rPr>
          <w:lang w:eastAsia="es-ES"/>
        </w:rPr>
      </w:pPr>
    </w:p>
    <w:p w14:paraId="3ED82B1D" w14:textId="77777777" w:rsidR="00017759" w:rsidRPr="00EF7707" w:rsidRDefault="00017759" w:rsidP="00017759">
      <w:pPr>
        <w:autoSpaceDE w:val="0"/>
        <w:autoSpaceDN w:val="0"/>
        <w:rPr>
          <w:lang w:eastAsia="es-ES"/>
        </w:rPr>
      </w:pPr>
      <w:r w:rsidRPr="00EF7707">
        <w:rPr>
          <w:lang w:eastAsia="es-ES"/>
        </w:rPr>
        <w:t>Este diseño funcional sienta las bases para el desarrollo del sistema SCADA</w:t>
      </w:r>
      <w:r>
        <w:rPr>
          <w:lang w:eastAsia="es-ES"/>
        </w:rPr>
        <w:t xml:space="preserve"> descrito a continuación</w:t>
      </w:r>
      <w:r w:rsidRPr="00EF7707">
        <w:rPr>
          <w:lang w:eastAsia="es-ES"/>
        </w:rPr>
        <w:t>, permitiendo una simulación realista y un control efectivo de un proceso de tratamiento de agua.</w:t>
      </w:r>
    </w:p>
    <w:p w14:paraId="05FACBC2" w14:textId="77777777" w:rsidR="00017759" w:rsidRDefault="00017759" w:rsidP="00017759">
      <w:pPr>
        <w:autoSpaceDE w:val="0"/>
        <w:autoSpaceDN w:val="0"/>
        <w:rPr>
          <w:lang w:eastAsia="es-ES"/>
        </w:rPr>
      </w:pPr>
    </w:p>
    <w:p w14:paraId="01678B40" w14:textId="77777777" w:rsidR="00017759" w:rsidRDefault="00017759" w:rsidP="00017759">
      <w:pPr>
        <w:jc w:val="left"/>
        <w:rPr>
          <w:lang w:eastAsia="es-ES"/>
        </w:rPr>
      </w:pPr>
      <w:r>
        <w:rPr>
          <w:lang w:eastAsia="es-ES"/>
        </w:rPr>
        <w:br w:type="page"/>
      </w:r>
    </w:p>
    <w:p w14:paraId="7C55CB72" w14:textId="77777777" w:rsidR="00017759" w:rsidRDefault="00017759" w:rsidP="00017759">
      <w:pPr>
        <w:autoSpaceDE w:val="0"/>
        <w:autoSpaceDN w:val="0"/>
        <w:rPr>
          <w:lang w:eastAsia="es-ES"/>
        </w:rPr>
      </w:pPr>
    </w:p>
    <w:p w14:paraId="4F3FF821" w14:textId="2734E0C6" w:rsidR="00F301D7" w:rsidRPr="002B304D" w:rsidRDefault="00F301D7" w:rsidP="00F301D7">
      <w:pPr>
        <w:pStyle w:val="Ttulo2"/>
        <w:numPr>
          <w:ilvl w:val="1"/>
          <w:numId w:val="3"/>
        </w:numPr>
        <w:spacing w:before="0" w:after="240"/>
        <w:jc w:val="left"/>
        <w:rPr>
          <w:rFonts w:ascii="Arial" w:hAnsi="Arial" w:cs="Arial"/>
          <w:color w:val="0070C0"/>
          <w:sz w:val="28"/>
          <w:szCs w:val="28"/>
          <w:lang w:val="es-ES_tradnl"/>
        </w:rPr>
      </w:pPr>
      <w:bookmarkStart w:id="26" w:name="_Toc200552998"/>
      <w:r>
        <w:rPr>
          <w:rFonts w:ascii="Arial" w:hAnsi="Arial" w:cs="Arial"/>
          <w:color w:val="0070C0"/>
          <w:sz w:val="28"/>
          <w:szCs w:val="28"/>
          <w:lang w:val="es-ES_tradnl"/>
        </w:rPr>
        <w:t>Lógica de control específica</w:t>
      </w:r>
      <w:bookmarkEnd w:id="26"/>
    </w:p>
    <w:p w14:paraId="18681C22" w14:textId="55B3A630" w:rsidR="00F301D7" w:rsidRDefault="00F301D7" w:rsidP="00F301D7">
      <w:pPr>
        <w:autoSpaceDE w:val="0"/>
        <w:autoSpaceDN w:val="0"/>
        <w:rPr>
          <w:lang w:eastAsia="es-ES"/>
        </w:rPr>
      </w:pPr>
      <w:r w:rsidRPr="00F301D7">
        <w:rPr>
          <w:lang w:eastAsia="es-ES"/>
        </w:rPr>
        <w:t>Las siguientes reglas de negocio y lógica de control deben ser implementada para el comportamiento del sistema</w:t>
      </w:r>
      <w:r>
        <w:rPr>
          <w:lang w:eastAsia="es-ES"/>
        </w:rPr>
        <w:t xml:space="preserve">. </w:t>
      </w:r>
      <w:r w:rsidRPr="00F301D7">
        <w:rPr>
          <w:lang w:eastAsia="es-ES"/>
        </w:rPr>
        <w:t>Se recomienda el uso de tablas para cada regla de negocio si la complejidad lo permite, o diagramas de estado/flujo para lógicas más complejas.</w:t>
      </w:r>
    </w:p>
    <w:p w14:paraId="227FC9D1" w14:textId="77777777" w:rsidR="00F301D7" w:rsidRDefault="00F301D7" w:rsidP="00F301D7">
      <w:pPr>
        <w:autoSpaceDE w:val="0"/>
        <w:autoSpaceDN w:val="0"/>
        <w:rPr>
          <w:lang w:eastAsia="es-ES"/>
        </w:rPr>
      </w:pPr>
    </w:p>
    <w:p w14:paraId="5B5996A8" w14:textId="77777777" w:rsidR="00F301D7" w:rsidRPr="00F301D7" w:rsidRDefault="00F301D7" w:rsidP="00F301D7">
      <w:pPr>
        <w:autoSpaceDE w:val="0"/>
        <w:autoSpaceDN w:val="0"/>
        <w:rPr>
          <w:lang w:eastAsia="es-ES"/>
        </w:rPr>
      </w:pPr>
      <w:r w:rsidRPr="00F301D7">
        <w:rPr>
          <w:b/>
          <w:bCs/>
          <w:lang w:eastAsia="es-ES"/>
        </w:rPr>
        <w:t>Regla RB-001 (Control de Nivel de Depósito):</w:t>
      </w:r>
      <w:r w:rsidRPr="00F301D7">
        <w:rPr>
          <w:lang w:eastAsia="es-ES"/>
        </w:rPr>
        <w:t xml:space="preserve"> </w:t>
      </w:r>
    </w:p>
    <w:p w14:paraId="16F589BE" w14:textId="77777777" w:rsidR="00F301D7" w:rsidRPr="00F301D7" w:rsidRDefault="00F301D7">
      <w:pPr>
        <w:numPr>
          <w:ilvl w:val="1"/>
          <w:numId w:val="106"/>
        </w:numPr>
        <w:autoSpaceDE w:val="0"/>
        <w:autoSpaceDN w:val="0"/>
        <w:rPr>
          <w:lang w:eastAsia="es-ES"/>
        </w:rPr>
      </w:pPr>
      <w:r w:rsidRPr="00F301D7">
        <w:rPr>
          <w:b/>
          <w:bCs/>
          <w:lang w:eastAsia="es-ES"/>
        </w:rPr>
        <w:t>Descripción:</w:t>
      </w:r>
      <w:r w:rsidRPr="00F301D7">
        <w:rPr>
          <w:lang w:eastAsia="es-ES"/>
        </w:rPr>
        <w:t xml:space="preserve"> La bomba de impulsión Bomba_Imp_X DEBE iniciar automáticamente si el nivel del depósito Dep_Principal desciende por debajo de 2.5 metros.</w:t>
      </w:r>
    </w:p>
    <w:p w14:paraId="64B20847" w14:textId="77777777" w:rsidR="00F301D7" w:rsidRPr="00F301D7" w:rsidRDefault="00F301D7">
      <w:pPr>
        <w:numPr>
          <w:ilvl w:val="1"/>
          <w:numId w:val="106"/>
        </w:numPr>
        <w:autoSpaceDE w:val="0"/>
        <w:autoSpaceDN w:val="0"/>
        <w:rPr>
          <w:lang w:eastAsia="es-ES"/>
        </w:rPr>
      </w:pPr>
      <w:r w:rsidRPr="00F301D7">
        <w:rPr>
          <w:b/>
          <w:bCs/>
          <w:lang w:eastAsia="es-ES"/>
        </w:rPr>
        <w:t>Condición de Activación:</w:t>
      </w:r>
      <w:r w:rsidRPr="00F301D7">
        <w:rPr>
          <w:lang w:eastAsia="es-ES"/>
        </w:rPr>
        <w:t xml:space="preserve"> Dep_Principal.Nivel &lt; 2.5 metros</w:t>
      </w:r>
    </w:p>
    <w:p w14:paraId="1CF465DC" w14:textId="77777777" w:rsidR="00F301D7" w:rsidRPr="00F301D7" w:rsidRDefault="00F301D7">
      <w:pPr>
        <w:numPr>
          <w:ilvl w:val="1"/>
          <w:numId w:val="106"/>
        </w:numPr>
        <w:autoSpaceDE w:val="0"/>
        <w:autoSpaceDN w:val="0"/>
        <w:rPr>
          <w:lang w:eastAsia="es-ES"/>
        </w:rPr>
      </w:pPr>
      <w:r w:rsidRPr="00F301D7">
        <w:rPr>
          <w:b/>
          <w:bCs/>
          <w:lang w:eastAsia="es-ES"/>
        </w:rPr>
        <w:t>Acción:</w:t>
      </w:r>
      <w:r w:rsidRPr="00F301D7">
        <w:rPr>
          <w:lang w:eastAsia="es-ES"/>
        </w:rPr>
        <w:t xml:space="preserve"> Bomba_Imp_X.Iniciar()</w:t>
      </w:r>
    </w:p>
    <w:p w14:paraId="66F46922" w14:textId="77777777" w:rsidR="00F301D7" w:rsidRPr="00F301D7" w:rsidRDefault="00F301D7">
      <w:pPr>
        <w:numPr>
          <w:ilvl w:val="1"/>
          <w:numId w:val="106"/>
        </w:numPr>
        <w:autoSpaceDE w:val="0"/>
        <w:autoSpaceDN w:val="0"/>
        <w:rPr>
          <w:lang w:eastAsia="es-ES"/>
        </w:rPr>
      </w:pPr>
      <w:r w:rsidRPr="00F301D7">
        <w:rPr>
          <w:b/>
          <w:bCs/>
          <w:lang w:eastAsia="es-ES"/>
        </w:rPr>
        <w:t>Condición de Desactivación:</w:t>
      </w:r>
      <w:r w:rsidRPr="00F301D7">
        <w:rPr>
          <w:lang w:eastAsia="es-ES"/>
        </w:rPr>
        <w:t xml:space="preserve"> Bomba_Imp_X DEBE parar automáticamente si el nivel del depósito Dep_Principal supera los 4.8 metros.</w:t>
      </w:r>
    </w:p>
    <w:p w14:paraId="497230BE" w14:textId="77777777" w:rsidR="00F301D7" w:rsidRPr="00F301D7" w:rsidRDefault="00F301D7">
      <w:pPr>
        <w:numPr>
          <w:ilvl w:val="1"/>
          <w:numId w:val="106"/>
        </w:numPr>
        <w:autoSpaceDE w:val="0"/>
        <w:autoSpaceDN w:val="0"/>
        <w:rPr>
          <w:lang w:eastAsia="es-ES"/>
        </w:rPr>
      </w:pPr>
      <w:r w:rsidRPr="00F301D7">
        <w:rPr>
          <w:b/>
          <w:bCs/>
          <w:lang w:eastAsia="es-ES"/>
        </w:rPr>
        <w:t>Acción:</w:t>
      </w:r>
      <w:r w:rsidRPr="00F301D7">
        <w:rPr>
          <w:lang w:eastAsia="es-ES"/>
        </w:rPr>
        <w:t xml:space="preserve"> Bomba_Imp_X.Parar()</w:t>
      </w:r>
    </w:p>
    <w:p w14:paraId="66042992" w14:textId="77777777" w:rsidR="00017759" w:rsidRDefault="00017759" w:rsidP="00F301D7">
      <w:pPr>
        <w:autoSpaceDE w:val="0"/>
        <w:autoSpaceDN w:val="0"/>
        <w:rPr>
          <w:b/>
          <w:bCs/>
          <w:lang w:eastAsia="es-ES"/>
        </w:rPr>
      </w:pPr>
    </w:p>
    <w:p w14:paraId="3CC4B85F" w14:textId="330BC7FE" w:rsidR="00F301D7" w:rsidRPr="00F301D7" w:rsidRDefault="00F301D7" w:rsidP="00F301D7">
      <w:pPr>
        <w:autoSpaceDE w:val="0"/>
        <w:autoSpaceDN w:val="0"/>
        <w:rPr>
          <w:lang w:eastAsia="es-ES"/>
        </w:rPr>
      </w:pPr>
      <w:r w:rsidRPr="00F301D7">
        <w:rPr>
          <w:b/>
          <w:bCs/>
          <w:lang w:eastAsia="es-ES"/>
        </w:rPr>
        <w:t>Regla RB-002 (Protección por Baja Presión):</w:t>
      </w:r>
      <w:r w:rsidRPr="00F301D7">
        <w:rPr>
          <w:lang w:eastAsia="es-ES"/>
        </w:rPr>
        <w:t xml:space="preserve"> </w:t>
      </w:r>
    </w:p>
    <w:p w14:paraId="61E1FC10" w14:textId="77777777" w:rsidR="00F301D7" w:rsidRPr="00F301D7" w:rsidRDefault="00F301D7">
      <w:pPr>
        <w:numPr>
          <w:ilvl w:val="1"/>
          <w:numId w:val="106"/>
        </w:numPr>
        <w:autoSpaceDE w:val="0"/>
        <w:autoSpaceDN w:val="0"/>
        <w:rPr>
          <w:lang w:eastAsia="es-ES"/>
        </w:rPr>
      </w:pPr>
      <w:r w:rsidRPr="00F301D7">
        <w:rPr>
          <w:b/>
          <w:bCs/>
          <w:lang w:eastAsia="es-ES"/>
        </w:rPr>
        <w:t>Descripción:</w:t>
      </w:r>
      <w:r w:rsidRPr="00F301D7">
        <w:rPr>
          <w:lang w:eastAsia="es-ES"/>
        </w:rPr>
        <w:t xml:space="preserve"> Si la presión en la tubería de salida Tubería_Salida_Y cae por debajo de 1.2 Bar durante más de 15 segundos, el sistema DEBE: </w:t>
      </w:r>
    </w:p>
    <w:p w14:paraId="358FCCB4" w14:textId="77777777" w:rsidR="00F301D7" w:rsidRPr="00F301D7" w:rsidRDefault="00F301D7">
      <w:pPr>
        <w:numPr>
          <w:ilvl w:val="2"/>
          <w:numId w:val="106"/>
        </w:numPr>
        <w:autoSpaceDE w:val="0"/>
        <w:autoSpaceDN w:val="0"/>
        <w:rPr>
          <w:lang w:eastAsia="es-ES"/>
        </w:rPr>
      </w:pPr>
      <w:r w:rsidRPr="00F301D7">
        <w:rPr>
          <w:lang w:eastAsia="es-ES"/>
        </w:rPr>
        <w:t>Generar una alarma de Presión Baja Crítica (Severidad: CRÍTICA).</w:t>
      </w:r>
    </w:p>
    <w:p w14:paraId="68ACD587" w14:textId="77777777" w:rsidR="00F301D7" w:rsidRPr="00F301D7" w:rsidRDefault="00F301D7">
      <w:pPr>
        <w:numPr>
          <w:ilvl w:val="2"/>
          <w:numId w:val="106"/>
        </w:numPr>
        <w:autoSpaceDE w:val="0"/>
        <w:autoSpaceDN w:val="0"/>
        <w:rPr>
          <w:lang w:eastAsia="es-ES"/>
        </w:rPr>
      </w:pPr>
      <w:r w:rsidRPr="00F301D7">
        <w:rPr>
          <w:lang w:eastAsia="es-ES"/>
        </w:rPr>
        <w:t>Parar automáticamente todas las bombas de impulsión asociadas a esa tubería (ej., Bomba_Imp_X, Bomba_Imp_Z).</w:t>
      </w:r>
    </w:p>
    <w:p w14:paraId="49888877" w14:textId="77777777" w:rsidR="00F301D7" w:rsidRPr="00F301D7" w:rsidRDefault="00F301D7">
      <w:pPr>
        <w:numPr>
          <w:ilvl w:val="1"/>
          <w:numId w:val="106"/>
        </w:numPr>
        <w:autoSpaceDE w:val="0"/>
        <w:autoSpaceDN w:val="0"/>
        <w:rPr>
          <w:lang w:eastAsia="es-ES"/>
        </w:rPr>
      </w:pPr>
      <w:r w:rsidRPr="00F301D7">
        <w:rPr>
          <w:b/>
          <w:bCs/>
          <w:lang w:eastAsia="es-ES"/>
        </w:rPr>
        <w:t>Condición de Activación:</w:t>
      </w:r>
      <w:r w:rsidRPr="00F301D7">
        <w:rPr>
          <w:lang w:eastAsia="es-ES"/>
        </w:rPr>
        <w:t xml:space="preserve"> Presion_Tubería_Salida_Y &lt; 1.2 Bar durante 15 segundos</w:t>
      </w:r>
    </w:p>
    <w:p w14:paraId="15E810B4" w14:textId="77777777" w:rsidR="00F301D7" w:rsidRPr="00F301D7" w:rsidRDefault="00F301D7">
      <w:pPr>
        <w:numPr>
          <w:ilvl w:val="1"/>
          <w:numId w:val="106"/>
        </w:numPr>
        <w:autoSpaceDE w:val="0"/>
        <w:autoSpaceDN w:val="0"/>
        <w:rPr>
          <w:lang w:eastAsia="es-ES"/>
        </w:rPr>
      </w:pPr>
      <w:r w:rsidRPr="00F301D7">
        <w:rPr>
          <w:b/>
          <w:bCs/>
          <w:lang w:eastAsia="es-ES"/>
        </w:rPr>
        <w:t>Acción:</w:t>
      </w:r>
      <w:r w:rsidRPr="00F301D7">
        <w:rPr>
          <w:lang w:eastAsia="es-ES"/>
        </w:rPr>
        <w:t xml:space="preserve"> Alarma.Generar('Presión Baja Crítica', Tubería_Salida_Y), Bomba_Imp_X.Parar(), Bomba_Imp_Z.Parar().</w:t>
      </w:r>
    </w:p>
    <w:p w14:paraId="659FF67B" w14:textId="77777777" w:rsidR="00017759" w:rsidRDefault="00017759" w:rsidP="00F301D7">
      <w:pPr>
        <w:autoSpaceDE w:val="0"/>
        <w:autoSpaceDN w:val="0"/>
        <w:rPr>
          <w:b/>
          <w:bCs/>
          <w:lang w:eastAsia="es-ES"/>
        </w:rPr>
      </w:pPr>
    </w:p>
    <w:p w14:paraId="02D58A35" w14:textId="48BBBF1F" w:rsidR="00F301D7" w:rsidRPr="00F301D7" w:rsidRDefault="00F301D7" w:rsidP="00F301D7">
      <w:pPr>
        <w:autoSpaceDE w:val="0"/>
        <w:autoSpaceDN w:val="0"/>
        <w:rPr>
          <w:lang w:eastAsia="es-ES"/>
        </w:rPr>
      </w:pPr>
      <w:r w:rsidRPr="00F301D7">
        <w:rPr>
          <w:b/>
          <w:bCs/>
          <w:lang w:eastAsia="es-ES"/>
        </w:rPr>
        <w:t>Regla RB-003 (Manejo de Caudal Máximo):</w:t>
      </w:r>
      <w:r w:rsidRPr="00F301D7">
        <w:rPr>
          <w:lang w:eastAsia="es-ES"/>
        </w:rPr>
        <w:t xml:space="preserve"> </w:t>
      </w:r>
    </w:p>
    <w:p w14:paraId="5523CB4D" w14:textId="77777777" w:rsidR="00F301D7" w:rsidRPr="00F301D7" w:rsidRDefault="00F301D7">
      <w:pPr>
        <w:numPr>
          <w:ilvl w:val="1"/>
          <w:numId w:val="106"/>
        </w:numPr>
        <w:autoSpaceDE w:val="0"/>
        <w:autoSpaceDN w:val="0"/>
        <w:rPr>
          <w:lang w:eastAsia="es-ES"/>
        </w:rPr>
      </w:pPr>
      <w:r w:rsidRPr="00F301D7">
        <w:rPr>
          <w:b/>
          <w:bCs/>
          <w:lang w:eastAsia="es-ES"/>
        </w:rPr>
        <w:t>Descripción:</w:t>
      </w:r>
      <w:r w:rsidRPr="00F301D7">
        <w:rPr>
          <w:lang w:eastAsia="es-ES"/>
        </w:rPr>
        <w:t xml:space="preserve"> Si el caudal total de entrada a la ETAP Caudal_ETAP_Entrada excede 250 m³/h durante más de 5 minutos, el sistema DEBE generar una alarma de Sobrecarga de Planta (Severidad: ALTA) y sugerir la reducción del caudal de captación.</w:t>
      </w:r>
    </w:p>
    <w:p w14:paraId="593B1DB8" w14:textId="77777777" w:rsidR="00F301D7" w:rsidRPr="00F301D7" w:rsidRDefault="00F301D7">
      <w:pPr>
        <w:numPr>
          <w:ilvl w:val="1"/>
          <w:numId w:val="106"/>
        </w:numPr>
        <w:autoSpaceDE w:val="0"/>
        <w:autoSpaceDN w:val="0"/>
        <w:rPr>
          <w:lang w:eastAsia="es-ES"/>
        </w:rPr>
      </w:pPr>
      <w:r w:rsidRPr="00F301D7">
        <w:rPr>
          <w:b/>
          <w:bCs/>
          <w:lang w:eastAsia="es-ES"/>
        </w:rPr>
        <w:t>Condición de Activación:</w:t>
      </w:r>
      <w:r w:rsidRPr="00F301D7">
        <w:rPr>
          <w:lang w:eastAsia="es-ES"/>
        </w:rPr>
        <w:t xml:space="preserve"> Caudal_ETAP_Entrada &gt; 250 m³/h durante 5 minutos</w:t>
      </w:r>
    </w:p>
    <w:p w14:paraId="4BEFF708" w14:textId="77777777" w:rsidR="00F301D7" w:rsidRPr="00F301D7" w:rsidRDefault="00F301D7">
      <w:pPr>
        <w:numPr>
          <w:ilvl w:val="1"/>
          <w:numId w:val="106"/>
        </w:numPr>
        <w:autoSpaceDE w:val="0"/>
        <w:autoSpaceDN w:val="0"/>
        <w:rPr>
          <w:lang w:eastAsia="es-ES"/>
        </w:rPr>
      </w:pPr>
      <w:r w:rsidRPr="00F301D7">
        <w:rPr>
          <w:b/>
          <w:bCs/>
          <w:lang w:eastAsia="es-ES"/>
        </w:rPr>
        <w:t>Acción:</w:t>
      </w:r>
      <w:r w:rsidRPr="00F301D7">
        <w:rPr>
          <w:lang w:eastAsia="es-ES"/>
        </w:rPr>
        <w:t xml:space="preserve"> Alarma.Generar('Sobrecarga de Planta', Caudal_ETAP_Entrada)</w:t>
      </w:r>
    </w:p>
    <w:p w14:paraId="0880C78D" w14:textId="77777777" w:rsidR="00017759" w:rsidRDefault="00017759" w:rsidP="00F301D7">
      <w:pPr>
        <w:autoSpaceDE w:val="0"/>
        <w:autoSpaceDN w:val="0"/>
        <w:rPr>
          <w:b/>
          <w:bCs/>
          <w:lang w:eastAsia="es-ES"/>
        </w:rPr>
      </w:pPr>
    </w:p>
    <w:p w14:paraId="4FE4C9EB" w14:textId="44BFADF1" w:rsidR="00F301D7" w:rsidRPr="00F301D7" w:rsidRDefault="00F301D7" w:rsidP="00F301D7">
      <w:pPr>
        <w:autoSpaceDE w:val="0"/>
        <w:autoSpaceDN w:val="0"/>
        <w:rPr>
          <w:lang w:eastAsia="es-ES"/>
        </w:rPr>
      </w:pPr>
      <w:r w:rsidRPr="00F301D7">
        <w:rPr>
          <w:b/>
          <w:bCs/>
          <w:lang w:eastAsia="es-ES"/>
        </w:rPr>
        <w:t>Regla RB-004 (Lógica de Alternancia de Bombas):</w:t>
      </w:r>
      <w:r w:rsidRPr="00F301D7">
        <w:rPr>
          <w:lang w:eastAsia="es-ES"/>
        </w:rPr>
        <w:t xml:space="preserve"> </w:t>
      </w:r>
    </w:p>
    <w:p w14:paraId="17231850" w14:textId="77777777" w:rsidR="00F301D7" w:rsidRPr="00F301D7" w:rsidRDefault="00F301D7">
      <w:pPr>
        <w:numPr>
          <w:ilvl w:val="1"/>
          <w:numId w:val="106"/>
        </w:numPr>
        <w:autoSpaceDE w:val="0"/>
        <w:autoSpaceDN w:val="0"/>
        <w:rPr>
          <w:lang w:eastAsia="es-ES"/>
        </w:rPr>
      </w:pPr>
      <w:r w:rsidRPr="00F301D7">
        <w:rPr>
          <w:b/>
          <w:bCs/>
          <w:lang w:eastAsia="es-ES"/>
        </w:rPr>
        <w:t>Descripción:</w:t>
      </w:r>
      <w:r w:rsidRPr="00F301D7">
        <w:rPr>
          <w:lang w:eastAsia="es-ES"/>
        </w:rPr>
        <w:t xml:space="preserve"> En estaciones con bombas gemelas (ej., Bomba_Principal_1, Bomba_Principal_2), el sistema DEBE gestionar su operación de forma alternada cada 24 horas de funcionamiento acumulado para equilibrar el desgaste.</w:t>
      </w:r>
    </w:p>
    <w:p w14:paraId="386863AB" w14:textId="77777777" w:rsidR="00F301D7" w:rsidRPr="00F301D7" w:rsidRDefault="00F301D7">
      <w:pPr>
        <w:numPr>
          <w:ilvl w:val="1"/>
          <w:numId w:val="106"/>
        </w:numPr>
        <w:autoSpaceDE w:val="0"/>
        <w:autoSpaceDN w:val="0"/>
        <w:rPr>
          <w:lang w:eastAsia="es-ES"/>
        </w:rPr>
      </w:pPr>
      <w:r w:rsidRPr="00F301D7">
        <w:rPr>
          <w:b/>
          <w:bCs/>
          <w:lang w:eastAsia="es-ES"/>
        </w:rPr>
        <w:lastRenderedPageBreak/>
        <w:t>Acción:</w:t>
      </w:r>
      <w:r w:rsidRPr="00F301D7">
        <w:rPr>
          <w:lang w:eastAsia="es-ES"/>
        </w:rPr>
        <w:t xml:space="preserve"> Si Bomba_Principal_1.Tiempo_Funcionamiento_Acumulado &gt;= 24h, entonces Bomba_Principal_1.Parar() y Bomba_Principal_2.Iniciar(). (Asumiendo que solo una bomba opera a la vez).</w:t>
      </w:r>
    </w:p>
    <w:p w14:paraId="17C47037" w14:textId="77777777" w:rsidR="00F301D7" w:rsidRPr="00F301D7" w:rsidRDefault="00F301D7">
      <w:pPr>
        <w:numPr>
          <w:ilvl w:val="1"/>
          <w:numId w:val="106"/>
        </w:numPr>
        <w:autoSpaceDE w:val="0"/>
        <w:autoSpaceDN w:val="0"/>
        <w:rPr>
          <w:lang w:eastAsia="es-ES"/>
        </w:rPr>
      </w:pPr>
      <w:r w:rsidRPr="00F301D7">
        <w:rPr>
          <w:b/>
          <w:bCs/>
          <w:lang w:eastAsia="es-ES"/>
        </w:rPr>
        <w:t>Excepción:</w:t>
      </w:r>
      <w:r w:rsidRPr="00F301D7">
        <w:rPr>
          <w:lang w:eastAsia="es-ES"/>
        </w:rPr>
        <w:t xml:space="preserve"> Si una de las bombas entra en estado Fallida, la otra DEBE intentar iniciar inmediatamente si no está funcionando.</w:t>
      </w:r>
    </w:p>
    <w:p w14:paraId="6490F0BD" w14:textId="77777777" w:rsidR="00F301D7" w:rsidRPr="00F301D7" w:rsidRDefault="00F301D7" w:rsidP="00F301D7">
      <w:pPr>
        <w:autoSpaceDE w:val="0"/>
        <w:autoSpaceDN w:val="0"/>
        <w:rPr>
          <w:lang w:eastAsia="es-ES"/>
        </w:rPr>
      </w:pPr>
    </w:p>
    <w:p w14:paraId="15F6A343" w14:textId="7C910408" w:rsidR="009910CD" w:rsidRPr="009910CD" w:rsidRDefault="008C69A9" w:rsidP="009910CD">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27" w:name="_Toc200552999"/>
      <w:r>
        <w:rPr>
          <w:rFonts w:cstheme="minorHAnsi"/>
          <w:color w:val="0070C0"/>
          <w:sz w:val="32"/>
          <w:lang w:val="es-ES_tradnl"/>
        </w:rPr>
        <w:lastRenderedPageBreak/>
        <w:t>CASOS DE USO</w:t>
      </w:r>
      <w:bookmarkEnd w:id="27"/>
    </w:p>
    <w:p w14:paraId="27ECB5E8" w14:textId="3C1A2FA5" w:rsidR="009910CD" w:rsidRDefault="009910CD" w:rsidP="009910CD">
      <w:pPr>
        <w:autoSpaceDE w:val="0"/>
        <w:autoSpaceDN w:val="0"/>
        <w:rPr>
          <w:lang w:eastAsia="es-ES"/>
        </w:rPr>
      </w:pPr>
      <w:r>
        <w:rPr>
          <w:lang w:eastAsia="es-ES"/>
        </w:rPr>
        <w:t>P</w:t>
      </w:r>
      <w:r w:rsidRPr="009910CD">
        <w:rPr>
          <w:lang w:eastAsia="es-ES"/>
        </w:rPr>
        <w:t xml:space="preserve">ara asegurar una implementación robusta y completa de la plataforma SCADA23, se procede a desglosar los requisitos funcionales a un nivel de detalle que permita una comprensión clara de las interacciones del sistema y sus comportamientos esperados. Esto se logra a través de la definición de </w:t>
      </w:r>
      <w:r w:rsidRPr="009910CD">
        <w:rPr>
          <w:b/>
          <w:bCs/>
          <w:lang w:eastAsia="es-ES"/>
        </w:rPr>
        <w:t>Casos de Uso/Escenarios Detallados</w:t>
      </w:r>
      <w:r w:rsidRPr="009910CD">
        <w:rPr>
          <w:lang w:eastAsia="es-ES"/>
        </w:rPr>
        <w:t>, que especifican las funcionalidades principales del sistema y sus interacciones con los actores.</w:t>
      </w:r>
    </w:p>
    <w:p w14:paraId="20D9C45C" w14:textId="77777777" w:rsidR="009910CD" w:rsidRDefault="009910CD" w:rsidP="009910CD">
      <w:pPr>
        <w:autoSpaceDE w:val="0"/>
        <w:autoSpaceDN w:val="0"/>
        <w:rPr>
          <w:lang w:eastAsia="es-ES"/>
        </w:rPr>
      </w:pPr>
    </w:p>
    <w:p w14:paraId="4266D6D0" w14:textId="77777777" w:rsidR="008B6669" w:rsidRDefault="008B6669" w:rsidP="009910CD">
      <w:pPr>
        <w:autoSpaceDE w:val="0"/>
        <w:autoSpaceDN w:val="0"/>
        <w:rPr>
          <w:lang w:eastAsia="es-ES"/>
        </w:rPr>
      </w:pPr>
    </w:p>
    <w:p w14:paraId="43574749" w14:textId="77777777" w:rsidR="008B6669" w:rsidRPr="008B6669" w:rsidRDefault="008B6669" w:rsidP="008B6669">
      <w:pPr>
        <w:pStyle w:val="Ttulo2"/>
        <w:numPr>
          <w:ilvl w:val="1"/>
          <w:numId w:val="3"/>
        </w:numPr>
        <w:spacing w:before="0" w:after="240"/>
        <w:rPr>
          <w:rFonts w:ascii="Arial" w:hAnsi="Arial" w:cs="Arial"/>
          <w:color w:val="0070C0"/>
          <w:sz w:val="28"/>
          <w:szCs w:val="28"/>
          <w:lang w:val="es-ES_tradnl"/>
        </w:rPr>
      </w:pPr>
      <w:bookmarkStart w:id="28" w:name="_Toc200553000"/>
      <w:r w:rsidRPr="008B6669">
        <w:rPr>
          <w:rFonts w:ascii="Arial" w:hAnsi="Arial" w:cs="Arial"/>
          <w:color w:val="0070C0"/>
          <w:sz w:val="28"/>
          <w:szCs w:val="28"/>
          <w:lang w:val="es-ES_tradnl"/>
        </w:rPr>
        <w:t>Diagrama de Casos de Uso (UML)</w:t>
      </w:r>
      <w:bookmarkEnd w:id="28"/>
    </w:p>
    <w:p w14:paraId="06568494" w14:textId="77777777" w:rsidR="008B6669" w:rsidRDefault="008B6669" w:rsidP="008B6669">
      <w:pPr>
        <w:autoSpaceDE w:val="0"/>
        <w:autoSpaceDN w:val="0"/>
        <w:rPr>
          <w:i/>
          <w:iCs/>
          <w:lang w:eastAsia="es-ES"/>
        </w:rPr>
      </w:pPr>
      <w:r>
        <w:rPr>
          <w:i/>
          <w:iCs/>
          <w:lang w:eastAsia="es-ES"/>
        </w:rPr>
        <w:t>NOTA: Se</w:t>
      </w:r>
      <w:r w:rsidRPr="008B6669">
        <w:rPr>
          <w:i/>
          <w:iCs/>
          <w:lang w:eastAsia="es-ES"/>
        </w:rPr>
        <w:t xml:space="preserve"> incluiría un diagrama UML de casos de uso que visualice las relaciones entre los actores y los casos de uso principales. Para este ejercicio de texto, se omitirá el diagrama, pero es crucial en el documento final.</w:t>
      </w:r>
    </w:p>
    <w:p w14:paraId="4028D910" w14:textId="77777777" w:rsidR="008B6669" w:rsidRPr="008B6669" w:rsidRDefault="008B6669" w:rsidP="008B6669">
      <w:pPr>
        <w:autoSpaceDE w:val="0"/>
        <w:autoSpaceDN w:val="0"/>
        <w:rPr>
          <w:lang w:eastAsia="es-ES"/>
        </w:rPr>
      </w:pPr>
    </w:p>
    <w:p w14:paraId="7A1C1699" w14:textId="77777777" w:rsidR="008B6669" w:rsidRPr="008B6669" w:rsidRDefault="008B6669" w:rsidP="008B6669">
      <w:pPr>
        <w:autoSpaceDE w:val="0"/>
        <w:autoSpaceDN w:val="0"/>
        <w:rPr>
          <w:b/>
          <w:bCs/>
          <w:lang w:eastAsia="es-ES"/>
        </w:rPr>
      </w:pPr>
      <w:r w:rsidRPr="008B6669">
        <w:rPr>
          <w:b/>
          <w:bCs/>
          <w:lang w:eastAsia="es-ES"/>
        </w:rPr>
        <w:t>Ejemplo de actores comunes en SCADA23:</w:t>
      </w:r>
    </w:p>
    <w:p w14:paraId="229BD8FB" w14:textId="77777777" w:rsidR="008B6669" w:rsidRPr="008B6669" w:rsidRDefault="008B6669">
      <w:pPr>
        <w:numPr>
          <w:ilvl w:val="0"/>
          <w:numId w:val="110"/>
        </w:numPr>
        <w:autoSpaceDE w:val="0"/>
        <w:autoSpaceDN w:val="0"/>
        <w:rPr>
          <w:lang w:eastAsia="es-ES"/>
        </w:rPr>
      </w:pPr>
      <w:r w:rsidRPr="008B6669">
        <w:rPr>
          <w:b/>
          <w:bCs/>
          <w:lang w:eastAsia="es-ES"/>
        </w:rPr>
        <w:t>Operador:</w:t>
      </w:r>
      <w:r w:rsidRPr="008B6669">
        <w:rPr>
          <w:lang w:eastAsia="es-ES"/>
        </w:rPr>
        <w:t xml:space="preserve"> Usuario principal del sistema que monitorea el proceso y realiza acciones de control.</w:t>
      </w:r>
    </w:p>
    <w:p w14:paraId="4FDFD027" w14:textId="77777777" w:rsidR="008B6669" w:rsidRPr="008B6669" w:rsidRDefault="008B6669">
      <w:pPr>
        <w:numPr>
          <w:ilvl w:val="0"/>
          <w:numId w:val="110"/>
        </w:numPr>
        <w:autoSpaceDE w:val="0"/>
        <w:autoSpaceDN w:val="0"/>
        <w:rPr>
          <w:lang w:eastAsia="es-ES"/>
        </w:rPr>
      </w:pPr>
      <w:r w:rsidRPr="008B6669">
        <w:rPr>
          <w:b/>
          <w:bCs/>
          <w:lang w:eastAsia="es-ES"/>
        </w:rPr>
        <w:t>Administrador:</w:t>
      </w:r>
      <w:r w:rsidRPr="008B6669">
        <w:rPr>
          <w:lang w:eastAsia="es-ES"/>
        </w:rPr>
        <w:t xml:space="preserve"> Usuario con privilegios para configurar el sistema, gestionar usuarios y dispositivos.</w:t>
      </w:r>
    </w:p>
    <w:p w14:paraId="58414022" w14:textId="77777777" w:rsidR="008B6669" w:rsidRPr="008B6669" w:rsidRDefault="008B6669">
      <w:pPr>
        <w:numPr>
          <w:ilvl w:val="0"/>
          <w:numId w:val="110"/>
        </w:numPr>
        <w:autoSpaceDE w:val="0"/>
        <w:autoSpaceDN w:val="0"/>
        <w:rPr>
          <w:lang w:eastAsia="es-ES"/>
        </w:rPr>
      </w:pPr>
      <w:r w:rsidRPr="008B6669">
        <w:rPr>
          <w:b/>
          <w:bCs/>
          <w:lang w:eastAsia="es-ES"/>
        </w:rPr>
        <w:t>Ingeniero de Mantenimiento:</w:t>
      </w:r>
      <w:r w:rsidRPr="008B6669">
        <w:rPr>
          <w:lang w:eastAsia="es-ES"/>
        </w:rPr>
        <w:t xml:space="preserve"> Usuario que accede a datos históricos y diagnósticos.</w:t>
      </w:r>
    </w:p>
    <w:p w14:paraId="5A463BA1" w14:textId="77777777" w:rsidR="008B6669" w:rsidRDefault="008B6669">
      <w:pPr>
        <w:numPr>
          <w:ilvl w:val="0"/>
          <w:numId w:val="110"/>
        </w:numPr>
        <w:autoSpaceDE w:val="0"/>
        <w:autoSpaceDN w:val="0"/>
        <w:rPr>
          <w:lang w:eastAsia="es-ES"/>
        </w:rPr>
      </w:pPr>
      <w:r w:rsidRPr="008B6669">
        <w:rPr>
          <w:b/>
          <w:bCs/>
          <w:lang w:eastAsia="es-ES"/>
        </w:rPr>
        <w:t>Sistema Externo / PLC:</w:t>
      </w:r>
      <w:r w:rsidRPr="008B6669">
        <w:rPr>
          <w:lang w:eastAsia="es-ES"/>
        </w:rPr>
        <w:t xml:space="preserve"> Representa la interacción del SCADA con otros sistemas o los dispositivos de campo.</w:t>
      </w:r>
    </w:p>
    <w:p w14:paraId="3CFE47CC" w14:textId="77777777" w:rsidR="008B6669" w:rsidRDefault="008B6669" w:rsidP="009910CD">
      <w:pPr>
        <w:autoSpaceDE w:val="0"/>
        <w:autoSpaceDN w:val="0"/>
        <w:rPr>
          <w:lang w:eastAsia="es-ES"/>
        </w:rPr>
      </w:pPr>
    </w:p>
    <w:p w14:paraId="7FC4FE28" w14:textId="77777777" w:rsidR="008B6669" w:rsidRDefault="008B6669" w:rsidP="009910CD">
      <w:pPr>
        <w:autoSpaceDE w:val="0"/>
        <w:autoSpaceDN w:val="0"/>
        <w:rPr>
          <w:lang w:eastAsia="es-ES"/>
        </w:rPr>
      </w:pPr>
    </w:p>
    <w:p w14:paraId="4B9F0032" w14:textId="763E92F7" w:rsidR="008B6669" w:rsidRPr="008B6669" w:rsidRDefault="008B6669" w:rsidP="008B6669">
      <w:pPr>
        <w:pStyle w:val="Ttulo2"/>
        <w:numPr>
          <w:ilvl w:val="1"/>
          <w:numId w:val="3"/>
        </w:numPr>
        <w:spacing w:before="0" w:after="240"/>
        <w:rPr>
          <w:rFonts w:ascii="Arial" w:hAnsi="Arial" w:cs="Arial"/>
          <w:color w:val="0070C0"/>
          <w:sz w:val="28"/>
          <w:szCs w:val="28"/>
          <w:lang w:val="es-ES_tradnl"/>
        </w:rPr>
      </w:pPr>
      <w:bookmarkStart w:id="29" w:name="_Toc200553001"/>
      <w:r>
        <w:rPr>
          <w:rFonts w:ascii="Arial" w:hAnsi="Arial" w:cs="Arial"/>
          <w:color w:val="0070C0"/>
          <w:sz w:val="28"/>
          <w:szCs w:val="28"/>
          <w:lang w:val="es-ES_tradnl"/>
        </w:rPr>
        <w:t xml:space="preserve">Formato de </w:t>
      </w:r>
      <w:r w:rsidRPr="008B6669">
        <w:rPr>
          <w:rFonts w:ascii="Arial" w:hAnsi="Arial" w:cs="Arial"/>
          <w:color w:val="0070C0"/>
          <w:sz w:val="28"/>
          <w:szCs w:val="28"/>
          <w:lang w:val="es-ES_tradnl"/>
        </w:rPr>
        <w:t>Casos de Uso</w:t>
      </w:r>
      <w:bookmarkEnd w:id="29"/>
    </w:p>
    <w:p w14:paraId="3F0B3F81" w14:textId="77777777" w:rsidR="009910CD" w:rsidRPr="009910CD" w:rsidRDefault="009910CD" w:rsidP="009910CD">
      <w:pPr>
        <w:autoSpaceDE w:val="0"/>
        <w:autoSpaceDN w:val="0"/>
        <w:rPr>
          <w:lang w:eastAsia="es-ES"/>
        </w:rPr>
      </w:pPr>
      <w:r w:rsidRPr="009910CD">
        <w:rPr>
          <w:lang w:eastAsia="es-ES"/>
        </w:rPr>
        <w:t>Cada caso de uso se presentará siguiendo el siguiente formato para garantizar la exhaustividad:</w:t>
      </w:r>
    </w:p>
    <w:p w14:paraId="2D900783" w14:textId="77777777" w:rsidR="009910CD" w:rsidRPr="009910CD" w:rsidRDefault="009910CD">
      <w:pPr>
        <w:numPr>
          <w:ilvl w:val="0"/>
          <w:numId w:val="65"/>
        </w:numPr>
        <w:autoSpaceDE w:val="0"/>
        <w:autoSpaceDN w:val="0"/>
        <w:rPr>
          <w:lang w:eastAsia="es-ES"/>
        </w:rPr>
      </w:pPr>
      <w:r w:rsidRPr="009910CD">
        <w:rPr>
          <w:b/>
          <w:bCs/>
          <w:lang w:eastAsia="es-ES"/>
        </w:rPr>
        <w:t>Identificador del Caso de Uso (UC-XXX):</w:t>
      </w:r>
      <w:r w:rsidRPr="009910CD">
        <w:rPr>
          <w:lang w:eastAsia="es-ES"/>
        </w:rPr>
        <w:t xml:space="preserve"> Código único para el caso de uso.</w:t>
      </w:r>
    </w:p>
    <w:p w14:paraId="097D09A8" w14:textId="77777777" w:rsidR="009910CD" w:rsidRPr="009910CD" w:rsidRDefault="009910CD">
      <w:pPr>
        <w:numPr>
          <w:ilvl w:val="0"/>
          <w:numId w:val="65"/>
        </w:numPr>
        <w:autoSpaceDE w:val="0"/>
        <w:autoSpaceDN w:val="0"/>
        <w:rPr>
          <w:lang w:eastAsia="es-ES"/>
        </w:rPr>
      </w:pPr>
      <w:r w:rsidRPr="009910CD">
        <w:rPr>
          <w:b/>
          <w:bCs/>
          <w:lang w:eastAsia="es-ES"/>
        </w:rPr>
        <w:t>Nombre del Caso de Uso:</w:t>
      </w:r>
      <w:r w:rsidRPr="009910CD">
        <w:rPr>
          <w:lang w:eastAsia="es-ES"/>
        </w:rPr>
        <w:t xml:space="preserve"> Descripción concisa de la función.</w:t>
      </w:r>
    </w:p>
    <w:p w14:paraId="1CE81613" w14:textId="77777777" w:rsidR="009910CD" w:rsidRPr="009910CD" w:rsidRDefault="009910CD">
      <w:pPr>
        <w:numPr>
          <w:ilvl w:val="0"/>
          <w:numId w:val="65"/>
        </w:numPr>
        <w:autoSpaceDE w:val="0"/>
        <w:autoSpaceDN w:val="0"/>
        <w:rPr>
          <w:lang w:eastAsia="es-ES"/>
        </w:rPr>
      </w:pPr>
      <w:r w:rsidRPr="009910CD">
        <w:rPr>
          <w:b/>
          <w:bCs/>
          <w:lang w:eastAsia="es-ES"/>
        </w:rPr>
        <w:t>Actor(es) Principal(es):</w:t>
      </w:r>
      <w:r w:rsidRPr="009910CD">
        <w:rPr>
          <w:lang w:eastAsia="es-ES"/>
        </w:rPr>
        <w:t xml:space="preserve"> Entidad o usuario que inicia el caso de uso.</w:t>
      </w:r>
    </w:p>
    <w:p w14:paraId="0EA3988B" w14:textId="77777777" w:rsidR="009910CD" w:rsidRPr="009910CD" w:rsidRDefault="009910CD">
      <w:pPr>
        <w:numPr>
          <w:ilvl w:val="0"/>
          <w:numId w:val="65"/>
        </w:numPr>
        <w:autoSpaceDE w:val="0"/>
        <w:autoSpaceDN w:val="0"/>
        <w:rPr>
          <w:lang w:eastAsia="es-ES"/>
        </w:rPr>
      </w:pPr>
      <w:r w:rsidRPr="009910CD">
        <w:rPr>
          <w:b/>
          <w:bCs/>
          <w:lang w:eastAsia="es-ES"/>
        </w:rPr>
        <w:t>Actores Secundarios:</w:t>
      </w:r>
      <w:r w:rsidRPr="009910CD">
        <w:rPr>
          <w:lang w:eastAsia="es-ES"/>
        </w:rPr>
        <w:t xml:space="preserve"> Otras entidades que interactúan con el caso de uso.</w:t>
      </w:r>
    </w:p>
    <w:p w14:paraId="351FC478" w14:textId="77777777" w:rsidR="009910CD" w:rsidRPr="009910CD" w:rsidRDefault="009910CD">
      <w:pPr>
        <w:numPr>
          <w:ilvl w:val="0"/>
          <w:numId w:val="65"/>
        </w:numPr>
        <w:autoSpaceDE w:val="0"/>
        <w:autoSpaceDN w:val="0"/>
        <w:rPr>
          <w:lang w:eastAsia="es-ES"/>
        </w:rPr>
      </w:pPr>
      <w:r w:rsidRPr="009910CD">
        <w:rPr>
          <w:b/>
          <w:bCs/>
          <w:lang w:eastAsia="es-ES"/>
        </w:rPr>
        <w:t>Descripción:</w:t>
      </w:r>
      <w:r w:rsidRPr="009910CD">
        <w:rPr>
          <w:lang w:eastAsia="es-ES"/>
        </w:rPr>
        <w:t xml:space="preserve"> Breve explicación del propósito del caso de uso.</w:t>
      </w:r>
    </w:p>
    <w:p w14:paraId="1EC0FD5F" w14:textId="77777777" w:rsidR="009910CD" w:rsidRPr="009910CD" w:rsidRDefault="009910CD">
      <w:pPr>
        <w:numPr>
          <w:ilvl w:val="0"/>
          <w:numId w:val="65"/>
        </w:numPr>
        <w:autoSpaceDE w:val="0"/>
        <w:autoSpaceDN w:val="0"/>
        <w:rPr>
          <w:lang w:eastAsia="es-ES"/>
        </w:rPr>
      </w:pPr>
      <w:r w:rsidRPr="009910CD">
        <w:rPr>
          <w:b/>
          <w:bCs/>
          <w:lang w:eastAsia="es-ES"/>
        </w:rPr>
        <w:t>Precondiciones:</w:t>
      </w:r>
      <w:r w:rsidRPr="009910CD">
        <w:rPr>
          <w:lang w:eastAsia="es-ES"/>
        </w:rPr>
        <w:t xml:space="preserve"> Condiciones que deben cumplirse antes de que el caso de uso pueda iniciarse.</w:t>
      </w:r>
    </w:p>
    <w:p w14:paraId="6CC4EDD1" w14:textId="77777777" w:rsidR="009910CD" w:rsidRPr="009910CD" w:rsidRDefault="009910CD">
      <w:pPr>
        <w:numPr>
          <w:ilvl w:val="0"/>
          <w:numId w:val="65"/>
        </w:numPr>
        <w:autoSpaceDE w:val="0"/>
        <w:autoSpaceDN w:val="0"/>
        <w:rPr>
          <w:lang w:eastAsia="es-ES"/>
        </w:rPr>
      </w:pPr>
      <w:r w:rsidRPr="009910CD">
        <w:rPr>
          <w:b/>
          <w:bCs/>
          <w:lang w:eastAsia="es-ES"/>
        </w:rPr>
        <w:t>Flujo Principal:</w:t>
      </w:r>
      <w:r w:rsidRPr="009910CD">
        <w:rPr>
          <w:lang w:eastAsia="es-ES"/>
        </w:rPr>
        <w:t xml:space="preserve"> Secuencia de pasos que describen el comportamiento normal del sistema para lograr el objetivo del caso de uso.</w:t>
      </w:r>
    </w:p>
    <w:p w14:paraId="59E44FA1" w14:textId="77777777" w:rsidR="009910CD" w:rsidRPr="009910CD" w:rsidRDefault="009910CD">
      <w:pPr>
        <w:numPr>
          <w:ilvl w:val="0"/>
          <w:numId w:val="65"/>
        </w:numPr>
        <w:autoSpaceDE w:val="0"/>
        <w:autoSpaceDN w:val="0"/>
        <w:rPr>
          <w:lang w:eastAsia="es-ES"/>
        </w:rPr>
      </w:pPr>
      <w:r w:rsidRPr="009910CD">
        <w:rPr>
          <w:b/>
          <w:bCs/>
          <w:lang w:eastAsia="es-ES"/>
        </w:rPr>
        <w:t>Flujos Alternativos:</w:t>
      </w:r>
      <w:r w:rsidRPr="009910CD">
        <w:rPr>
          <w:lang w:eastAsia="es-ES"/>
        </w:rPr>
        <w:t xml:space="preserve"> Secuencias de pasos que describen comportamientos diferentes al flujo principal (ej. entradas erróneas, condiciones excepcionales que no son errores críticos).</w:t>
      </w:r>
    </w:p>
    <w:p w14:paraId="26CFB220" w14:textId="77777777" w:rsidR="009910CD" w:rsidRPr="009910CD" w:rsidRDefault="009910CD">
      <w:pPr>
        <w:numPr>
          <w:ilvl w:val="0"/>
          <w:numId w:val="65"/>
        </w:numPr>
        <w:autoSpaceDE w:val="0"/>
        <w:autoSpaceDN w:val="0"/>
        <w:rPr>
          <w:lang w:eastAsia="es-ES"/>
        </w:rPr>
      </w:pPr>
      <w:r w:rsidRPr="009910CD">
        <w:rPr>
          <w:b/>
          <w:bCs/>
          <w:lang w:eastAsia="es-ES"/>
        </w:rPr>
        <w:t>Manejo de Errores:</w:t>
      </w:r>
      <w:r w:rsidRPr="009910CD">
        <w:rPr>
          <w:lang w:eastAsia="es-ES"/>
        </w:rPr>
        <w:t xml:space="preserve"> Descripción de cómo el sistema responde a situaciones de error inesperadas, validaciones fallidas o fallos del sistema.</w:t>
      </w:r>
    </w:p>
    <w:p w14:paraId="08F138EA" w14:textId="77777777" w:rsidR="009910CD" w:rsidRPr="009910CD" w:rsidRDefault="009910CD">
      <w:pPr>
        <w:numPr>
          <w:ilvl w:val="0"/>
          <w:numId w:val="65"/>
        </w:numPr>
        <w:autoSpaceDE w:val="0"/>
        <w:autoSpaceDN w:val="0"/>
        <w:rPr>
          <w:lang w:eastAsia="es-ES"/>
        </w:rPr>
      </w:pPr>
      <w:r w:rsidRPr="009910CD">
        <w:rPr>
          <w:b/>
          <w:bCs/>
          <w:lang w:eastAsia="es-ES"/>
        </w:rPr>
        <w:lastRenderedPageBreak/>
        <w:t>Postcondiciones:</w:t>
      </w:r>
      <w:r w:rsidRPr="009910CD">
        <w:rPr>
          <w:lang w:eastAsia="es-ES"/>
        </w:rPr>
        <w:t xml:space="preserve"> Estado del sistema después de que el caso de uso se ha completado con éxito.</w:t>
      </w:r>
    </w:p>
    <w:p w14:paraId="292120D5" w14:textId="77777777" w:rsidR="009910CD" w:rsidRPr="009910CD" w:rsidRDefault="009910CD">
      <w:pPr>
        <w:numPr>
          <w:ilvl w:val="0"/>
          <w:numId w:val="65"/>
        </w:numPr>
        <w:autoSpaceDE w:val="0"/>
        <w:autoSpaceDN w:val="0"/>
        <w:rPr>
          <w:lang w:eastAsia="es-ES"/>
        </w:rPr>
      </w:pPr>
      <w:r w:rsidRPr="009910CD">
        <w:rPr>
          <w:lang w:eastAsia="es-ES"/>
        </w:rPr>
        <w:t>A continuación, se listan los casos de uso iniciales basados en la "Descripción Funcional del Proceso (FDS)" del sistema de agua potable. Esta sección se expandirá con el desarrollo de la ingeniería de software:</w:t>
      </w:r>
    </w:p>
    <w:p w14:paraId="1434EDDD" w14:textId="77777777" w:rsidR="009910CD" w:rsidRDefault="009910CD" w:rsidP="00F2749B">
      <w:pPr>
        <w:autoSpaceDE w:val="0"/>
        <w:autoSpaceDN w:val="0"/>
        <w:rPr>
          <w:lang w:eastAsia="es-ES"/>
        </w:rPr>
      </w:pPr>
    </w:p>
    <w:p w14:paraId="67689C12" w14:textId="1DE090A3" w:rsidR="00C15A52" w:rsidRPr="00C15A52" w:rsidRDefault="009910CD" w:rsidP="00C15A52">
      <w:pPr>
        <w:pStyle w:val="Ttulo2"/>
        <w:numPr>
          <w:ilvl w:val="1"/>
          <w:numId w:val="3"/>
        </w:numPr>
        <w:spacing w:before="0" w:after="240"/>
        <w:rPr>
          <w:rFonts w:ascii="Arial" w:hAnsi="Arial" w:cs="Arial"/>
          <w:color w:val="0070C0"/>
          <w:sz w:val="28"/>
          <w:szCs w:val="28"/>
          <w:lang w:val="es-ES_tradnl"/>
        </w:rPr>
      </w:pPr>
      <w:bookmarkStart w:id="30" w:name="_Toc200553002"/>
      <w:r w:rsidRPr="009910CD">
        <w:rPr>
          <w:rFonts w:ascii="Arial" w:hAnsi="Arial" w:cs="Arial"/>
          <w:color w:val="0070C0"/>
          <w:sz w:val="28"/>
          <w:szCs w:val="28"/>
          <w:lang w:val="es-ES_tradnl"/>
        </w:rPr>
        <w:t>Categoría: Gestión de Bombas</w:t>
      </w:r>
      <w:bookmarkEnd w:id="30"/>
    </w:p>
    <w:p w14:paraId="21E29E24" w14:textId="00CD84B4" w:rsidR="009910CD" w:rsidRPr="009910CD" w:rsidRDefault="009910CD">
      <w:pPr>
        <w:numPr>
          <w:ilvl w:val="0"/>
          <w:numId w:val="66"/>
        </w:numPr>
        <w:autoSpaceDE w:val="0"/>
        <w:autoSpaceDN w:val="0"/>
        <w:rPr>
          <w:lang w:eastAsia="es-ES"/>
        </w:rPr>
      </w:pPr>
      <w:r w:rsidRPr="009910CD">
        <w:rPr>
          <w:b/>
          <w:bCs/>
          <w:lang w:eastAsia="es-ES"/>
        </w:rPr>
        <w:t>UC1: Arrancar Bomba Manualmente</w:t>
      </w:r>
    </w:p>
    <w:p w14:paraId="0DD98932" w14:textId="77777777" w:rsidR="009910CD" w:rsidRPr="009910CD" w:rsidRDefault="009910CD">
      <w:pPr>
        <w:numPr>
          <w:ilvl w:val="1"/>
          <w:numId w:val="66"/>
        </w:numPr>
        <w:autoSpaceDE w:val="0"/>
        <w:autoSpaceDN w:val="0"/>
        <w:rPr>
          <w:lang w:eastAsia="es-ES"/>
        </w:rPr>
      </w:pPr>
      <w:r w:rsidRPr="009910CD">
        <w:rPr>
          <w:b/>
          <w:bCs/>
          <w:lang w:eastAsia="es-ES"/>
        </w:rPr>
        <w:t>Actor Principal:</w:t>
      </w:r>
      <w:r w:rsidRPr="009910CD">
        <w:rPr>
          <w:lang w:eastAsia="es-ES"/>
        </w:rPr>
        <w:t xml:space="preserve"> Operador HMI.</w:t>
      </w:r>
    </w:p>
    <w:p w14:paraId="6D710CE4" w14:textId="77777777" w:rsidR="009910CD" w:rsidRPr="009910CD" w:rsidRDefault="009910CD">
      <w:pPr>
        <w:numPr>
          <w:ilvl w:val="1"/>
          <w:numId w:val="66"/>
        </w:numPr>
        <w:autoSpaceDE w:val="0"/>
        <w:autoSpaceDN w:val="0"/>
        <w:rPr>
          <w:lang w:eastAsia="es-ES"/>
        </w:rPr>
      </w:pPr>
      <w:r w:rsidRPr="009910CD">
        <w:rPr>
          <w:b/>
          <w:bCs/>
          <w:lang w:eastAsia="es-ES"/>
        </w:rPr>
        <w:t>Descripción:</w:t>
      </w:r>
      <w:r w:rsidRPr="009910CD">
        <w:rPr>
          <w:lang w:eastAsia="es-ES"/>
        </w:rPr>
        <w:t xml:space="preserve"> El operador inicia manualmente el funcionamiento de una bomba específica a través de la interfaz HMI.</w:t>
      </w:r>
    </w:p>
    <w:p w14:paraId="25087CD8" w14:textId="77777777" w:rsidR="009910CD" w:rsidRPr="009910CD" w:rsidRDefault="009910CD">
      <w:pPr>
        <w:numPr>
          <w:ilvl w:val="1"/>
          <w:numId w:val="66"/>
        </w:numPr>
        <w:autoSpaceDE w:val="0"/>
        <w:autoSpaceDN w:val="0"/>
        <w:rPr>
          <w:lang w:eastAsia="es-ES"/>
        </w:rPr>
      </w:pPr>
      <w:r w:rsidRPr="009910CD">
        <w:rPr>
          <w:b/>
          <w:bCs/>
          <w:lang w:eastAsia="es-ES"/>
        </w:rPr>
        <w:t>Precondiciones:</w:t>
      </w:r>
      <w:r w:rsidRPr="009910CD">
        <w:rPr>
          <w:lang w:eastAsia="es-ES"/>
        </w:rPr>
        <w:t xml:space="preserve"> Bomba en estado 'Parada', alimentación eléctrica disponible, válvula de descarga asociada abierta.</w:t>
      </w:r>
    </w:p>
    <w:p w14:paraId="51AA213E" w14:textId="77777777" w:rsidR="009910CD" w:rsidRPr="009910CD" w:rsidRDefault="009910CD">
      <w:pPr>
        <w:numPr>
          <w:ilvl w:val="1"/>
          <w:numId w:val="66"/>
        </w:numPr>
        <w:autoSpaceDE w:val="0"/>
        <w:autoSpaceDN w:val="0"/>
        <w:rPr>
          <w:lang w:eastAsia="es-ES"/>
        </w:rPr>
      </w:pPr>
      <w:r w:rsidRPr="009910CD">
        <w:rPr>
          <w:b/>
          <w:bCs/>
          <w:lang w:eastAsia="es-ES"/>
        </w:rPr>
        <w:t>Flujo Principal:</w:t>
      </w:r>
      <w:r w:rsidRPr="009910CD">
        <w:rPr>
          <w:lang w:eastAsia="es-ES"/>
        </w:rPr>
        <w:t xml:space="preserve"> </w:t>
      </w:r>
    </w:p>
    <w:p w14:paraId="06CA18E6" w14:textId="77777777" w:rsidR="009910CD" w:rsidRPr="009910CD" w:rsidRDefault="009910CD">
      <w:pPr>
        <w:numPr>
          <w:ilvl w:val="2"/>
          <w:numId w:val="66"/>
        </w:numPr>
        <w:autoSpaceDE w:val="0"/>
        <w:autoSpaceDN w:val="0"/>
        <w:rPr>
          <w:lang w:eastAsia="es-ES"/>
        </w:rPr>
      </w:pPr>
      <w:r w:rsidRPr="009910CD">
        <w:rPr>
          <w:lang w:eastAsia="es-ES"/>
        </w:rPr>
        <w:t>El Operador selecciona la bomba en la interfaz HMI.</w:t>
      </w:r>
    </w:p>
    <w:p w14:paraId="1229ED13" w14:textId="77777777" w:rsidR="009910CD" w:rsidRPr="009910CD" w:rsidRDefault="009910CD">
      <w:pPr>
        <w:numPr>
          <w:ilvl w:val="2"/>
          <w:numId w:val="66"/>
        </w:numPr>
        <w:autoSpaceDE w:val="0"/>
        <w:autoSpaceDN w:val="0"/>
        <w:rPr>
          <w:lang w:eastAsia="es-ES"/>
        </w:rPr>
      </w:pPr>
      <w:r w:rsidRPr="009910CD">
        <w:rPr>
          <w:lang w:eastAsia="es-ES"/>
        </w:rPr>
        <w:t>El Operador presiona el botón "Arrancar" para la bomba seleccionada.</w:t>
      </w:r>
    </w:p>
    <w:p w14:paraId="6D78AA3F" w14:textId="77777777" w:rsidR="009910CD" w:rsidRPr="009910CD" w:rsidRDefault="009910CD">
      <w:pPr>
        <w:numPr>
          <w:ilvl w:val="2"/>
          <w:numId w:val="66"/>
        </w:numPr>
        <w:autoSpaceDE w:val="0"/>
        <w:autoSpaceDN w:val="0"/>
        <w:rPr>
          <w:lang w:eastAsia="es-ES"/>
        </w:rPr>
      </w:pPr>
      <w:r w:rsidRPr="009910CD">
        <w:rPr>
          <w:lang w:eastAsia="es-ES"/>
        </w:rPr>
        <w:t>El sistema envía la señal de arranque a la bomba.</w:t>
      </w:r>
    </w:p>
    <w:p w14:paraId="49282381" w14:textId="77777777" w:rsidR="009910CD" w:rsidRPr="009910CD" w:rsidRDefault="009910CD">
      <w:pPr>
        <w:numPr>
          <w:ilvl w:val="2"/>
          <w:numId w:val="66"/>
        </w:numPr>
        <w:autoSpaceDE w:val="0"/>
        <w:autoSpaceDN w:val="0"/>
        <w:rPr>
          <w:lang w:eastAsia="es-ES"/>
        </w:rPr>
      </w:pPr>
      <w:r w:rsidRPr="009910CD">
        <w:rPr>
          <w:lang w:eastAsia="es-ES"/>
        </w:rPr>
        <w:t>El sistema verifica el estado de la bomba.</w:t>
      </w:r>
    </w:p>
    <w:p w14:paraId="23E6E601" w14:textId="77777777" w:rsidR="009910CD" w:rsidRPr="009910CD" w:rsidRDefault="009910CD">
      <w:pPr>
        <w:numPr>
          <w:ilvl w:val="2"/>
          <w:numId w:val="66"/>
        </w:numPr>
        <w:autoSpaceDE w:val="0"/>
        <w:autoSpaceDN w:val="0"/>
        <w:rPr>
          <w:lang w:eastAsia="es-ES"/>
        </w:rPr>
      </w:pPr>
      <w:r w:rsidRPr="009910CD">
        <w:rPr>
          <w:lang w:eastAsia="es-ES"/>
        </w:rPr>
        <w:t>Si la bomba arranca correctamente, su estado en la HMI se actualiza a 'Funcionando'.</w:t>
      </w:r>
    </w:p>
    <w:p w14:paraId="6C127B8B" w14:textId="77777777" w:rsidR="009910CD" w:rsidRPr="009910CD" w:rsidRDefault="009910CD">
      <w:pPr>
        <w:numPr>
          <w:ilvl w:val="2"/>
          <w:numId w:val="66"/>
        </w:numPr>
        <w:autoSpaceDE w:val="0"/>
        <w:autoSpaceDN w:val="0"/>
        <w:rPr>
          <w:lang w:eastAsia="es-ES"/>
        </w:rPr>
      </w:pPr>
      <w:r w:rsidRPr="009910CD">
        <w:rPr>
          <w:lang w:eastAsia="es-ES"/>
        </w:rPr>
        <w:t>El sistema registra el evento de arranque.</w:t>
      </w:r>
    </w:p>
    <w:p w14:paraId="1C1A72C4" w14:textId="77777777" w:rsidR="009910CD" w:rsidRPr="009910CD" w:rsidRDefault="009910CD">
      <w:pPr>
        <w:numPr>
          <w:ilvl w:val="1"/>
          <w:numId w:val="66"/>
        </w:numPr>
        <w:autoSpaceDE w:val="0"/>
        <w:autoSpaceDN w:val="0"/>
        <w:rPr>
          <w:lang w:eastAsia="es-ES"/>
        </w:rPr>
      </w:pPr>
      <w:r w:rsidRPr="009910CD">
        <w:rPr>
          <w:b/>
          <w:bCs/>
          <w:lang w:eastAsia="es-ES"/>
        </w:rPr>
        <w:t>Flujos Alternativos:</w:t>
      </w:r>
      <w:r w:rsidRPr="009910CD">
        <w:rPr>
          <w:lang w:eastAsia="es-ES"/>
        </w:rPr>
        <w:t xml:space="preserve"> </w:t>
      </w:r>
    </w:p>
    <w:p w14:paraId="3DB19901" w14:textId="77777777" w:rsidR="009910CD" w:rsidRPr="009910CD" w:rsidRDefault="009910CD">
      <w:pPr>
        <w:numPr>
          <w:ilvl w:val="2"/>
          <w:numId w:val="67"/>
        </w:numPr>
        <w:autoSpaceDE w:val="0"/>
        <w:autoSpaceDN w:val="0"/>
        <w:rPr>
          <w:lang w:eastAsia="es-ES"/>
        </w:rPr>
      </w:pPr>
      <w:r w:rsidRPr="009910CD">
        <w:rPr>
          <w:b/>
          <w:bCs/>
          <w:lang w:eastAsia="es-ES"/>
        </w:rPr>
        <w:t>FA1.1: Válvula de descarga cerrada:</w:t>
      </w:r>
      <w:r w:rsidRPr="009910CD">
        <w:rPr>
          <w:lang w:eastAsia="es-ES"/>
        </w:rPr>
        <w:t xml:space="preserve"> El sistema no permite el arranque y muestra un mensaje de advertencia al operador.</w:t>
      </w:r>
    </w:p>
    <w:p w14:paraId="61477FFF" w14:textId="77777777" w:rsidR="009910CD" w:rsidRPr="009910CD" w:rsidRDefault="009910CD">
      <w:pPr>
        <w:numPr>
          <w:ilvl w:val="2"/>
          <w:numId w:val="67"/>
        </w:numPr>
        <w:autoSpaceDE w:val="0"/>
        <w:autoSpaceDN w:val="0"/>
        <w:rPr>
          <w:lang w:eastAsia="es-ES"/>
        </w:rPr>
      </w:pPr>
      <w:r w:rsidRPr="009910CD">
        <w:rPr>
          <w:b/>
          <w:bCs/>
          <w:lang w:eastAsia="es-ES"/>
        </w:rPr>
        <w:t>FA1.2: Fallo de arranque de la bomba:</w:t>
      </w:r>
      <w:r w:rsidRPr="009910CD">
        <w:rPr>
          <w:lang w:eastAsia="es-ES"/>
        </w:rPr>
        <w:t xml:space="preserve"> Si la bomba no reporta el estado 'Funcionando' en un tiempo definido (ej. 5 segundos), el sistema intenta un reintento (máx. 2) y si falla, notifica al operador y registra la alarma.</w:t>
      </w:r>
    </w:p>
    <w:p w14:paraId="0F06422A" w14:textId="77777777" w:rsidR="009910CD" w:rsidRPr="009910CD" w:rsidRDefault="009910CD">
      <w:pPr>
        <w:numPr>
          <w:ilvl w:val="1"/>
          <w:numId w:val="66"/>
        </w:numPr>
        <w:autoSpaceDE w:val="0"/>
        <w:autoSpaceDN w:val="0"/>
        <w:rPr>
          <w:lang w:eastAsia="es-ES"/>
        </w:rPr>
      </w:pPr>
      <w:r w:rsidRPr="009910CD">
        <w:rPr>
          <w:b/>
          <w:bCs/>
          <w:lang w:eastAsia="es-ES"/>
        </w:rPr>
        <w:t>Manejo de Errores:</w:t>
      </w:r>
      <w:r w:rsidRPr="009910CD">
        <w:rPr>
          <w:lang w:eastAsia="es-ES"/>
        </w:rPr>
        <w:t xml:space="preserve"> En caso de fallos de comunicación con la bomba, se mostrará una alarma y se registrará el error en el log del sistema.</w:t>
      </w:r>
    </w:p>
    <w:p w14:paraId="7E2507A4" w14:textId="77777777" w:rsidR="009910CD" w:rsidRDefault="009910CD">
      <w:pPr>
        <w:numPr>
          <w:ilvl w:val="1"/>
          <w:numId w:val="66"/>
        </w:numPr>
        <w:autoSpaceDE w:val="0"/>
        <w:autoSpaceDN w:val="0"/>
        <w:rPr>
          <w:lang w:eastAsia="es-ES"/>
        </w:rPr>
      </w:pPr>
      <w:r w:rsidRPr="009910CD">
        <w:rPr>
          <w:b/>
          <w:bCs/>
          <w:lang w:eastAsia="es-ES"/>
        </w:rPr>
        <w:t>Postcondiciones:</w:t>
      </w:r>
      <w:r w:rsidRPr="009910CD">
        <w:rPr>
          <w:lang w:eastAsia="es-ES"/>
        </w:rPr>
        <w:t xml:space="preserve"> La bomba está funcionando y su estado se refleja correctamente en la HMI y en la base de datos.</w:t>
      </w:r>
    </w:p>
    <w:p w14:paraId="629ECA8E" w14:textId="77777777" w:rsidR="00C15A52" w:rsidRPr="009910CD" w:rsidRDefault="00C15A52" w:rsidP="00C15A52">
      <w:pPr>
        <w:autoSpaceDE w:val="0"/>
        <w:autoSpaceDN w:val="0"/>
        <w:rPr>
          <w:lang w:eastAsia="es-ES"/>
        </w:rPr>
      </w:pPr>
    </w:p>
    <w:p w14:paraId="6DA31C3B" w14:textId="77777777" w:rsidR="009910CD" w:rsidRPr="009910CD" w:rsidRDefault="009910CD">
      <w:pPr>
        <w:numPr>
          <w:ilvl w:val="0"/>
          <w:numId w:val="66"/>
        </w:numPr>
        <w:autoSpaceDE w:val="0"/>
        <w:autoSpaceDN w:val="0"/>
        <w:rPr>
          <w:lang w:eastAsia="es-ES"/>
        </w:rPr>
      </w:pPr>
      <w:r w:rsidRPr="009910CD">
        <w:rPr>
          <w:b/>
          <w:bCs/>
          <w:lang w:eastAsia="es-ES"/>
        </w:rPr>
        <w:t>UC2: Parar Bomba Manualmente</w:t>
      </w:r>
    </w:p>
    <w:p w14:paraId="257EF4CD" w14:textId="77777777" w:rsidR="009910CD" w:rsidRPr="009910CD" w:rsidRDefault="009910CD">
      <w:pPr>
        <w:numPr>
          <w:ilvl w:val="1"/>
          <w:numId w:val="66"/>
        </w:numPr>
        <w:autoSpaceDE w:val="0"/>
        <w:autoSpaceDN w:val="0"/>
        <w:rPr>
          <w:lang w:eastAsia="es-ES"/>
        </w:rPr>
      </w:pPr>
      <w:r w:rsidRPr="009910CD">
        <w:rPr>
          <w:b/>
          <w:bCs/>
          <w:lang w:eastAsia="es-ES"/>
        </w:rPr>
        <w:t>Actor Principal:</w:t>
      </w:r>
      <w:r w:rsidRPr="009910CD">
        <w:rPr>
          <w:lang w:eastAsia="es-ES"/>
        </w:rPr>
        <w:t xml:space="preserve"> Operador HMI.</w:t>
      </w:r>
    </w:p>
    <w:p w14:paraId="12822F92" w14:textId="77777777" w:rsidR="009910CD" w:rsidRPr="009910CD" w:rsidRDefault="009910CD">
      <w:pPr>
        <w:numPr>
          <w:ilvl w:val="1"/>
          <w:numId w:val="66"/>
        </w:numPr>
        <w:autoSpaceDE w:val="0"/>
        <w:autoSpaceDN w:val="0"/>
        <w:rPr>
          <w:lang w:eastAsia="es-ES"/>
        </w:rPr>
      </w:pPr>
      <w:r w:rsidRPr="009910CD">
        <w:rPr>
          <w:b/>
          <w:bCs/>
          <w:lang w:eastAsia="es-ES"/>
        </w:rPr>
        <w:t>Descripción:</w:t>
      </w:r>
      <w:r w:rsidRPr="009910CD">
        <w:rPr>
          <w:lang w:eastAsia="es-ES"/>
        </w:rPr>
        <w:t xml:space="preserve"> El operador detiene manualmente el funcionamiento de una bomba específica a través de la interfaz HMI.</w:t>
      </w:r>
    </w:p>
    <w:p w14:paraId="2767B860" w14:textId="77777777" w:rsidR="009910CD" w:rsidRPr="009910CD" w:rsidRDefault="009910CD">
      <w:pPr>
        <w:numPr>
          <w:ilvl w:val="1"/>
          <w:numId w:val="66"/>
        </w:numPr>
        <w:autoSpaceDE w:val="0"/>
        <w:autoSpaceDN w:val="0"/>
        <w:rPr>
          <w:lang w:eastAsia="es-ES"/>
        </w:rPr>
      </w:pPr>
      <w:r w:rsidRPr="009910CD">
        <w:rPr>
          <w:b/>
          <w:bCs/>
          <w:lang w:eastAsia="es-ES"/>
        </w:rPr>
        <w:t>Precondiciones:</w:t>
      </w:r>
      <w:r w:rsidRPr="009910CD">
        <w:rPr>
          <w:lang w:eastAsia="es-ES"/>
        </w:rPr>
        <w:t xml:space="preserve"> Bomba en estado 'Funcionando'.</w:t>
      </w:r>
    </w:p>
    <w:p w14:paraId="51190787" w14:textId="77777777" w:rsidR="009910CD" w:rsidRPr="009910CD" w:rsidRDefault="009910CD">
      <w:pPr>
        <w:numPr>
          <w:ilvl w:val="1"/>
          <w:numId w:val="66"/>
        </w:numPr>
        <w:autoSpaceDE w:val="0"/>
        <w:autoSpaceDN w:val="0"/>
        <w:rPr>
          <w:lang w:eastAsia="es-ES"/>
        </w:rPr>
      </w:pPr>
      <w:r w:rsidRPr="009910CD">
        <w:rPr>
          <w:b/>
          <w:bCs/>
          <w:lang w:eastAsia="es-ES"/>
        </w:rPr>
        <w:t>Flujo Principal:</w:t>
      </w:r>
      <w:r w:rsidRPr="009910CD">
        <w:rPr>
          <w:lang w:eastAsia="es-ES"/>
        </w:rPr>
        <w:t xml:space="preserve"> </w:t>
      </w:r>
    </w:p>
    <w:p w14:paraId="484298EA" w14:textId="77777777" w:rsidR="009910CD" w:rsidRPr="009910CD" w:rsidRDefault="009910CD">
      <w:pPr>
        <w:numPr>
          <w:ilvl w:val="2"/>
          <w:numId w:val="66"/>
        </w:numPr>
        <w:autoSpaceDE w:val="0"/>
        <w:autoSpaceDN w:val="0"/>
        <w:rPr>
          <w:lang w:eastAsia="es-ES"/>
        </w:rPr>
      </w:pPr>
      <w:r w:rsidRPr="009910CD">
        <w:rPr>
          <w:lang w:eastAsia="es-ES"/>
        </w:rPr>
        <w:t>El Operador selecciona la bomba en la interfaz HMI.</w:t>
      </w:r>
    </w:p>
    <w:p w14:paraId="3DF11ECD" w14:textId="77777777" w:rsidR="009910CD" w:rsidRPr="009910CD" w:rsidRDefault="009910CD">
      <w:pPr>
        <w:numPr>
          <w:ilvl w:val="2"/>
          <w:numId w:val="66"/>
        </w:numPr>
        <w:autoSpaceDE w:val="0"/>
        <w:autoSpaceDN w:val="0"/>
        <w:rPr>
          <w:lang w:eastAsia="es-ES"/>
        </w:rPr>
      </w:pPr>
      <w:r w:rsidRPr="009910CD">
        <w:rPr>
          <w:lang w:eastAsia="es-ES"/>
        </w:rPr>
        <w:t>El Operador presiona el botón "Parar" para la bomba seleccionada.</w:t>
      </w:r>
    </w:p>
    <w:p w14:paraId="6637777C" w14:textId="77777777" w:rsidR="009910CD" w:rsidRPr="009910CD" w:rsidRDefault="009910CD">
      <w:pPr>
        <w:numPr>
          <w:ilvl w:val="2"/>
          <w:numId w:val="66"/>
        </w:numPr>
        <w:autoSpaceDE w:val="0"/>
        <w:autoSpaceDN w:val="0"/>
        <w:rPr>
          <w:lang w:eastAsia="es-ES"/>
        </w:rPr>
      </w:pPr>
      <w:r w:rsidRPr="009910CD">
        <w:rPr>
          <w:lang w:eastAsia="es-ES"/>
        </w:rPr>
        <w:t>El sistema envía la señal de parada a la bomba.</w:t>
      </w:r>
    </w:p>
    <w:p w14:paraId="78EFC827" w14:textId="77777777" w:rsidR="009910CD" w:rsidRPr="009910CD" w:rsidRDefault="009910CD">
      <w:pPr>
        <w:numPr>
          <w:ilvl w:val="2"/>
          <w:numId w:val="66"/>
        </w:numPr>
        <w:autoSpaceDE w:val="0"/>
        <w:autoSpaceDN w:val="0"/>
        <w:rPr>
          <w:lang w:eastAsia="es-ES"/>
        </w:rPr>
      </w:pPr>
      <w:r w:rsidRPr="009910CD">
        <w:rPr>
          <w:lang w:eastAsia="es-ES"/>
        </w:rPr>
        <w:t>El sistema verifica el estado de la bomba.</w:t>
      </w:r>
    </w:p>
    <w:p w14:paraId="21DE86E4" w14:textId="77777777" w:rsidR="009910CD" w:rsidRPr="009910CD" w:rsidRDefault="009910CD">
      <w:pPr>
        <w:numPr>
          <w:ilvl w:val="2"/>
          <w:numId w:val="66"/>
        </w:numPr>
        <w:autoSpaceDE w:val="0"/>
        <w:autoSpaceDN w:val="0"/>
        <w:rPr>
          <w:lang w:eastAsia="es-ES"/>
        </w:rPr>
      </w:pPr>
      <w:r w:rsidRPr="009910CD">
        <w:rPr>
          <w:lang w:eastAsia="es-ES"/>
        </w:rPr>
        <w:lastRenderedPageBreak/>
        <w:t>Si la bomba se detiene correctamente, su estado en la HMI se actualiza a 'Parada'.</w:t>
      </w:r>
    </w:p>
    <w:p w14:paraId="70E9A314" w14:textId="77777777" w:rsidR="009910CD" w:rsidRPr="009910CD" w:rsidRDefault="009910CD">
      <w:pPr>
        <w:numPr>
          <w:ilvl w:val="2"/>
          <w:numId w:val="66"/>
        </w:numPr>
        <w:autoSpaceDE w:val="0"/>
        <w:autoSpaceDN w:val="0"/>
        <w:rPr>
          <w:lang w:eastAsia="es-ES"/>
        </w:rPr>
      </w:pPr>
      <w:r w:rsidRPr="009910CD">
        <w:rPr>
          <w:lang w:eastAsia="es-ES"/>
        </w:rPr>
        <w:t>El sistema registra el evento de parada.</w:t>
      </w:r>
    </w:p>
    <w:p w14:paraId="4E2236B1" w14:textId="77777777" w:rsidR="009910CD" w:rsidRPr="009910CD" w:rsidRDefault="009910CD">
      <w:pPr>
        <w:numPr>
          <w:ilvl w:val="1"/>
          <w:numId w:val="66"/>
        </w:numPr>
        <w:autoSpaceDE w:val="0"/>
        <w:autoSpaceDN w:val="0"/>
        <w:rPr>
          <w:lang w:eastAsia="es-ES"/>
        </w:rPr>
      </w:pPr>
      <w:r w:rsidRPr="009910CD">
        <w:rPr>
          <w:b/>
          <w:bCs/>
          <w:lang w:eastAsia="es-ES"/>
        </w:rPr>
        <w:t>Flujos Alternativos:</w:t>
      </w:r>
      <w:r w:rsidRPr="009910CD">
        <w:rPr>
          <w:lang w:eastAsia="es-ES"/>
        </w:rPr>
        <w:t xml:space="preserve"> </w:t>
      </w:r>
    </w:p>
    <w:p w14:paraId="11990B08" w14:textId="77777777" w:rsidR="009910CD" w:rsidRPr="009910CD" w:rsidRDefault="009910CD">
      <w:pPr>
        <w:numPr>
          <w:ilvl w:val="2"/>
          <w:numId w:val="68"/>
        </w:numPr>
        <w:autoSpaceDE w:val="0"/>
        <w:autoSpaceDN w:val="0"/>
        <w:rPr>
          <w:lang w:eastAsia="es-ES"/>
        </w:rPr>
      </w:pPr>
      <w:r w:rsidRPr="009910CD">
        <w:rPr>
          <w:b/>
          <w:bCs/>
          <w:lang w:eastAsia="es-ES"/>
        </w:rPr>
        <w:t>FA2.1: Fallo de parada de la bomba:</w:t>
      </w:r>
      <w:r w:rsidRPr="009910CD">
        <w:rPr>
          <w:lang w:eastAsia="es-ES"/>
        </w:rPr>
        <w:t xml:space="preserve"> Si la bomba no reporta el estado 'Parada' en un tiempo definido (ej. 5 segundos), el sistema notifica al operador y registra la alarma.</w:t>
      </w:r>
    </w:p>
    <w:p w14:paraId="3748E682" w14:textId="77777777" w:rsidR="009910CD" w:rsidRPr="009910CD" w:rsidRDefault="009910CD">
      <w:pPr>
        <w:numPr>
          <w:ilvl w:val="1"/>
          <w:numId w:val="66"/>
        </w:numPr>
        <w:autoSpaceDE w:val="0"/>
        <w:autoSpaceDN w:val="0"/>
        <w:rPr>
          <w:lang w:eastAsia="es-ES"/>
        </w:rPr>
      </w:pPr>
      <w:r w:rsidRPr="009910CD">
        <w:rPr>
          <w:b/>
          <w:bCs/>
          <w:lang w:eastAsia="es-ES"/>
        </w:rPr>
        <w:t>Manejo de Errores:</w:t>
      </w:r>
      <w:r w:rsidRPr="009910CD">
        <w:rPr>
          <w:lang w:eastAsia="es-ES"/>
        </w:rPr>
        <w:t xml:space="preserve"> En caso de fallos de comunicación con la bomba, se mostrará una alarma y se registrará el error en el log del sistema.</w:t>
      </w:r>
    </w:p>
    <w:p w14:paraId="02BFD056" w14:textId="77777777" w:rsidR="009910CD" w:rsidRDefault="009910CD">
      <w:pPr>
        <w:numPr>
          <w:ilvl w:val="1"/>
          <w:numId w:val="66"/>
        </w:numPr>
        <w:autoSpaceDE w:val="0"/>
        <w:autoSpaceDN w:val="0"/>
        <w:rPr>
          <w:lang w:eastAsia="es-ES"/>
        </w:rPr>
      </w:pPr>
      <w:r w:rsidRPr="009910CD">
        <w:rPr>
          <w:b/>
          <w:bCs/>
          <w:lang w:eastAsia="es-ES"/>
        </w:rPr>
        <w:t>Postcondiciones:</w:t>
      </w:r>
      <w:r w:rsidRPr="009910CD">
        <w:rPr>
          <w:lang w:eastAsia="es-ES"/>
        </w:rPr>
        <w:t xml:space="preserve"> La bomba está parada y su estado se refleja correctamente en la HMI y en la base de datos.</w:t>
      </w:r>
    </w:p>
    <w:p w14:paraId="67333F36" w14:textId="77777777" w:rsidR="00C15A52" w:rsidRDefault="00C15A52" w:rsidP="00C15A52">
      <w:pPr>
        <w:autoSpaceDE w:val="0"/>
        <w:autoSpaceDN w:val="0"/>
        <w:rPr>
          <w:lang w:eastAsia="es-ES"/>
        </w:rPr>
      </w:pPr>
    </w:p>
    <w:p w14:paraId="13A8352F" w14:textId="77777777" w:rsidR="009910CD" w:rsidRPr="009910CD" w:rsidRDefault="009910CD">
      <w:pPr>
        <w:numPr>
          <w:ilvl w:val="0"/>
          <w:numId w:val="66"/>
        </w:numPr>
        <w:autoSpaceDE w:val="0"/>
        <w:autoSpaceDN w:val="0"/>
        <w:rPr>
          <w:lang w:eastAsia="es-ES"/>
        </w:rPr>
      </w:pPr>
      <w:r w:rsidRPr="009910CD">
        <w:rPr>
          <w:b/>
          <w:bCs/>
          <w:lang w:eastAsia="es-ES"/>
        </w:rPr>
        <w:t>UC3: Arrancar Bomba por Nivel de Tanque Bajo (Automático)</w:t>
      </w:r>
    </w:p>
    <w:p w14:paraId="370CF98F" w14:textId="77777777" w:rsidR="009910CD" w:rsidRPr="009910CD" w:rsidRDefault="009910CD">
      <w:pPr>
        <w:numPr>
          <w:ilvl w:val="1"/>
          <w:numId w:val="66"/>
        </w:numPr>
        <w:autoSpaceDE w:val="0"/>
        <w:autoSpaceDN w:val="0"/>
        <w:rPr>
          <w:lang w:eastAsia="es-ES"/>
        </w:rPr>
      </w:pPr>
      <w:r w:rsidRPr="009910CD">
        <w:rPr>
          <w:b/>
          <w:bCs/>
          <w:lang w:eastAsia="es-ES"/>
        </w:rPr>
        <w:t>Actor Principal:</w:t>
      </w:r>
      <w:r w:rsidRPr="009910CD">
        <w:rPr>
          <w:lang w:eastAsia="es-ES"/>
        </w:rPr>
        <w:t xml:space="preserve"> Sistema (Automático).</w:t>
      </w:r>
    </w:p>
    <w:p w14:paraId="07CEB73F" w14:textId="77777777" w:rsidR="009910CD" w:rsidRPr="009910CD" w:rsidRDefault="009910CD">
      <w:pPr>
        <w:numPr>
          <w:ilvl w:val="1"/>
          <w:numId w:val="66"/>
        </w:numPr>
        <w:autoSpaceDE w:val="0"/>
        <w:autoSpaceDN w:val="0"/>
        <w:rPr>
          <w:lang w:eastAsia="es-ES"/>
        </w:rPr>
      </w:pPr>
      <w:r w:rsidRPr="009910CD">
        <w:rPr>
          <w:b/>
          <w:bCs/>
          <w:lang w:eastAsia="es-ES"/>
        </w:rPr>
        <w:t>Actor Secundario:</w:t>
      </w:r>
      <w:r w:rsidRPr="009910CD">
        <w:rPr>
          <w:lang w:eastAsia="es-ES"/>
        </w:rPr>
        <w:t xml:space="preserve"> Sensor de Nivel del Tanque.</w:t>
      </w:r>
    </w:p>
    <w:p w14:paraId="2058ACA1" w14:textId="77777777" w:rsidR="009910CD" w:rsidRPr="009910CD" w:rsidRDefault="009910CD">
      <w:pPr>
        <w:numPr>
          <w:ilvl w:val="1"/>
          <w:numId w:val="66"/>
        </w:numPr>
        <w:autoSpaceDE w:val="0"/>
        <w:autoSpaceDN w:val="0"/>
        <w:rPr>
          <w:lang w:eastAsia="es-ES"/>
        </w:rPr>
      </w:pPr>
      <w:r w:rsidRPr="009910CD">
        <w:rPr>
          <w:b/>
          <w:bCs/>
          <w:lang w:eastAsia="es-ES"/>
        </w:rPr>
        <w:t>Descripción:</w:t>
      </w:r>
      <w:r w:rsidRPr="009910CD">
        <w:rPr>
          <w:lang w:eastAsia="es-ES"/>
        </w:rPr>
        <w:t xml:space="preserve"> El sistema inicia automáticamente el funcionamiento de una bomba de llenado cuando el nivel del agua en el tanque principal desciende por debajo de un umbral predefinido.</w:t>
      </w:r>
    </w:p>
    <w:p w14:paraId="04E34D92" w14:textId="77777777" w:rsidR="009910CD" w:rsidRPr="009910CD" w:rsidRDefault="009910CD">
      <w:pPr>
        <w:numPr>
          <w:ilvl w:val="1"/>
          <w:numId w:val="66"/>
        </w:numPr>
        <w:autoSpaceDE w:val="0"/>
        <w:autoSpaceDN w:val="0"/>
        <w:rPr>
          <w:lang w:eastAsia="es-ES"/>
        </w:rPr>
      </w:pPr>
      <w:r w:rsidRPr="009910CD">
        <w:rPr>
          <w:b/>
          <w:bCs/>
          <w:lang w:eastAsia="es-ES"/>
        </w:rPr>
        <w:t>Precondiciones:</w:t>
      </w:r>
      <w:r w:rsidRPr="009910CD">
        <w:rPr>
          <w:lang w:eastAsia="es-ES"/>
        </w:rPr>
        <w:t xml:space="preserve"> Modo de control automático activado, bomba en estado 'Parada', nivel del tanque por debajo del umbral mínimo configurado, válvula de descarga asociada abierta.</w:t>
      </w:r>
    </w:p>
    <w:p w14:paraId="1F238C8B" w14:textId="77777777" w:rsidR="009910CD" w:rsidRPr="009910CD" w:rsidRDefault="009910CD">
      <w:pPr>
        <w:numPr>
          <w:ilvl w:val="1"/>
          <w:numId w:val="66"/>
        </w:numPr>
        <w:autoSpaceDE w:val="0"/>
        <w:autoSpaceDN w:val="0"/>
        <w:rPr>
          <w:lang w:eastAsia="es-ES"/>
        </w:rPr>
      </w:pPr>
      <w:r w:rsidRPr="009910CD">
        <w:rPr>
          <w:b/>
          <w:bCs/>
          <w:lang w:eastAsia="es-ES"/>
        </w:rPr>
        <w:t>Flujo Principal:</w:t>
      </w:r>
      <w:r w:rsidRPr="009910CD">
        <w:rPr>
          <w:lang w:eastAsia="es-ES"/>
        </w:rPr>
        <w:t xml:space="preserve"> </w:t>
      </w:r>
    </w:p>
    <w:p w14:paraId="31D3744F" w14:textId="77777777" w:rsidR="009910CD" w:rsidRPr="009910CD" w:rsidRDefault="009910CD">
      <w:pPr>
        <w:numPr>
          <w:ilvl w:val="2"/>
          <w:numId w:val="66"/>
        </w:numPr>
        <w:autoSpaceDE w:val="0"/>
        <w:autoSpaceDN w:val="0"/>
        <w:rPr>
          <w:lang w:eastAsia="es-ES"/>
        </w:rPr>
      </w:pPr>
      <w:r w:rsidRPr="009910CD">
        <w:rPr>
          <w:lang w:eastAsia="es-ES"/>
        </w:rPr>
        <w:t>El Sensor de Nivel del Tanque reporta un valor por debajo del umbral mínimo (Nivel_Min_Tanque).</w:t>
      </w:r>
    </w:p>
    <w:p w14:paraId="1821BCF0" w14:textId="77777777" w:rsidR="009910CD" w:rsidRPr="009910CD" w:rsidRDefault="009910CD">
      <w:pPr>
        <w:numPr>
          <w:ilvl w:val="2"/>
          <w:numId w:val="66"/>
        </w:numPr>
        <w:autoSpaceDE w:val="0"/>
        <w:autoSpaceDN w:val="0"/>
        <w:rPr>
          <w:lang w:eastAsia="es-ES"/>
        </w:rPr>
      </w:pPr>
      <w:r w:rsidRPr="009910CD">
        <w:rPr>
          <w:lang w:eastAsia="es-ES"/>
        </w:rPr>
        <w:t>El sistema detecta la condición de nivel bajo.</w:t>
      </w:r>
    </w:p>
    <w:p w14:paraId="615A0C8A" w14:textId="77777777" w:rsidR="009910CD" w:rsidRPr="009910CD" w:rsidRDefault="009910CD">
      <w:pPr>
        <w:numPr>
          <w:ilvl w:val="2"/>
          <w:numId w:val="66"/>
        </w:numPr>
        <w:autoSpaceDE w:val="0"/>
        <w:autoSpaceDN w:val="0"/>
        <w:rPr>
          <w:lang w:eastAsia="es-ES"/>
        </w:rPr>
      </w:pPr>
      <w:r w:rsidRPr="009910CD">
        <w:rPr>
          <w:lang w:eastAsia="es-ES"/>
        </w:rPr>
        <w:t>El sistema verifica las precondiciones (ej. modo automático activado).</w:t>
      </w:r>
    </w:p>
    <w:p w14:paraId="56A003AA" w14:textId="77777777" w:rsidR="009910CD" w:rsidRPr="009910CD" w:rsidRDefault="009910CD">
      <w:pPr>
        <w:numPr>
          <w:ilvl w:val="2"/>
          <w:numId w:val="66"/>
        </w:numPr>
        <w:autoSpaceDE w:val="0"/>
        <w:autoSpaceDN w:val="0"/>
        <w:rPr>
          <w:lang w:eastAsia="es-ES"/>
        </w:rPr>
      </w:pPr>
      <w:r w:rsidRPr="009910CD">
        <w:rPr>
          <w:lang w:eastAsia="es-ES"/>
        </w:rPr>
        <w:t>El sistema envía la señal de arranque a la bomba de llenado.</w:t>
      </w:r>
    </w:p>
    <w:p w14:paraId="53B9826C" w14:textId="77777777" w:rsidR="009910CD" w:rsidRPr="009910CD" w:rsidRDefault="009910CD">
      <w:pPr>
        <w:numPr>
          <w:ilvl w:val="2"/>
          <w:numId w:val="66"/>
        </w:numPr>
        <w:autoSpaceDE w:val="0"/>
        <w:autoSpaceDN w:val="0"/>
        <w:rPr>
          <w:lang w:eastAsia="es-ES"/>
        </w:rPr>
      </w:pPr>
      <w:r w:rsidRPr="009910CD">
        <w:rPr>
          <w:lang w:eastAsia="es-ES"/>
        </w:rPr>
        <w:t>El sistema verifica el estado de la bomba.</w:t>
      </w:r>
    </w:p>
    <w:p w14:paraId="0ECD5822" w14:textId="77777777" w:rsidR="009910CD" w:rsidRPr="009910CD" w:rsidRDefault="009910CD">
      <w:pPr>
        <w:numPr>
          <w:ilvl w:val="2"/>
          <w:numId w:val="66"/>
        </w:numPr>
        <w:autoSpaceDE w:val="0"/>
        <w:autoSpaceDN w:val="0"/>
        <w:rPr>
          <w:lang w:eastAsia="es-ES"/>
        </w:rPr>
      </w:pPr>
      <w:r w:rsidRPr="009910CD">
        <w:rPr>
          <w:lang w:eastAsia="es-ES"/>
        </w:rPr>
        <w:t>Si la bomba arranca correctamente, su estado en la HMI se actualiza a 'Funcionando (Auto)'.</w:t>
      </w:r>
    </w:p>
    <w:p w14:paraId="76BABD3B" w14:textId="77777777" w:rsidR="009910CD" w:rsidRPr="009910CD" w:rsidRDefault="009910CD">
      <w:pPr>
        <w:numPr>
          <w:ilvl w:val="2"/>
          <w:numId w:val="66"/>
        </w:numPr>
        <w:autoSpaceDE w:val="0"/>
        <w:autoSpaceDN w:val="0"/>
        <w:rPr>
          <w:lang w:eastAsia="es-ES"/>
        </w:rPr>
      </w:pPr>
      <w:r w:rsidRPr="009910CD">
        <w:rPr>
          <w:lang w:eastAsia="es-ES"/>
        </w:rPr>
        <w:t>El sistema registra el evento de arranque automático.</w:t>
      </w:r>
    </w:p>
    <w:p w14:paraId="74FA7911" w14:textId="77777777" w:rsidR="009910CD" w:rsidRPr="009910CD" w:rsidRDefault="009910CD">
      <w:pPr>
        <w:numPr>
          <w:ilvl w:val="1"/>
          <w:numId w:val="66"/>
        </w:numPr>
        <w:autoSpaceDE w:val="0"/>
        <w:autoSpaceDN w:val="0"/>
        <w:rPr>
          <w:lang w:eastAsia="es-ES"/>
        </w:rPr>
      </w:pPr>
      <w:r w:rsidRPr="009910CD">
        <w:rPr>
          <w:b/>
          <w:bCs/>
          <w:lang w:eastAsia="es-ES"/>
        </w:rPr>
        <w:t>Flujos Alternativos:</w:t>
      </w:r>
      <w:r w:rsidRPr="009910CD">
        <w:rPr>
          <w:lang w:eastAsia="es-ES"/>
        </w:rPr>
        <w:t xml:space="preserve"> </w:t>
      </w:r>
    </w:p>
    <w:p w14:paraId="48036C19" w14:textId="77777777" w:rsidR="009910CD" w:rsidRPr="009910CD" w:rsidRDefault="009910CD">
      <w:pPr>
        <w:numPr>
          <w:ilvl w:val="2"/>
          <w:numId w:val="69"/>
        </w:numPr>
        <w:autoSpaceDE w:val="0"/>
        <w:autoSpaceDN w:val="0"/>
        <w:rPr>
          <w:lang w:eastAsia="es-ES"/>
        </w:rPr>
      </w:pPr>
      <w:r w:rsidRPr="009910CD">
        <w:rPr>
          <w:b/>
          <w:bCs/>
          <w:lang w:eastAsia="es-ES"/>
        </w:rPr>
        <w:t>FA3.1: Fallo de arranque de la bomba:</w:t>
      </w:r>
      <w:r w:rsidRPr="009910CD">
        <w:rPr>
          <w:lang w:eastAsia="es-ES"/>
        </w:rPr>
        <w:t xml:space="preserve"> Si la bomba no reporta el estado 'Funcionando' en un tiempo definido, el sistema intenta un reintento (máx. 2), si falla notifica una alarma y registra el error.</w:t>
      </w:r>
    </w:p>
    <w:p w14:paraId="4656DCB7" w14:textId="77777777" w:rsidR="009910CD" w:rsidRPr="009910CD" w:rsidRDefault="009910CD">
      <w:pPr>
        <w:numPr>
          <w:ilvl w:val="2"/>
          <w:numId w:val="69"/>
        </w:numPr>
        <w:autoSpaceDE w:val="0"/>
        <w:autoSpaceDN w:val="0"/>
        <w:rPr>
          <w:lang w:eastAsia="es-ES"/>
        </w:rPr>
      </w:pPr>
      <w:r w:rsidRPr="009910CD">
        <w:rPr>
          <w:b/>
          <w:bCs/>
          <w:lang w:eastAsia="es-ES"/>
        </w:rPr>
        <w:t>FA3.2: Nivel ya recuperado:</w:t>
      </w:r>
      <w:r w:rsidRPr="009910CD">
        <w:rPr>
          <w:lang w:eastAsia="es-ES"/>
        </w:rPr>
        <w:t xml:space="preserve"> Si el nivel sube por encima del umbral mínimo antes de que la bomba arranque, el sistema cancela el arranque.</w:t>
      </w:r>
    </w:p>
    <w:p w14:paraId="0D5E25F6" w14:textId="77777777" w:rsidR="009910CD" w:rsidRPr="009910CD" w:rsidRDefault="009910CD">
      <w:pPr>
        <w:numPr>
          <w:ilvl w:val="1"/>
          <w:numId w:val="66"/>
        </w:numPr>
        <w:autoSpaceDE w:val="0"/>
        <w:autoSpaceDN w:val="0"/>
        <w:rPr>
          <w:lang w:eastAsia="es-ES"/>
        </w:rPr>
      </w:pPr>
      <w:r w:rsidRPr="009910CD">
        <w:rPr>
          <w:b/>
          <w:bCs/>
          <w:lang w:eastAsia="es-ES"/>
        </w:rPr>
        <w:t>Manejo de Errores:</w:t>
      </w:r>
      <w:r w:rsidRPr="009910CD">
        <w:rPr>
          <w:lang w:eastAsia="es-ES"/>
        </w:rPr>
        <w:t xml:space="preserve"> Fallos de comunicación con el sensor o la bomba generarán alarmas y entradas en el log.</w:t>
      </w:r>
    </w:p>
    <w:p w14:paraId="6FE2FACC" w14:textId="77777777" w:rsidR="009910CD" w:rsidRDefault="009910CD">
      <w:pPr>
        <w:numPr>
          <w:ilvl w:val="1"/>
          <w:numId w:val="66"/>
        </w:numPr>
        <w:autoSpaceDE w:val="0"/>
        <w:autoSpaceDN w:val="0"/>
        <w:rPr>
          <w:lang w:eastAsia="es-ES"/>
        </w:rPr>
      </w:pPr>
      <w:r w:rsidRPr="009910CD">
        <w:rPr>
          <w:b/>
          <w:bCs/>
          <w:lang w:eastAsia="es-ES"/>
        </w:rPr>
        <w:t>Postcondiciones:</w:t>
      </w:r>
      <w:r w:rsidRPr="009910CD">
        <w:rPr>
          <w:lang w:eastAsia="es-ES"/>
        </w:rPr>
        <w:t xml:space="preserve"> La bomba de llenado está funcionando y el nivel del tanque comienza a subir.</w:t>
      </w:r>
    </w:p>
    <w:p w14:paraId="6D9023DF" w14:textId="77777777" w:rsidR="00C15A52" w:rsidRPr="009910CD" w:rsidRDefault="00C15A52" w:rsidP="00C15A52">
      <w:pPr>
        <w:autoSpaceDE w:val="0"/>
        <w:autoSpaceDN w:val="0"/>
        <w:rPr>
          <w:lang w:eastAsia="es-ES"/>
        </w:rPr>
      </w:pPr>
    </w:p>
    <w:p w14:paraId="71BC594B" w14:textId="77777777" w:rsidR="009910CD" w:rsidRPr="009910CD" w:rsidRDefault="009910CD" w:rsidP="00C15A52">
      <w:pPr>
        <w:pStyle w:val="Ttulo2"/>
        <w:numPr>
          <w:ilvl w:val="1"/>
          <w:numId w:val="3"/>
        </w:numPr>
        <w:spacing w:before="0" w:after="240"/>
        <w:rPr>
          <w:lang w:eastAsia="es-ES"/>
        </w:rPr>
      </w:pPr>
      <w:bookmarkStart w:id="31" w:name="_Toc200553003"/>
      <w:r w:rsidRPr="009910CD">
        <w:rPr>
          <w:rFonts w:ascii="Arial" w:hAnsi="Arial" w:cs="Arial"/>
          <w:color w:val="0070C0"/>
          <w:sz w:val="28"/>
          <w:szCs w:val="28"/>
          <w:lang w:val="es-ES_tradnl"/>
        </w:rPr>
        <w:lastRenderedPageBreak/>
        <w:t>Categoría: Visualización y Monitorización</w:t>
      </w:r>
      <w:bookmarkEnd w:id="31"/>
    </w:p>
    <w:p w14:paraId="61BA95BE" w14:textId="77777777" w:rsidR="009910CD" w:rsidRPr="009910CD" w:rsidRDefault="009910CD">
      <w:pPr>
        <w:numPr>
          <w:ilvl w:val="0"/>
          <w:numId w:val="70"/>
        </w:numPr>
        <w:autoSpaceDE w:val="0"/>
        <w:autoSpaceDN w:val="0"/>
        <w:rPr>
          <w:lang w:eastAsia="es-ES"/>
        </w:rPr>
      </w:pPr>
      <w:r w:rsidRPr="009910CD">
        <w:rPr>
          <w:b/>
          <w:bCs/>
          <w:lang w:eastAsia="es-ES"/>
        </w:rPr>
        <w:t>UC4: Visualizar Estado del Sistema</w:t>
      </w:r>
      <w:r w:rsidRPr="009910CD">
        <w:rPr>
          <w:lang w:eastAsia="es-ES"/>
        </w:rPr>
        <w:t xml:space="preserve"> </w:t>
      </w:r>
    </w:p>
    <w:p w14:paraId="4E0F91D5" w14:textId="77777777" w:rsidR="009910CD" w:rsidRPr="009910CD" w:rsidRDefault="009910CD">
      <w:pPr>
        <w:numPr>
          <w:ilvl w:val="1"/>
          <w:numId w:val="70"/>
        </w:numPr>
        <w:autoSpaceDE w:val="0"/>
        <w:autoSpaceDN w:val="0"/>
        <w:rPr>
          <w:lang w:eastAsia="es-ES"/>
        </w:rPr>
      </w:pPr>
      <w:r w:rsidRPr="009910CD">
        <w:rPr>
          <w:b/>
          <w:bCs/>
          <w:lang w:eastAsia="es-ES"/>
        </w:rPr>
        <w:t>Actor Principal:</w:t>
      </w:r>
      <w:r w:rsidRPr="009910CD">
        <w:rPr>
          <w:lang w:eastAsia="es-ES"/>
        </w:rPr>
        <w:t xml:space="preserve"> Operador HMI.</w:t>
      </w:r>
    </w:p>
    <w:p w14:paraId="465A833A" w14:textId="77777777" w:rsidR="009910CD" w:rsidRPr="009910CD" w:rsidRDefault="009910CD">
      <w:pPr>
        <w:numPr>
          <w:ilvl w:val="1"/>
          <w:numId w:val="70"/>
        </w:numPr>
        <w:autoSpaceDE w:val="0"/>
        <w:autoSpaceDN w:val="0"/>
        <w:rPr>
          <w:lang w:eastAsia="es-ES"/>
        </w:rPr>
      </w:pPr>
      <w:r w:rsidRPr="009910CD">
        <w:rPr>
          <w:b/>
          <w:bCs/>
          <w:lang w:eastAsia="es-ES"/>
        </w:rPr>
        <w:t>Descripción:</w:t>
      </w:r>
      <w:r w:rsidRPr="009910CD">
        <w:rPr>
          <w:lang w:eastAsia="es-ES"/>
        </w:rPr>
        <w:t xml:space="preserve"> El operador visualiza el estado actual de todos los componentes del sistema (bombas, válvulas, niveles, alarmas) a través de la interfaz HMI.</w:t>
      </w:r>
    </w:p>
    <w:p w14:paraId="196922A9" w14:textId="77777777" w:rsidR="009910CD" w:rsidRPr="009910CD" w:rsidRDefault="009910CD">
      <w:pPr>
        <w:numPr>
          <w:ilvl w:val="1"/>
          <w:numId w:val="70"/>
        </w:numPr>
        <w:autoSpaceDE w:val="0"/>
        <w:autoSpaceDN w:val="0"/>
        <w:rPr>
          <w:lang w:eastAsia="es-ES"/>
        </w:rPr>
      </w:pPr>
      <w:r w:rsidRPr="009910CD">
        <w:rPr>
          <w:b/>
          <w:bCs/>
          <w:lang w:eastAsia="es-ES"/>
        </w:rPr>
        <w:t>Precondiciones:</w:t>
      </w:r>
      <w:r w:rsidRPr="009910CD">
        <w:rPr>
          <w:lang w:eastAsia="es-ES"/>
        </w:rPr>
        <w:t xml:space="preserve"> Sesión de operador activa.</w:t>
      </w:r>
    </w:p>
    <w:p w14:paraId="71637805" w14:textId="77777777" w:rsidR="009910CD" w:rsidRPr="009910CD" w:rsidRDefault="009910CD">
      <w:pPr>
        <w:numPr>
          <w:ilvl w:val="1"/>
          <w:numId w:val="70"/>
        </w:numPr>
        <w:autoSpaceDE w:val="0"/>
        <w:autoSpaceDN w:val="0"/>
        <w:rPr>
          <w:lang w:eastAsia="es-ES"/>
        </w:rPr>
      </w:pPr>
      <w:r w:rsidRPr="009910CD">
        <w:rPr>
          <w:b/>
          <w:bCs/>
          <w:lang w:eastAsia="es-ES"/>
        </w:rPr>
        <w:t>Flujo Principal:</w:t>
      </w:r>
      <w:r w:rsidRPr="009910CD">
        <w:rPr>
          <w:lang w:eastAsia="es-ES"/>
        </w:rPr>
        <w:t xml:space="preserve"> </w:t>
      </w:r>
    </w:p>
    <w:p w14:paraId="100054BA" w14:textId="77777777" w:rsidR="009910CD" w:rsidRPr="009910CD" w:rsidRDefault="009910CD">
      <w:pPr>
        <w:numPr>
          <w:ilvl w:val="2"/>
          <w:numId w:val="70"/>
        </w:numPr>
        <w:autoSpaceDE w:val="0"/>
        <w:autoSpaceDN w:val="0"/>
        <w:rPr>
          <w:lang w:eastAsia="es-ES"/>
        </w:rPr>
      </w:pPr>
      <w:r w:rsidRPr="009910CD">
        <w:rPr>
          <w:lang w:eastAsia="es-ES"/>
        </w:rPr>
        <w:t>El Operador accede a la interfaz HMI.</w:t>
      </w:r>
    </w:p>
    <w:p w14:paraId="77BF0F40" w14:textId="77777777" w:rsidR="009910CD" w:rsidRPr="009910CD" w:rsidRDefault="009910CD">
      <w:pPr>
        <w:numPr>
          <w:ilvl w:val="2"/>
          <w:numId w:val="70"/>
        </w:numPr>
        <w:autoSpaceDE w:val="0"/>
        <w:autoSpaceDN w:val="0"/>
        <w:rPr>
          <w:lang w:eastAsia="es-ES"/>
        </w:rPr>
      </w:pPr>
      <w:r w:rsidRPr="009910CD">
        <w:rPr>
          <w:lang w:eastAsia="es-ES"/>
        </w:rPr>
        <w:t>El sistema carga y muestra el diagrama de proceso con los estados en tiempo real de los equipos.</w:t>
      </w:r>
    </w:p>
    <w:p w14:paraId="77B9067A" w14:textId="77777777" w:rsidR="009910CD" w:rsidRPr="009910CD" w:rsidRDefault="009910CD">
      <w:pPr>
        <w:numPr>
          <w:ilvl w:val="2"/>
          <w:numId w:val="70"/>
        </w:numPr>
        <w:autoSpaceDE w:val="0"/>
        <w:autoSpaceDN w:val="0"/>
        <w:rPr>
          <w:lang w:eastAsia="es-ES"/>
        </w:rPr>
      </w:pPr>
      <w:r w:rsidRPr="009910CD">
        <w:rPr>
          <w:lang w:eastAsia="es-ES"/>
        </w:rPr>
        <w:t>El sistema actualiza periódicamente (ej. cada segundo) los valores de los sensores y el estado de los actuadores.</w:t>
      </w:r>
    </w:p>
    <w:p w14:paraId="103A7CD2" w14:textId="77777777" w:rsidR="009910CD" w:rsidRDefault="009910CD">
      <w:pPr>
        <w:numPr>
          <w:ilvl w:val="1"/>
          <w:numId w:val="70"/>
        </w:numPr>
        <w:autoSpaceDE w:val="0"/>
        <w:autoSpaceDN w:val="0"/>
        <w:rPr>
          <w:lang w:eastAsia="es-ES"/>
        </w:rPr>
      </w:pPr>
      <w:r w:rsidRPr="009910CD">
        <w:rPr>
          <w:b/>
          <w:bCs/>
          <w:lang w:eastAsia="es-ES"/>
        </w:rPr>
        <w:t>Postcondiciones:</w:t>
      </w:r>
      <w:r w:rsidRPr="009910CD">
        <w:rPr>
          <w:lang w:eastAsia="es-ES"/>
        </w:rPr>
        <w:t xml:space="preserve"> El operador tiene una vista actualizada del sistema.</w:t>
      </w:r>
    </w:p>
    <w:p w14:paraId="2A94C182" w14:textId="77777777" w:rsidR="00C15A52" w:rsidRPr="009910CD" w:rsidRDefault="00C15A52" w:rsidP="00C15A52">
      <w:pPr>
        <w:autoSpaceDE w:val="0"/>
        <w:autoSpaceDN w:val="0"/>
        <w:rPr>
          <w:lang w:eastAsia="es-ES"/>
        </w:rPr>
      </w:pPr>
    </w:p>
    <w:p w14:paraId="2ED33991" w14:textId="77777777" w:rsidR="009910CD" w:rsidRPr="009910CD" w:rsidRDefault="009910CD" w:rsidP="00C15A52">
      <w:pPr>
        <w:pStyle w:val="Ttulo2"/>
        <w:numPr>
          <w:ilvl w:val="1"/>
          <w:numId w:val="3"/>
        </w:numPr>
        <w:spacing w:before="0" w:after="240"/>
        <w:rPr>
          <w:rFonts w:ascii="Arial" w:hAnsi="Arial" w:cs="Arial"/>
          <w:color w:val="0070C0"/>
          <w:sz w:val="28"/>
          <w:szCs w:val="28"/>
          <w:lang w:val="es-ES_tradnl"/>
        </w:rPr>
      </w:pPr>
      <w:bookmarkStart w:id="32" w:name="_Toc200553004"/>
      <w:r w:rsidRPr="009910CD">
        <w:rPr>
          <w:rFonts w:ascii="Arial" w:hAnsi="Arial" w:cs="Arial"/>
          <w:color w:val="0070C0"/>
          <w:sz w:val="28"/>
          <w:szCs w:val="28"/>
          <w:lang w:val="es-ES_tradnl"/>
        </w:rPr>
        <w:t>Categoría: Gestión de Alarmas</w:t>
      </w:r>
      <w:bookmarkEnd w:id="32"/>
    </w:p>
    <w:p w14:paraId="785428C5" w14:textId="77777777" w:rsidR="009910CD" w:rsidRPr="009910CD" w:rsidRDefault="009910CD">
      <w:pPr>
        <w:numPr>
          <w:ilvl w:val="0"/>
          <w:numId w:val="71"/>
        </w:numPr>
        <w:autoSpaceDE w:val="0"/>
        <w:autoSpaceDN w:val="0"/>
        <w:rPr>
          <w:lang w:eastAsia="es-ES"/>
        </w:rPr>
      </w:pPr>
      <w:r w:rsidRPr="009910CD">
        <w:rPr>
          <w:b/>
          <w:bCs/>
          <w:lang w:eastAsia="es-ES"/>
        </w:rPr>
        <w:t>UC5: Generar Alarma por Nivel de Tanque Alto</w:t>
      </w:r>
      <w:r w:rsidRPr="009910CD">
        <w:rPr>
          <w:lang w:eastAsia="es-ES"/>
        </w:rPr>
        <w:t xml:space="preserve"> </w:t>
      </w:r>
    </w:p>
    <w:p w14:paraId="4FACF724" w14:textId="77777777" w:rsidR="009910CD" w:rsidRPr="009910CD" w:rsidRDefault="009910CD">
      <w:pPr>
        <w:numPr>
          <w:ilvl w:val="1"/>
          <w:numId w:val="71"/>
        </w:numPr>
        <w:autoSpaceDE w:val="0"/>
        <w:autoSpaceDN w:val="0"/>
        <w:rPr>
          <w:lang w:eastAsia="es-ES"/>
        </w:rPr>
      </w:pPr>
      <w:r w:rsidRPr="009910CD">
        <w:rPr>
          <w:b/>
          <w:bCs/>
          <w:lang w:eastAsia="es-ES"/>
        </w:rPr>
        <w:t>Actor Principal:</w:t>
      </w:r>
      <w:r w:rsidRPr="009910CD">
        <w:rPr>
          <w:lang w:eastAsia="es-ES"/>
        </w:rPr>
        <w:t xml:space="preserve"> Sistema (Automático).</w:t>
      </w:r>
    </w:p>
    <w:p w14:paraId="3991F75F" w14:textId="77777777" w:rsidR="009910CD" w:rsidRPr="009910CD" w:rsidRDefault="009910CD">
      <w:pPr>
        <w:numPr>
          <w:ilvl w:val="1"/>
          <w:numId w:val="71"/>
        </w:numPr>
        <w:autoSpaceDE w:val="0"/>
        <w:autoSpaceDN w:val="0"/>
        <w:rPr>
          <w:lang w:eastAsia="es-ES"/>
        </w:rPr>
      </w:pPr>
      <w:r w:rsidRPr="009910CD">
        <w:rPr>
          <w:b/>
          <w:bCs/>
          <w:lang w:eastAsia="es-ES"/>
        </w:rPr>
        <w:t>Actor Secundario:</w:t>
      </w:r>
      <w:r w:rsidRPr="009910CD">
        <w:rPr>
          <w:lang w:eastAsia="es-ES"/>
        </w:rPr>
        <w:t xml:space="preserve"> Sensor de Nivel del Tanque.</w:t>
      </w:r>
    </w:p>
    <w:p w14:paraId="2FCBC271" w14:textId="77777777" w:rsidR="009910CD" w:rsidRPr="009910CD" w:rsidRDefault="009910CD">
      <w:pPr>
        <w:numPr>
          <w:ilvl w:val="1"/>
          <w:numId w:val="71"/>
        </w:numPr>
        <w:autoSpaceDE w:val="0"/>
        <w:autoSpaceDN w:val="0"/>
        <w:rPr>
          <w:lang w:eastAsia="es-ES"/>
        </w:rPr>
      </w:pPr>
      <w:r w:rsidRPr="009910CD">
        <w:rPr>
          <w:b/>
          <w:bCs/>
          <w:lang w:eastAsia="es-ES"/>
        </w:rPr>
        <w:t>Descripción:</w:t>
      </w:r>
      <w:r w:rsidRPr="009910CD">
        <w:rPr>
          <w:lang w:eastAsia="es-ES"/>
        </w:rPr>
        <w:t xml:space="preserve"> El sistema genera una alarma cuando el nivel del agua en el tanque principal supera un umbral máximo predefinido.</w:t>
      </w:r>
    </w:p>
    <w:p w14:paraId="36EF351B" w14:textId="77777777" w:rsidR="009910CD" w:rsidRPr="009910CD" w:rsidRDefault="009910CD">
      <w:pPr>
        <w:numPr>
          <w:ilvl w:val="1"/>
          <w:numId w:val="71"/>
        </w:numPr>
        <w:autoSpaceDE w:val="0"/>
        <w:autoSpaceDN w:val="0"/>
        <w:rPr>
          <w:lang w:eastAsia="es-ES"/>
        </w:rPr>
      </w:pPr>
      <w:r w:rsidRPr="009910CD">
        <w:rPr>
          <w:b/>
          <w:bCs/>
          <w:lang w:eastAsia="es-ES"/>
        </w:rPr>
        <w:t>Precondiciones:</w:t>
      </w:r>
      <w:r w:rsidRPr="009910CD">
        <w:rPr>
          <w:lang w:eastAsia="es-ES"/>
        </w:rPr>
        <w:t xml:space="preserve"> Nivel del tanque por encima del umbral máximo configurado.</w:t>
      </w:r>
    </w:p>
    <w:p w14:paraId="11D50E4D" w14:textId="77777777" w:rsidR="009910CD" w:rsidRPr="009910CD" w:rsidRDefault="009910CD">
      <w:pPr>
        <w:numPr>
          <w:ilvl w:val="1"/>
          <w:numId w:val="71"/>
        </w:numPr>
        <w:autoSpaceDE w:val="0"/>
        <w:autoSpaceDN w:val="0"/>
        <w:rPr>
          <w:lang w:eastAsia="es-ES"/>
        </w:rPr>
      </w:pPr>
      <w:r w:rsidRPr="009910CD">
        <w:rPr>
          <w:b/>
          <w:bCs/>
          <w:lang w:eastAsia="es-ES"/>
        </w:rPr>
        <w:t>Flujo Principal:</w:t>
      </w:r>
      <w:r w:rsidRPr="009910CD">
        <w:rPr>
          <w:lang w:eastAsia="es-ES"/>
        </w:rPr>
        <w:t xml:space="preserve"> </w:t>
      </w:r>
    </w:p>
    <w:p w14:paraId="35924A02" w14:textId="77777777" w:rsidR="009910CD" w:rsidRPr="009910CD" w:rsidRDefault="009910CD">
      <w:pPr>
        <w:numPr>
          <w:ilvl w:val="2"/>
          <w:numId w:val="71"/>
        </w:numPr>
        <w:autoSpaceDE w:val="0"/>
        <w:autoSpaceDN w:val="0"/>
        <w:rPr>
          <w:lang w:eastAsia="es-ES"/>
        </w:rPr>
      </w:pPr>
      <w:r w:rsidRPr="009910CD">
        <w:rPr>
          <w:lang w:eastAsia="es-ES"/>
        </w:rPr>
        <w:t>El Sensor de Nivel del Tanque reporta un valor por encima del umbral máximo (Nivel_Max_Tanque).</w:t>
      </w:r>
    </w:p>
    <w:p w14:paraId="482E04BE" w14:textId="77777777" w:rsidR="009910CD" w:rsidRPr="009910CD" w:rsidRDefault="009910CD">
      <w:pPr>
        <w:numPr>
          <w:ilvl w:val="2"/>
          <w:numId w:val="71"/>
        </w:numPr>
        <w:autoSpaceDE w:val="0"/>
        <w:autoSpaceDN w:val="0"/>
        <w:rPr>
          <w:lang w:eastAsia="es-ES"/>
        </w:rPr>
      </w:pPr>
      <w:r w:rsidRPr="009910CD">
        <w:rPr>
          <w:lang w:eastAsia="es-ES"/>
        </w:rPr>
        <w:t>El sistema detecta la condición de nivel alto.</w:t>
      </w:r>
    </w:p>
    <w:p w14:paraId="2878DAF2" w14:textId="77777777" w:rsidR="009910CD" w:rsidRPr="009910CD" w:rsidRDefault="009910CD">
      <w:pPr>
        <w:numPr>
          <w:ilvl w:val="2"/>
          <w:numId w:val="71"/>
        </w:numPr>
        <w:autoSpaceDE w:val="0"/>
        <w:autoSpaceDN w:val="0"/>
        <w:rPr>
          <w:lang w:eastAsia="es-ES"/>
        </w:rPr>
      </w:pPr>
      <w:r w:rsidRPr="009910CD">
        <w:rPr>
          <w:lang w:eastAsia="es-ES"/>
        </w:rPr>
        <w:t>El sistema genera una alarma de "Nivel de Tanque Alto".</w:t>
      </w:r>
    </w:p>
    <w:p w14:paraId="3F743B4C" w14:textId="77777777" w:rsidR="009910CD" w:rsidRPr="009910CD" w:rsidRDefault="009910CD">
      <w:pPr>
        <w:numPr>
          <w:ilvl w:val="2"/>
          <w:numId w:val="71"/>
        </w:numPr>
        <w:autoSpaceDE w:val="0"/>
        <w:autoSpaceDN w:val="0"/>
        <w:rPr>
          <w:lang w:eastAsia="es-ES"/>
        </w:rPr>
      </w:pPr>
      <w:r w:rsidRPr="009910CD">
        <w:rPr>
          <w:lang w:eastAsia="es-ES"/>
        </w:rPr>
        <w:t>La alarma se muestra en la HMI (intermitente, color rojo).</w:t>
      </w:r>
    </w:p>
    <w:p w14:paraId="6913B417" w14:textId="77777777" w:rsidR="009910CD" w:rsidRPr="009910CD" w:rsidRDefault="009910CD">
      <w:pPr>
        <w:numPr>
          <w:ilvl w:val="2"/>
          <w:numId w:val="71"/>
        </w:numPr>
        <w:autoSpaceDE w:val="0"/>
        <w:autoSpaceDN w:val="0"/>
        <w:rPr>
          <w:lang w:eastAsia="es-ES"/>
        </w:rPr>
      </w:pPr>
      <w:r w:rsidRPr="009910CD">
        <w:rPr>
          <w:lang w:eastAsia="es-ES"/>
        </w:rPr>
        <w:t>La alarma se registra en el historial de eventos.</w:t>
      </w:r>
    </w:p>
    <w:p w14:paraId="33F0BC42" w14:textId="77777777" w:rsidR="009910CD" w:rsidRPr="009910CD" w:rsidRDefault="009910CD">
      <w:pPr>
        <w:numPr>
          <w:ilvl w:val="1"/>
          <w:numId w:val="71"/>
        </w:numPr>
        <w:autoSpaceDE w:val="0"/>
        <w:autoSpaceDN w:val="0"/>
        <w:rPr>
          <w:lang w:eastAsia="es-ES"/>
        </w:rPr>
      </w:pPr>
      <w:r w:rsidRPr="009910CD">
        <w:rPr>
          <w:b/>
          <w:bCs/>
          <w:lang w:eastAsia="es-ES"/>
        </w:rPr>
        <w:t>Flujos Alternativos:</w:t>
      </w:r>
      <w:r w:rsidRPr="009910CD">
        <w:rPr>
          <w:lang w:eastAsia="es-ES"/>
        </w:rPr>
        <w:t xml:space="preserve"> </w:t>
      </w:r>
    </w:p>
    <w:p w14:paraId="35730B04" w14:textId="77777777" w:rsidR="009910CD" w:rsidRPr="009910CD" w:rsidRDefault="009910CD">
      <w:pPr>
        <w:numPr>
          <w:ilvl w:val="2"/>
          <w:numId w:val="72"/>
        </w:numPr>
        <w:autoSpaceDE w:val="0"/>
        <w:autoSpaceDN w:val="0"/>
        <w:rPr>
          <w:lang w:eastAsia="es-ES"/>
        </w:rPr>
      </w:pPr>
      <w:r w:rsidRPr="009910CD">
        <w:rPr>
          <w:b/>
          <w:bCs/>
          <w:lang w:eastAsia="es-ES"/>
        </w:rPr>
        <w:t>FA5.1: Nivel vuelve a la normalidad antes de la acción:</w:t>
      </w:r>
      <w:r w:rsidRPr="009910CD">
        <w:rPr>
          <w:lang w:eastAsia="es-ES"/>
        </w:rPr>
        <w:t xml:space="preserve"> Si el nivel desciende por debajo del umbral antes de la confirmación, la alarma se clasifica como 'desactivada' pero no se borra.</w:t>
      </w:r>
    </w:p>
    <w:p w14:paraId="197A6688" w14:textId="77777777" w:rsidR="009910CD" w:rsidRPr="009910CD" w:rsidRDefault="009910CD">
      <w:pPr>
        <w:numPr>
          <w:ilvl w:val="1"/>
          <w:numId w:val="71"/>
        </w:numPr>
        <w:autoSpaceDE w:val="0"/>
        <w:autoSpaceDN w:val="0"/>
        <w:rPr>
          <w:lang w:eastAsia="es-ES"/>
        </w:rPr>
      </w:pPr>
      <w:r w:rsidRPr="009910CD">
        <w:rPr>
          <w:b/>
          <w:bCs/>
          <w:lang w:eastAsia="es-ES"/>
        </w:rPr>
        <w:t>Manejo de Errores:</w:t>
      </w:r>
      <w:r w:rsidRPr="009910CD">
        <w:rPr>
          <w:lang w:eastAsia="es-ES"/>
        </w:rPr>
        <w:t xml:space="preserve"> Fallo del sensor de nivel resultará en una alarma de 'Fallo de sensor' y se registrará.</w:t>
      </w:r>
    </w:p>
    <w:p w14:paraId="07BC2D3A" w14:textId="77777777" w:rsidR="009910CD" w:rsidRDefault="009910CD">
      <w:pPr>
        <w:numPr>
          <w:ilvl w:val="1"/>
          <w:numId w:val="71"/>
        </w:numPr>
        <w:autoSpaceDE w:val="0"/>
        <w:autoSpaceDN w:val="0"/>
        <w:rPr>
          <w:lang w:eastAsia="es-ES"/>
        </w:rPr>
      </w:pPr>
      <w:r w:rsidRPr="009910CD">
        <w:rPr>
          <w:b/>
          <w:bCs/>
          <w:lang w:eastAsia="es-ES"/>
        </w:rPr>
        <w:t>Postcondiciones:</w:t>
      </w:r>
      <w:r w:rsidRPr="009910CD">
        <w:rPr>
          <w:lang w:eastAsia="es-ES"/>
        </w:rPr>
        <w:t xml:space="preserve"> Alarma de nivel alto activa y visible en la HMI, registrada en el sistema.</w:t>
      </w:r>
    </w:p>
    <w:p w14:paraId="5185FE56" w14:textId="77777777" w:rsidR="00C15A52" w:rsidRPr="009910CD" w:rsidRDefault="00C15A52" w:rsidP="00C15A52">
      <w:pPr>
        <w:autoSpaceDE w:val="0"/>
        <w:autoSpaceDN w:val="0"/>
        <w:rPr>
          <w:lang w:eastAsia="es-ES"/>
        </w:rPr>
      </w:pPr>
    </w:p>
    <w:p w14:paraId="591FB7ED" w14:textId="77777777" w:rsidR="009910CD" w:rsidRPr="009910CD" w:rsidRDefault="009910CD" w:rsidP="00C15A52">
      <w:pPr>
        <w:pStyle w:val="Ttulo2"/>
        <w:numPr>
          <w:ilvl w:val="1"/>
          <w:numId w:val="3"/>
        </w:numPr>
        <w:spacing w:before="0" w:after="240"/>
        <w:rPr>
          <w:rFonts w:ascii="Arial" w:hAnsi="Arial" w:cs="Arial"/>
          <w:color w:val="0070C0"/>
          <w:sz w:val="28"/>
          <w:szCs w:val="28"/>
          <w:lang w:val="es-ES_tradnl"/>
        </w:rPr>
      </w:pPr>
      <w:bookmarkStart w:id="33" w:name="_Toc200553005"/>
      <w:r w:rsidRPr="009910CD">
        <w:rPr>
          <w:rFonts w:ascii="Arial" w:hAnsi="Arial" w:cs="Arial"/>
          <w:color w:val="0070C0"/>
          <w:sz w:val="28"/>
          <w:szCs w:val="28"/>
          <w:lang w:val="es-ES_tradnl"/>
        </w:rPr>
        <w:t>Categoría: Gestión de Usuarios y Seguridad</w:t>
      </w:r>
      <w:bookmarkEnd w:id="33"/>
    </w:p>
    <w:p w14:paraId="30DFDF3B" w14:textId="77777777" w:rsidR="009910CD" w:rsidRPr="009910CD" w:rsidRDefault="009910CD">
      <w:pPr>
        <w:numPr>
          <w:ilvl w:val="0"/>
          <w:numId w:val="73"/>
        </w:numPr>
        <w:autoSpaceDE w:val="0"/>
        <w:autoSpaceDN w:val="0"/>
        <w:rPr>
          <w:lang w:eastAsia="es-ES"/>
        </w:rPr>
      </w:pPr>
      <w:r w:rsidRPr="009910CD">
        <w:rPr>
          <w:b/>
          <w:bCs/>
          <w:lang w:eastAsia="es-ES"/>
        </w:rPr>
        <w:t>UC6: Autenticar Usuario</w:t>
      </w:r>
      <w:r w:rsidRPr="009910CD">
        <w:rPr>
          <w:lang w:eastAsia="es-ES"/>
        </w:rPr>
        <w:t xml:space="preserve"> </w:t>
      </w:r>
    </w:p>
    <w:p w14:paraId="1783B600" w14:textId="77777777" w:rsidR="009910CD" w:rsidRPr="009910CD" w:rsidRDefault="009910CD">
      <w:pPr>
        <w:numPr>
          <w:ilvl w:val="1"/>
          <w:numId w:val="73"/>
        </w:numPr>
        <w:autoSpaceDE w:val="0"/>
        <w:autoSpaceDN w:val="0"/>
        <w:rPr>
          <w:lang w:eastAsia="es-ES"/>
        </w:rPr>
      </w:pPr>
      <w:r w:rsidRPr="009910CD">
        <w:rPr>
          <w:b/>
          <w:bCs/>
          <w:lang w:eastAsia="es-ES"/>
        </w:rPr>
        <w:lastRenderedPageBreak/>
        <w:t>Actor Principal:</w:t>
      </w:r>
      <w:r w:rsidRPr="009910CD">
        <w:rPr>
          <w:lang w:eastAsia="es-ES"/>
        </w:rPr>
        <w:t xml:space="preserve"> Usuario (Operador, Administrador).</w:t>
      </w:r>
    </w:p>
    <w:p w14:paraId="32E9D021" w14:textId="77777777" w:rsidR="009910CD" w:rsidRPr="009910CD" w:rsidRDefault="009910CD">
      <w:pPr>
        <w:numPr>
          <w:ilvl w:val="1"/>
          <w:numId w:val="73"/>
        </w:numPr>
        <w:autoSpaceDE w:val="0"/>
        <w:autoSpaceDN w:val="0"/>
        <w:rPr>
          <w:lang w:eastAsia="es-ES"/>
        </w:rPr>
      </w:pPr>
      <w:r w:rsidRPr="009910CD">
        <w:rPr>
          <w:b/>
          <w:bCs/>
          <w:lang w:eastAsia="es-ES"/>
        </w:rPr>
        <w:t>Descripción:</w:t>
      </w:r>
      <w:r w:rsidRPr="009910CD">
        <w:rPr>
          <w:lang w:eastAsia="es-ES"/>
        </w:rPr>
        <w:t xml:space="preserve"> Un usuario intenta acceder al sistema SCADA23 mediante sus credenciales.</w:t>
      </w:r>
    </w:p>
    <w:p w14:paraId="4EE24952" w14:textId="77777777" w:rsidR="009910CD" w:rsidRPr="009910CD" w:rsidRDefault="009910CD">
      <w:pPr>
        <w:numPr>
          <w:ilvl w:val="1"/>
          <w:numId w:val="73"/>
        </w:numPr>
        <w:autoSpaceDE w:val="0"/>
        <w:autoSpaceDN w:val="0"/>
        <w:rPr>
          <w:lang w:eastAsia="es-ES"/>
        </w:rPr>
      </w:pPr>
      <w:r w:rsidRPr="009910CD">
        <w:rPr>
          <w:b/>
          <w:bCs/>
          <w:lang w:eastAsia="es-ES"/>
        </w:rPr>
        <w:t>Precondiciones:</w:t>
      </w:r>
      <w:r w:rsidRPr="009910CD">
        <w:rPr>
          <w:lang w:eastAsia="es-ES"/>
        </w:rPr>
        <w:t xml:space="preserve"> El sistema SCADA23 está en funcionamiento.</w:t>
      </w:r>
    </w:p>
    <w:p w14:paraId="5A23A5A1" w14:textId="77777777" w:rsidR="009910CD" w:rsidRPr="009910CD" w:rsidRDefault="009910CD">
      <w:pPr>
        <w:numPr>
          <w:ilvl w:val="1"/>
          <w:numId w:val="73"/>
        </w:numPr>
        <w:autoSpaceDE w:val="0"/>
        <w:autoSpaceDN w:val="0"/>
        <w:rPr>
          <w:lang w:eastAsia="es-ES"/>
        </w:rPr>
      </w:pPr>
      <w:r w:rsidRPr="009910CD">
        <w:rPr>
          <w:b/>
          <w:bCs/>
          <w:lang w:eastAsia="es-ES"/>
        </w:rPr>
        <w:t>Flujo Principal:</w:t>
      </w:r>
      <w:r w:rsidRPr="009910CD">
        <w:rPr>
          <w:lang w:eastAsia="es-ES"/>
        </w:rPr>
        <w:t xml:space="preserve"> </w:t>
      </w:r>
    </w:p>
    <w:p w14:paraId="2495FF56" w14:textId="77777777" w:rsidR="009910CD" w:rsidRPr="009910CD" w:rsidRDefault="009910CD">
      <w:pPr>
        <w:numPr>
          <w:ilvl w:val="2"/>
          <w:numId w:val="73"/>
        </w:numPr>
        <w:autoSpaceDE w:val="0"/>
        <w:autoSpaceDN w:val="0"/>
        <w:rPr>
          <w:lang w:eastAsia="es-ES"/>
        </w:rPr>
      </w:pPr>
      <w:r w:rsidRPr="009910CD">
        <w:rPr>
          <w:lang w:eastAsia="es-ES"/>
        </w:rPr>
        <w:t>El Usuario accede a la interfaz de inicio de sesión.</w:t>
      </w:r>
    </w:p>
    <w:p w14:paraId="297144A9" w14:textId="77777777" w:rsidR="009910CD" w:rsidRPr="009910CD" w:rsidRDefault="009910CD">
      <w:pPr>
        <w:numPr>
          <w:ilvl w:val="2"/>
          <w:numId w:val="73"/>
        </w:numPr>
        <w:autoSpaceDE w:val="0"/>
        <w:autoSpaceDN w:val="0"/>
        <w:rPr>
          <w:lang w:eastAsia="es-ES"/>
        </w:rPr>
      </w:pPr>
      <w:r w:rsidRPr="009910CD">
        <w:rPr>
          <w:lang w:eastAsia="es-ES"/>
        </w:rPr>
        <w:t>El Usuario introduce su nombre de usuario y contraseña.</w:t>
      </w:r>
    </w:p>
    <w:p w14:paraId="7963C6A1" w14:textId="77777777" w:rsidR="009910CD" w:rsidRPr="009910CD" w:rsidRDefault="009910CD">
      <w:pPr>
        <w:numPr>
          <w:ilvl w:val="2"/>
          <w:numId w:val="73"/>
        </w:numPr>
        <w:autoSpaceDE w:val="0"/>
        <w:autoSpaceDN w:val="0"/>
        <w:rPr>
          <w:lang w:eastAsia="es-ES"/>
        </w:rPr>
      </w:pPr>
      <w:r w:rsidRPr="009910CD">
        <w:rPr>
          <w:lang w:eastAsia="es-ES"/>
        </w:rPr>
        <w:t>El sistema valida las credenciales.</w:t>
      </w:r>
    </w:p>
    <w:p w14:paraId="03C81A62" w14:textId="77777777" w:rsidR="009910CD" w:rsidRPr="009910CD" w:rsidRDefault="009910CD">
      <w:pPr>
        <w:numPr>
          <w:ilvl w:val="2"/>
          <w:numId w:val="73"/>
        </w:numPr>
        <w:autoSpaceDE w:val="0"/>
        <w:autoSpaceDN w:val="0"/>
        <w:rPr>
          <w:lang w:eastAsia="es-ES"/>
        </w:rPr>
      </w:pPr>
      <w:r w:rsidRPr="009910CD">
        <w:rPr>
          <w:lang w:eastAsia="es-ES"/>
        </w:rPr>
        <w:t>Si las credenciales son válidas, el sistema concede acceso al Usuario con su nivel de permisos asociado.</w:t>
      </w:r>
    </w:p>
    <w:p w14:paraId="2EA8D9E0" w14:textId="77777777" w:rsidR="009910CD" w:rsidRPr="009910CD" w:rsidRDefault="009910CD">
      <w:pPr>
        <w:numPr>
          <w:ilvl w:val="2"/>
          <w:numId w:val="73"/>
        </w:numPr>
        <w:autoSpaceDE w:val="0"/>
        <w:autoSpaceDN w:val="0"/>
        <w:rPr>
          <w:lang w:eastAsia="es-ES"/>
        </w:rPr>
      </w:pPr>
      <w:r w:rsidRPr="009910CD">
        <w:rPr>
          <w:lang w:eastAsia="es-ES"/>
        </w:rPr>
        <w:t>El sistema registra el evento de inicio de sesión.</w:t>
      </w:r>
    </w:p>
    <w:p w14:paraId="1EBB29AA" w14:textId="77777777" w:rsidR="009910CD" w:rsidRPr="009910CD" w:rsidRDefault="009910CD">
      <w:pPr>
        <w:numPr>
          <w:ilvl w:val="1"/>
          <w:numId w:val="73"/>
        </w:numPr>
        <w:autoSpaceDE w:val="0"/>
        <w:autoSpaceDN w:val="0"/>
        <w:rPr>
          <w:lang w:eastAsia="es-ES"/>
        </w:rPr>
      </w:pPr>
      <w:r w:rsidRPr="009910CD">
        <w:rPr>
          <w:b/>
          <w:bCs/>
          <w:lang w:eastAsia="es-ES"/>
        </w:rPr>
        <w:t>Flujos Alternativos:</w:t>
      </w:r>
      <w:r w:rsidRPr="009910CD">
        <w:rPr>
          <w:lang w:eastAsia="es-ES"/>
        </w:rPr>
        <w:t xml:space="preserve"> </w:t>
      </w:r>
    </w:p>
    <w:p w14:paraId="0D3A1695" w14:textId="77777777" w:rsidR="009910CD" w:rsidRPr="009910CD" w:rsidRDefault="009910CD">
      <w:pPr>
        <w:numPr>
          <w:ilvl w:val="2"/>
          <w:numId w:val="74"/>
        </w:numPr>
        <w:autoSpaceDE w:val="0"/>
        <w:autoSpaceDN w:val="0"/>
        <w:rPr>
          <w:lang w:eastAsia="es-ES"/>
        </w:rPr>
      </w:pPr>
      <w:r w:rsidRPr="009910CD">
        <w:rPr>
          <w:b/>
          <w:bCs/>
          <w:lang w:eastAsia="es-ES"/>
        </w:rPr>
        <w:t>FA6.1: Credenciales inválidas:</w:t>
      </w:r>
      <w:r w:rsidRPr="009910CD">
        <w:rPr>
          <w:lang w:eastAsia="es-ES"/>
        </w:rPr>
        <w:t xml:space="preserve"> El sistema muestra un mensaje de error ("Usuario o contraseña incorrectos") y no concede acceso.</w:t>
      </w:r>
    </w:p>
    <w:p w14:paraId="088111F9" w14:textId="77777777" w:rsidR="009910CD" w:rsidRPr="009910CD" w:rsidRDefault="009910CD">
      <w:pPr>
        <w:numPr>
          <w:ilvl w:val="2"/>
          <w:numId w:val="74"/>
        </w:numPr>
        <w:autoSpaceDE w:val="0"/>
        <w:autoSpaceDN w:val="0"/>
        <w:rPr>
          <w:lang w:eastAsia="es-ES"/>
        </w:rPr>
      </w:pPr>
      <w:r w:rsidRPr="009910CD">
        <w:rPr>
          <w:b/>
          <w:bCs/>
          <w:lang w:eastAsia="es-ES"/>
        </w:rPr>
        <w:t>FA6.2: Bloqueo por intentos fallidos:</w:t>
      </w:r>
      <w:r w:rsidRPr="009910CD">
        <w:rPr>
          <w:lang w:eastAsia="es-ES"/>
        </w:rPr>
        <w:t xml:space="preserve"> Después de N intentos fallidos, el sistema bloquea temporalmente la cuenta.</w:t>
      </w:r>
    </w:p>
    <w:p w14:paraId="5A9B27A4" w14:textId="77777777" w:rsidR="009910CD" w:rsidRPr="009910CD" w:rsidRDefault="009910CD">
      <w:pPr>
        <w:numPr>
          <w:ilvl w:val="1"/>
          <w:numId w:val="73"/>
        </w:numPr>
        <w:autoSpaceDE w:val="0"/>
        <w:autoSpaceDN w:val="0"/>
        <w:rPr>
          <w:lang w:eastAsia="es-ES"/>
        </w:rPr>
      </w:pPr>
      <w:r w:rsidRPr="009910CD">
        <w:rPr>
          <w:b/>
          <w:bCs/>
          <w:lang w:eastAsia="es-ES"/>
        </w:rPr>
        <w:t>Manejo de Errores:</w:t>
      </w:r>
      <w:r w:rsidRPr="009910CD">
        <w:rPr>
          <w:lang w:eastAsia="es-ES"/>
        </w:rPr>
        <w:t xml:space="preserve"> Errores de conexión con la base de datos de usuarios resultarán en un mensaje de error genérico y un registro de error.</w:t>
      </w:r>
    </w:p>
    <w:p w14:paraId="0D4CA289" w14:textId="77777777" w:rsidR="009910CD" w:rsidRPr="009910CD" w:rsidRDefault="009910CD">
      <w:pPr>
        <w:numPr>
          <w:ilvl w:val="1"/>
          <w:numId w:val="73"/>
        </w:numPr>
        <w:autoSpaceDE w:val="0"/>
        <w:autoSpaceDN w:val="0"/>
        <w:rPr>
          <w:lang w:eastAsia="es-ES"/>
        </w:rPr>
      </w:pPr>
      <w:r w:rsidRPr="009910CD">
        <w:rPr>
          <w:b/>
          <w:bCs/>
          <w:lang w:eastAsia="es-ES"/>
        </w:rPr>
        <w:t>Postcondiciones:</w:t>
      </w:r>
      <w:r w:rsidRPr="009910CD">
        <w:rPr>
          <w:lang w:eastAsia="es-ES"/>
        </w:rPr>
        <w:t xml:space="preserve"> El usuario está autenticado y tiene acceso al sistema, o el intento de inicio de sesión ha fallado y se ha registrado.</w:t>
      </w:r>
    </w:p>
    <w:p w14:paraId="56630CAA" w14:textId="77777777" w:rsidR="009910CD" w:rsidRDefault="009910CD" w:rsidP="00F2749B">
      <w:pPr>
        <w:autoSpaceDE w:val="0"/>
        <w:autoSpaceDN w:val="0"/>
        <w:rPr>
          <w:lang w:eastAsia="es-ES"/>
        </w:rPr>
      </w:pPr>
    </w:p>
    <w:p w14:paraId="2F3E5F31" w14:textId="77777777" w:rsidR="009910CD" w:rsidRDefault="009910CD" w:rsidP="00F2749B">
      <w:pPr>
        <w:autoSpaceDE w:val="0"/>
        <w:autoSpaceDN w:val="0"/>
        <w:rPr>
          <w:lang w:eastAsia="es-ES"/>
        </w:rPr>
      </w:pPr>
    </w:p>
    <w:p w14:paraId="5FBC964F" w14:textId="4A04B0C1" w:rsidR="008B6669" w:rsidRPr="008B6669" w:rsidRDefault="008B6669" w:rsidP="008B6669">
      <w:pPr>
        <w:pStyle w:val="Ttulo2"/>
        <w:numPr>
          <w:ilvl w:val="1"/>
          <w:numId w:val="3"/>
        </w:numPr>
        <w:spacing w:before="0" w:after="240"/>
        <w:rPr>
          <w:rFonts w:ascii="Arial" w:hAnsi="Arial" w:cs="Arial"/>
          <w:color w:val="0070C0"/>
          <w:sz w:val="28"/>
          <w:szCs w:val="28"/>
          <w:lang w:val="es-ES_tradnl"/>
        </w:rPr>
      </w:pPr>
      <w:bookmarkStart w:id="34" w:name="_Toc200553006"/>
      <w:r>
        <w:rPr>
          <w:rFonts w:ascii="Arial" w:hAnsi="Arial" w:cs="Arial"/>
          <w:color w:val="0070C0"/>
          <w:sz w:val="28"/>
          <w:szCs w:val="28"/>
          <w:lang w:val="es-ES_tradnl"/>
        </w:rPr>
        <w:t>Otros c</w:t>
      </w:r>
      <w:r w:rsidRPr="008B6669">
        <w:rPr>
          <w:rFonts w:ascii="Arial" w:hAnsi="Arial" w:cs="Arial"/>
          <w:color w:val="0070C0"/>
          <w:sz w:val="28"/>
          <w:szCs w:val="28"/>
          <w:lang w:val="es-ES_tradnl"/>
        </w:rPr>
        <w:t>asos de uso</w:t>
      </w:r>
      <w:bookmarkEnd w:id="34"/>
    </w:p>
    <w:p w14:paraId="364F6272" w14:textId="5E5EF4BE" w:rsidR="008B6669" w:rsidRDefault="008B6669" w:rsidP="008B6669">
      <w:pPr>
        <w:autoSpaceDE w:val="0"/>
        <w:autoSpaceDN w:val="0"/>
        <w:rPr>
          <w:lang w:eastAsia="es-ES"/>
        </w:rPr>
      </w:pPr>
      <w:r w:rsidRPr="008B6669">
        <w:rPr>
          <w:lang w:eastAsia="es-ES"/>
        </w:rPr>
        <w:t xml:space="preserve">Este </w:t>
      </w:r>
      <w:r>
        <w:rPr>
          <w:lang w:eastAsia="es-ES"/>
        </w:rPr>
        <w:t xml:space="preserve">apartado </w:t>
      </w:r>
      <w:r w:rsidRPr="008B6669">
        <w:rPr>
          <w:lang w:eastAsia="es-ES"/>
        </w:rPr>
        <w:t>describe las interacciones entre los actores y el sistema SCADA23 para lograr objetivos específicos. Los Casos de Uso (CU) son una herramienta fundamental para comprender los requisitos del usuario desde una perspectiva de alto nivel, sirviendo de puente entre las necesidades operacionales y los requisitos funcionales detallados. Cada caso de uso se presenta con un identificador único, una descripción general, los actores involucrados, precondiciones, el flujo básico de eventos, flujos alternativos, flujos de excepción y postcondiciones.</w:t>
      </w:r>
    </w:p>
    <w:p w14:paraId="4419F57D" w14:textId="77777777" w:rsidR="008B6669" w:rsidRPr="008B6669" w:rsidRDefault="008B6669" w:rsidP="008B6669">
      <w:pPr>
        <w:autoSpaceDE w:val="0"/>
        <w:autoSpaceDN w:val="0"/>
        <w:rPr>
          <w:lang w:eastAsia="es-ES"/>
        </w:rPr>
      </w:pPr>
    </w:p>
    <w:p w14:paraId="1E808429" w14:textId="77777777" w:rsidR="008B6669" w:rsidRPr="008B6669" w:rsidRDefault="008B6669" w:rsidP="008B6669">
      <w:pPr>
        <w:autoSpaceDE w:val="0"/>
        <w:autoSpaceDN w:val="0"/>
        <w:rPr>
          <w:lang w:eastAsia="es-ES"/>
        </w:rPr>
      </w:pPr>
      <w:r w:rsidRPr="008B6669">
        <w:rPr>
          <w:b/>
          <w:bCs/>
          <w:lang w:eastAsia="es-ES"/>
        </w:rPr>
        <w:t>Formato de Caso de Uso (CU-XXX):</w:t>
      </w:r>
    </w:p>
    <w:p w14:paraId="435ADD14" w14:textId="77777777" w:rsidR="008B6669" w:rsidRPr="008B6669" w:rsidRDefault="008B6669">
      <w:pPr>
        <w:numPr>
          <w:ilvl w:val="0"/>
          <w:numId w:val="109"/>
        </w:numPr>
        <w:autoSpaceDE w:val="0"/>
        <w:autoSpaceDN w:val="0"/>
        <w:rPr>
          <w:lang w:eastAsia="es-ES"/>
        </w:rPr>
      </w:pPr>
      <w:r w:rsidRPr="008B6669">
        <w:rPr>
          <w:b/>
          <w:bCs/>
          <w:lang w:eastAsia="es-ES"/>
        </w:rPr>
        <w:t>ID:</w:t>
      </w:r>
      <w:r w:rsidRPr="008B6669">
        <w:rPr>
          <w:lang w:eastAsia="es-ES"/>
        </w:rPr>
        <w:t xml:space="preserve"> CU-YYY (Ej. CU-001)</w:t>
      </w:r>
    </w:p>
    <w:p w14:paraId="0FE02D59" w14:textId="77777777" w:rsidR="008B6669" w:rsidRPr="008B6669" w:rsidRDefault="008B6669">
      <w:pPr>
        <w:numPr>
          <w:ilvl w:val="0"/>
          <w:numId w:val="109"/>
        </w:numPr>
        <w:autoSpaceDE w:val="0"/>
        <w:autoSpaceDN w:val="0"/>
        <w:rPr>
          <w:lang w:eastAsia="es-ES"/>
        </w:rPr>
      </w:pPr>
      <w:r w:rsidRPr="008B6669">
        <w:rPr>
          <w:b/>
          <w:bCs/>
          <w:lang w:eastAsia="es-ES"/>
        </w:rPr>
        <w:t>Nombre:</w:t>
      </w:r>
      <w:r w:rsidRPr="008B6669">
        <w:rPr>
          <w:lang w:eastAsia="es-ES"/>
        </w:rPr>
        <w:t xml:space="preserve"> Título conciso del caso de uso.</w:t>
      </w:r>
    </w:p>
    <w:p w14:paraId="26386415" w14:textId="77777777" w:rsidR="008B6669" w:rsidRPr="008B6669" w:rsidRDefault="008B6669">
      <w:pPr>
        <w:numPr>
          <w:ilvl w:val="0"/>
          <w:numId w:val="109"/>
        </w:numPr>
        <w:autoSpaceDE w:val="0"/>
        <w:autoSpaceDN w:val="0"/>
        <w:rPr>
          <w:lang w:eastAsia="es-ES"/>
        </w:rPr>
      </w:pPr>
      <w:r w:rsidRPr="008B6669">
        <w:rPr>
          <w:b/>
          <w:bCs/>
          <w:lang w:eastAsia="es-ES"/>
        </w:rPr>
        <w:t>Descripción:</w:t>
      </w:r>
      <w:r w:rsidRPr="008B6669">
        <w:rPr>
          <w:lang w:eastAsia="es-ES"/>
        </w:rPr>
        <w:t xml:space="preserve"> Un resumen del objetivo del caso de uso.</w:t>
      </w:r>
    </w:p>
    <w:p w14:paraId="5C644EAC" w14:textId="77777777" w:rsidR="008B6669" w:rsidRPr="008B6669" w:rsidRDefault="008B6669">
      <w:pPr>
        <w:numPr>
          <w:ilvl w:val="0"/>
          <w:numId w:val="109"/>
        </w:numPr>
        <w:autoSpaceDE w:val="0"/>
        <w:autoSpaceDN w:val="0"/>
        <w:rPr>
          <w:lang w:eastAsia="es-ES"/>
        </w:rPr>
      </w:pPr>
      <w:r w:rsidRPr="008B6669">
        <w:rPr>
          <w:b/>
          <w:bCs/>
          <w:lang w:eastAsia="es-ES"/>
        </w:rPr>
        <w:t>Actor(es) Primario:</w:t>
      </w:r>
      <w:r w:rsidRPr="008B6669">
        <w:rPr>
          <w:lang w:eastAsia="es-ES"/>
        </w:rPr>
        <w:t xml:space="preserve"> El actor principal que inicia el caso de uso y se beneficia de él.</w:t>
      </w:r>
    </w:p>
    <w:p w14:paraId="0F2AFC8C" w14:textId="77777777" w:rsidR="008B6669" w:rsidRPr="008B6669" w:rsidRDefault="008B6669">
      <w:pPr>
        <w:numPr>
          <w:ilvl w:val="0"/>
          <w:numId w:val="109"/>
        </w:numPr>
        <w:autoSpaceDE w:val="0"/>
        <w:autoSpaceDN w:val="0"/>
        <w:rPr>
          <w:lang w:eastAsia="es-ES"/>
        </w:rPr>
      </w:pPr>
      <w:r w:rsidRPr="008B6669">
        <w:rPr>
          <w:b/>
          <w:bCs/>
          <w:lang w:eastAsia="es-ES"/>
        </w:rPr>
        <w:t>Actores Secundarios:</w:t>
      </w:r>
      <w:r w:rsidRPr="008B6669">
        <w:rPr>
          <w:lang w:eastAsia="es-ES"/>
        </w:rPr>
        <w:t xml:space="preserve"> Otros actores que interactúan con el caso de uso.</w:t>
      </w:r>
    </w:p>
    <w:p w14:paraId="7F273516" w14:textId="77777777" w:rsidR="008B6669" w:rsidRPr="008B6669" w:rsidRDefault="008B6669">
      <w:pPr>
        <w:numPr>
          <w:ilvl w:val="0"/>
          <w:numId w:val="109"/>
        </w:numPr>
        <w:autoSpaceDE w:val="0"/>
        <w:autoSpaceDN w:val="0"/>
        <w:rPr>
          <w:lang w:eastAsia="es-ES"/>
        </w:rPr>
      </w:pPr>
      <w:r w:rsidRPr="008B6669">
        <w:rPr>
          <w:b/>
          <w:bCs/>
          <w:lang w:eastAsia="es-ES"/>
        </w:rPr>
        <w:t>Precondiciones:</w:t>
      </w:r>
      <w:r w:rsidRPr="008B6669">
        <w:rPr>
          <w:lang w:eastAsia="es-ES"/>
        </w:rPr>
        <w:t xml:space="preserve"> Condiciones que deben ser verdaderas antes de que el caso de uso pueda comenzar.</w:t>
      </w:r>
    </w:p>
    <w:p w14:paraId="1E2C8FF8" w14:textId="77777777" w:rsidR="008B6669" w:rsidRPr="008B6669" w:rsidRDefault="008B6669">
      <w:pPr>
        <w:numPr>
          <w:ilvl w:val="0"/>
          <w:numId w:val="109"/>
        </w:numPr>
        <w:autoSpaceDE w:val="0"/>
        <w:autoSpaceDN w:val="0"/>
        <w:rPr>
          <w:lang w:eastAsia="es-ES"/>
        </w:rPr>
      </w:pPr>
      <w:r w:rsidRPr="008B6669">
        <w:rPr>
          <w:b/>
          <w:bCs/>
          <w:lang w:eastAsia="es-ES"/>
        </w:rPr>
        <w:t>Flujo Básico de Eventos:</w:t>
      </w:r>
      <w:r w:rsidRPr="008B6669">
        <w:rPr>
          <w:lang w:eastAsia="es-ES"/>
        </w:rPr>
        <w:t xml:space="preserve"> Los pasos normales y esperados de la interacción entre el actor y el sistema.</w:t>
      </w:r>
    </w:p>
    <w:p w14:paraId="2E9BE40D" w14:textId="77777777" w:rsidR="008B6669" w:rsidRPr="008B6669" w:rsidRDefault="008B6669">
      <w:pPr>
        <w:numPr>
          <w:ilvl w:val="0"/>
          <w:numId w:val="109"/>
        </w:numPr>
        <w:autoSpaceDE w:val="0"/>
        <w:autoSpaceDN w:val="0"/>
        <w:rPr>
          <w:lang w:eastAsia="es-ES"/>
        </w:rPr>
      </w:pPr>
      <w:r w:rsidRPr="008B6669">
        <w:rPr>
          <w:b/>
          <w:bCs/>
          <w:lang w:eastAsia="es-ES"/>
        </w:rPr>
        <w:t>Flujos Alternativos:</w:t>
      </w:r>
      <w:r w:rsidRPr="008B6669">
        <w:rPr>
          <w:lang w:eastAsia="es-ES"/>
        </w:rPr>
        <w:t xml:space="preserve"> Variaciones del flujo básico que también logran el objetivo principal, pero de una manera diferente.</w:t>
      </w:r>
    </w:p>
    <w:p w14:paraId="2D88A116" w14:textId="77777777" w:rsidR="008B6669" w:rsidRPr="008B6669" w:rsidRDefault="008B6669">
      <w:pPr>
        <w:numPr>
          <w:ilvl w:val="0"/>
          <w:numId w:val="109"/>
        </w:numPr>
        <w:autoSpaceDE w:val="0"/>
        <w:autoSpaceDN w:val="0"/>
        <w:rPr>
          <w:lang w:eastAsia="es-ES"/>
        </w:rPr>
      </w:pPr>
      <w:r w:rsidRPr="008B6669">
        <w:rPr>
          <w:b/>
          <w:bCs/>
          <w:lang w:eastAsia="es-ES"/>
        </w:rPr>
        <w:lastRenderedPageBreak/>
        <w:t>Flujos de Excepción:</w:t>
      </w:r>
      <w:r w:rsidRPr="008B6669">
        <w:rPr>
          <w:lang w:eastAsia="es-ES"/>
        </w:rPr>
        <w:t xml:space="preserve"> Pasos o condiciones que resultan en un fallo o un resultado no deseado del caso de uso.</w:t>
      </w:r>
    </w:p>
    <w:p w14:paraId="6D98A514" w14:textId="77777777" w:rsidR="008B6669" w:rsidRPr="008B6669" w:rsidRDefault="008B6669">
      <w:pPr>
        <w:numPr>
          <w:ilvl w:val="0"/>
          <w:numId w:val="109"/>
        </w:numPr>
        <w:autoSpaceDE w:val="0"/>
        <w:autoSpaceDN w:val="0"/>
        <w:rPr>
          <w:lang w:eastAsia="es-ES"/>
        </w:rPr>
      </w:pPr>
      <w:r w:rsidRPr="008B6669">
        <w:rPr>
          <w:b/>
          <w:bCs/>
          <w:lang w:eastAsia="es-ES"/>
        </w:rPr>
        <w:t>Postcondiciones:</w:t>
      </w:r>
      <w:r w:rsidRPr="008B6669">
        <w:rPr>
          <w:lang w:eastAsia="es-ES"/>
        </w:rPr>
        <w:t xml:space="preserve"> El estado del sistema después de que el caso de uso se ha completado exitosamente.</w:t>
      </w:r>
    </w:p>
    <w:p w14:paraId="1401D32D" w14:textId="77777777" w:rsidR="008B6669" w:rsidRPr="008B6669" w:rsidRDefault="008B6669">
      <w:pPr>
        <w:numPr>
          <w:ilvl w:val="0"/>
          <w:numId w:val="109"/>
        </w:numPr>
        <w:autoSpaceDE w:val="0"/>
        <w:autoSpaceDN w:val="0"/>
        <w:rPr>
          <w:lang w:eastAsia="es-ES"/>
        </w:rPr>
      </w:pPr>
      <w:r w:rsidRPr="008B6669">
        <w:rPr>
          <w:b/>
          <w:bCs/>
          <w:lang w:eastAsia="es-ES"/>
        </w:rPr>
        <w:t>Referencias a RFs:</w:t>
      </w:r>
      <w:r w:rsidRPr="008B6669">
        <w:rPr>
          <w:lang w:eastAsia="es-ES"/>
        </w:rPr>
        <w:t xml:space="preserve"> Lista de Requisitos Funcionales (RF-XXX) relacionados que soportan este caso de uso.</w:t>
      </w:r>
    </w:p>
    <w:p w14:paraId="250F0FD5" w14:textId="32EB9F04" w:rsidR="008B6669" w:rsidRDefault="008B6669" w:rsidP="008B6669">
      <w:pPr>
        <w:autoSpaceDE w:val="0"/>
        <w:autoSpaceDN w:val="0"/>
        <w:rPr>
          <w:lang w:eastAsia="es-ES"/>
        </w:rPr>
      </w:pPr>
    </w:p>
    <w:p w14:paraId="169B09A5" w14:textId="44AB2B13" w:rsidR="008B6669" w:rsidRPr="008B6669" w:rsidRDefault="008B6669" w:rsidP="008B6669">
      <w:pPr>
        <w:autoSpaceDE w:val="0"/>
        <w:autoSpaceDN w:val="0"/>
        <w:rPr>
          <w:lang w:eastAsia="es-ES"/>
        </w:rPr>
      </w:pPr>
      <w:r w:rsidRPr="008B6669">
        <w:rPr>
          <w:b/>
          <w:bCs/>
          <w:lang w:eastAsia="es-ES"/>
        </w:rPr>
        <w:t>Caso de Uso 1: Monitor</w:t>
      </w:r>
      <w:r>
        <w:rPr>
          <w:b/>
          <w:bCs/>
          <w:lang w:eastAsia="es-ES"/>
        </w:rPr>
        <w:t>izar</w:t>
      </w:r>
      <w:r w:rsidRPr="008B6669">
        <w:rPr>
          <w:b/>
          <w:bCs/>
          <w:lang w:eastAsia="es-ES"/>
        </w:rPr>
        <w:t xml:space="preserve"> Estado de Planta</w:t>
      </w:r>
    </w:p>
    <w:p w14:paraId="54CDC4C6" w14:textId="77777777" w:rsidR="008B6669" w:rsidRPr="008B6669" w:rsidRDefault="008B6669">
      <w:pPr>
        <w:numPr>
          <w:ilvl w:val="0"/>
          <w:numId w:val="111"/>
        </w:numPr>
        <w:autoSpaceDE w:val="0"/>
        <w:autoSpaceDN w:val="0"/>
        <w:rPr>
          <w:lang w:eastAsia="es-ES"/>
        </w:rPr>
      </w:pPr>
      <w:r w:rsidRPr="008B6669">
        <w:rPr>
          <w:b/>
          <w:bCs/>
          <w:lang w:eastAsia="es-ES"/>
        </w:rPr>
        <w:t>ID:</w:t>
      </w:r>
      <w:r w:rsidRPr="008B6669">
        <w:rPr>
          <w:lang w:eastAsia="es-ES"/>
        </w:rPr>
        <w:t xml:space="preserve"> CU-001</w:t>
      </w:r>
    </w:p>
    <w:p w14:paraId="7502C4DB" w14:textId="77777777" w:rsidR="008B6669" w:rsidRPr="008B6669" w:rsidRDefault="008B6669">
      <w:pPr>
        <w:numPr>
          <w:ilvl w:val="0"/>
          <w:numId w:val="111"/>
        </w:numPr>
        <w:autoSpaceDE w:val="0"/>
        <w:autoSpaceDN w:val="0"/>
        <w:rPr>
          <w:lang w:eastAsia="es-ES"/>
        </w:rPr>
      </w:pPr>
      <w:r w:rsidRPr="008B6669">
        <w:rPr>
          <w:b/>
          <w:bCs/>
          <w:lang w:eastAsia="es-ES"/>
        </w:rPr>
        <w:t>Nombre:</w:t>
      </w:r>
      <w:r w:rsidRPr="008B6669">
        <w:rPr>
          <w:lang w:eastAsia="es-ES"/>
        </w:rPr>
        <w:t xml:space="preserve"> Monitorear Estado Operacional de la Planta</w:t>
      </w:r>
    </w:p>
    <w:p w14:paraId="0646F91A" w14:textId="77777777" w:rsidR="008B6669" w:rsidRPr="008B6669" w:rsidRDefault="008B6669">
      <w:pPr>
        <w:numPr>
          <w:ilvl w:val="0"/>
          <w:numId w:val="111"/>
        </w:numPr>
        <w:autoSpaceDE w:val="0"/>
        <w:autoSpaceDN w:val="0"/>
        <w:rPr>
          <w:lang w:eastAsia="es-ES"/>
        </w:rPr>
      </w:pPr>
      <w:r w:rsidRPr="008B6669">
        <w:rPr>
          <w:b/>
          <w:bCs/>
          <w:lang w:eastAsia="es-ES"/>
        </w:rPr>
        <w:t>Descripción:</w:t>
      </w:r>
      <w:r w:rsidRPr="008B6669">
        <w:rPr>
          <w:lang w:eastAsia="es-ES"/>
        </w:rPr>
        <w:t xml:space="preserve"> El Operador visualiza en tiempo real el estado general de las instalaciones (ETAP, EBAP, red de distribución) y los valores actuales de los dispositivos y sensores clave.</w:t>
      </w:r>
    </w:p>
    <w:p w14:paraId="6BCF1184" w14:textId="77777777" w:rsidR="008B6669" w:rsidRPr="008B6669" w:rsidRDefault="008B6669">
      <w:pPr>
        <w:numPr>
          <w:ilvl w:val="0"/>
          <w:numId w:val="111"/>
        </w:numPr>
        <w:autoSpaceDE w:val="0"/>
        <w:autoSpaceDN w:val="0"/>
        <w:rPr>
          <w:lang w:eastAsia="es-ES"/>
        </w:rPr>
      </w:pPr>
      <w:r w:rsidRPr="008B6669">
        <w:rPr>
          <w:b/>
          <w:bCs/>
          <w:lang w:eastAsia="es-ES"/>
        </w:rPr>
        <w:t>Actor(es) Primario:</w:t>
      </w:r>
      <w:r w:rsidRPr="008B6669">
        <w:rPr>
          <w:lang w:eastAsia="es-ES"/>
        </w:rPr>
        <w:t xml:space="preserve"> Operador</w:t>
      </w:r>
    </w:p>
    <w:p w14:paraId="01DFE234" w14:textId="77777777" w:rsidR="008B6669" w:rsidRPr="008B6669" w:rsidRDefault="008B6669">
      <w:pPr>
        <w:numPr>
          <w:ilvl w:val="0"/>
          <w:numId w:val="111"/>
        </w:numPr>
        <w:autoSpaceDE w:val="0"/>
        <w:autoSpaceDN w:val="0"/>
        <w:rPr>
          <w:lang w:eastAsia="es-ES"/>
        </w:rPr>
      </w:pPr>
      <w:r w:rsidRPr="008B6669">
        <w:rPr>
          <w:b/>
          <w:bCs/>
          <w:lang w:eastAsia="es-ES"/>
        </w:rPr>
        <w:t>Actores Secundarios:</w:t>
      </w:r>
      <w:r w:rsidRPr="008B6669">
        <w:rPr>
          <w:lang w:eastAsia="es-ES"/>
        </w:rPr>
        <w:t xml:space="preserve"> N/A</w:t>
      </w:r>
    </w:p>
    <w:p w14:paraId="04F59214" w14:textId="77777777" w:rsidR="008B6669" w:rsidRPr="008B6669" w:rsidRDefault="008B6669">
      <w:pPr>
        <w:numPr>
          <w:ilvl w:val="0"/>
          <w:numId w:val="111"/>
        </w:numPr>
        <w:autoSpaceDE w:val="0"/>
        <w:autoSpaceDN w:val="0"/>
        <w:rPr>
          <w:lang w:eastAsia="es-ES"/>
        </w:rPr>
      </w:pPr>
      <w:r w:rsidRPr="008B6669">
        <w:rPr>
          <w:b/>
          <w:bCs/>
          <w:lang w:eastAsia="es-ES"/>
        </w:rPr>
        <w:t>Precondiciones:</w:t>
      </w:r>
      <w:r w:rsidRPr="008B6669">
        <w:rPr>
          <w:lang w:eastAsia="es-ES"/>
        </w:rPr>
        <w:t xml:space="preserve"> El Operador DEBE estar autenticado en el sistema. El sistema SCADA DEBE estar recibiendo datos de los dispositivos de campo.</w:t>
      </w:r>
    </w:p>
    <w:p w14:paraId="5BF1AAAF" w14:textId="77777777" w:rsidR="008B6669" w:rsidRPr="008B6669" w:rsidRDefault="008B6669">
      <w:pPr>
        <w:numPr>
          <w:ilvl w:val="0"/>
          <w:numId w:val="111"/>
        </w:numPr>
        <w:autoSpaceDE w:val="0"/>
        <w:autoSpaceDN w:val="0"/>
        <w:rPr>
          <w:lang w:eastAsia="es-ES"/>
        </w:rPr>
      </w:pPr>
      <w:r w:rsidRPr="008B6669">
        <w:rPr>
          <w:b/>
          <w:bCs/>
          <w:lang w:eastAsia="es-ES"/>
        </w:rPr>
        <w:t>Flujo Básico de Eventos:</w:t>
      </w:r>
      <w:r w:rsidRPr="008B6669">
        <w:rPr>
          <w:lang w:eastAsia="es-ES"/>
        </w:rPr>
        <w:t xml:space="preserve"> </w:t>
      </w:r>
    </w:p>
    <w:p w14:paraId="612DECDB" w14:textId="77777777" w:rsidR="008B6669" w:rsidRPr="008B6669" w:rsidRDefault="008B6669">
      <w:pPr>
        <w:numPr>
          <w:ilvl w:val="1"/>
          <w:numId w:val="111"/>
        </w:numPr>
        <w:autoSpaceDE w:val="0"/>
        <w:autoSpaceDN w:val="0"/>
        <w:rPr>
          <w:lang w:eastAsia="es-ES"/>
        </w:rPr>
      </w:pPr>
      <w:r w:rsidRPr="008B6669">
        <w:rPr>
          <w:lang w:eastAsia="es-ES"/>
        </w:rPr>
        <w:t>El Operador accede al sistema SCADA23.</w:t>
      </w:r>
    </w:p>
    <w:p w14:paraId="39E470B0" w14:textId="77777777" w:rsidR="008B6669" w:rsidRPr="008B6669" w:rsidRDefault="008B6669">
      <w:pPr>
        <w:numPr>
          <w:ilvl w:val="1"/>
          <w:numId w:val="111"/>
        </w:numPr>
        <w:autoSpaceDE w:val="0"/>
        <w:autoSpaceDN w:val="0"/>
        <w:rPr>
          <w:lang w:eastAsia="es-ES"/>
        </w:rPr>
      </w:pPr>
      <w:r w:rsidRPr="008B6669">
        <w:rPr>
          <w:lang w:eastAsia="es-ES"/>
        </w:rPr>
        <w:t>El sistema presenta la pantalla de inicio con un resumen del estado de la planta.</w:t>
      </w:r>
    </w:p>
    <w:p w14:paraId="0BC3F5B2" w14:textId="77777777" w:rsidR="008B6669" w:rsidRPr="008B6669" w:rsidRDefault="008B6669">
      <w:pPr>
        <w:numPr>
          <w:ilvl w:val="1"/>
          <w:numId w:val="111"/>
        </w:numPr>
        <w:autoSpaceDE w:val="0"/>
        <w:autoSpaceDN w:val="0"/>
        <w:rPr>
          <w:lang w:eastAsia="es-ES"/>
        </w:rPr>
      </w:pPr>
      <w:r w:rsidRPr="008B6669">
        <w:rPr>
          <w:lang w:eastAsia="es-ES"/>
        </w:rPr>
        <w:t>El Operador selecciona un sinóptico específico (ej., "ETAP Principal", "Red de Distribución Sur") desde el menú de navegación.</w:t>
      </w:r>
    </w:p>
    <w:p w14:paraId="77B55466" w14:textId="77777777" w:rsidR="008B6669" w:rsidRPr="008B6669" w:rsidRDefault="008B6669">
      <w:pPr>
        <w:numPr>
          <w:ilvl w:val="1"/>
          <w:numId w:val="111"/>
        </w:numPr>
        <w:autoSpaceDE w:val="0"/>
        <w:autoSpaceDN w:val="0"/>
        <w:rPr>
          <w:lang w:eastAsia="es-ES"/>
        </w:rPr>
      </w:pPr>
      <w:r w:rsidRPr="008B6669">
        <w:rPr>
          <w:lang w:eastAsia="es-ES"/>
        </w:rPr>
        <w:t>El sistema carga y muestra el sinóptico seleccionado, actualizando dinámicamente los valores de los tags, los estados de los equipos (ej., bombas, válvulas) y las alarmas activas.</w:t>
      </w:r>
    </w:p>
    <w:p w14:paraId="0273C9BD" w14:textId="77777777" w:rsidR="008B6669" w:rsidRPr="008B6669" w:rsidRDefault="008B6669">
      <w:pPr>
        <w:numPr>
          <w:ilvl w:val="1"/>
          <w:numId w:val="111"/>
        </w:numPr>
        <w:autoSpaceDE w:val="0"/>
        <w:autoSpaceDN w:val="0"/>
        <w:rPr>
          <w:lang w:eastAsia="es-ES"/>
        </w:rPr>
      </w:pPr>
      <w:r w:rsidRPr="008B6669">
        <w:rPr>
          <w:lang w:eastAsia="es-ES"/>
        </w:rPr>
        <w:t>El Operador puede navegar entre diferentes sinópticos o vistas de la planta.</w:t>
      </w:r>
    </w:p>
    <w:p w14:paraId="2F0F14BA" w14:textId="77777777" w:rsidR="008B6669" w:rsidRPr="008B6669" w:rsidRDefault="008B6669">
      <w:pPr>
        <w:numPr>
          <w:ilvl w:val="0"/>
          <w:numId w:val="111"/>
        </w:numPr>
        <w:autoSpaceDE w:val="0"/>
        <w:autoSpaceDN w:val="0"/>
        <w:rPr>
          <w:lang w:eastAsia="es-ES"/>
        </w:rPr>
      </w:pPr>
      <w:r w:rsidRPr="008B6669">
        <w:rPr>
          <w:b/>
          <w:bCs/>
          <w:lang w:eastAsia="es-ES"/>
        </w:rPr>
        <w:t>Flujos Alternativos:</w:t>
      </w:r>
      <w:r w:rsidRPr="008B6669">
        <w:rPr>
          <w:lang w:eastAsia="es-ES"/>
        </w:rPr>
        <w:t xml:space="preserve"> </w:t>
      </w:r>
    </w:p>
    <w:p w14:paraId="709AFED5" w14:textId="77777777" w:rsidR="008B6669" w:rsidRPr="008B6669" w:rsidRDefault="008B6669">
      <w:pPr>
        <w:numPr>
          <w:ilvl w:val="1"/>
          <w:numId w:val="112"/>
        </w:numPr>
        <w:autoSpaceDE w:val="0"/>
        <w:autoSpaceDN w:val="0"/>
        <w:rPr>
          <w:lang w:eastAsia="es-ES"/>
        </w:rPr>
      </w:pPr>
      <w:r w:rsidRPr="008B6669">
        <w:rPr>
          <w:b/>
          <w:bCs/>
          <w:lang w:eastAsia="es-ES"/>
        </w:rPr>
        <w:t>FA-1.1:</w:t>
      </w:r>
      <w:r w:rsidRPr="008B6669">
        <w:rPr>
          <w:lang w:eastAsia="es-ES"/>
        </w:rPr>
        <w:t xml:space="preserve"> El Operador puede usar la barra de búsqueda para encontrar un dispositivo o vista específica.</w:t>
      </w:r>
    </w:p>
    <w:p w14:paraId="052F2B5E" w14:textId="77777777" w:rsidR="008B6669" w:rsidRPr="008B6669" w:rsidRDefault="008B6669">
      <w:pPr>
        <w:numPr>
          <w:ilvl w:val="1"/>
          <w:numId w:val="112"/>
        </w:numPr>
        <w:autoSpaceDE w:val="0"/>
        <w:autoSpaceDN w:val="0"/>
        <w:rPr>
          <w:lang w:eastAsia="es-ES"/>
        </w:rPr>
      </w:pPr>
      <w:r w:rsidRPr="008B6669">
        <w:rPr>
          <w:b/>
          <w:bCs/>
          <w:lang w:eastAsia="es-ES"/>
        </w:rPr>
        <w:t>FA-1.2:</w:t>
      </w:r>
      <w:r w:rsidRPr="008B6669">
        <w:rPr>
          <w:lang w:eastAsia="es-ES"/>
        </w:rPr>
        <w:t xml:space="preserve"> El Operador puede personalizar la disposición de ciertos widgets o paneles si se le otorgan permisos para ello.</w:t>
      </w:r>
    </w:p>
    <w:p w14:paraId="7D9F5D88" w14:textId="77777777" w:rsidR="008B6669" w:rsidRPr="008B6669" w:rsidRDefault="008B6669">
      <w:pPr>
        <w:numPr>
          <w:ilvl w:val="0"/>
          <w:numId w:val="111"/>
        </w:numPr>
        <w:autoSpaceDE w:val="0"/>
        <w:autoSpaceDN w:val="0"/>
        <w:rPr>
          <w:lang w:eastAsia="es-ES"/>
        </w:rPr>
      </w:pPr>
      <w:r w:rsidRPr="008B6669">
        <w:rPr>
          <w:b/>
          <w:bCs/>
          <w:lang w:eastAsia="es-ES"/>
        </w:rPr>
        <w:t>Flujos de Excepción:</w:t>
      </w:r>
      <w:r w:rsidRPr="008B6669">
        <w:rPr>
          <w:lang w:eastAsia="es-ES"/>
        </w:rPr>
        <w:t xml:space="preserve"> </w:t>
      </w:r>
    </w:p>
    <w:p w14:paraId="65D426EF" w14:textId="77777777" w:rsidR="008B6669" w:rsidRPr="008B6669" w:rsidRDefault="008B6669">
      <w:pPr>
        <w:numPr>
          <w:ilvl w:val="1"/>
          <w:numId w:val="113"/>
        </w:numPr>
        <w:autoSpaceDE w:val="0"/>
        <w:autoSpaceDN w:val="0"/>
        <w:rPr>
          <w:lang w:eastAsia="es-ES"/>
        </w:rPr>
      </w:pPr>
      <w:r w:rsidRPr="008B6669">
        <w:rPr>
          <w:b/>
          <w:bCs/>
          <w:lang w:eastAsia="es-ES"/>
        </w:rPr>
        <w:t>FE-1.1: Fallo de Conexión:</w:t>
      </w:r>
      <w:r w:rsidRPr="008B6669">
        <w:rPr>
          <w:lang w:eastAsia="es-ES"/>
        </w:rPr>
        <w:t xml:space="preserve"> Si el sistema pierde la conexión con un dispositivo o un servidor de datos, los valores asociados DEBEN mostrarse como "Sin Datos" o "Error de Conexión", y DEBE generarse una alarma de comunicación.</w:t>
      </w:r>
    </w:p>
    <w:p w14:paraId="16E69AD5" w14:textId="77777777" w:rsidR="008B6669" w:rsidRPr="008B6669" w:rsidRDefault="008B6669">
      <w:pPr>
        <w:numPr>
          <w:ilvl w:val="1"/>
          <w:numId w:val="113"/>
        </w:numPr>
        <w:autoSpaceDE w:val="0"/>
        <w:autoSpaceDN w:val="0"/>
        <w:rPr>
          <w:lang w:eastAsia="es-ES"/>
        </w:rPr>
      </w:pPr>
      <w:r w:rsidRPr="008B6669">
        <w:rPr>
          <w:b/>
          <w:bCs/>
          <w:lang w:eastAsia="es-ES"/>
        </w:rPr>
        <w:t>FE-1.2: Sinóptico no Carga:</w:t>
      </w:r>
      <w:r w:rsidRPr="008B6669">
        <w:rPr>
          <w:lang w:eastAsia="es-ES"/>
        </w:rPr>
        <w:t xml:space="preserve"> Si un sinóptico no puede ser cargado (ej., por error de configuración), el sistema DEBE mostrar un mensaje de error claro al Operador y registrar el incidente.</w:t>
      </w:r>
    </w:p>
    <w:p w14:paraId="27CEA875" w14:textId="77777777" w:rsidR="008B6669" w:rsidRPr="008B6669" w:rsidRDefault="008B6669">
      <w:pPr>
        <w:numPr>
          <w:ilvl w:val="0"/>
          <w:numId w:val="111"/>
        </w:numPr>
        <w:autoSpaceDE w:val="0"/>
        <w:autoSpaceDN w:val="0"/>
        <w:rPr>
          <w:lang w:eastAsia="es-ES"/>
        </w:rPr>
      </w:pPr>
      <w:r w:rsidRPr="008B6669">
        <w:rPr>
          <w:b/>
          <w:bCs/>
          <w:lang w:eastAsia="es-ES"/>
        </w:rPr>
        <w:t>Postcondiciones:</w:t>
      </w:r>
      <w:r w:rsidRPr="008B6669">
        <w:rPr>
          <w:lang w:eastAsia="es-ES"/>
        </w:rPr>
        <w:t xml:space="preserve"> El Operador tiene una comprensión actualizada del estado operativo de la planta.</w:t>
      </w:r>
    </w:p>
    <w:p w14:paraId="3E216A7E" w14:textId="77777777" w:rsidR="008B6669" w:rsidRPr="008B6669" w:rsidRDefault="008B6669">
      <w:pPr>
        <w:numPr>
          <w:ilvl w:val="0"/>
          <w:numId w:val="111"/>
        </w:numPr>
        <w:autoSpaceDE w:val="0"/>
        <w:autoSpaceDN w:val="0"/>
        <w:rPr>
          <w:lang w:eastAsia="es-ES"/>
        </w:rPr>
      </w:pPr>
      <w:r w:rsidRPr="008B6669">
        <w:rPr>
          <w:b/>
          <w:bCs/>
          <w:lang w:eastAsia="es-ES"/>
        </w:rPr>
        <w:t>Referencias a RFs:</w:t>
      </w:r>
      <w:r w:rsidRPr="008B6669">
        <w:rPr>
          <w:lang w:eastAsia="es-ES"/>
        </w:rPr>
        <w:t xml:space="preserve"> RF-001, RF-007, RNF-001, RNF-002, RCS-001, RCS-002.</w:t>
      </w:r>
    </w:p>
    <w:p w14:paraId="22FF4362" w14:textId="75A054BC" w:rsidR="008B6669" w:rsidRDefault="008B6669" w:rsidP="008B6669">
      <w:pPr>
        <w:autoSpaceDE w:val="0"/>
        <w:autoSpaceDN w:val="0"/>
        <w:rPr>
          <w:lang w:eastAsia="es-ES"/>
        </w:rPr>
      </w:pPr>
    </w:p>
    <w:p w14:paraId="7AD08CD4" w14:textId="77777777" w:rsidR="008B6669" w:rsidRPr="008B6669" w:rsidRDefault="008B6669" w:rsidP="008B6669">
      <w:pPr>
        <w:autoSpaceDE w:val="0"/>
        <w:autoSpaceDN w:val="0"/>
        <w:rPr>
          <w:lang w:eastAsia="es-ES"/>
        </w:rPr>
      </w:pPr>
    </w:p>
    <w:p w14:paraId="35C8D7C0" w14:textId="77777777" w:rsidR="008B6669" w:rsidRPr="008B6669" w:rsidRDefault="008B6669" w:rsidP="008B6669">
      <w:pPr>
        <w:autoSpaceDE w:val="0"/>
        <w:autoSpaceDN w:val="0"/>
        <w:rPr>
          <w:lang w:eastAsia="es-ES"/>
        </w:rPr>
      </w:pPr>
      <w:r w:rsidRPr="008B6669">
        <w:rPr>
          <w:b/>
          <w:bCs/>
          <w:lang w:eastAsia="es-ES"/>
        </w:rPr>
        <w:t>Caso de Uso 2: Ejecutar Comando de Control Remoto</w:t>
      </w:r>
    </w:p>
    <w:p w14:paraId="7509AFB9" w14:textId="77777777" w:rsidR="008B6669" w:rsidRPr="008B6669" w:rsidRDefault="008B6669">
      <w:pPr>
        <w:numPr>
          <w:ilvl w:val="0"/>
          <w:numId w:val="114"/>
        </w:numPr>
        <w:autoSpaceDE w:val="0"/>
        <w:autoSpaceDN w:val="0"/>
        <w:rPr>
          <w:lang w:eastAsia="es-ES"/>
        </w:rPr>
      </w:pPr>
      <w:r w:rsidRPr="008B6669">
        <w:rPr>
          <w:b/>
          <w:bCs/>
          <w:lang w:eastAsia="es-ES"/>
        </w:rPr>
        <w:t>ID:</w:t>
      </w:r>
      <w:r w:rsidRPr="008B6669">
        <w:rPr>
          <w:lang w:eastAsia="es-ES"/>
        </w:rPr>
        <w:t xml:space="preserve"> CU-002</w:t>
      </w:r>
    </w:p>
    <w:p w14:paraId="0FA73748" w14:textId="77777777" w:rsidR="008B6669" w:rsidRPr="008B6669" w:rsidRDefault="008B6669">
      <w:pPr>
        <w:numPr>
          <w:ilvl w:val="0"/>
          <w:numId w:val="114"/>
        </w:numPr>
        <w:autoSpaceDE w:val="0"/>
        <w:autoSpaceDN w:val="0"/>
        <w:rPr>
          <w:lang w:eastAsia="es-ES"/>
        </w:rPr>
      </w:pPr>
      <w:r w:rsidRPr="008B6669">
        <w:rPr>
          <w:b/>
          <w:bCs/>
          <w:lang w:eastAsia="es-ES"/>
        </w:rPr>
        <w:t>Nombre:</w:t>
      </w:r>
      <w:r w:rsidRPr="008B6669">
        <w:rPr>
          <w:lang w:eastAsia="es-ES"/>
        </w:rPr>
        <w:t xml:space="preserve"> Ejecutar un Comando de Control Remoto sobre un Dispositivo</w:t>
      </w:r>
    </w:p>
    <w:p w14:paraId="1D008E5D" w14:textId="77777777" w:rsidR="008B6669" w:rsidRPr="008B6669" w:rsidRDefault="008B6669">
      <w:pPr>
        <w:numPr>
          <w:ilvl w:val="0"/>
          <w:numId w:val="114"/>
        </w:numPr>
        <w:autoSpaceDE w:val="0"/>
        <w:autoSpaceDN w:val="0"/>
        <w:rPr>
          <w:lang w:eastAsia="es-ES"/>
        </w:rPr>
      </w:pPr>
      <w:r w:rsidRPr="008B6669">
        <w:rPr>
          <w:b/>
          <w:bCs/>
          <w:lang w:eastAsia="es-ES"/>
        </w:rPr>
        <w:t>Descripción:</w:t>
      </w:r>
      <w:r w:rsidRPr="008B6669">
        <w:rPr>
          <w:lang w:eastAsia="es-ES"/>
        </w:rPr>
        <w:t xml:space="preserve"> El Operador inicia o detiene una bomba, o abre/cierra una válvula, u otro actuador de forma remota a través de la interfaz SCADA.</w:t>
      </w:r>
    </w:p>
    <w:p w14:paraId="39624B05" w14:textId="77777777" w:rsidR="008B6669" w:rsidRPr="008B6669" w:rsidRDefault="008B6669">
      <w:pPr>
        <w:numPr>
          <w:ilvl w:val="0"/>
          <w:numId w:val="114"/>
        </w:numPr>
        <w:autoSpaceDE w:val="0"/>
        <w:autoSpaceDN w:val="0"/>
        <w:rPr>
          <w:lang w:eastAsia="es-ES"/>
        </w:rPr>
      </w:pPr>
      <w:r w:rsidRPr="008B6669">
        <w:rPr>
          <w:b/>
          <w:bCs/>
          <w:lang w:eastAsia="es-ES"/>
        </w:rPr>
        <w:t>Actor(es) Primario:</w:t>
      </w:r>
      <w:r w:rsidRPr="008B6669">
        <w:rPr>
          <w:lang w:eastAsia="es-ES"/>
        </w:rPr>
        <w:t xml:space="preserve"> Operador</w:t>
      </w:r>
    </w:p>
    <w:p w14:paraId="0AE4D25D" w14:textId="77777777" w:rsidR="008B6669" w:rsidRPr="008B6669" w:rsidRDefault="008B6669">
      <w:pPr>
        <w:numPr>
          <w:ilvl w:val="0"/>
          <w:numId w:val="114"/>
        </w:numPr>
        <w:autoSpaceDE w:val="0"/>
        <w:autoSpaceDN w:val="0"/>
        <w:rPr>
          <w:lang w:eastAsia="es-ES"/>
        </w:rPr>
      </w:pPr>
      <w:r w:rsidRPr="008B6669">
        <w:rPr>
          <w:b/>
          <w:bCs/>
          <w:lang w:eastAsia="es-ES"/>
        </w:rPr>
        <w:t>Actores Secundarios:</w:t>
      </w:r>
      <w:r w:rsidRPr="008B6669">
        <w:rPr>
          <w:lang w:eastAsia="es-ES"/>
        </w:rPr>
        <w:t xml:space="preserve"> Servidor de Control, Dispositivo de Campo.</w:t>
      </w:r>
    </w:p>
    <w:p w14:paraId="07670192" w14:textId="77777777" w:rsidR="008B6669" w:rsidRPr="008B6669" w:rsidRDefault="008B6669">
      <w:pPr>
        <w:numPr>
          <w:ilvl w:val="0"/>
          <w:numId w:val="114"/>
        </w:numPr>
        <w:autoSpaceDE w:val="0"/>
        <w:autoSpaceDN w:val="0"/>
        <w:rPr>
          <w:lang w:eastAsia="es-ES"/>
        </w:rPr>
      </w:pPr>
      <w:r w:rsidRPr="008B6669">
        <w:rPr>
          <w:b/>
          <w:bCs/>
          <w:lang w:eastAsia="es-ES"/>
        </w:rPr>
        <w:t>Precondiciones:</w:t>
      </w:r>
      <w:r w:rsidRPr="008B6669">
        <w:rPr>
          <w:lang w:eastAsia="es-ES"/>
        </w:rPr>
        <w:t xml:space="preserve"> El Operador DEBE estar autenticado y tener permisos de control para el dispositivo específico. El dispositivo DEBE estar online y en un estado que permita la ejecución del comando.</w:t>
      </w:r>
    </w:p>
    <w:p w14:paraId="15B3F1F8" w14:textId="77777777" w:rsidR="008B6669" w:rsidRPr="008B6669" w:rsidRDefault="008B6669">
      <w:pPr>
        <w:numPr>
          <w:ilvl w:val="0"/>
          <w:numId w:val="114"/>
        </w:numPr>
        <w:autoSpaceDE w:val="0"/>
        <w:autoSpaceDN w:val="0"/>
        <w:rPr>
          <w:lang w:eastAsia="es-ES"/>
        </w:rPr>
      </w:pPr>
      <w:r w:rsidRPr="008B6669">
        <w:rPr>
          <w:b/>
          <w:bCs/>
          <w:lang w:eastAsia="es-ES"/>
        </w:rPr>
        <w:t>Flujo Básico de Eventos:</w:t>
      </w:r>
      <w:r w:rsidRPr="008B6669">
        <w:rPr>
          <w:lang w:eastAsia="es-ES"/>
        </w:rPr>
        <w:t xml:space="preserve"> </w:t>
      </w:r>
    </w:p>
    <w:p w14:paraId="335665DA" w14:textId="77777777" w:rsidR="008B6669" w:rsidRPr="008B6669" w:rsidRDefault="008B6669">
      <w:pPr>
        <w:numPr>
          <w:ilvl w:val="1"/>
          <w:numId w:val="114"/>
        </w:numPr>
        <w:autoSpaceDE w:val="0"/>
        <w:autoSpaceDN w:val="0"/>
        <w:rPr>
          <w:lang w:eastAsia="es-ES"/>
        </w:rPr>
      </w:pPr>
      <w:r w:rsidRPr="008B6669">
        <w:rPr>
          <w:lang w:eastAsia="es-ES"/>
        </w:rPr>
        <w:t>El Operador navega al sinóptico o vista donde se encuentra el dispositivo a controlar (ej., Bomba P-1).</w:t>
      </w:r>
    </w:p>
    <w:p w14:paraId="148E1CDD" w14:textId="77777777" w:rsidR="008B6669" w:rsidRPr="008B6669" w:rsidRDefault="008B6669">
      <w:pPr>
        <w:numPr>
          <w:ilvl w:val="1"/>
          <w:numId w:val="114"/>
        </w:numPr>
        <w:autoSpaceDE w:val="0"/>
        <w:autoSpaceDN w:val="0"/>
        <w:rPr>
          <w:lang w:eastAsia="es-ES"/>
        </w:rPr>
      </w:pPr>
      <w:r w:rsidRPr="008B6669">
        <w:rPr>
          <w:lang w:eastAsia="es-ES"/>
        </w:rPr>
        <w:t>El Operador selecciona el dispositivo (ej., hace clic en el ícono de la Bomba P-1).</w:t>
      </w:r>
    </w:p>
    <w:p w14:paraId="2AF5F465" w14:textId="77777777" w:rsidR="008B6669" w:rsidRPr="008B6669" w:rsidRDefault="008B6669">
      <w:pPr>
        <w:numPr>
          <w:ilvl w:val="1"/>
          <w:numId w:val="114"/>
        </w:numPr>
        <w:autoSpaceDE w:val="0"/>
        <w:autoSpaceDN w:val="0"/>
        <w:rPr>
          <w:lang w:eastAsia="es-ES"/>
        </w:rPr>
      </w:pPr>
      <w:r w:rsidRPr="008B6669">
        <w:rPr>
          <w:lang w:eastAsia="es-ES"/>
        </w:rPr>
        <w:t>El sistema muestra una ventana de control con las acciones disponibles para el dispositivo (ej., "Iniciar", "Parar", "Alternar").</w:t>
      </w:r>
    </w:p>
    <w:p w14:paraId="38ADA3AE" w14:textId="77777777" w:rsidR="008B6669" w:rsidRPr="008B6669" w:rsidRDefault="008B6669">
      <w:pPr>
        <w:numPr>
          <w:ilvl w:val="1"/>
          <w:numId w:val="114"/>
        </w:numPr>
        <w:autoSpaceDE w:val="0"/>
        <w:autoSpaceDN w:val="0"/>
        <w:rPr>
          <w:lang w:eastAsia="es-ES"/>
        </w:rPr>
      </w:pPr>
      <w:r w:rsidRPr="008B6669">
        <w:rPr>
          <w:lang w:eastAsia="es-ES"/>
        </w:rPr>
        <w:t>El Operador selecciona la acción deseada (ej., "Iniciar").</w:t>
      </w:r>
    </w:p>
    <w:p w14:paraId="786D0DA5" w14:textId="77777777" w:rsidR="008B6669" w:rsidRPr="008B6669" w:rsidRDefault="008B6669">
      <w:pPr>
        <w:numPr>
          <w:ilvl w:val="1"/>
          <w:numId w:val="114"/>
        </w:numPr>
        <w:autoSpaceDE w:val="0"/>
        <w:autoSpaceDN w:val="0"/>
        <w:rPr>
          <w:lang w:eastAsia="es-ES"/>
        </w:rPr>
      </w:pPr>
      <w:r w:rsidRPr="008B6669">
        <w:rPr>
          <w:lang w:eastAsia="es-ES"/>
        </w:rPr>
        <w:t>El sistema muestra una ventana de confirmación pidiendo al Operador que confirme la acción.</w:t>
      </w:r>
    </w:p>
    <w:p w14:paraId="0AB15F11" w14:textId="77777777" w:rsidR="008B6669" w:rsidRPr="008B6669" w:rsidRDefault="008B6669">
      <w:pPr>
        <w:numPr>
          <w:ilvl w:val="1"/>
          <w:numId w:val="114"/>
        </w:numPr>
        <w:autoSpaceDE w:val="0"/>
        <w:autoSpaceDN w:val="0"/>
        <w:rPr>
          <w:lang w:eastAsia="es-ES"/>
        </w:rPr>
      </w:pPr>
      <w:r w:rsidRPr="008B6669">
        <w:rPr>
          <w:lang w:eastAsia="es-ES"/>
        </w:rPr>
        <w:t>El Operador confirma la acción.</w:t>
      </w:r>
    </w:p>
    <w:p w14:paraId="5198C6D9" w14:textId="77777777" w:rsidR="008B6669" w:rsidRPr="008B6669" w:rsidRDefault="008B6669">
      <w:pPr>
        <w:numPr>
          <w:ilvl w:val="1"/>
          <w:numId w:val="114"/>
        </w:numPr>
        <w:autoSpaceDE w:val="0"/>
        <w:autoSpaceDN w:val="0"/>
        <w:rPr>
          <w:lang w:eastAsia="es-ES"/>
        </w:rPr>
      </w:pPr>
      <w:r w:rsidRPr="008B6669">
        <w:rPr>
          <w:lang w:eastAsia="es-ES"/>
        </w:rPr>
        <w:t>El sistema envía el comando de control al dispositivo de campo.</w:t>
      </w:r>
    </w:p>
    <w:p w14:paraId="6D114B18" w14:textId="77777777" w:rsidR="008B6669" w:rsidRPr="008B6669" w:rsidRDefault="008B6669">
      <w:pPr>
        <w:numPr>
          <w:ilvl w:val="1"/>
          <w:numId w:val="114"/>
        </w:numPr>
        <w:autoSpaceDE w:val="0"/>
        <w:autoSpaceDN w:val="0"/>
        <w:rPr>
          <w:lang w:eastAsia="es-ES"/>
        </w:rPr>
      </w:pPr>
      <w:r w:rsidRPr="008B6669">
        <w:rPr>
          <w:lang w:eastAsia="es-ES"/>
        </w:rPr>
        <w:t>El sistema actualiza el estado del dispositivo en la interfaz de usuario (ej., de "Parada" a "Arrancando").</w:t>
      </w:r>
    </w:p>
    <w:p w14:paraId="4B7AD6DF" w14:textId="77777777" w:rsidR="008B6669" w:rsidRPr="008B6669" w:rsidRDefault="008B6669">
      <w:pPr>
        <w:numPr>
          <w:ilvl w:val="1"/>
          <w:numId w:val="114"/>
        </w:numPr>
        <w:autoSpaceDE w:val="0"/>
        <w:autoSpaceDN w:val="0"/>
        <w:rPr>
          <w:lang w:eastAsia="es-ES"/>
        </w:rPr>
      </w:pPr>
      <w:r w:rsidRPr="008B6669">
        <w:rPr>
          <w:lang w:eastAsia="es-ES"/>
        </w:rPr>
        <w:t>El dispositivo de campo ejecuta el comando y su estado real se refleja en el SCADA.</w:t>
      </w:r>
    </w:p>
    <w:p w14:paraId="42920C4B" w14:textId="77777777" w:rsidR="008B6669" w:rsidRPr="008B6669" w:rsidRDefault="008B6669">
      <w:pPr>
        <w:numPr>
          <w:ilvl w:val="1"/>
          <w:numId w:val="114"/>
        </w:numPr>
        <w:autoSpaceDE w:val="0"/>
        <w:autoSpaceDN w:val="0"/>
        <w:rPr>
          <w:lang w:eastAsia="es-ES"/>
        </w:rPr>
      </w:pPr>
      <w:r w:rsidRPr="008B6669">
        <w:rPr>
          <w:lang w:eastAsia="es-ES"/>
        </w:rPr>
        <w:t>El sistema registra el comando ejecutado en el log de eventos.</w:t>
      </w:r>
    </w:p>
    <w:p w14:paraId="77EE6692" w14:textId="77777777" w:rsidR="008B6669" w:rsidRPr="008B6669" w:rsidRDefault="008B6669">
      <w:pPr>
        <w:numPr>
          <w:ilvl w:val="0"/>
          <w:numId w:val="114"/>
        </w:numPr>
        <w:autoSpaceDE w:val="0"/>
        <w:autoSpaceDN w:val="0"/>
        <w:rPr>
          <w:lang w:eastAsia="es-ES"/>
        </w:rPr>
      </w:pPr>
      <w:r w:rsidRPr="008B6669">
        <w:rPr>
          <w:b/>
          <w:bCs/>
          <w:lang w:eastAsia="es-ES"/>
        </w:rPr>
        <w:t>Flujos Alternativos:</w:t>
      </w:r>
      <w:r w:rsidRPr="008B6669">
        <w:rPr>
          <w:lang w:eastAsia="es-ES"/>
        </w:rPr>
        <w:t xml:space="preserve"> </w:t>
      </w:r>
    </w:p>
    <w:p w14:paraId="0FE1DA44" w14:textId="77777777" w:rsidR="008B6669" w:rsidRPr="008B6669" w:rsidRDefault="008B6669">
      <w:pPr>
        <w:numPr>
          <w:ilvl w:val="1"/>
          <w:numId w:val="115"/>
        </w:numPr>
        <w:autoSpaceDE w:val="0"/>
        <w:autoSpaceDN w:val="0"/>
        <w:rPr>
          <w:lang w:eastAsia="es-ES"/>
        </w:rPr>
      </w:pPr>
      <w:r w:rsidRPr="008B6669">
        <w:rPr>
          <w:b/>
          <w:bCs/>
          <w:lang w:eastAsia="es-ES"/>
        </w:rPr>
        <w:t>FA-2.1: Comando Modulante:</w:t>
      </w:r>
      <w:r w:rsidRPr="008B6669">
        <w:rPr>
          <w:lang w:eastAsia="es-ES"/>
        </w:rPr>
        <w:t xml:space="preserve"> Si el dispositivo es modulante (ej., válvula con posición), el Operador introduce un valor numérico (ej., 0-100%) en la ventana de control antes de confirmar.</w:t>
      </w:r>
    </w:p>
    <w:p w14:paraId="667F137B" w14:textId="77777777" w:rsidR="008B6669" w:rsidRPr="008B6669" w:rsidRDefault="008B6669">
      <w:pPr>
        <w:numPr>
          <w:ilvl w:val="0"/>
          <w:numId w:val="114"/>
        </w:numPr>
        <w:autoSpaceDE w:val="0"/>
        <w:autoSpaceDN w:val="0"/>
        <w:rPr>
          <w:lang w:eastAsia="es-ES"/>
        </w:rPr>
      </w:pPr>
      <w:r w:rsidRPr="008B6669">
        <w:rPr>
          <w:b/>
          <w:bCs/>
          <w:lang w:eastAsia="es-ES"/>
        </w:rPr>
        <w:t>Flujos de Excepción:</w:t>
      </w:r>
      <w:r w:rsidRPr="008B6669">
        <w:rPr>
          <w:lang w:eastAsia="es-ES"/>
        </w:rPr>
        <w:t xml:space="preserve"> </w:t>
      </w:r>
    </w:p>
    <w:p w14:paraId="341B390A" w14:textId="77777777" w:rsidR="008B6669" w:rsidRPr="008B6669" w:rsidRDefault="008B6669">
      <w:pPr>
        <w:numPr>
          <w:ilvl w:val="1"/>
          <w:numId w:val="116"/>
        </w:numPr>
        <w:autoSpaceDE w:val="0"/>
        <w:autoSpaceDN w:val="0"/>
        <w:rPr>
          <w:lang w:eastAsia="es-ES"/>
        </w:rPr>
      </w:pPr>
      <w:r w:rsidRPr="008B6669">
        <w:rPr>
          <w:b/>
          <w:bCs/>
          <w:lang w:eastAsia="es-ES"/>
        </w:rPr>
        <w:t>FE-2.1: Permisos Insuficientes:</w:t>
      </w:r>
      <w:r w:rsidRPr="008B6669">
        <w:rPr>
          <w:lang w:eastAsia="es-ES"/>
        </w:rPr>
        <w:t xml:space="preserve"> Si el Operador no tiene permisos, el sistema DEBE deshabilitar la opción de control y/o mostrar un mensaje de "Acceso Denegado".</w:t>
      </w:r>
    </w:p>
    <w:p w14:paraId="136808EE" w14:textId="77777777" w:rsidR="008B6669" w:rsidRPr="008B6669" w:rsidRDefault="008B6669">
      <w:pPr>
        <w:numPr>
          <w:ilvl w:val="1"/>
          <w:numId w:val="116"/>
        </w:numPr>
        <w:autoSpaceDE w:val="0"/>
        <w:autoSpaceDN w:val="0"/>
        <w:rPr>
          <w:lang w:eastAsia="es-ES"/>
        </w:rPr>
      </w:pPr>
      <w:r w:rsidRPr="008B6669">
        <w:rPr>
          <w:b/>
          <w:bCs/>
          <w:lang w:eastAsia="es-ES"/>
        </w:rPr>
        <w:t>FE-2.2: Dispositivo Fuera de Servicio/No Disponible:</w:t>
      </w:r>
      <w:r w:rsidRPr="008B6669">
        <w:rPr>
          <w:lang w:eastAsia="es-ES"/>
        </w:rPr>
        <w:t xml:space="preserve"> Si el dispositivo no está en línea o en un estado de fallo, el sistema DEBE indicar que el comando no puede ser enviado y mostrar un mensaje de error.</w:t>
      </w:r>
    </w:p>
    <w:p w14:paraId="192B5334" w14:textId="77777777" w:rsidR="008B6669" w:rsidRPr="008B6669" w:rsidRDefault="008B6669">
      <w:pPr>
        <w:numPr>
          <w:ilvl w:val="1"/>
          <w:numId w:val="116"/>
        </w:numPr>
        <w:autoSpaceDE w:val="0"/>
        <w:autoSpaceDN w:val="0"/>
        <w:rPr>
          <w:lang w:eastAsia="es-ES"/>
        </w:rPr>
      </w:pPr>
      <w:r w:rsidRPr="008B6669">
        <w:rPr>
          <w:b/>
          <w:bCs/>
          <w:lang w:eastAsia="es-ES"/>
        </w:rPr>
        <w:t>FE-2.3: Error en el Comando:</w:t>
      </w:r>
      <w:r w:rsidRPr="008B6669">
        <w:rPr>
          <w:lang w:eastAsia="es-ES"/>
        </w:rPr>
        <w:t xml:space="preserve"> Si el dispositivo de campo no ejecuta el comando (ej., por bloqueo mecánico, fallo de comunicación), el sistema DEBE mostrar un mensaje de error, generar una alarma de "Fallo de Comando" y revertir el estado del dispositivo en la UI si es necesario.</w:t>
      </w:r>
    </w:p>
    <w:p w14:paraId="2E23A2F8" w14:textId="77777777" w:rsidR="008B6669" w:rsidRPr="008B6669" w:rsidRDefault="008B6669">
      <w:pPr>
        <w:numPr>
          <w:ilvl w:val="1"/>
          <w:numId w:val="116"/>
        </w:numPr>
        <w:autoSpaceDE w:val="0"/>
        <w:autoSpaceDN w:val="0"/>
        <w:rPr>
          <w:lang w:eastAsia="es-ES"/>
        </w:rPr>
      </w:pPr>
      <w:r w:rsidRPr="008B6669">
        <w:rPr>
          <w:b/>
          <w:bCs/>
          <w:lang w:eastAsia="es-ES"/>
        </w:rPr>
        <w:lastRenderedPageBreak/>
        <w:t>FE-2.4: Cancelación de Operador:</w:t>
      </w:r>
      <w:r w:rsidRPr="008B6669">
        <w:rPr>
          <w:lang w:eastAsia="es-ES"/>
        </w:rPr>
        <w:t xml:space="preserve"> El Operador cancela la operación en el paso de confirmación. El sistema DEBE volver al estado anterior sin cambios.</w:t>
      </w:r>
    </w:p>
    <w:p w14:paraId="282FDCF6" w14:textId="77777777" w:rsidR="008B6669" w:rsidRPr="008B6669" w:rsidRDefault="008B6669">
      <w:pPr>
        <w:numPr>
          <w:ilvl w:val="0"/>
          <w:numId w:val="114"/>
        </w:numPr>
        <w:autoSpaceDE w:val="0"/>
        <w:autoSpaceDN w:val="0"/>
        <w:rPr>
          <w:lang w:eastAsia="es-ES"/>
        </w:rPr>
      </w:pPr>
      <w:r w:rsidRPr="008B6669">
        <w:rPr>
          <w:b/>
          <w:bCs/>
          <w:lang w:eastAsia="es-ES"/>
        </w:rPr>
        <w:t>Postcondiciones:</w:t>
      </w:r>
      <w:r w:rsidRPr="008B6669">
        <w:rPr>
          <w:lang w:eastAsia="es-ES"/>
        </w:rPr>
        <w:t xml:space="preserve"> El comando de control ha sido enviado al dispositivo y su ejecución, o el fallo de ejecución, ha sido registrado y reflejado en el sistema.</w:t>
      </w:r>
    </w:p>
    <w:p w14:paraId="4F3C8D2D" w14:textId="77777777" w:rsidR="008B6669" w:rsidRPr="008B6669" w:rsidRDefault="008B6669">
      <w:pPr>
        <w:numPr>
          <w:ilvl w:val="0"/>
          <w:numId w:val="114"/>
        </w:numPr>
        <w:autoSpaceDE w:val="0"/>
        <w:autoSpaceDN w:val="0"/>
        <w:rPr>
          <w:lang w:eastAsia="es-ES"/>
        </w:rPr>
      </w:pPr>
      <w:r w:rsidRPr="008B6669">
        <w:rPr>
          <w:b/>
          <w:bCs/>
          <w:lang w:eastAsia="es-ES"/>
        </w:rPr>
        <w:t>Referencias a RFs:</w:t>
      </w:r>
      <w:r w:rsidRPr="008B6669">
        <w:rPr>
          <w:lang w:eastAsia="es-ES"/>
        </w:rPr>
        <w:t xml:space="preserve"> RF-003, RF-004, RNF-002, RCS-002, RCS-006.</w:t>
      </w:r>
    </w:p>
    <w:p w14:paraId="6100DFF2" w14:textId="2DB78C2A" w:rsidR="008B6669" w:rsidRDefault="008B6669" w:rsidP="008B6669">
      <w:pPr>
        <w:autoSpaceDE w:val="0"/>
        <w:autoSpaceDN w:val="0"/>
        <w:rPr>
          <w:lang w:eastAsia="es-ES"/>
        </w:rPr>
      </w:pPr>
    </w:p>
    <w:p w14:paraId="228BFE4F" w14:textId="77777777" w:rsidR="008B6669" w:rsidRPr="008B6669" w:rsidRDefault="008B6669" w:rsidP="008B6669">
      <w:pPr>
        <w:autoSpaceDE w:val="0"/>
        <w:autoSpaceDN w:val="0"/>
        <w:rPr>
          <w:lang w:eastAsia="es-ES"/>
        </w:rPr>
      </w:pPr>
    </w:p>
    <w:p w14:paraId="799C36A1" w14:textId="77777777" w:rsidR="008B6669" w:rsidRPr="008B6669" w:rsidRDefault="008B6669" w:rsidP="008B6669">
      <w:pPr>
        <w:autoSpaceDE w:val="0"/>
        <w:autoSpaceDN w:val="0"/>
        <w:rPr>
          <w:lang w:eastAsia="es-ES"/>
        </w:rPr>
      </w:pPr>
      <w:r w:rsidRPr="008B6669">
        <w:rPr>
          <w:b/>
          <w:bCs/>
          <w:lang w:eastAsia="es-ES"/>
        </w:rPr>
        <w:t>Caso de Uso 3: Gestionar Alarmas del Sistema</w:t>
      </w:r>
    </w:p>
    <w:p w14:paraId="78E8B805" w14:textId="77777777" w:rsidR="008B6669" w:rsidRPr="008B6669" w:rsidRDefault="008B6669">
      <w:pPr>
        <w:numPr>
          <w:ilvl w:val="0"/>
          <w:numId w:val="117"/>
        </w:numPr>
        <w:autoSpaceDE w:val="0"/>
        <w:autoSpaceDN w:val="0"/>
        <w:rPr>
          <w:lang w:eastAsia="es-ES"/>
        </w:rPr>
      </w:pPr>
      <w:r w:rsidRPr="008B6669">
        <w:rPr>
          <w:b/>
          <w:bCs/>
          <w:lang w:eastAsia="es-ES"/>
        </w:rPr>
        <w:t>ID:</w:t>
      </w:r>
      <w:r w:rsidRPr="008B6669">
        <w:rPr>
          <w:lang w:eastAsia="es-ES"/>
        </w:rPr>
        <w:t xml:space="preserve"> CU-003</w:t>
      </w:r>
    </w:p>
    <w:p w14:paraId="12E889A3" w14:textId="77777777" w:rsidR="008B6669" w:rsidRPr="008B6669" w:rsidRDefault="008B6669">
      <w:pPr>
        <w:numPr>
          <w:ilvl w:val="0"/>
          <w:numId w:val="117"/>
        </w:numPr>
        <w:autoSpaceDE w:val="0"/>
        <w:autoSpaceDN w:val="0"/>
        <w:rPr>
          <w:lang w:eastAsia="es-ES"/>
        </w:rPr>
      </w:pPr>
      <w:r w:rsidRPr="008B6669">
        <w:rPr>
          <w:b/>
          <w:bCs/>
          <w:lang w:eastAsia="es-ES"/>
        </w:rPr>
        <w:t>Nombre:</w:t>
      </w:r>
      <w:r w:rsidRPr="008B6669">
        <w:rPr>
          <w:lang w:eastAsia="es-ES"/>
        </w:rPr>
        <w:t xml:space="preserve"> Gestionar Alarmas del Sistema</w:t>
      </w:r>
    </w:p>
    <w:p w14:paraId="7DF4E264" w14:textId="77777777" w:rsidR="008B6669" w:rsidRPr="008B6669" w:rsidRDefault="008B6669">
      <w:pPr>
        <w:numPr>
          <w:ilvl w:val="0"/>
          <w:numId w:val="117"/>
        </w:numPr>
        <w:autoSpaceDE w:val="0"/>
        <w:autoSpaceDN w:val="0"/>
        <w:rPr>
          <w:lang w:eastAsia="es-ES"/>
        </w:rPr>
      </w:pPr>
      <w:r w:rsidRPr="008B6669">
        <w:rPr>
          <w:b/>
          <w:bCs/>
          <w:lang w:eastAsia="es-ES"/>
        </w:rPr>
        <w:t>Descripción:</w:t>
      </w:r>
      <w:r w:rsidRPr="008B6669">
        <w:rPr>
          <w:lang w:eastAsia="es-ES"/>
        </w:rPr>
        <w:t xml:space="preserve"> El Operador visualiza, reconoce y gestiona las alarmas activas y el historial de alarmas generadas por el sistema.</w:t>
      </w:r>
    </w:p>
    <w:p w14:paraId="369E0EAA" w14:textId="77777777" w:rsidR="008B6669" w:rsidRPr="008B6669" w:rsidRDefault="008B6669">
      <w:pPr>
        <w:numPr>
          <w:ilvl w:val="0"/>
          <w:numId w:val="117"/>
        </w:numPr>
        <w:autoSpaceDE w:val="0"/>
        <w:autoSpaceDN w:val="0"/>
        <w:rPr>
          <w:lang w:eastAsia="es-ES"/>
        </w:rPr>
      </w:pPr>
      <w:r w:rsidRPr="008B6669">
        <w:rPr>
          <w:b/>
          <w:bCs/>
          <w:lang w:eastAsia="es-ES"/>
        </w:rPr>
        <w:t>Actor(es) Primario:</w:t>
      </w:r>
      <w:r w:rsidRPr="008B6669">
        <w:rPr>
          <w:lang w:eastAsia="es-ES"/>
        </w:rPr>
        <w:t xml:space="preserve"> Operador</w:t>
      </w:r>
    </w:p>
    <w:p w14:paraId="68A55ECE" w14:textId="77777777" w:rsidR="008B6669" w:rsidRPr="008B6669" w:rsidRDefault="008B6669">
      <w:pPr>
        <w:numPr>
          <w:ilvl w:val="0"/>
          <w:numId w:val="117"/>
        </w:numPr>
        <w:autoSpaceDE w:val="0"/>
        <w:autoSpaceDN w:val="0"/>
        <w:rPr>
          <w:lang w:eastAsia="es-ES"/>
        </w:rPr>
      </w:pPr>
      <w:r w:rsidRPr="008B6669">
        <w:rPr>
          <w:b/>
          <w:bCs/>
          <w:lang w:eastAsia="es-ES"/>
        </w:rPr>
        <w:t>Actores Secundarios:</w:t>
      </w:r>
      <w:r w:rsidRPr="008B6669">
        <w:rPr>
          <w:lang w:eastAsia="es-ES"/>
        </w:rPr>
        <w:t xml:space="preserve"> Motor de Alarmas.</w:t>
      </w:r>
    </w:p>
    <w:p w14:paraId="2B32F6E1" w14:textId="77777777" w:rsidR="008B6669" w:rsidRPr="008B6669" w:rsidRDefault="008B6669">
      <w:pPr>
        <w:numPr>
          <w:ilvl w:val="0"/>
          <w:numId w:val="117"/>
        </w:numPr>
        <w:autoSpaceDE w:val="0"/>
        <w:autoSpaceDN w:val="0"/>
        <w:rPr>
          <w:lang w:eastAsia="es-ES"/>
        </w:rPr>
      </w:pPr>
      <w:r w:rsidRPr="008B6669">
        <w:rPr>
          <w:b/>
          <w:bCs/>
          <w:lang w:eastAsia="es-ES"/>
        </w:rPr>
        <w:t>Precondiciones:</w:t>
      </w:r>
      <w:r w:rsidRPr="008B6669">
        <w:rPr>
          <w:lang w:eastAsia="es-ES"/>
        </w:rPr>
        <w:t xml:space="preserve"> El Operador DEBE estar autenticado. El sistema DEBE haber generado alarmas.</w:t>
      </w:r>
    </w:p>
    <w:p w14:paraId="5D35DABF" w14:textId="77777777" w:rsidR="008B6669" w:rsidRPr="008B6669" w:rsidRDefault="008B6669">
      <w:pPr>
        <w:numPr>
          <w:ilvl w:val="0"/>
          <w:numId w:val="117"/>
        </w:numPr>
        <w:autoSpaceDE w:val="0"/>
        <w:autoSpaceDN w:val="0"/>
        <w:rPr>
          <w:lang w:eastAsia="es-ES"/>
        </w:rPr>
      </w:pPr>
      <w:r w:rsidRPr="008B6669">
        <w:rPr>
          <w:b/>
          <w:bCs/>
          <w:lang w:eastAsia="es-ES"/>
        </w:rPr>
        <w:t>Flujo Básico de Eventos:</w:t>
      </w:r>
      <w:r w:rsidRPr="008B6669">
        <w:rPr>
          <w:lang w:eastAsia="es-ES"/>
        </w:rPr>
        <w:t xml:space="preserve"> </w:t>
      </w:r>
    </w:p>
    <w:p w14:paraId="7615B663" w14:textId="77777777" w:rsidR="008B6669" w:rsidRPr="008B6669" w:rsidRDefault="008B6669">
      <w:pPr>
        <w:numPr>
          <w:ilvl w:val="1"/>
          <w:numId w:val="117"/>
        </w:numPr>
        <w:autoSpaceDE w:val="0"/>
        <w:autoSpaceDN w:val="0"/>
        <w:rPr>
          <w:lang w:eastAsia="es-ES"/>
        </w:rPr>
      </w:pPr>
      <w:r w:rsidRPr="008B6669">
        <w:rPr>
          <w:lang w:eastAsia="es-ES"/>
        </w:rPr>
        <w:t>El Operador accede a la pantalla de "Gestión de Alarmas" (o el widget de alarmas en el sinóptico principal).</w:t>
      </w:r>
    </w:p>
    <w:p w14:paraId="3A02EE79" w14:textId="77777777" w:rsidR="008B6669" w:rsidRPr="008B6669" w:rsidRDefault="008B6669">
      <w:pPr>
        <w:numPr>
          <w:ilvl w:val="1"/>
          <w:numId w:val="117"/>
        </w:numPr>
        <w:autoSpaceDE w:val="0"/>
        <w:autoSpaceDN w:val="0"/>
        <w:rPr>
          <w:lang w:eastAsia="es-ES"/>
        </w:rPr>
      </w:pPr>
      <w:r w:rsidRPr="008B6669">
        <w:rPr>
          <w:lang w:eastAsia="es-ES"/>
        </w:rPr>
        <w:t>El sistema muestra una lista de alarmas activas, ordenadas por severidad y timestamp, con indicadores visuales de estado (activo/reconocido).</w:t>
      </w:r>
    </w:p>
    <w:p w14:paraId="1D837133" w14:textId="77777777" w:rsidR="008B6669" w:rsidRPr="008B6669" w:rsidRDefault="008B6669">
      <w:pPr>
        <w:numPr>
          <w:ilvl w:val="1"/>
          <w:numId w:val="117"/>
        </w:numPr>
        <w:autoSpaceDE w:val="0"/>
        <w:autoSpaceDN w:val="0"/>
        <w:rPr>
          <w:lang w:eastAsia="es-ES"/>
        </w:rPr>
      </w:pPr>
      <w:r w:rsidRPr="008B6669">
        <w:rPr>
          <w:lang w:eastAsia="es-ES"/>
        </w:rPr>
        <w:t>El Operador selecciona una o varias alarmas activas.</w:t>
      </w:r>
    </w:p>
    <w:p w14:paraId="569A71D1" w14:textId="77777777" w:rsidR="008B6669" w:rsidRPr="008B6669" w:rsidRDefault="008B6669">
      <w:pPr>
        <w:numPr>
          <w:ilvl w:val="1"/>
          <w:numId w:val="117"/>
        </w:numPr>
        <w:autoSpaceDE w:val="0"/>
        <w:autoSpaceDN w:val="0"/>
        <w:rPr>
          <w:lang w:eastAsia="es-ES"/>
        </w:rPr>
      </w:pPr>
      <w:r w:rsidRPr="008B6669">
        <w:rPr>
          <w:lang w:eastAsia="es-ES"/>
        </w:rPr>
        <w:t>El Operador hace clic en el botón "Reconocer" o "Silenciar".</w:t>
      </w:r>
    </w:p>
    <w:p w14:paraId="7E0D32EB" w14:textId="77777777" w:rsidR="008B6669" w:rsidRPr="008B6669" w:rsidRDefault="008B6669">
      <w:pPr>
        <w:numPr>
          <w:ilvl w:val="1"/>
          <w:numId w:val="117"/>
        </w:numPr>
        <w:autoSpaceDE w:val="0"/>
        <w:autoSpaceDN w:val="0"/>
        <w:rPr>
          <w:lang w:eastAsia="es-ES"/>
        </w:rPr>
      </w:pPr>
      <w:r w:rsidRPr="008B6669">
        <w:rPr>
          <w:lang w:eastAsia="es-ES"/>
        </w:rPr>
        <w:t>El sistema actualiza el estado de la alarma a "Reconocida" o "Silenciada" y registra la acción con el ID del operador y timestamp.</w:t>
      </w:r>
    </w:p>
    <w:p w14:paraId="5B6752F6" w14:textId="77777777" w:rsidR="008B6669" w:rsidRPr="008B6669" w:rsidRDefault="008B6669">
      <w:pPr>
        <w:numPr>
          <w:ilvl w:val="1"/>
          <w:numId w:val="117"/>
        </w:numPr>
        <w:autoSpaceDE w:val="0"/>
        <w:autoSpaceDN w:val="0"/>
        <w:rPr>
          <w:lang w:eastAsia="es-ES"/>
        </w:rPr>
      </w:pPr>
      <w:r w:rsidRPr="008B6669">
        <w:rPr>
          <w:lang w:eastAsia="es-ES"/>
        </w:rPr>
        <w:t>El Operador puede filtrar o buscar alarmas por diferentes criterios (severidad, dispositivo, rango de tiempo).</w:t>
      </w:r>
    </w:p>
    <w:p w14:paraId="25E68F4B" w14:textId="77777777" w:rsidR="008B6669" w:rsidRPr="008B6669" w:rsidRDefault="008B6669">
      <w:pPr>
        <w:numPr>
          <w:ilvl w:val="0"/>
          <w:numId w:val="117"/>
        </w:numPr>
        <w:autoSpaceDE w:val="0"/>
        <w:autoSpaceDN w:val="0"/>
        <w:rPr>
          <w:lang w:eastAsia="es-ES"/>
        </w:rPr>
      </w:pPr>
      <w:r w:rsidRPr="008B6669">
        <w:rPr>
          <w:b/>
          <w:bCs/>
          <w:lang w:eastAsia="es-ES"/>
        </w:rPr>
        <w:t>Flujos Alternativos:</w:t>
      </w:r>
      <w:r w:rsidRPr="008B6669">
        <w:rPr>
          <w:lang w:eastAsia="es-ES"/>
        </w:rPr>
        <w:t xml:space="preserve"> </w:t>
      </w:r>
    </w:p>
    <w:p w14:paraId="1914079D" w14:textId="77777777" w:rsidR="008B6669" w:rsidRPr="008B6669" w:rsidRDefault="008B6669">
      <w:pPr>
        <w:numPr>
          <w:ilvl w:val="1"/>
          <w:numId w:val="118"/>
        </w:numPr>
        <w:autoSpaceDE w:val="0"/>
        <w:autoSpaceDN w:val="0"/>
        <w:rPr>
          <w:lang w:eastAsia="es-ES"/>
        </w:rPr>
      </w:pPr>
      <w:r w:rsidRPr="008B6669">
        <w:rPr>
          <w:b/>
          <w:bCs/>
          <w:lang w:eastAsia="es-ES"/>
        </w:rPr>
        <w:t>FA-3.1: Acceder a Historial:</w:t>
      </w:r>
      <w:r w:rsidRPr="008B6669">
        <w:rPr>
          <w:lang w:eastAsia="es-ES"/>
        </w:rPr>
        <w:t xml:space="preserve"> El Operador puede seleccionar ver el "Historial de Alarmas" para visualizar alarmas pasadas que ya han vuelto a su estado normal.</w:t>
      </w:r>
    </w:p>
    <w:p w14:paraId="3074E3EF" w14:textId="77777777" w:rsidR="008B6669" w:rsidRPr="008B6669" w:rsidRDefault="008B6669">
      <w:pPr>
        <w:numPr>
          <w:ilvl w:val="1"/>
          <w:numId w:val="118"/>
        </w:numPr>
        <w:autoSpaceDE w:val="0"/>
        <w:autoSpaceDN w:val="0"/>
        <w:rPr>
          <w:lang w:eastAsia="es-ES"/>
        </w:rPr>
      </w:pPr>
      <w:r w:rsidRPr="008B6669">
        <w:rPr>
          <w:b/>
          <w:bCs/>
          <w:lang w:eastAsia="es-ES"/>
        </w:rPr>
        <w:t>FA-3.2: Exportar Alarmas:</w:t>
      </w:r>
      <w:r w:rsidRPr="008B6669">
        <w:rPr>
          <w:lang w:eastAsia="es-ES"/>
        </w:rPr>
        <w:t xml:space="preserve"> El Operador puede exportar la lista de alarmas filtradas a un archivo (ej., CSV).</w:t>
      </w:r>
    </w:p>
    <w:p w14:paraId="0F590FC2" w14:textId="77777777" w:rsidR="008B6669" w:rsidRPr="008B6669" w:rsidRDefault="008B6669">
      <w:pPr>
        <w:numPr>
          <w:ilvl w:val="0"/>
          <w:numId w:val="117"/>
        </w:numPr>
        <w:autoSpaceDE w:val="0"/>
        <w:autoSpaceDN w:val="0"/>
        <w:rPr>
          <w:lang w:eastAsia="es-ES"/>
        </w:rPr>
      </w:pPr>
      <w:r w:rsidRPr="008B6669">
        <w:rPr>
          <w:b/>
          <w:bCs/>
          <w:lang w:eastAsia="es-ES"/>
        </w:rPr>
        <w:t>Flujos de Excepción:</w:t>
      </w:r>
      <w:r w:rsidRPr="008B6669">
        <w:rPr>
          <w:lang w:eastAsia="es-ES"/>
        </w:rPr>
        <w:t xml:space="preserve"> </w:t>
      </w:r>
    </w:p>
    <w:p w14:paraId="66BE4756" w14:textId="77777777" w:rsidR="008B6669" w:rsidRPr="008B6669" w:rsidRDefault="008B6669">
      <w:pPr>
        <w:numPr>
          <w:ilvl w:val="1"/>
          <w:numId w:val="119"/>
        </w:numPr>
        <w:autoSpaceDE w:val="0"/>
        <w:autoSpaceDN w:val="0"/>
        <w:rPr>
          <w:lang w:eastAsia="es-ES"/>
        </w:rPr>
      </w:pPr>
      <w:r w:rsidRPr="008B6669">
        <w:rPr>
          <w:b/>
          <w:bCs/>
          <w:lang w:eastAsia="es-ES"/>
        </w:rPr>
        <w:t>FE-3.1: Permisos Insuficientes:</w:t>
      </w:r>
      <w:r w:rsidRPr="008B6669">
        <w:rPr>
          <w:lang w:eastAsia="es-ES"/>
        </w:rPr>
        <w:t xml:space="preserve"> Si el Operador intenta reconocer una alarma sin los permisos adecuados, el sistema DEBE denegar la acción y mostrar un mensaje.</w:t>
      </w:r>
    </w:p>
    <w:p w14:paraId="2CC3A17C" w14:textId="77777777" w:rsidR="008B6669" w:rsidRPr="008B6669" w:rsidRDefault="008B6669">
      <w:pPr>
        <w:numPr>
          <w:ilvl w:val="1"/>
          <w:numId w:val="119"/>
        </w:numPr>
        <w:autoSpaceDE w:val="0"/>
        <w:autoSpaceDN w:val="0"/>
        <w:rPr>
          <w:lang w:eastAsia="es-ES"/>
        </w:rPr>
      </w:pPr>
      <w:r w:rsidRPr="008B6669">
        <w:rPr>
          <w:b/>
          <w:bCs/>
          <w:lang w:eastAsia="es-ES"/>
        </w:rPr>
        <w:t>FE-3.2: Alarma Ya Reconocida/Inactiva:</w:t>
      </w:r>
      <w:r w:rsidRPr="008B6669">
        <w:rPr>
          <w:lang w:eastAsia="es-ES"/>
        </w:rPr>
        <w:t xml:space="preserve"> Si el Operador intenta reconocer una alarma que ya está reconocida o que ya no está activa, el sistema DEBE informar al Operador.</w:t>
      </w:r>
    </w:p>
    <w:p w14:paraId="6816D375" w14:textId="77777777" w:rsidR="008B6669" w:rsidRPr="008B6669" w:rsidRDefault="008B6669">
      <w:pPr>
        <w:numPr>
          <w:ilvl w:val="0"/>
          <w:numId w:val="117"/>
        </w:numPr>
        <w:autoSpaceDE w:val="0"/>
        <w:autoSpaceDN w:val="0"/>
        <w:rPr>
          <w:lang w:eastAsia="es-ES"/>
        </w:rPr>
      </w:pPr>
      <w:r w:rsidRPr="008B6669">
        <w:rPr>
          <w:b/>
          <w:bCs/>
          <w:lang w:eastAsia="es-ES"/>
        </w:rPr>
        <w:t>Postcondiciones:</w:t>
      </w:r>
      <w:r w:rsidRPr="008B6669">
        <w:rPr>
          <w:lang w:eastAsia="es-ES"/>
        </w:rPr>
        <w:t xml:space="preserve"> Las alarmas activas han sido gestionadas (reconocidas/silenciadas) y su estado se ha registrado. El Operador tiene acceso al historial de alarmas.</w:t>
      </w:r>
    </w:p>
    <w:p w14:paraId="4EBB1F4C" w14:textId="77777777" w:rsidR="008B6669" w:rsidRPr="008B6669" w:rsidRDefault="008B6669">
      <w:pPr>
        <w:numPr>
          <w:ilvl w:val="0"/>
          <w:numId w:val="117"/>
        </w:numPr>
        <w:autoSpaceDE w:val="0"/>
        <w:autoSpaceDN w:val="0"/>
        <w:rPr>
          <w:lang w:eastAsia="es-ES"/>
        </w:rPr>
      </w:pPr>
      <w:r w:rsidRPr="008B6669">
        <w:rPr>
          <w:b/>
          <w:bCs/>
          <w:lang w:eastAsia="es-ES"/>
        </w:rPr>
        <w:t>Referencias a RFs:</w:t>
      </w:r>
      <w:r w:rsidRPr="008B6669">
        <w:rPr>
          <w:lang w:eastAsia="es-ES"/>
        </w:rPr>
        <w:t xml:space="preserve"> RF-005, RF-006, RNF-003, RNF-008, RCS-002, RCS-006.</w:t>
      </w:r>
    </w:p>
    <w:p w14:paraId="7BAC80BF" w14:textId="6FA7ECA5" w:rsidR="008B6669" w:rsidRDefault="008B6669" w:rsidP="008B6669">
      <w:pPr>
        <w:autoSpaceDE w:val="0"/>
        <w:autoSpaceDN w:val="0"/>
        <w:rPr>
          <w:lang w:eastAsia="es-ES"/>
        </w:rPr>
      </w:pPr>
    </w:p>
    <w:p w14:paraId="486067CF" w14:textId="77777777" w:rsidR="008B6669" w:rsidRPr="008B6669" w:rsidRDefault="008B6669" w:rsidP="008B6669">
      <w:pPr>
        <w:autoSpaceDE w:val="0"/>
        <w:autoSpaceDN w:val="0"/>
        <w:rPr>
          <w:lang w:eastAsia="es-ES"/>
        </w:rPr>
      </w:pPr>
    </w:p>
    <w:p w14:paraId="23D40CEF" w14:textId="77777777" w:rsidR="008B6669" w:rsidRPr="008B6669" w:rsidRDefault="008B6669" w:rsidP="008B6669">
      <w:pPr>
        <w:autoSpaceDE w:val="0"/>
        <w:autoSpaceDN w:val="0"/>
        <w:rPr>
          <w:lang w:eastAsia="es-ES"/>
        </w:rPr>
      </w:pPr>
      <w:r w:rsidRPr="008B6669">
        <w:rPr>
          <w:b/>
          <w:bCs/>
          <w:lang w:eastAsia="es-ES"/>
        </w:rPr>
        <w:t>Caso de Uso 4: Visualizar Datos Históricos y Tendencias</w:t>
      </w:r>
    </w:p>
    <w:p w14:paraId="1900F5E2" w14:textId="77777777" w:rsidR="008B6669" w:rsidRPr="008B6669" w:rsidRDefault="008B6669">
      <w:pPr>
        <w:numPr>
          <w:ilvl w:val="0"/>
          <w:numId w:val="120"/>
        </w:numPr>
        <w:autoSpaceDE w:val="0"/>
        <w:autoSpaceDN w:val="0"/>
        <w:rPr>
          <w:lang w:eastAsia="es-ES"/>
        </w:rPr>
      </w:pPr>
      <w:r w:rsidRPr="008B6669">
        <w:rPr>
          <w:b/>
          <w:bCs/>
          <w:lang w:eastAsia="es-ES"/>
        </w:rPr>
        <w:t>ID:</w:t>
      </w:r>
      <w:r w:rsidRPr="008B6669">
        <w:rPr>
          <w:lang w:eastAsia="es-ES"/>
        </w:rPr>
        <w:t xml:space="preserve"> CU-004</w:t>
      </w:r>
    </w:p>
    <w:p w14:paraId="54E59666" w14:textId="77777777" w:rsidR="008B6669" w:rsidRPr="008B6669" w:rsidRDefault="008B6669">
      <w:pPr>
        <w:numPr>
          <w:ilvl w:val="0"/>
          <w:numId w:val="120"/>
        </w:numPr>
        <w:autoSpaceDE w:val="0"/>
        <w:autoSpaceDN w:val="0"/>
        <w:rPr>
          <w:lang w:eastAsia="es-ES"/>
        </w:rPr>
      </w:pPr>
      <w:r w:rsidRPr="008B6669">
        <w:rPr>
          <w:b/>
          <w:bCs/>
          <w:lang w:eastAsia="es-ES"/>
        </w:rPr>
        <w:t>Nombre:</w:t>
      </w:r>
      <w:r w:rsidRPr="008B6669">
        <w:rPr>
          <w:lang w:eastAsia="es-ES"/>
        </w:rPr>
        <w:t xml:space="preserve"> Visualizar Datos Históricos y Tendencias</w:t>
      </w:r>
    </w:p>
    <w:p w14:paraId="06C7A2D8" w14:textId="77777777" w:rsidR="008B6669" w:rsidRPr="008B6669" w:rsidRDefault="008B6669">
      <w:pPr>
        <w:numPr>
          <w:ilvl w:val="0"/>
          <w:numId w:val="120"/>
        </w:numPr>
        <w:autoSpaceDE w:val="0"/>
        <w:autoSpaceDN w:val="0"/>
        <w:rPr>
          <w:lang w:eastAsia="es-ES"/>
        </w:rPr>
      </w:pPr>
      <w:r w:rsidRPr="008B6669">
        <w:rPr>
          <w:b/>
          <w:bCs/>
          <w:lang w:eastAsia="es-ES"/>
        </w:rPr>
        <w:t>Descripción:</w:t>
      </w:r>
      <w:r w:rsidRPr="008B6669">
        <w:rPr>
          <w:lang w:eastAsia="es-ES"/>
        </w:rPr>
        <w:t xml:space="preserve"> El Operador o Ingeniero de Mantenimiento consulta el rendimiento pasado de los equipos o las variables del proceso a través de gráficos de tendencias.</w:t>
      </w:r>
    </w:p>
    <w:p w14:paraId="33BEFF80" w14:textId="77777777" w:rsidR="008B6669" w:rsidRPr="008B6669" w:rsidRDefault="008B6669">
      <w:pPr>
        <w:numPr>
          <w:ilvl w:val="0"/>
          <w:numId w:val="120"/>
        </w:numPr>
        <w:autoSpaceDE w:val="0"/>
        <w:autoSpaceDN w:val="0"/>
        <w:rPr>
          <w:lang w:eastAsia="es-ES"/>
        </w:rPr>
      </w:pPr>
      <w:r w:rsidRPr="008B6669">
        <w:rPr>
          <w:b/>
          <w:bCs/>
          <w:lang w:eastAsia="es-ES"/>
        </w:rPr>
        <w:t>Actor(es) Primario:</w:t>
      </w:r>
      <w:r w:rsidRPr="008B6669">
        <w:rPr>
          <w:lang w:eastAsia="es-ES"/>
        </w:rPr>
        <w:t xml:space="preserve"> Operador, Ingeniero de Mantenimiento.</w:t>
      </w:r>
    </w:p>
    <w:p w14:paraId="415CB2D5" w14:textId="77777777" w:rsidR="008B6669" w:rsidRPr="008B6669" w:rsidRDefault="008B6669">
      <w:pPr>
        <w:numPr>
          <w:ilvl w:val="0"/>
          <w:numId w:val="120"/>
        </w:numPr>
        <w:autoSpaceDE w:val="0"/>
        <w:autoSpaceDN w:val="0"/>
        <w:rPr>
          <w:lang w:eastAsia="es-ES"/>
        </w:rPr>
      </w:pPr>
      <w:r w:rsidRPr="008B6669">
        <w:rPr>
          <w:b/>
          <w:bCs/>
          <w:lang w:eastAsia="es-ES"/>
        </w:rPr>
        <w:t>Actores Secundarios:</w:t>
      </w:r>
      <w:r w:rsidRPr="008B6669">
        <w:rPr>
          <w:lang w:eastAsia="es-ES"/>
        </w:rPr>
        <w:t xml:space="preserve"> Base de Datos de Series Temporales.</w:t>
      </w:r>
    </w:p>
    <w:p w14:paraId="1C456D59" w14:textId="77777777" w:rsidR="008B6669" w:rsidRPr="008B6669" w:rsidRDefault="008B6669">
      <w:pPr>
        <w:numPr>
          <w:ilvl w:val="0"/>
          <w:numId w:val="120"/>
        </w:numPr>
        <w:autoSpaceDE w:val="0"/>
        <w:autoSpaceDN w:val="0"/>
        <w:rPr>
          <w:lang w:eastAsia="es-ES"/>
        </w:rPr>
      </w:pPr>
      <w:r w:rsidRPr="008B6669">
        <w:rPr>
          <w:b/>
          <w:bCs/>
          <w:lang w:eastAsia="es-ES"/>
        </w:rPr>
        <w:t>Precondiciones:</w:t>
      </w:r>
      <w:r w:rsidRPr="008B6669">
        <w:rPr>
          <w:lang w:eastAsia="es-ES"/>
        </w:rPr>
        <w:t xml:space="preserve"> El actor DEBE estar autenticado. Datos históricos DEBEN estar disponibles para los tags seleccionados.</w:t>
      </w:r>
    </w:p>
    <w:p w14:paraId="2E80AC40" w14:textId="77777777" w:rsidR="008B6669" w:rsidRPr="008B6669" w:rsidRDefault="008B6669">
      <w:pPr>
        <w:numPr>
          <w:ilvl w:val="0"/>
          <w:numId w:val="120"/>
        </w:numPr>
        <w:autoSpaceDE w:val="0"/>
        <w:autoSpaceDN w:val="0"/>
        <w:rPr>
          <w:lang w:eastAsia="es-ES"/>
        </w:rPr>
      </w:pPr>
      <w:r w:rsidRPr="008B6669">
        <w:rPr>
          <w:b/>
          <w:bCs/>
          <w:lang w:eastAsia="es-ES"/>
        </w:rPr>
        <w:t>Flujo Básico de Eventos:</w:t>
      </w:r>
      <w:r w:rsidRPr="008B6669">
        <w:rPr>
          <w:lang w:eastAsia="es-ES"/>
        </w:rPr>
        <w:t xml:space="preserve"> </w:t>
      </w:r>
    </w:p>
    <w:p w14:paraId="195CE094" w14:textId="77777777" w:rsidR="008B6669" w:rsidRPr="008B6669" w:rsidRDefault="008B6669">
      <w:pPr>
        <w:numPr>
          <w:ilvl w:val="1"/>
          <w:numId w:val="120"/>
        </w:numPr>
        <w:autoSpaceDE w:val="0"/>
        <w:autoSpaceDN w:val="0"/>
        <w:rPr>
          <w:lang w:eastAsia="es-ES"/>
        </w:rPr>
      </w:pPr>
      <w:r w:rsidRPr="008B6669">
        <w:rPr>
          <w:lang w:eastAsia="es-ES"/>
        </w:rPr>
        <w:t>El actor accede a la sección de "Tendencias Históricas".</w:t>
      </w:r>
    </w:p>
    <w:p w14:paraId="1B2052A1" w14:textId="77777777" w:rsidR="008B6669" w:rsidRPr="008B6669" w:rsidRDefault="008B6669">
      <w:pPr>
        <w:numPr>
          <w:ilvl w:val="1"/>
          <w:numId w:val="120"/>
        </w:numPr>
        <w:autoSpaceDE w:val="0"/>
        <w:autoSpaceDN w:val="0"/>
        <w:rPr>
          <w:lang w:eastAsia="es-ES"/>
        </w:rPr>
      </w:pPr>
      <w:r w:rsidRPr="008B6669">
        <w:rPr>
          <w:lang w:eastAsia="es-ES"/>
        </w:rPr>
        <w:t>El sistema presenta una interfaz para seleccionar tags y un rango de tiempo.</w:t>
      </w:r>
    </w:p>
    <w:p w14:paraId="420E9B31" w14:textId="77777777" w:rsidR="008B6669" w:rsidRPr="008B6669" w:rsidRDefault="008B6669">
      <w:pPr>
        <w:numPr>
          <w:ilvl w:val="1"/>
          <w:numId w:val="120"/>
        </w:numPr>
        <w:autoSpaceDE w:val="0"/>
        <w:autoSpaceDN w:val="0"/>
        <w:rPr>
          <w:lang w:eastAsia="es-ES"/>
        </w:rPr>
      </w:pPr>
      <w:r w:rsidRPr="008B6669">
        <w:rPr>
          <w:lang w:eastAsia="es-ES"/>
        </w:rPr>
        <w:t>El actor selecciona uno o más tags (ej., "Nivel Depósito Principal", "Caudal Bomba P-1", "Presión Salida Tubería B").</w:t>
      </w:r>
    </w:p>
    <w:p w14:paraId="45648330" w14:textId="77777777" w:rsidR="008B6669" w:rsidRPr="008B6669" w:rsidRDefault="008B6669">
      <w:pPr>
        <w:numPr>
          <w:ilvl w:val="1"/>
          <w:numId w:val="120"/>
        </w:numPr>
        <w:autoSpaceDE w:val="0"/>
        <w:autoSpaceDN w:val="0"/>
        <w:rPr>
          <w:lang w:eastAsia="es-ES"/>
        </w:rPr>
      </w:pPr>
      <w:r w:rsidRPr="008B6669">
        <w:rPr>
          <w:lang w:eastAsia="es-ES"/>
        </w:rPr>
        <w:t>El actor selecciona un rango de tiempo (ej., "Últimas 24h", "Semana Pasada", "Personalizado").</w:t>
      </w:r>
    </w:p>
    <w:p w14:paraId="3C09A0DA" w14:textId="77777777" w:rsidR="008B6669" w:rsidRPr="008B6669" w:rsidRDefault="008B6669">
      <w:pPr>
        <w:numPr>
          <w:ilvl w:val="1"/>
          <w:numId w:val="120"/>
        </w:numPr>
        <w:autoSpaceDE w:val="0"/>
        <w:autoSpaceDN w:val="0"/>
        <w:rPr>
          <w:lang w:eastAsia="es-ES"/>
        </w:rPr>
      </w:pPr>
      <w:r w:rsidRPr="008B6669">
        <w:rPr>
          <w:lang w:eastAsia="es-ES"/>
        </w:rPr>
        <w:t>El sistema recupera los datos históricos y los muestra en un gráfico de tendencias interactivo.</w:t>
      </w:r>
    </w:p>
    <w:p w14:paraId="586CB1EC" w14:textId="77777777" w:rsidR="008B6669" w:rsidRPr="008B6669" w:rsidRDefault="008B6669">
      <w:pPr>
        <w:numPr>
          <w:ilvl w:val="1"/>
          <w:numId w:val="120"/>
        </w:numPr>
        <w:autoSpaceDE w:val="0"/>
        <w:autoSpaceDN w:val="0"/>
        <w:rPr>
          <w:lang w:eastAsia="es-ES"/>
        </w:rPr>
      </w:pPr>
      <w:r w:rsidRPr="008B6669">
        <w:rPr>
          <w:lang w:eastAsia="es-ES"/>
        </w:rPr>
        <w:t>El actor puede aplicar zoom, desplazarse por el tiempo o cambiar la resolución del gráfico.</w:t>
      </w:r>
    </w:p>
    <w:p w14:paraId="5CF285B2" w14:textId="77777777" w:rsidR="008B6669" w:rsidRPr="008B6669" w:rsidRDefault="008B6669">
      <w:pPr>
        <w:numPr>
          <w:ilvl w:val="0"/>
          <w:numId w:val="120"/>
        </w:numPr>
        <w:autoSpaceDE w:val="0"/>
        <w:autoSpaceDN w:val="0"/>
        <w:rPr>
          <w:lang w:eastAsia="es-ES"/>
        </w:rPr>
      </w:pPr>
      <w:r w:rsidRPr="008B6669">
        <w:rPr>
          <w:b/>
          <w:bCs/>
          <w:lang w:eastAsia="es-ES"/>
        </w:rPr>
        <w:t>Flujos Alternativos:</w:t>
      </w:r>
      <w:r w:rsidRPr="008B6669">
        <w:rPr>
          <w:lang w:eastAsia="es-ES"/>
        </w:rPr>
        <w:t xml:space="preserve"> </w:t>
      </w:r>
    </w:p>
    <w:p w14:paraId="5EFFEB22" w14:textId="77777777" w:rsidR="008B6669" w:rsidRPr="008B6669" w:rsidRDefault="008B6669">
      <w:pPr>
        <w:numPr>
          <w:ilvl w:val="1"/>
          <w:numId w:val="121"/>
        </w:numPr>
        <w:autoSpaceDE w:val="0"/>
        <w:autoSpaceDN w:val="0"/>
        <w:rPr>
          <w:lang w:eastAsia="es-ES"/>
        </w:rPr>
      </w:pPr>
      <w:r w:rsidRPr="008B6669">
        <w:rPr>
          <w:b/>
          <w:bCs/>
          <w:lang w:eastAsia="es-ES"/>
        </w:rPr>
        <w:t>FA-4.1: Comparación de Períodos:</w:t>
      </w:r>
      <w:r w:rsidRPr="008B6669">
        <w:rPr>
          <w:lang w:eastAsia="es-ES"/>
        </w:rPr>
        <w:t xml:space="preserve"> El actor puede seleccionar dos rangos de tiempo diferentes para comparar tendencias en el mismo gráfico.</w:t>
      </w:r>
    </w:p>
    <w:p w14:paraId="1AEC5FA8" w14:textId="77777777" w:rsidR="008B6669" w:rsidRPr="008B6669" w:rsidRDefault="008B6669">
      <w:pPr>
        <w:numPr>
          <w:ilvl w:val="1"/>
          <w:numId w:val="121"/>
        </w:numPr>
        <w:autoSpaceDE w:val="0"/>
        <w:autoSpaceDN w:val="0"/>
        <w:rPr>
          <w:lang w:eastAsia="es-ES"/>
        </w:rPr>
      </w:pPr>
      <w:r w:rsidRPr="008B6669">
        <w:rPr>
          <w:b/>
          <w:bCs/>
          <w:lang w:eastAsia="es-ES"/>
        </w:rPr>
        <w:t>FA-4.2: Exportar Datos:</w:t>
      </w:r>
      <w:r w:rsidRPr="008B6669">
        <w:rPr>
          <w:lang w:eastAsia="es-ES"/>
        </w:rPr>
        <w:t xml:space="preserve"> El actor puede exportar los datos mostrados en el gráfico a un formato de hoja de cálculo (ej., CSV).</w:t>
      </w:r>
    </w:p>
    <w:p w14:paraId="791E5D82" w14:textId="77777777" w:rsidR="008B6669" w:rsidRPr="008B6669" w:rsidRDefault="008B6669">
      <w:pPr>
        <w:numPr>
          <w:ilvl w:val="0"/>
          <w:numId w:val="120"/>
        </w:numPr>
        <w:autoSpaceDE w:val="0"/>
        <w:autoSpaceDN w:val="0"/>
        <w:rPr>
          <w:lang w:eastAsia="es-ES"/>
        </w:rPr>
      </w:pPr>
      <w:r w:rsidRPr="008B6669">
        <w:rPr>
          <w:b/>
          <w:bCs/>
          <w:lang w:eastAsia="es-ES"/>
        </w:rPr>
        <w:t>Flujos de Excepción:</w:t>
      </w:r>
      <w:r w:rsidRPr="008B6669">
        <w:rPr>
          <w:lang w:eastAsia="es-ES"/>
        </w:rPr>
        <w:t xml:space="preserve"> </w:t>
      </w:r>
    </w:p>
    <w:p w14:paraId="1CF64E3F" w14:textId="77777777" w:rsidR="008B6669" w:rsidRPr="008B6669" w:rsidRDefault="008B6669">
      <w:pPr>
        <w:numPr>
          <w:ilvl w:val="1"/>
          <w:numId w:val="122"/>
        </w:numPr>
        <w:autoSpaceDE w:val="0"/>
        <w:autoSpaceDN w:val="0"/>
        <w:rPr>
          <w:lang w:eastAsia="es-ES"/>
        </w:rPr>
      </w:pPr>
      <w:r w:rsidRPr="008B6669">
        <w:rPr>
          <w:b/>
          <w:bCs/>
          <w:lang w:eastAsia="es-ES"/>
        </w:rPr>
        <w:t>FE-4.1: Datos no Disponibles:</w:t>
      </w:r>
      <w:r w:rsidRPr="008B6669">
        <w:rPr>
          <w:lang w:eastAsia="es-ES"/>
        </w:rPr>
        <w:t xml:space="preserve"> Si no hay datos históricos para el rango de tiempo o los tags seleccionados, el sistema DEBE mostrar un mensaje indicando que no hay datos.</w:t>
      </w:r>
    </w:p>
    <w:p w14:paraId="302490D8" w14:textId="77777777" w:rsidR="008B6669" w:rsidRPr="008B6669" w:rsidRDefault="008B6669">
      <w:pPr>
        <w:numPr>
          <w:ilvl w:val="1"/>
          <w:numId w:val="122"/>
        </w:numPr>
        <w:autoSpaceDE w:val="0"/>
        <w:autoSpaceDN w:val="0"/>
        <w:rPr>
          <w:lang w:eastAsia="es-ES"/>
        </w:rPr>
      </w:pPr>
      <w:r w:rsidRPr="008B6669">
        <w:rPr>
          <w:b/>
          <w:bCs/>
          <w:lang w:eastAsia="es-ES"/>
        </w:rPr>
        <w:t>FE-4.2: Error de Carga:</w:t>
      </w:r>
      <w:r w:rsidRPr="008B6669">
        <w:rPr>
          <w:lang w:eastAsia="es-ES"/>
        </w:rPr>
        <w:t xml:space="preserve"> Si la carga de datos es excesivamente lenta o falla, el sistema DEBE notificar al actor y registrar el error.</w:t>
      </w:r>
    </w:p>
    <w:p w14:paraId="05D56CAA" w14:textId="77777777" w:rsidR="008B6669" w:rsidRPr="008B6669" w:rsidRDefault="008B6669">
      <w:pPr>
        <w:numPr>
          <w:ilvl w:val="0"/>
          <w:numId w:val="120"/>
        </w:numPr>
        <w:autoSpaceDE w:val="0"/>
        <w:autoSpaceDN w:val="0"/>
        <w:rPr>
          <w:lang w:eastAsia="es-ES"/>
        </w:rPr>
      </w:pPr>
      <w:r w:rsidRPr="008B6669">
        <w:rPr>
          <w:b/>
          <w:bCs/>
          <w:lang w:eastAsia="es-ES"/>
        </w:rPr>
        <w:t>Postcondiciones:</w:t>
      </w:r>
      <w:r w:rsidRPr="008B6669">
        <w:rPr>
          <w:lang w:eastAsia="es-ES"/>
        </w:rPr>
        <w:t xml:space="preserve"> El actor tiene acceso a la información histórica de los tags seleccionados, permitiendo el análisis de tendencias.</w:t>
      </w:r>
    </w:p>
    <w:p w14:paraId="67B66017" w14:textId="77777777" w:rsidR="008B6669" w:rsidRPr="008B6669" w:rsidRDefault="008B6669">
      <w:pPr>
        <w:numPr>
          <w:ilvl w:val="0"/>
          <w:numId w:val="120"/>
        </w:numPr>
        <w:autoSpaceDE w:val="0"/>
        <w:autoSpaceDN w:val="0"/>
        <w:rPr>
          <w:lang w:eastAsia="es-ES"/>
        </w:rPr>
      </w:pPr>
      <w:r w:rsidRPr="008B6669">
        <w:rPr>
          <w:b/>
          <w:bCs/>
          <w:lang w:eastAsia="es-ES"/>
        </w:rPr>
        <w:t>Referencias a RFs:</w:t>
      </w:r>
      <w:r w:rsidRPr="008B6669">
        <w:rPr>
          <w:lang w:eastAsia="es-ES"/>
        </w:rPr>
        <w:t xml:space="preserve"> RF-002, RF-008, RNF-001, RNF-002.</w:t>
      </w:r>
    </w:p>
    <w:p w14:paraId="5A91443F" w14:textId="357B4146" w:rsidR="008B6669" w:rsidRDefault="008B6669" w:rsidP="008B6669">
      <w:pPr>
        <w:autoSpaceDE w:val="0"/>
        <w:autoSpaceDN w:val="0"/>
        <w:rPr>
          <w:lang w:eastAsia="es-ES"/>
        </w:rPr>
      </w:pPr>
    </w:p>
    <w:p w14:paraId="6292AB84" w14:textId="77777777" w:rsidR="008B6669" w:rsidRPr="008B6669" w:rsidRDefault="008B6669" w:rsidP="008B6669">
      <w:pPr>
        <w:autoSpaceDE w:val="0"/>
        <w:autoSpaceDN w:val="0"/>
        <w:rPr>
          <w:lang w:eastAsia="es-ES"/>
        </w:rPr>
      </w:pPr>
    </w:p>
    <w:p w14:paraId="11F40253" w14:textId="77777777" w:rsidR="008B6669" w:rsidRPr="008B6669" w:rsidRDefault="008B6669" w:rsidP="008B6669">
      <w:pPr>
        <w:autoSpaceDE w:val="0"/>
        <w:autoSpaceDN w:val="0"/>
        <w:rPr>
          <w:lang w:eastAsia="es-ES"/>
        </w:rPr>
      </w:pPr>
      <w:r w:rsidRPr="008B6669">
        <w:rPr>
          <w:b/>
          <w:bCs/>
          <w:lang w:eastAsia="es-ES"/>
        </w:rPr>
        <w:t>Caso de Uso 5: Gestionar Usuarios y Roles (Administrador)</w:t>
      </w:r>
    </w:p>
    <w:p w14:paraId="5909F109" w14:textId="77777777" w:rsidR="008B6669" w:rsidRPr="008B6669" w:rsidRDefault="008B6669">
      <w:pPr>
        <w:numPr>
          <w:ilvl w:val="0"/>
          <w:numId w:val="123"/>
        </w:numPr>
        <w:autoSpaceDE w:val="0"/>
        <w:autoSpaceDN w:val="0"/>
        <w:rPr>
          <w:lang w:eastAsia="es-ES"/>
        </w:rPr>
      </w:pPr>
      <w:r w:rsidRPr="008B6669">
        <w:rPr>
          <w:b/>
          <w:bCs/>
          <w:lang w:eastAsia="es-ES"/>
        </w:rPr>
        <w:t>ID:</w:t>
      </w:r>
      <w:r w:rsidRPr="008B6669">
        <w:rPr>
          <w:lang w:eastAsia="es-ES"/>
        </w:rPr>
        <w:t xml:space="preserve"> CU-005</w:t>
      </w:r>
    </w:p>
    <w:p w14:paraId="6D70B9AA" w14:textId="77777777" w:rsidR="008B6669" w:rsidRPr="008B6669" w:rsidRDefault="008B6669">
      <w:pPr>
        <w:numPr>
          <w:ilvl w:val="0"/>
          <w:numId w:val="123"/>
        </w:numPr>
        <w:autoSpaceDE w:val="0"/>
        <w:autoSpaceDN w:val="0"/>
        <w:rPr>
          <w:lang w:eastAsia="es-ES"/>
        </w:rPr>
      </w:pPr>
      <w:r w:rsidRPr="008B6669">
        <w:rPr>
          <w:b/>
          <w:bCs/>
          <w:lang w:eastAsia="es-ES"/>
        </w:rPr>
        <w:t>Nombre:</w:t>
      </w:r>
      <w:r w:rsidRPr="008B6669">
        <w:rPr>
          <w:lang w:eastAsia="es-ES"/>
        </w:rPr>
        <w:t xml:space="preserve"> Gestionar Usuarios y Roles</w:t>
      </w:r>
    </w:p>
    <w:p w14:paraId="188F8EF8" w14:textId="77777777" w:rsidR="008B6669" w:rsidRPr="008B6669" w:rsidRDefault="008B6669">
      <w:pPr>
        <w:numPr>
          <w:ilvl w:val="0"/>
          <w:numId w:val="123"/>
        </w:numPr>
        <w:autoSpaceDE w:val="0"/>
        <w:autoSpaceDN w:val="0"/>
        <w:rPr>
          <w:lang w:eastAsia="es-ES"/>
        </w:rPr>
      </w:pPr>
      <w:r w:rsidRPr="008B6669">
        <w:rPr>
          <w:b/>
          <w:bCs/>
          <w:lang w:eastAsia="es-ES"/>
        </w:rPr>
        <w:t>Descripción:</w:t>
      </w:r>
      <w:r w:rsidRPr="008B6669">
        <w:rPr>
          <w:lang w:eastAsia="es-ES"/>
        </w:rPr>
        <w:t xml:space="preserve"> El Administrador crea, modifica, elimina y gestiona los roles de los usuarios del sistema SCADA23.</w:t>
      </w:r>
    </w:p>
    <w:p w14:paraId="566C7C43" w14:textId="77777777" w:rsidR="008B6669" w:rsidRPr="008B6669" w:rsidRDefault="008B6669">
      <w:pPr>
        <w:numPr>
          <w:ilvl w:val="0"/>
          <w:numId w:val="123"/>
        </w:numPr>
        <w:autoSpaceDE w:val="0"/>
        <w:autoSpaceDN w:val="0"/>
        <w:rPr>
          <w:lang w:eastAsia="es-ES"/>
        </w:rPr>
      </w:pPr>
      <w:r w:rsidRPr="008B6669">
        <w:rPr>
          <w:b/>
          <w:bCs/>
          <w:lang w:eastAsia="es-ES"/>
        </w:rPr>
        <w:t>Actor(es) Primario:</w:t>
      </w:r>
      <w:r w:rsidRPr="008B6669">
        <w:rPr>
          <w:lang w:eastAsia="es-ES"/>
        </w:rPr>
        <w:t xml:space="preserve"> Administrador</w:t>
      </w:r>
    </w:p>
    <w:p w14:paraId="1AE7EAB6" w14:textId="77777777" w:rsidR="008B6669" w:rsidRPr="008B6669" w:rsidRDefault="008B6669">
      <w:pPr>
        <w:numPr>
          <w:ilvl w:val="0"/>
          <w:numId w:val="123"/>
        </w:numPr>
        <w:autoSpaceDE w:val="0"/>
        <w:autoSpaceDN w:val="0"/>
        <w:rPr>
          <w:lang w:eastAsia="es-ES"/>
        </w:rPr>
      </w:pPr>
      <w:r w:rsidRPr="008B6669">
        <w:rPr>
          <w:b/>
          <w:bCs/>
          <w:lang w:eastAsia="es-ES"/>
        </w:rPr>
        <w:lastRenderedPageBreak/>
        <w:t>Actores Secundarios:</w:t>
      </w:r>
      <w:r w:rsidRPr="008B6669">
        <w:rPr>
          <w:lang w:eastAsia="es-ES"/>
        </w:rPr>
        <w:t xml:space="preserve"> N/A</w:t>
      </w:r>
    </w:p>
    <w:p w14:paraId="4E240FD3" w14:textId="77777777" w:rsidR="008B6669" w:rsidRPr="008B6669" w:rsidRDefault="008B6669">
      <w:pPr>
        <w:numPr>
          <w:ilvl w:val="0"/>
          <w:numId w:val="123"/>
        </w:numPr>
        <w:autoSpaceDE w:val="0"/>
        <w:autoSpaceDN w:val="0"/>
        <w:rPr>
          <w:lang w:eastAsia="es-ES"/>
        </w:rPr>
      </w:pPr>
      <w:r w:rsidRPr="008B6669">
        <w:rPr>
          <w:b/>
          <w:bCs/>
          <w:lang w:eastAsia="es-ES"/>
        </w:rPr>
        <w:t>Precondiciones:</w:t>
      </w:r>
      <w:r w:rsidRPr="008B6669">
        <w:rPr>
          <w:lang w:eastAsia="es-ES"/>
        </w:rPr>
        <w:t xml:space="preserve"> El Administrador DEBE estar autenticado y tener el rol de "Administrador de Seguridad".</w:t>
      </w:r>
    </w:p>
    <w:p w14:paraId="587FE4F9" w14:textId="77777777" w:rsidR="008B6669" w:rsidRPr="008B6669" w:rsidRDefault="008B6669">
      <w:pPr>
        <w:numPr>
          <w:ilvl w:val="0"/>
          <w:numId w:val="123"/>
        </w:numPr>
        <w:autoSpaceDE w:val="0"/>
        <w:autoSpaceDN w:val="0"/>
        <w:rPr>
          <w:lang w:eastAsia="es-ES"/>
        </w:rPr>
      </w:pPr>
      <w:r w:rsidRPr="008B6669">
        <w:rPr>
          <w:b/>
          <w:bCs/>
          <w:lang w:eastAsia="es-ES"/>
        </w:rPr>
        <w:t>Flujo Básico de Eventos:</w:t>
      </w:r>
      <w:r w:rsidRPr="008B6669">
        <w:rPr>
          <w:lang w:eastAsia="es-ES"/>
        </w:rPr>
        <w:t xml:space="preserve"> </w:t>
      </w:r>
    </w:p>
    <w:p w14:paraId="3D7FFDB2" w14:textId="77777777" w:rsidR="008B6669" w:rsidRPr="008B6669" w:rsidRDefault="008B6669">
      <w:pPr>
        <w:numPr>
          <w:ilvl w:val="1"/>
          <w:numId w:val="123"/>
        </w:numPr>
        <w:autoSpaceDE w:val="0"/>
        <w:autoSpaceDN w:val="0"/>
        <w:rPr>
          <w:lang w:eastAsia="es-ES"/>
        </w:rPr>
      </w:pPr>
      <w:r w:rsidRPr="008B6669">
        <w:rPr>
          <w:lang w:eastAsia="es-ES"/>
        </w:rPr>
        <w:t>El Administrador accede a la sección de "Gestión de Usuarios".</w:t>
      </w:r>
    </w:p>
    <w:p w14:paraId="72347C50" w14:textId="77777777" w:rsidR="008B6669" w:rsidRPr="008B6669" w:rsidRDefault="008B6669">
      <w:pPr>
        <w:numPr>
          <w:ilvl w:val="1"/>
          <w:numId w:val="123"/>
        </w:numPr>
        <w:autoSpaceDE w:val="0"/>
        <w:autoSpaceDN w:val="0"/>
        <w:rPr>
          <w:lang w:eastAsia="es-ES"/>
        </w:rPr>
      </w:pPr>
      <w:r w:rsidRPr="008B6669">
        <w:rPr>
          <w:lang w:eastAsia="es-ES"/>
        </w:rPr>
        <w:t>El sistema muestra una lista de usuarios existentes.</w:t>
      </w:r>
    </w:p>
    <w:p w14:paraId="6292036B" w14:textId="77777777" w:rsidR="008B6669" w:rsidRPr="008B6669" w:rsidRDefault="008B6669">
      <w:pPr>
        <w:numPr>
          <w:ilvl w:val="1"/>
          <w:numId w:val="123"/>
        </w:numPr>
        <w:autoSpaceDE w:val="0"/>
        <w:autoSpaceDN w:val="0"/>
        <w:rPr>
          <w:lang w:eastAsia="es-ES"/>
        </w:rPr>
      </w:pPr>
      <w:r w:rsidRPr="008B6669">
        <w:rPr>
          <w:b/>
          <w:bCs/>
          <w:lang w:eastAsia="es-ES"/>
        </w:rPr>
        <w:t>Para Crear Usuario:</w:t>
      </w:r>
      <w:r w:rsidRPr="008B6669">
        <w:rPr>
          <w:lang w:eastAsia="es-ES"/>
        </w:rPr>
        <w:t xml:space="preserve"> </w:t>
      </w:r>
    </w:p>
    <w:p w14:paraId="169A118A" w14:textId="77777777" w:rsidR="008B6669" w:rsidRPr="008B6669" w:rsidRDefault="008B6669">
      <w:pPr>
        <w:numPr>
          <w:ilvl w:val="2"/>
          <w:numId w:val="123"/>
        </w:numPr>
        <w:autoSpaceDE w:val="0"/>
        <w:autoSpaceDN w:val="0"/>
        <w:rPr>
          <w:lang w:eastAsia="es-ES"/>
        </w:rPr>
      </w:pPr>
      <w:r w:rsidRPr="008B6669">
        <w:rPr>
          <w:lang w:eastAsia="es-ES"/>
        </w:rPr>
        <w:t>El Administrador hace clic en "Crear Nuevo Usuario".</w:t>
      </w:r>
    </w:p>
    <w:p w14:paraId="2F9FA3AA" w14:textId="77777777" w:rsidR="008B6669" w:rsidRPr="008B6669" w:rsidRDefault="008B6669">
      <w:pPr>
        <w:numPr>
          <w:ilvl w:val="2"/>
          <w:numId w:val="123"/>
        </w:numPr>
        <w:autoSpaceDE w:val="0"/>
        <w:autoSpaceDN w:val="0"/>
        <w:rPr>
          <w:lang w:eastAsia="es-ES"/>
        </w:rPr>
      </w:pPr>
      <w:r w:rsidRPr="008B6669">
        <w:rPr>
          <w:lang w:eastAsia="es-ES"/>
        </w:rPr>
        <w:t>Introduce los datos del nuevo usuario (nombre de usuario, contraseña inicial, email) y le asigna uno o más roles (ej., Operador, Visualizador).</w:t>
      </w:r>
    </w:p>
    <w:p w14:paraId="1A568401" w14:textId="77777777" w:rsidR="008B6669" w:rsidRPr="008B6669" w:rsidRDefault="008B6669">
      <w:pPr>
        <w:numPr>
          <w:ilvl w:val="2"/>
          <w:numId w:val="123"/>
        </w:numPr>
        <w:autoSpaceDE w:val="0"/>
        <w:autoSpaceDN w:val="0"/>
        <w:rPr>
          <w:lang w:eastAsia="es-ES"/>
        </w:rPr>
      </w:pPr>
      <w:r w:rsidRPr="008B6669">
        <w:rPr>
          <w:lang w:eastAsia="es-ES"/>
        </w:rPr>
        <w:t>El sistema valida los datos y crea el nuevo usuario, registrando la acción.</w:t>
      </w:r>
    </w:p>
    <w:p w14:paraId="0412ECA3" w14:textId="77777777" w:rsidR="008B6669" w:rsidRPr="008B6669" w:rsidRDefault="008B6669">
      <w:pPr>
        <w:numPr>
          <w:ilvl w:val="1"/>
          <w:numId w:val="123"/>
        </w:numPr>
        <w:autoSpaceDE w:val="0"/>
        <w:autoSpaceDN w:val="0"/>
        <w:rPr>
          <w:lang w:eastAsia="es-ES"/>
        </w:rPr>
      </w:pPr>
      <w:r w:rsidRPr="008B6669">
        <w:rPr>
          <w:b/>
          <w:bCs/>
          <w:lang w:eastAsia="es-ES"/>
        </w:rPr>
        <w:t>Para Modificar Usuario:</w:t>
      </w:r>
      <w:r w:rsidRPr="008B6669">
        <w:rPr>
          <w:lang w:eastAsia="es-ES"/>
        </w:rPr>
        <w:t xml:space="preserve"> </w:t>
      </w:r>
    </w:p>
    <w:p w14:paraId="650CED9F" w14:textId="77777777" w:rsidR="008B6669" w:rsidRPr="008B6669" w:rsidRDefault="008B6669">
      <w:pPr>
        <w:numPr>
          <w:ilvl w:val="2"/>
          <w:numId w:val="123"/>
        </w:numPr>
        <w:autoSpaceDE w:val="0"/>
        <w:autoSpaceDN w:val="0"/>
        <w:rPr>
          <w:lang w:eastAsia="es-ES"/>
        </w:rPr>
      </w:pPr>
      <w:r w:rsidRPr="008B6669">
        <w:rPr>
          <w:lang w:eastAsia="es-ES"/>
        </w:rPr>
        <w:t>El Administrador selecciona un usuario existente.</w:t>
      </w:r>
    </w:p>
    <w:p w14:paraId="3C04E6BF" w14:textId="77777777" w:rsidR="008B6669" w:rsidRPr="008B6669" w:rsidRDefault="008B6669">
      <w:pPr>
        <w:numPr>
          <w:ilvl w:val="2"/>
          <w:numId w:val="123"/>
        </w:numPr>
        <w:autoSpaceDE w:val="0"/>
        <w:autoSpaceDN w:val="0"/>
        <w:rPr>
          <w:lang w:eastAsia="es-ES"/>
        </w:rPr>
      </w:pPr>
      <w:r w:rsidRPr="008B6669">
        <w:rPr>
          <w:lang w:eastAsia="es-ES"/>
        </w:rPr>
        <w:t>Modifica sus datos (ej., roles asignados, fuerza a cambio de contraseña).</w:t>
      </w:r>
    </w:p>
    <w:p w14:paraId="2314FC23" w14:textId="77777777" w:rsidR="008B6669" w:rsidRPr="008B6669" w:rsidRDefault="008B6669">
      <w:pPr>
        <w:numPr>
          <w:ilvl w:val="2"/>
          <w:numId w:val="123"/>
        </w:numPr>
        <w:autoSpaceDE w:val="0"/>
        <w:autoSpaceDN w:val="0"/>
        <w:rPr>
          <w:lang w:eastAsia="es-ES"/>
        </w:rPr>
      </w:pPr>
      <w:r w:rsidRPr="008B6669">
        <w:rPr>
          <w:lang w:eastAsia="es-ES"/>
        </w:rPr>
        <w:t>El sistema actualiza el usuario, registrando la acción.</w:t>
      </w:r>
    </w:p>
    <w:p w14:paraId="7719A0E1" w14:textId="77777777" w:rsidR="008B6669" w:rsidRPr="008B6669" w:rsidRDefault="008B6669">
      <w:pPr>
        <w:numPr>
          <w:ilvl w:val="1"/>
          <w:numId w:val="123"/>
        </w:numPr>
        <w:autoSpaceDE w:val="0"/>
        <w:autoSpaceDN w:val="0"/>
        <w:rPr>
          <w:lang w:eastAsia="es-ES"/>
        </w:rPr>
      </w:pPr>
      <w:r w:rsidRPr="008B6669">
        <w:rPr>
          <w:b/>
          <w:bCs/>
          <w:lang w:eastAsia="es-ES"/>
        </w:rPr>
        <w:t>Para Eliminar Usuario:</w:t>
      </w:r>
      <w:r w:rsidRPr="008B6669">
        <w:rPr>
          <w:lang w:eastAsia="es-ES"/>
        </w:rPr>
        <w:t xml:space="preserve"> </w:t>
      </w:r>
    </w:p>
    <w:p w14:paraId="2D3DD399" w14:textId="77777777" w:rsidR="008B6669" w:rsidRPr="008B6669" w:rsidRDefault="008B6669">
      <w:pPr>
        <w:numPr>
          <w:ilvl w:val="2"/>
          <w:numId w:val="123"/>
        </w:numPr>
        <w:autoSpaceDE w:val="0"/>
        <w:autoSpaceDN w:val="0"/>
        <w:rPr>
          <w:lang w:eastAsia="es-ES"/>
        </w:rPr>
      </w:pPr>
      <w:r w:rsidRPr="008B6669">
        <w:rPr>
          <w:lang w:eastAsia="es-ES"/>
        </w:rPr>
        <w:t>El Administrador selecciona un usuario existente.</w:t>
      </w:r>
    </w:p>
    <w:p w14:paraId="37EB51CD" w14:textId="77777777" w:rsidR="008B6669" w:rsidRPr="008B6669" w:rsidRDefault="008B6669">
      <w:pPr>
        <w:numPr>
          <w:ilvl w:val="2"/>
          <w:numId w:val="123"/>
        </w:numPr>
        <w:autoSpaceDE w:val="0"/>
        <w:autoSpaceDN w:val="0"/>
        <w:rPr>
          <w:lang w:eastAsia="es-ES"/>
        </w:rPr>
      </w:pPr>
      <w:r w:rsidRPr="008B6669">
        <w:rPr>
          <w:lang w:eastAsia="es-ES"/>
        </w:rPr>
        <w:t>Confirma la eliminación.</w:t>
      </w:r>
    </w:p>
    <w:p w14:paraId="59ADE84F" w14:textId="77777777" w:rsidR="008B6669" w:rsidRPr="008B6669" w:rsidRDefault="008B6669">
      <w:pPr>
        <w:numPr>
          <w:ilvl w:val="2"/>
          <w:numId w:val="123"/>
        </w:numPr>
        <w:autoSpaceDE w:val="0"/>
        <w:autoSpaceDN w:val="0"/>
        <w:rPr>
          <w:lang w:eastAsia="es-ES"/>
        </w:rPr>
      </w:pPr>
      <w:r w:rsidRPr="008B6669">
        <w:rPr>
          <w:lang w:eastAsia="es-ES"/>
        </w:rPr>
        <w:t>El sistema elimina el usuario y sus asociaciones, registrando la acción.</w:t>
      </w:r>
    </w:p>
    <w:p w14:paraId="7FB5F96F" w14:textId="77777777" w:rsidR="008B6669" w:rsidRPr="008B6669" w:rsidRDefault="008B6669">
      <w:pPr>
        <w:numPr>
          <w:ilvl w:val="0"/>
          <w:numId w:val="123"/>
        </w:numPr>
        <w:autoSpaceDE w:val="0"/>
        <w:autoSpaceDN w:val="0"/>
        <w:rPr>
          <w:lang w:eastAsia="es-ES"/>
        </w:rPr>
      </w:pPr>
      <w:r w:rsidRPr="008B6669">
        <w:rPr>
          <w:b/>
          <w:bCs/>
          <w:lang w:eastAsia="es-ES"/>
        </w:rPr>
        <w:t>Flujos Alternativos:</w:t>
      </w:r>
      <w:r w:rsidRPr="008B6669">
        <w:rPr>
          <w:lang w:eastAsia="es-ES"/>
        </w:rPr>
        <w:t xml:space="preserve"> </w:t>
      </w:r>
    </w:p>
    <w:p w14:paraId="032F1642" w14:textId="77777777" w:rsidR="008B6669" w:rsidRPr="008B6669" w:rsidRDefault="008B6669">
      <w:pPr>
        <w:numPr>
          <w:ilvl w:val="1"/>
          <w:numId w:val="124"/>
        </w:numPr>
        <w:autoSpaceDE w:val="0"/>
        <w:autoSpaceDN w:val="0"/>
        <w:rPr>
          <w:lang w:eastAsia="es-ES"/>
        </w:rPr>
      </w:pPr>
      <w:r w:rsidRPr="008B6669">
        <w:rPr>
          <w:b/>
          <w:bCs/>
          <w:lang w:eastAsia="es-ES"/>
        </w:rPr>
        <w:t>FA-5.1: Resetear Contraseña:</w:t>
      </w:r>
      <w:r w:rsidRPr="008B6669">
        <w:rPr>
          <w:lang w:eastAsia="es-ES"/>
        </w:rPr>
        <w:t xml:space="preserve"> El Administrador puede forzar el reseteo de la contraseña de un usuario.</w:t>
      </w:r>
    </w:p>
    <w:p w14:paraId="40758A10" w14:textId="77777777" w:rsidR="008B6669" w:rsidRPr="008B6669" w:rsidRDefault="008B6669">
      <w:pPr>
        <w:numPr>
          <w:ilvl w:val="1"/>
          <w:numId w:val="124"/>
        </w:numPr>
        <w:autoSpaceDE w:val="0"/>
        <w:autoSpaceDN w:val="0"/>
        <w:rPr>
          <w:lang w:eastAsia="es-ES"/>
        </w:rPr>
      </w:pPr>
      <w:r w:rsidRPr="008B6669">
        <w:rPr>
          <w:b/>
          <w:bCs/>
          <w:lang w:eastAsia="es-ES"/>
        </w:rPr>
        <w:t>FA-5.2: Gestionar Roles:</w:t>
      </w:r>
      <w:r w:rsidRPr="008B6669">
        <w:rPr>
          <w:lang w:eastAsia="es-ES"/>
        </w:rPr>
        <w:t xml:space="preserve"> El Administrador puede acceder a una pantalla de gestión de roles para definir nuevos roles y sus permisos asociados, aunque se priorizará un conjunto fijo de roles predefinidos en la versión inicial.</w:t>
      </w:r>
    </w:p>
    <w:p w14:paraId="783E6878" w14:textId="77777777" w:rsidR="008B6669" w:rsidRPr="008B6669" w:rsidRDefault="008B6669">
      <w:pPr>
        <w:numPr>
          <w:ilvl w:val="0"/>
          <w:numId w:val="123"/>
        </w:numPr>
        <w:autoSpaceDE w:val="0"/>
        <w:autoSpaceDN w:val="0"/>
        <w:rPr>
          <w:lang w:eastAsia="es-ES"/>
        </w:rPr>
      </w:pPr>
      <w:r w:rsidRPr="008B6669">
        <w:rPr>
          <w:b/>
          <w:bCs/>
          <w:lang w:eastAsia="es-ES"/>
        </w:rPr>
        <w:t>Flujos de Excepción:</w:t>
      </w:r>
      <w:r w:rsidRPr="008B6669">
        <w:rPr>
          <w:lang w:eastAsia="es-ES"/>
        </w:rPr>
        <w:t xml:space="preserve"> </w:t>
      </w:r>
    </w:p>
    <w:p w14:paraId="0D3AC094" w14:textId="77777777" w:rsidR="008B6669" w:rsidRPr="008B6669" w:rsidRDefault="008B6669">
      <w:pPr>
        <w:numPr>
          <w:ilvl w:val="1"/>
          <w:numId w:val="125"/>
        </w:numPr>
        <w:autoSpaceDE w:val="0"/>
        <w:autoSpaceDN w:val="0"/>
        <w:rPr>
          <w:lang w:eastAsia="es-ES"/>
        </w:rPr>
      </w:pPr>
      <w:r w:rsidRPr="008B6669">
        <w:rPr>
          <w:b/>
          <w:bCs/>
          <w:lang w:eastAsia="es-ES"/>
        </w:rPr>
        <w:t>FE-5.1: Nombre de Usuario Existente:</w:t>
      </w:r>
      <w:r w:rsidRPr="008B6669">
        <w:rPr>
          <w:lang w:eastAsia="es-ES"/>
        </w:rPr>
        <w:t xml:space="preserve"> Si el Administrador intenta crear un usuario con un nombre ya existente, el sistema DEBE mostrar un error.</w:t>
      </w:r>
    </w:p>
    <w:p w14:paraId="21FAA058" w14:textId="77777777" w:rsidR="008B6669" w:rsidRPr="008B6669" w:rsidRDefault="008B6669">
      <w:pPr>
        <w:numPr>
          <w:ilvl w:val="1"/>
          <w:numId w:val="125"/>
        </w:numPr>
        <w:autoSpaceDE w:val="0"/>
        <w:autoSpaceDN w:val="0"/>
        <w:rPr>
          <w:lang w:eastAsia="es-ES"/>
        </w:rPr>
      </w:pPr>
      <w:r w:rsidRPr="008B6669">
        <w:rPr>
          <w:b/>
          <w:bCs/>
          <w:lang w:eastAsia="es-ES"/>
        </w:rPr>
        <w:t>FE-5.2: Datos Inválidos:</w:t>
      </w:r>
      <w:r w:rsidRPr="008B6669">
        <w:rPr>
          <w:lang w:eastAsia="es-ES"/>
        </w:rPr>
        <w:t xml:space="preserve"> Si los datos introducidos no cumplen con las políticas de contraseña o formato, el sistema DEBE mostrar errores de validación.</w:t>
      </w:r>
    </w:p>
    <w:p w14:paraId="26E61AC0" w14:textId="77777777" w:rsidR="008B6669" w:rsidRPr="008B6669" w:rsidRDefault="008B6669">
      <w:pPr>
        <w:numPr>
          <w:ilvl w:val="1"/>
          <w:numId w:val="125"/>
        </w:numPr>
        <w:autoSpaceDE w:val="0"/>
        <w:autoSpaceDN w:val="0"/>
        <w:rPr>
          <w:lang w:eastAsia="es-ES"/>
        </w:rPr>
      </w:pPr>
      <w:r w:rsidRPr="008B6669">
        <w:rPr>
          <w:b/>
          <w:bCs/>
          <w:lang w:eastAsia="es-ES"/>
        </w:rPr>
        <w:t>FE-5.3: Eliminación de Último Administrador:</w:t>
      </w:r>
      <w:r w:rsidRPr="008B6669">
        <w:rPr>
          <w:lang w:eastAsia="es-ES"/>
        </w:rPr>
        <w:t xml:space="preserve"> El sistema DEBE prevenir la eliminación o degradación del último usuario con rol de "Administrador de Seguridad" para evitar un bloqueo total.</w:t>
      </w:r>
    </w:p>
    <w:p w14:paraId="649CF5DD" w14:textId="77777777" w:rsidR="008B6669" w:rsidRPr="008B6669" w:rsidRDefault="008B6669">
      <w:pPr>
        <w:numPr>
          <w:ilvl w:val="0"/>
          <w:numId w:val="123"/>
        </w:numPr>
        <w:autoSpaceDE w:val="0"/>
        <w:autoSpaceDN w:val="0"/>
        <w:rPr>
          <w:lang w:eastAsia="es-ES"/>
        </w:rPr>
      </w:pPr>
      <w:r w:rsidRPr="008B6669">
        <w:rPr>
          <w:b/>
          <w:bCs/>
          <w:lang w:eastAsia="es-ES"/>
        </w:rPr>
        <w:t>Postcondiciones:</w:t>
      </w:r>
      <w:r w:rsidRPr="008B6669">
        <w:rPr>
          <w:lang w:eastAsia="es-ES"/>
        </w:rPr>
        <w:t xml:space="preserve"> La base de datos de usuarios se ha actualizado de acuerdo con las acciones del Administrador, y las acciones han sido registradas en la auditoría.</w:t>
      </w:r>
    </w:p>
    <w:p w14:paraId="74910F60" w14:textId="77777777" w:rsidR="008B6669" w:rsidRPr="008B6669" w:rsidRDefault="008B6669">
      <w:pPr>
        <w:numPr>
          <w:ilvl w:val="0"/>
          <w:numId w:val="123"/>
        </w:numPr>
        <w:autoSpaceDE w:val="0"/>
        <w:autoSpaceDN w:val="0"/>
        <w:rPr>
          <w:lang w:eastAsia="es-ES"/>
        </w:rPr>
      </w:pPr>
      <w:r w:rsidRPr="008B6669">
        <w:rPr>
          <w:b/>
          <w:bCs/>
          <w:lang w:eastAsia="es-ES"/>
        </w:rPr>
        <w:t>Referencias a RFs:</w:t>
      </w:r>
      <w:r w:rsidRPr="008B6669">
        <w:rPr>
          <w:lang w:eastAsia="es-ES"/>
        </w:rPr>
        <w:t xml:space="preserve"> RCS-001, RCS-002, RCS-006, RNF-009.</w:t>
      </w:r>
    </w:p>
    <w:p w14:paraId="07FA8653" w14:textId="77777777" w:rsidR="003004B3" w:rsidRDefault="003004B3" w:rsidP="00F2749B">
      <w:pPr>
        <w:autoSpaceDE w:val="0"/>
        <w:autoSpaceDN w:val="0"/>
        <w:rPr>
          <w:lang w:eastAsia="es-ES"/>
        </w:rPr>
      </w:pPr>
    </w:p>
    <w:p w14:paraId="5F9B905C" w14:textId="77777777" w:rsidR="003004B3" w:rsidRDefault="003004B3" w:rsidP="00F2749B">
      <w:pPr>
        <w:autoSpaceDE w:val="0"/>
        <w:autoSpaceDN w:val="0"/>
        <w:rPr>
          <w:lang w:eastAsia="es-ES"/>
        </w:rPr>
      </w:pPr>
    </w:p>
    <w:p w14:paraId="55DDB178" w14:textId="01A5E7A8" w:rsidR="00944973" w:rsidRPr="001F3705" w:rsidRDefault="008C69A9" w:rsidP="00944973">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35" w:name="_Toc200553007"/>
      <w:r>
        <w:rPr>
          <w:rFonts w:cstheme="minorHAnsi"/>
          <w:color w:val="0070C0"/>
          <w:sz w:val="32"/>
          <w:lang w:val="es-ES_tradnl"/>
        </w:rPr>
        <w:lastRenderedPageBreak/>
        <w:t>DISEÑO DE LA ARQUITECTURA DE LA INFRAESTRUCTURA</w:t>
      </w:r>
      <w:bookmarkEnd w:id="35"/>
    </w:p>
    <w:p w14:paraId="5D991C40" w14:textId="77777777" w:rsidR="00944973" w:rsidRDefault="00944973" w:rsidP="00944973">
      <w:pPr>
        <w:autoSpaceDE w:val="0"/>
        <w:autoSpaceDN w:val="0"/>
        <w:rPr>
          <w:lang w:eastAsia="es-ES"/>
        </w:rPr>
      </w:pPr>
    </w:p>
    <w:p w14:paraId="6A345CF9" w14:textId="2EB4914A" w:rsidR="00944973" w:rsidRPr="002B304D" w:rsidRDefault="00944973" w:rsidP="00944973">
      <w:pPr>
        <w:pStyle w:val="Ttulo2"/>
        <w:numPr>
          <w:ilvl w:val="1"/>
          <w:numId w:val="3"/>
        </w:numPr>
        <w:spacing w:before="0" w:after="240"/>
        <w:rPr>
          <w:rFonts w:ascii="Arial" w:hAnsi="Arial" w:cs="Arial"/>
          <w:color w:val="0070C0"/>
          <w:sz w:val="28"/>
          <w:szCs w:val="28"/>
          <w:lang w:val="es-ES_tradnl"/>
        </w:rPr>
      </w:pPr>
      <w:bookmarkStart w:id="36" w:name="_Toc200553008"/>
      <w:r>
        <w:rPr>
          <w:rFonts w:ascii="Arial" w:hAnsi="Arial" w:cs="Arial"/>
          <w:color w:val="0070C0"/>
          <w:sz w:val="28"/>
          <w:szCs w:val="28"/>
          <w:lang w:val="es-ES_tradnl"/>
        </w:rPr>
        <w:t xml:space="preserve">Arquitectura </w:t>
      </w:r>
      <w:r w:rsidR="002E0722">
        <w:rPr>
          <w:rFonts w:ascii="Arial" w:hAnsi="Arial" w:cs="Arial"/>
          <w:color w:val="0070C0"/>
          <w:sz w:val="28"/>
          <w:szCs w:val="28"/>
          <w:lang w:val="es-ES_tradnl"/>
        </w:rPr>
        <w:t>general</w:t>
      </w:r>
      <w:bookmarkEnd w:id="36"/>
    </w:p>
    <w:p w14:paraId="04F76C59" w14:textId="1CCF6EA2" w:rsidR="002E0722" w:rsidRDefault="002E0722" w:rsidP="00944973">
      <w:pPr>
        <w:autoSpaceDE w:val="0"/>
        <w:autoSpaceDN w:val="0"/>
        <w:rPr>
          <w:lang w:eastAsia="es-ES"/>
        </w:rPr>
      </w:pPr>
      <w:r w:rsidRPr="002E0722">
        <w:rPr>
          <w:lang w:eastAsia="es-ES"/>
        </w:rPr>
        <w:t>Este capítulo detalla la arquitectura de la Plataforma SCADA23, describiendo sus componentes principales, cómo interactúan entre sí y las tecnologías subyacentes. Se presentarán dos arquitecturas distintas, reflejando la evolución del proyecto a través de sus fases de desarrollo: la arquitectura de la Fase 1 (TRL4), enfocada en la demostración de concepto, y la arquitectura de la Fase 2 (TRL7),</w:t>
      </w:r>
    </w:p>
    <w:p w14:paraId="55BD0977" w14:textId="77777777" w:rsidR="002E0722" w:rsidRDefault="002E0722" w:rsidP="00944973">
      <w:pPr>
        <w:autoSpaceDE w:val="0"/>
        <w:autoSpaceDN w:val="0"/>
        <w:rPr>
          <w:lang w:eastAsia="es-ES"/>
        </w:rPr>
      </w:pPr>
    </w:p>
    <w:p w14:paraId="70B62E64" w14:textId="4E045B75" w:rsidR="002E0722" w:rsidRPr="002E0722" w:rsidRDefault="002E0722" w:rsidP="002E0722">
      <w:pPr>
        <w:autoSpaceDE w:val="0"/>
        <w:autoSpaceDN w:val="0"/>
        <w:rPr>
          <w:b/>
          <w:bCs/>
          <w:lang w:eastAsia="es-ES"/>
        </w:rPr>
      </w:pPr>
      <w:r w:rsidRPr="002E0722">
        <w:rPr>
          <w:b/>
          <w:bCs/>
          <w:lang w:eastAsia="es-ES"/>
        </w:rPr>
        <w:t>Principios Arquitectónicos</w:t>
      </w:r>
    </w:p>
    <w:p w14:paraId="181EA160" w14:textId="77777777" w:rsidR="002E0722" w:rsidRPr="002E0722" w:rsidRDefault="002E0722" w:rsidP="002E0722">
      <w:pPr>
        <w:autoSpaceDE w:val="0"/>
        <w:autoSpaceDN w:val="0"/>
        <w:rPr>
          <w:lang w:eastAsia="es-ES"/>
        </w:rPr>
      </w:pPr>
      <w:r w:rsidRPr="002E0722">
        <w:rPr>
          <w:lang w:eastAsia="es-ES"/>
        </w:rPr>
        <w:t>Independientemente de la fase, la concepción arquitectónica de SCADA23 se rige por los siguientes principios:</w:t>
      </w:r>
    </w:p>
    <w:p w14:paraId="6A219AD7" w14:textId="77777777" w:rsidR="002E0722" w:rsidRPr="002E0722" w:rsidRDefault="002E0722">
      <w:pPr>
        <w:numPr>
          <w:ilvl w:val="0"/>
          <w:numId w:val="189"/>
        </w:numPr>
        <w:autoSpaceDE w:val="0"/>
        <w:autoSpaceDN w:val="0"/>
        <w:rPr>
          <w:lang w:eastAsia="es-ES"/>
        </w:rPr>
      </w:pPr>
      <w:r w:rsidRPr="002E0722">
        <w:rPr>
          <w:b/>
          <w:bCs/>
          <w:lang w:eastAsia="es-ES"/>
        </w:rPr>
        <w:t>Modularidad:</w:t>
      </w:r>
      <w:r w:rsidRPr="002E0722">
        <w:rPr>
          <w:lang w:eastAsia="es-ES"/>
        </w:rPr>
        <w:t xml:space="preserve"> División del sistema en componentes lógicos y autocontenidos para facilitar el desarrollo, mantenimiento y escalabilidad.</w:t>
      </w:r>
    </w:p>
    <w:p w14:paraId="263E2870" w14:textId="77777777" w:rsidR="002E0722" w:rsidRPr="002E0722" w:rsidRDefault="002E0722">
      <w:pPr>
        <w:numPr>
          <w:ilvl w:val="0"/>
          <w:numId w:val="189"/>
        </w:numPr>
        <w:autoSpaceDE w:val="0"/>
        <w:autoSpaceDN w:val="0"/>
        <w:rPr>
          <w:lang w:eastAsia="es-ES"/>
        </w:rPr>
      </w:pPr>
      <w:r w:rsidRPr="002E0722">
        <w:rPr>
          <w:b/>
          <w:bCs/>
          <w:lang w:eastAsia="es-ES"/>
        </w:rPr>
        <w:t>Escalabilidad:</w:t>
      </w:r>
      <w:r w:rsidRPr="002E0722">
        <w:rPr>
          <w:lang w:eastAsia="es-ES"/>
        </w:rPr>
        <w:t xml:space="preserve"> Capacidad de la arquitectura para crecer y adaptarse a un número creciente de dispositivos, puntos de datos, usuarios y carga de trabajo.</w:t>
      </w:r>
    </w:p>
    <w:p w14:paraId="39A20D9B" w14:textId="77777777" w:rsidR="002E0722" w:rsidRPr="002E0722" w:rsidRDefault="002E0722">
      <w:pPr>
        <w:numPr>
          <w:ilvl w:val="0"/>
          <w:numId w:val="189"/>
        </w:numPr>
        <w:autoSpaceDE w:val="0"/>
        <w:autoSpaceDN w:val="0"/>
        <w:rPr>
          <w:lang w:eastAsia="es-ES"/>
        </w:rPr>
      </w:pPr>
      <w:r w:rsidRPr="002E0722">
        <w:rPr>
          <w:b/>
          <w:bCs/>
          <w:lang w:eastAsia="es-ES"/>
        </w:rPr>
        <w:t>Flexibilidad/Extensibilidad:</w:t>
      </w:r>
      <w:r w:rsidRPr="002E0722">
        <w:rPr>
          <w:lang w:eastAsia="es-ES"/>
        </w:rPr>
        <w:t xml:space="preserve"> Facilidad para incorporar nuevas funcionalidades, protocolos de comunicación o tecnologías en el futuro.</w:t>
      </w:r>
    </w:p>
    <w:p w14:paraId="18F0C0A3" w14:textId="77777777" w:rsidR="002E0722" w:rsidRPr="002E0722" w:rsidRDefault="002E0722">
      <w:pPr>
        <w:numPr>
          <w:ilvl w:val="0"/>
          <w:numId w:val="189"/>
        </w:numPr>
        <w:autoSpaceDE w:val="0"/>
        <w:autoSpaceDN w:val="0"/>
        <w:rPr>
          <w:lang w:eastAsia="es-ES"/>
        </w:rPr>
      </w:pPr>
      <w:r w:rsidRPr="002E0722">
        <w:rPr>
          <w:b/>
          <w:bCs/>
          <w:lang w:eastAsia="es-ES"/>
        </w:rPr>
        <w:t>Fiabilidad y Resiliencia:</w:t>
      </w:r>
      <w:r w:rsidRPr="002E0722">
        <w:rPr>
          <w:lang w:eastAsia="es-ES"/>
        </w:rPr>
        <w:t xml:space="preserve"> Diseño que minimiza el impacto de fallos individuales y asegura la continuidad del servicio.</w:t>
      </w:r>
    </w:p>
    <w:p w14:paraId="671AF212" w14:textId="77777777" w:rsidR="002E0722" w:rsidRPr="002E0722" w:rsidRDefault="002E0722">
      <w:pPr>
        <w:numPr>
          <w:ilvl w:val="0"/>
          <w:numId w:val="189"/>
        </w:numPr>
        <w:autoSpaceDE w:val="0"/>
        <w:autoSpaceDN w:val="0"/>
        <w:rPr>
          <w:lang w:eastAsia="es-ES"/>
        </w:rPr>
      </w:pPr>
      <w:r w:rsidRPr="002E0722">
        <w:rPr>
          <w:b/>
          <w:bCs/>
          <w:lang w:eastAsia="es-ES"/>
        </w:rPr>
        <w:t>Ciberseguridad desde el Diseño:</w:t>
      </w:r>
      <w:r w:rsidRPr="002E0722">
        <w:rPr>
          <w:lang w:eastAsia="es-ES"/>
        </w:rPr>
        <w:t xml:space="preserve"> Integración de medidas de seguridad en cada capa y componente de la arquitectura.</w:t>
      </w:r>
    </w:p>
    <w:p w14:paraId="0FC599F9" w14:textId="77777777" w:rsidR="002E0722" w:rsidRPr="002E0722" w:rsidRDefault="002E0722">
      <w:pPr>
        <w:numPr>
          <w:ilvl w:val="0"/>
          <w:numId w:val="189"/>
        </w:numPr>
        <w:autoSpaceDE w:val="0"/>
        <w:autoSpaceDN w:val="0"/>
        <w:rPr>
          <w:lang w:eastAsia="es-ES"/>
        </w:rPr>
      </w:pPr>
      <w:r w:rsidRPr="002E0722">
        <w:rPr>
          <w:b/>
          <w:bCs/>
          <w:lang w:eastAsia="es-ES"/>
        </w:rPr>
        <w:t>Orientación a Datos:</w:t>
      </w:r>
      <w:r w:rsidRPr="002E0722">
        <w:rPr>
          <w:lang w:eastAsia="es-ES"/>
        </w:rPr>
        <w:t xml:space="preserve"> Procesamiento y almacenamiento eficiente de grandes volúmenes de datos en tiempo real e históricos.</w:t>
      </w:r>
    </w:p>
    <w:p w14:paraId="2AB09B7B" w14:textId="77777777" w:rsidR="002E0722" w:rsidRPr="002E0722" w:rsidRDefault="002E0722">
      <w:pPr>
        <w:numPr>
          <w:ilvl w:val="0"/>
          <w:numId w:val="189"/>
        </w:numPr>
        <w:autoSpaceDE w:val="0"/>
        <w:autoSpaceDN w:val="0"/>
        <w:rPr>
          <w:lang w:eastAsia="es-ES"/>
        </w:rPr>
      </w:pPr>
      <w:r w:rsidRPr="002E0722">
        <w:rPr>
          <w:b/>
          <w:bCs/>
          <w:lang w:eastAsia="es-ES"/>
        </w:rPr>
        <w:t>Desacoplamiento:</w:t>
      </w:r>
      <w:r w:rsidRPr="002E0722">
        <w:rPr>
          <w:lang w:eastAsia="es-ES"/>
        </w:rPr>
        <w:t xml:space="preserve"> Reducción de las dependencias entre componentes para permitir su desarrollo y despliegue independiente.</w:t>
      </w:r>
    </w:p>
    <w:p w14:paraId="11C41730" w14:textId="6EB311BF" w:rsidR="00A553A4" w:rsidRDefault="00A553A4">
      <w:pPr>
        <w:jc w:val="left"/>
        <w:rPr>
          <w:lang w:eastAsia="es-ES"/>
        </w:rPr>
      </w:pPr>
      <w:r>
        <w:rPr>
          <w:lang w:eastAsia="es-ES"/>
        </w:rPr>
        <w:br w:type="page"/>
      </w:r>
    </w:p>
    <w:p w14:paraId="66BCB4D6" w14:textId="77777777" w:rsidR="002E0722" w:rsidRDefault="002E0722" w:rsidP="00944973">
      <w:pPr>
        <w:autoSpaceDE w:val="0"/>
        <w:autoSpaceDN w:val="0"/>
        <w:rPr>
          <w:lang w:eastAsia="es-ES"/>
        </w:rPr>
      </w:pPr>
    </w:p>
    <w:p w14:paraId="2F396D3B" w14:textId="42D4C020" w:rsidR="002E0722" w:rsidRPr="002E0722" w:rsidRDefault="002E0722" w:rsidP="002E0722">
      <w:pPr>
        <w:pStyle w:val="Ttulo2"/>
        <w:numPr>
          <w:ilvl w:val="1"/>
          <w:numId w:val="3"/>
        </w:numPr>
        <w:spacing w:before="0" w:after="240"/>
        <w:rPr>
          <w:rFonts w:ascii="Arial" w:hAnsi="Arial" w:cs="Arial"/>
          <w:color w:val="0070C0"/>
          <w:sz w:val="28"/>
          <w:szCs w:val="28"/>
          <w:lang w:val="es-ES_tradnl"/>
        </w:rPr>
      </w:pPr>
      <w:bookmarkStart w:id="37" w:name="_Toc200553009"/>
      <w:r w:rsidRPr="002E0722">
        <w:rPr>
          <w:rFonts w:ascii="Arial" w:hAnsi="Arial" w:cs="Arial"/>
          <w:color w:val="0070C0"/>
          <w:sz w:val="28"/>
          <w:szCs w:val="28"/>
          <w:lang w:val="es-ES_tradnl"/>
        </w:rPr>
        <w:t>Arquitectura de la Fase 1 (TRL4)</w:t>
      </w:r>
      <w:bookmarkEnd w:id="37"/>
    </w:p>
    <w:p w14:paraId="49204E9E" w14:textId="77777777" w:rsidR="002E0722" w:rsidRDefault="002E0722" w:rsidP="002E0722">
      <w:pPr>
        <w:autoSpaceDE w:val="0"/>
        <w:autoSpaceDN w:val="0"/>
        <w:rPr>
          <w:lang w:eastAsia="es-ES"/>
        </w:rPr>
      </w:pPr>
      <w:r w:rsidRPr="002E0722">
        <w:rPr>
          <w:lang w:eastAsia="es-ES"/>
        </w:rPr>
        <w:t>La arquitectura de la Fase 1 está diseñada para ser minimalista y funcional, centrada en validar la capacidad de la plataforma para adquirir y controlar datos utilizando el protocolo Modbus TCP en un entorno controlado.</w:t>
      </w:r>
    </w:p>
    <w:p w14:paraId="45B5D788" w14:textId="3B6029B1" w:rsidR="002E0722" w:rsidRDefault="002E0722" w:rsidP="002E0722">
      <w:pPr>
        <w:autoSpaceDE w:val="0"/>
        <w:autoSpaceDN w:val="0"/>
        <w:rPr>
          <w:lang w:eastAsia="es-ES"/>
        </w:rPr>
      </w:pPr>
    </w:p>
    <w:p w14:paraId="6D9A4AD5" w14:textId="32B65E83" w:rsidR="00A553A4" w:rsidRPr="00A553A4" w:rsidRDefault="00A553A4" w:rsidP="002E0722">
      <w:pPr>
        <w:autoSpaceDE w:val="0"/>
        <w:autoSpaceDN w:val="0"/>
        <w:rPr>
          <w:b/>
          <w:bCs/>
          <w:lang w:eastAsia="es-ES"/>
        </w:rPr>
      </w:pPr>
      <w:r w:rsidRPr="00A553A4">
        <w:rPr>
          <w:b/>
          <w:bCs/>
          <w:lang w:eastAsia="es-ES"/>
        </w:rPr>
        <w:t>Diagrama de la arquitectura</w:t>
      </w:r>
    </w:p>
    <w:p w14:paraId="6B95144E" w14:textId="6E6B5544" w:rsidR="00A553A4" w:rsidRDefault="00A553A4" w:rsidP="002E0722">
      <w:pPr>
        <w:autoSpaceDE w:val="0"/>
        <w:autoSpaceDN w:val="0"/>
        <w:rPr>
          <w:lang w:eastAsia="es-ES"/>
        </w:rPr>
      </w:pPr>
    </w:p>
    <w:p w14:paraId="0DFC470F" w14:textId="195492BF" w:rsidR="00A553A4" w:rsidRDefault="00A553A4" w:rsidP="002E0722">
      <w:pPr>
        <w:autoSpaceDE w:val="0"/>
        <w:autoSpaceDN w:val="0"/>
        <w:rPr>
          <w:lang w:eastAsia="es-ES"/>
        </w:rPr>
      </w:pPr>
      <w:r w:rsidRPr="00A553A4">
        <w:rPr>
          <w:noProof/>
          <w:lang w:eastAsia="es-ES"/>
        </w:rPr>
        <w:drawing>
          <wp:anchor distT="0" distB="0" distL="114300" distR="114300" simplePos="0" relativeHeight="252068864" behindDoc="0" locked="0" layoutInCell="1" allowOverlap="1" wp14:anchorId="3B852802" wp14:editId="596A1EDF">
            <wp:simplePos x="0" y="0"/>
            <wp:positionH relativeFrom="column">
              <wp:posOffset>194310</wp:posOffset>
            </wp:positionH>
            <wp:positionV relativeFrom="paragraph">
              <wp:posOffset>68580</wp:posOffset>
            </wp:positionV>
            <wp:extent cx="6116400" cy="2534400"/>
            <wp:effectExtent l="0" t="0" r="0" b="0"/>
            <wp:wrapNone/>
            <wp:docPr id="1361996899"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6899" name="Imagen 1" descr="Interfaz de usuario gráfica, 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6116400" cy="2534400"/>
                    </a:xfrm>
                    <a:prstGeom prst="rect">
                      <a:avLst/>
                    </a:prstGeom>
                  </pic:spPr>
                </pic:pic>
              </a:graphicData>
            </a:graphic>
            <wp14:sizeRelH relativeFrom="margin">
              <wp14:pctWidth>0</wp14:pctWidth>
            </wp14:sizeRelH>
            <wp14:sizeRelV relativeFrom="margin">
              <wp14:pctHeight>0</wp14:pctHeight>
            </wp14:sizeRelV>
          </wp:anchor>
        </w:drawing>
      </w:r>
    </w:p>
    <w:p w14:paraId="5E450508" w14:textId="55BAB206" w:rsidR="00A553A4" w:rsidRDefault="00A553A4" w:rsidP="002E0722">
      <w:pPr>
        <w:autoSpaceDE w:val="0"/>
        <w:autoSpaceDN w:val="0"/>
        <w:rPr>
          <w:lang w:eastAsia="es-ES"/>
        </w:rPr>
      </w:pPr>
    </w:p>
    <w:p w14:paraId="3C717195" w14:textId="3833BBE6" w:rsidR="00A553A4" w:rsidRDefault="00A553A4" w:rsidP="002E0722">
      <w:pPr>
        <w:autoSpaceDE w:val="0"/>
        <w:autoSpaceDN w:val="0"/>
        <w:rPr>
          <w:lang w:eastAsia="es-ES"/>
        </w:rPr>
      </w:pPr>
    </w:p>
    <w:p w14:paraId="307FD7CC" w14:textId="77777777" w:rsidR="00A553A4" w:rsidRDefault="00A553A4" w:rsidP="002E0722">
      <w:pPr>
        <w:autoSpaceDE w:val="0"/>
        <w:autoSpaceDN w:val="0"/>
        <w:rPr>
          <w:lang w:eastAsia="es-ES"/>
        </w:rPr>
      </w:pPr>
    </w:p>
    <w:p w14:paraId="4A61508B" w14:textId="77777777" w:rsidR="00A553A4" w:rsidRDefault="00A553A4" w:rsidP="002E0722">
      <w:pPr>
        <w:autoSpaceDE w:val="0"/>
        <w:autoSpaceDN w:val="0"/>
        <w:rPr>
          <w:lang w:eastAsia="es-ES"/>
        </w:rPr>
      </w:pPr>
    </w:p>
    <w:p w14:paraId="6750BC01" w14:textId="77777777" w:rsidR="00A553A4" w:rsidRDefault="00A553A4" w:rsidP="002E0722">
      <w:pPr>
        <w:autoSpaceDE w:val="0"/>
        <w:autoSpaceDN w:val="0"/>
        <w:rPr>
          <w:lang w:eastAsia="es-ES"/>
        </w:rPr>
      </w:pPr>
    </w:p>
    <w:p w14:paraId="5BCC03BD" w14:textId="77777777" w:rsidR="00A553A4" w:rsidRDefault="00A553A4" w:rsidP="002E0722">
      <w:pPr>
        <w:autoSpaceDE w:val="0"/>
        <w:autoSpaceDN w:val="0"/>
        <w:rPr>
          <w:lang w:eastAsia="es-ES"/>
        </w:rPr>
      </w:pPr>
    </w:p>
    <w:p w14:paraId="07FEC944" w14:textId="77777777" w:rsidR="00A553A4" w:rsidRDefault="00A553A4" w:rsidP="002E0722">
      <w:pPr>
        <w:autoSpaceDE w:val="0"/>
        <w:autoSpaceDN w:val="0"/>
        <w:rPr>
          <w:lang w:eastAsia="es-ES"/>
        </w:rPr>
      </w:pPr>
    </w:p>
    <w:p w14:paraId="2FD5C515" w14:textId="77777777" w:rsidR="00A553A4" w:rsidRDefault="00A553A4" w:rsidP="002E0722">
      <w:pPr>
        <w:autoSpaceDE w:val="0"/>
        <w:autoSpaceDN w:val="0"/>
        <w:rPr>
          <w:lang w:eastAsia="es-ES"/>
        </w:rPr>
      </w:pPr>
    </w:p>
    <w:p w14:paraId="6102373C" w14:textId="77777777" w:rsidR="00A553A4" w:rsidRDefault="00A553A4" w:rsidP="002E0722">
      <w:pPr>
        <w:autoSpaceDE w:val="0"/>
        <w:autoSpaceDN w:val="0"/>
        <w:rPr>
          <w:lang w:eastAsia="es-ES"/>
        </w:rPr>
      </w:pPr>
    </w:p>
    <w:p w14:paraId="4539C990" w14:textId="77777777" w:rsidR="00A553A4" w:rsidRDefault="00A553A4" w:rsidP="002E0722">
      <w:pPr>
        <w:autoSpaceDE w:val="0"/>
        <w:autoSpaceDN w:val="0"/>
        <w:rPr>
          <w:lang w:eastAsia="es-ES"/>
        </w:rPr>
      </w:pPr>
    </w:p>
    <w:p w14:paraId="0EBAA4B0" w14:textId="77777777" w:rsidR="00A553A4" w:rsidRDefault="00A553A4" w:rsidP="002E0722">
      <w:pPr>
        <w:autoSpaceDE w:val="0"/>
        <w:autoSpaceDN w:val="0"/>
        <w:rPr>
          <w:lang w:eastAsia="es-ES"/>
        </w:rPr>
      </w:pPr>
    </w:p>
    <w:p w14:paraId="7C1E666B" w14:textId="77777777" w:rsidR="00A553A4" w:rsidRDefault="00A553A4" w:rsidP="002E0722">
      <w:pPr>
        <w:autoSpaceDE w:val="0"/>
        <w:autoSpaceDN w:val="0"/>
        <w:rPr>
          <w:lang w:eastAsia="es-ES"/>
        </w:rPr>
      </w:pPr>
    </w:p>
    <w:p w14:paraId="4323C564" w14:textId="77777777" w:rsidR="00A553A4" w:rsidRDefault="00A553A4" w:rsidP="002E0722">
      <w:pPr>
        <w:autoSpaceDE w:val="0"/>
        <w:autoSpaceDN w:val="0"/>
        <w:rPr>
          <w:lang w:eastAsia="es-ES"/>
        </w:rPr>
      </w:pPr>
    </w:p>
    <w:p w14:paraId="30389145" w14:textId="77777777" w:rsidR="00A553A4" w:rsidRDefault="00A553A4" w:rsidP="002E0722">
      <w:pPr>
        <w:autoSpaceDE w:val="0"/>
        <w:autoSpaceDN w:val="0"/>
        <w:rPr>
          <w:lang w:eastAsia="es-ES"/>
        </w:rPr>
      </w:pPr>
    </w:p>
    <w:p w14:paraId="758A5A81" w14:textId="63C13773" w:rsidR="00A553A4" w:rsidRDefault="00A553A4" w:rsidP="00A553A4">
      <w:pPr>
        <w:autoSpaceDE w:val="0"/>
        <w:autoSpaceDN w:val="0"/>
        <w:jc w:val="center"/>
        <w:rPr>
          <w:lang w:eastAsia="es-ES"/>
        </w:rPr>
      </w:pPr>
      <w:r>
        <w:rPr>
          <w:lang w:eastAsia="es-ES"/>
        </w:rPr>
        <w:t xml:space="preserve">Fuente: </w:t>
      </w:r>
      <w:hyperlink r:id="rId13" w:history="1">
        <w:r w:rsidRPr="005E29D5">
          <w:rPr>
            <w:rStyle w:val="Hipervnculo"/>
            <w:lang w:eastAsia="es-ES"/>
          </w:rPr>
          <w:t>https://websim.com/@stieber71/diagrama-de-arquitectura-modbus-tcp/1</w:t>
        </w:r>
      </w:hyperlink>
    </w:p>
    <w:p w14:paraId="0FE75C29" w14:textId="77777777" w:rsidR="00A553A4" w:rsidRDefault="00A553A4" w:rsidP="00A553A4">
      <w:pPr>
        <w:autoSpaceDE w:val="0"/>
        <w:autoSpaceDN w:val="0"/>
        <w:rPr>
          <w:lang w:eastAsia="es-ES"/>
        </w:rPr>
      </w:pPr>
    </w:p>
    <w:p w14:paraId="0F181629" w14:textId="77777777" w:rsidR="00A553A4" w:rsidRPr="002E0722" w:rsidRDefault="00A553A4" w:rsidP="00A553A4">
      <w:pPr>
        <w:autoSpaceDE w:val="0"/>
        <w:autoSpaceDN w:val="0"/>
        <w:rPr>
          <w:b/>
          <w:bCs/>
          <w:lang w:eastAsia="es-ES"/>
        </w:rPr>
      </w:pPr>
      <w:r w:rsidRPr="002E0722">
        <w:rPr>
          <w:b/>
          <w:bCs/>
          <w:lang w:eastAsia="es-ES"/>
        </w:rPr>
        <w:t>Componentes Lógicos (Fase 1)</w:t>
      </w:r>
    </w:p>
    <w:p w14:paraId="2A16D818" w14:textId="77777777" w:rsidR="00A553A4" w:rsidRPr="002E0722" w:rsidRDefault="00A553A4" w:rsidP="00A553A4">
      <w:pPr>
        <w:autoSpaceDE w:val="0"/>
        <w:autoSpaceDN w:val="0"/>
        <w:rPr>
          <w:lang w:eastAsia="es-ES"/>
        </w:rPr>
      </w:pPr>
      <w:r w:rsidRPr="002E0722">
        <w:rPr>
          <w:lang w:eastAsia="es-ES"/>
        </w:rPr>
        <w:t>Los componentes lógicos principales de la Fase 1 son:</w:t>
      </w:r>
    </w:p>
    <w:p w14:paraId="496CE935" w14:textId="77777777" w:rsidR="00A553A4" w:rsidRPr="002E0722" w:rsidRDefault="00A553A4">
      <w:pPr>
        <w:numPr>
          <w:ilvl w:val="0"/>
          <w:numId w:val="190"/>
        </w:numPr>
        <w:autoSpaceDE w:val="0"/>
        <w:autoSpaceDN w:val="0"/>
        <w:rPr>
          <w:lang w:eastAsia="es-ES"/>
        </w:rPr>
      </w:pPr>
      <w:r w:rsidRPr="002E0722">
        <w:rPr>
          <w:b/>
          <w:bCs/>
          <w:lang w:eastAsia="es-ES"/>
        </w:rPr>
        <w:t>Cliente de Campo (Simulado/Básico):</w:t>
      </w:r>
      <w:r w:rsidRPr="002E0722">
        <w:rPr>
          <w:lang w:eastAsia="es-ES"/>
        </w:rPr>
        <w:t xml:space="preserve"> Representa los dispositivos industriales o un pequeño conjunto de scripts de línea de comandos que actúan como un cliente Modbus TCP.</w:t>
      </w:r>
    </w:p>
    <w:p w14:paraId="723B83F2" w14:textId="77777777" w:rsidR="00A553A4" w:rsidRPr="002E0722" w:rsidRDefault="00A553A4">
      <w:pPr>
        <w:numPr>
          <w:ilvl w:val="0"/>
          <w:numId w:val="190"/>
        </w:numPr>
        <w:autoSpaceDE w:val="0"/>
        <w:autoSpaceDN w:val="0"/>
        <w:rPr>
          <w:lang w:eastAsia="es-ES"/>
        </w:rPr>
      </w:pPr>
      <w:r w:rsidRPr="002E0722">
        <w:rPr>
          <w:b/>
          <w:bCs/>
          <w:lang w:eastAsia="es-ES"/>
        </w:rPr>
        <w:t>Módulo de Comunicación Modbus TCP:</w:t>
      </w:r>
      <w:r w:rsidRPr="002E0722">
        <w:rPr>
          <w:lang w:eastAsia="es-ES"/>
        </w:rPr>
        <w:t xml:space="preserve"> La parte del SCADA que maneja la conexión y el intercambio de datos con los dispositivos Modbus TCP.</w:t>
      </w:r>
    </w:p>
    <w:p w14:paraId="7041D81E" w14:textId="77777777" w:rsidR="00A553A4" w:rsidRPr="002E0722" w:rsidRDefault="00A553A4">
      <w:pPr>
        <w:numPr>
          <w:ilvl w:val="0"/>
          <w:numId w:val="190"/>
        </w:numPr>
        <w:autoSpaceDE w:val="0"/>
        <w:autoSpaceDN w:val="0"/>
        <w:rPr>
          <w:lang w:eastAsia="es-ES"/>
        </w:rPr>
      </w:pPr>
      <w:r w:rsidRPr="002E0722">
        <w:rPr>
          <w:b/>
          <w:bCs/>
          <w:lang w:eastAsia="es-ES"/>
        </w:rPr>
        <w:t>Lógica de Procesamiento y Control Básica:</w:t>
      </w:r>
      <w:r w:rsidRPr="002E0722">
        <w:rPr>
          <w:lang w:eastAsia="es-ES"/>
        </w:rPr>
        <w:t xml:space="preserve"> El núcleo de la aplicación SCADA que recibe datos, los procesa y envía comandos.</w:t>
      </w:r>
    </w:p>
    <w:p w14:paraId="290CE4D2" w14:textId="77777777" w:rsidR="00A553A4" w:rsidRDefault="00A553A4">
      <w:pPr>
        <w:numPr>
          <w:ilvl w:val="0"/>
          <w:numId w:val="190"/>
        </w:numPr>
        <w:autoSpaceDE w:val="0"/>
        <w:autoSpaceDN w:val="0"/>
        <w:rPr>
          <w:lang w:eastAsia="es-ES"/>
        </w:rPr>
      </w:pPr>
      <w:r w:rsidRPr="002E0722">
        <w:rPr>
          <w:b/>
          <w:bCs/>
          <w:lang w:eastAsia="es-ES"/>
        </w:rPr>
        <w:t>Interfaz de Usuario (Tkinter):</w:t>
      </w:r>
      <w:r w:rsidRPr="002E0722">
        <w:rPr>
          <w:lang w:eastAsia="es-ES"/>
        </w:rPr>
        <w:t xml:space="preserve"> La capa de presentación que muestra los datos y permite la interacción manual.</w:t>
      </w:r>
    </w:p>
    <w:p w14:paraId="41914D5A" w14:textId="77777777" w:rsidR="00A553A4" w:rsidRPr="002E0722" w:rsidRDefault="00A553A4" w:rsidP="002E0722">
      <w:pPr>
        <w:autoSpaceDE w:val="0"/>
        <w:autoSpaceDN w:val="0"/>
        <w:rPr>
          <w:lang w:eastAsia="es-ES"/>
        </w:rPr>
      </w:pPr>
    </w:p>
    <w:p w14:paraId="31AFE40F" w14:textId="6C1A4FCD" w:rsidR="002E0722" w:rsidRPr="002E0722" w:rsidRDefault="002E0722" w:rsidP="002E0722">
      <w:pPr>
        <w:autoSpaceDE w:val="0"/>
        <w:autoSpaceDN w:val="0"/>
        <w:rPr>
          <w:b/>
          <w:bCs/>
          <w:lang w:eastAsia="es-ES"/>
        </w:rPr>
      </w:pPr>
      <w:r w:rsidRPr="002E0722">
        <w:rPr>
          <w:b/>
          <w:bCs/>
          <w:lang w:eastAsia="es-ES"/>
        </w:rPr>
        <w:t>Componentes de Software (Fase 1)</w:t>
      </w:r>
    </w:p>
    <w:p w14:paraId="43CCDDA1" w14:textId="77777777" w:rsidR="002E0722" w:rsidRPr="002E0722" w:rsidRDefault="002E0722">
      <w:pPr>
        <w:numPr>
          <w:ilvl w:val="0"/>
          <w:numId w:val="191"/>
        </w:numPr>
        <w:autoSpaceDE w:val="0"/>
        <w:autoSpaceDN w:val="0"/>
        <w:rPr>
          <w:lang w:eastAsia="es-ES"/>
        </w:rPr>
      </w:pPr>
      <w:r w:rsidRPr="002E0722">
        <w:rPr>
          <w:b/>
          <w:bCs/>
          <w:lang w:eastAsia="es-ES"/>
        </w:rPr>
        <w:t>Scripts Python en Línea de Comandos (Cliente):</w:t>
      </w:r>
      <w:r w:rsidRPr="002E0722">
        <w:rPr>
          <w:lang w:eastAsia="es-ES"/>
        </w:rPr>
        <w:t xml:space="preserve"> </w:t>
      </w:r>
    </w:p>
    <w:p w14:paraId="255F3C96" w14:textId="77777777" w:rsidR="002E0722" w:rsidRPr="002E0722" w:rsidRDefault="002E0722">
      <w:pPr>
        <w:numPr>
          <w:ilvl w:val="1"/>
          <w:numId w:val="191"/>
        </w:numPr>
        <w:autoSpaceDE w:val="0"/>
        <w:autoSpaceDN w:val="0"/>
        <w:rPr>
          <w:lang w:eastAsia="es-ES"/>
        </w:rPr>
      </w:pPr>
      <w:r w:rsidRPr="002E0722">
        <w:rPr>
          <w:lang w:eastAsia="es-ES"/>
        </w:rPr>
        <w:t>Implementación de clientes Modbus TCP para enviar y recibir datos.</w:t>
      </w:r>
    </w:p>
    <w:p w14:paraId="51A40AD3" w14:textId="77777777" w:rsidR="002E0722" w:rsidRPr="002E0722" w:rsidRDefault="002E0722">
      <w:pPr>
        <w:numPr>
          <w:ilvl w:val="1"/>
          <w:numId w:val="191"/>
        </w:numPr>
        <w:autoSpaceDE w:val="0"/>
        <w:autoSpaceDN w:val="0"/>
        <w:rPr>
          <w:lang w:eastAsia="es-ES"/>
        </w:rPr>
      </w:pPr>
      <w:r w:rsidRPr="002E0722">
        <w:rPr>
          <w:lang w:eastAsia="es-ES"/>
        </w:rPr>
        <w:t>Ejecución manual para simular lectura de sensores o activación de actuadores.</w:t>
      </w:r>
    </w:p>
    <w:p w14:paraId="1D4033AB" w14:textId="77777777" w:rsidR="002E0722" w:rsidRPr="002E0722" w:rsidRDefault="002E0722">
      <w:pPr>
        <w:numPr>
          <w:ilvl w:val="1"/>
          <w:numId w:val="191"/>
        </w:numPr>
        <w:autoSpaceDE w:val="0"/>
        <w:autoSpaceDN w:val="0"/>
        <w:rPr>
          <w:lang w:eastAsia="es-ES"/>
        </w:rPr>
      </w:pPr>
      <w:r w:rsidRPr="002E0722">
        <w:rPr>
          <w:lang w:eastAsia="es-ES"/>
        </w:rPr>
        <w:t>Posiblemente utilizando la librería pymodbus o similar.</w:t>
      </w:r>
    </w:p>
    <w:p w14:paraId="430AF9FE" w14:textId="77777777" w:rsidR="002E0722" w:rsidRPr="002E0722" w:rsidRDefault="002E0722">
      <w:pPr>
        <w:numPr>
          <w:ilvl w:val="0"/>
          <w:numId w:val="191"/>
        </w:numPr>
        <w:autoSpaceDE w:val="0"/>
        <w:autoSpaceDN w:val="0"/>
        <w:rPr>
          <w:lang w:eastAsia="es-ES"/>
        </w:rPr>
      </w:pPr>
      <w:r w:rsidRPr="002E0722">
        <w:rPr>
          <w:b/>
          <w:bCs/>
          <w:lang w:eastAsia="es-ES"/>
        </w:rPr>
        <w:lastRenderedPageBreak/>
        <w:t>Programa SCADA (Python + Tkinter):</w:t>
      </w:r>
      <w:r w:rsidRPr="002E0722">
        <w:rPr>
          <w:lang w:eastAsia="es-ES"/>
        </w:rPr>
        <w:t xml:space="preserve"> </w:t>
      </w:r>
    </w:p>
    <w:p w14:paraId="17255B12" w14:textId="77777777" w:rsidR="002E0722" w:rsidRPr="002E0722" w:rsidRDefault="002E0722">
      <w:pPr>
        <w:numPr>
          <w:ilvl w:val="1"/>
          <w:numId w:val="191"/>
        </w:numPr>
        <w:autoSpaceDE w:val="0"/>
        <w:autoSpaceDN w:val="0"/>
        <w:rPr>
          <w:lang w:eastAsia="es-ES"/>
        </w:rPr>
      </w:pPr>
      <w:r w:rsidRPr="002E0722">
        <w:rPr>
          <w:b/>
          <w:bCs/>
          <w:lang w:eastAsia="es-ES"/>
        </w:rPr>
        <w:t>Core Lógico:</w:t>
      </w:r>
      <w:r w:rsidRPr="002E0722">
        <w:rPr>
          <w:lang w:eastAsia="es-ES"/>
        </w:rPr>
        <w:t xml:space="preserve"> Un único script Python que integra la lógica de comunicación Modbus TCP (como cliente) y el procesamiento de datos.</w:t>
      </w:r>
    </w:p>
    <w:p w14:paraId="0F237432" w14:textId="77777777" w:rsidR="002E0722" w:rsidRPr="002E0722" w:rsidRDefault="002E0722">
      <w:pPr>
        <w:numPr>
          <w:ilvl w:val="1"/>
          <w:numId w:val="191"/>
        </w:numPr>
        <w:autoSpaceDE w:val="0"/>
        <w:autoSpaceDN w:val="0"/>
        <w:rPr>
          <w:lang w:eastAsia="es-ES"/>
        </w:rPr>
      </w:pPr>
      <w:r w:rsidRPr="002E0722">
        <w:rPr>
          <w:b/>
          <w:bCs/>
          <w:lang w:eastAsia="es-ES"/>
        </w:rPr>
        <w:t>Interfaz Gráfica (Tkinter):</w:t>
      </w:r>
      <w:r w:rsidRPr="002E0722">
        <w:rPr>
          <w:lang w:eastAsia="es-ES"/>
        </w:rPr>
        <w:t xml:space="preserve"> Módulo de Tkinter para construir la interfaz de usuario. Controles básicos (botones, etiquetas de texto, campos de entrada) para visualizar valores y enviar comandos.</w:t>
      </w:r>
    </w:p>
    <w:p w14:paraId="5E2D4D8C" w14:textId="77777777" w:rsidR="002E0722" w:rsidRPr="002E0722" w:rsidRDefault="002E0722">
      <w:pPr>
        <w:numPr>
          <w:ilvl w:val="1"/>
          <w:numId w:val="191"/>
        </w:numPr>
        <w:autoSpaceDE w:val="0"/>
        <w:autoSpaceDN w:val="0"/>
        <w:rPr>
          <w:lang w:eastAsia="es-ES"/>
        </w:rPr>
      </w:pPr>
      <w:r w:rsidRPr="002E0722">
        <w:rPr>
          <w:b/>
          <w:bCs/>
          <w:lang w:eastAsia="es-ES"/>
        </w:rPr>
        <w:t>Almacenamiento:</w:t>
      </w:r>
      <w:r w:rsidRPr="002E0722">
        <w:rPr>
          <w:lang w:eastAsia="es-ES"/>
        </w:rPr>
        <w:t xml:space="preserve"> No hay base de datos dedicada. Los datos son efímeros y se mantienen en memoria para su visualización inmediata. La configuración de los puntos de datos es estática, posiblemente codificada directamente en el script o en un archivo de configuración .ini simple.</w:t>
      </w:r>
    </w:p>
    <w:p w14:paraId="0B04D439" w14:textId="77777777" w:rsidR="002E0722" w:rsidRPr="002E0722" w:rsidRDefault="002E0722">
      <w:pPr>
        <w:numPr>
          <w:ilvl w:val="1"/>
          <w:numId w:val="191"/>
        </w:numPr>
        <w:autoSpaceDE w:val="0"/>
        <w:autoSpaceDN w:val="0"/>
        <w:rPr>
          <w:lang w:eastAsia="es-ES"/>
        </w:rPr>
      </w:pPr>
      <w:r w:rsidRPr="002E0722">
        <w:rPr>
          <w:b/>
          <w:bCs/>
          <w:lang w:eastAsia="es-ES"/>
        </w:rPr>
        <w:t>Comunicación:</w:t>
      </w:r>
      <w:r w:rsidRPr="002E0722">
        <w:rPr>
          <w:lang w:eastAsia="es-ES"/>
        </w:rPr>
        <w:t xml:space="preserve"> Utiliza una librería Modbus TCP de Python para interactuar con los dispositivos.</w:t>
      </w:r>
    </w:p>
    <w:p w14:paraId="4EA2DFA9" w14:textId="77777777" w:rsidR="002E0722" w:rsidRDefault="002E0722" w:rsidP="00944973">
      <w:pPr>
        <w:autoSpaceDE w:val="0"/>
        <w:autoSpaceDN w:val="0"/>
        <w:rPr>
          <w:lang w:eastAsia="es-ES"/>
        </w:rPr>
      </w:pPr>
    </w:p>
    <w:p w14:paraId="781D1C41" w14:textId="481EB380" w:rsidR="002E0722" w:rsidRPr="002E0722" w:rsidRDefault="002E0722" w:rsidP="002E0722">
      <w:pPr>
        <w:autoSpaceDE w:val="0"/>
        <w:autoSpaceDN w:val="0"/>
        <w:rPr>
          <w:b/>
          <w:bCs/>
          <w:lang w:eastAsia="es-ES"/>
        </w:rPr>
      </w:pPr>
      <w:r w:rsidRPr="002E0722">
        <w:rPr>
          <w:b/>
          <w:bCs/>
          <w:lang w:eastAsia="es-ES"/>
        </w:rPr>
        <w:t>Consideraciones de Hardware (Fase 1)</w:t>
      </w:r>
    </w:p>
    <w:p w14:paraId="0FD1E480" w14:textId="48808D51" w:rsidR="002E0722" w:rsidRDefault="002E0722">
      <w:pPr>
        <w:pStyle w:val="Prrafodelista"/>
        <w:numPr>
          <w:ilvl w:val="0"/>
          <w:numId w:val="191"/>
        </w:numPr>
        <w:autoSpaceDE w:val="0"/>
        <w:autoSpaceDN w:val="0"/>
        <w:rPr>
          <w:lang w:eastAsia="es-ES"/>
        </w:rPr>
      </w:pPr>
      <w:r>
        <w:rPr>
          <w:lang w:eastAsia="es-ES"/>
        </w:rPr>
        <w:t>Servidor SCADA: Un ordenador personal estándar (portátil o de escritorio) con sistema operativo Windows, Linux o macOS compatible con Python y Tkinter.</w:t>
      </w:r>
    </w:p>
    <w:p w14:paraId="0237B1C9" w14:textId="579F9774" w:rsidR="002E0722" w:rsidRDefault="002E0722">
      <w:pPr>
        <w:pStyle w:val="Prrafodelista"/>
        <w:numPr>
          <w:ilvl w:val="0"/>
          <w:numId w:val="191"/>
        </w:numPr>
        <w:autoSpaceDE w:val="0"/>
        <w:autoSpaceDN w:val="0"/>
        <w:rPr>
          <w:lang w:eastAsia="es-ES"/>
        </w:rPr>
      </w:pPr>
      <w:r>
        <w:rPr>
          <w:lang w:eastAsia="es-ES"/>
        </w:rPr>
        <w:t>Dispositivos de Campo: Pueden ser PLCs reales con Modbus TCP o simuladores de Modbus TCP ejecutándose en otro PC o incluso en el mismo para una demostración sencilla.</w:t>
      </w:r>
    </w:p>
    <w:p w14:paraId="0FDFB767" w14:textId="2F49FC60" w:rsidR="002E0722" w:rsidRDefault="002E0722">
      <w:pPr>
        <w:pStyle w:val="Prrafodelista"/>
        <w:numPr>
          <w:ilvl w:val="0"/>
          <w:numId w:val="191"/>
        </w:numPr>
        <w:autoSpaceDE w:val="0"/>
        <w:autoSpaceDN w:val="0"/>
        <w:rPr>
          <w:lang w:eastAsia="es-ES"/>
        </w:rPr>
      </w:pPr>
      <w:r>
        <w:rPr>
          <w:lang w:eastAsia="es-ES"/>
        </w:rPr>
        <w:t>Red: Una red LAN básica (Ethernet) para la comunicación Modbus TCP.</w:t>
      </w:r>
    </w:p>
    <w:p w14:paraId="4A3DF6FC" w14:textId="77777777" w:rsidR="002E0722" w:rsidRDefault="002E0722" w:rsidP="00944973">
      <w:pPr>
        <w:autoSpaceDE w:val="0"/>
        <w:autoSpaceDN w:val="0"/>
        <w:rPr>
          <w:lang w:eastAsia="es-ES"/>
        </w:rPr>
      </w:pPr>
    </w:p>
    <w:p w14:paraId="2604E38D" w14:textId="5D9E6FAB" w:rsidR="00A553A4" w:rsidRDefault="00A553A4">
      <w:pPr>
        <w:jc w:val="left"/>
        <w:rPr>
          <w:lang w:eastAsia="es-ES"/>
        </w:rPr>
      </w:pPr>
      <w:r>
        <w:rPr>
          <w:lang w:eastAsia="es-ES"/>
        </w:rPr>
        <w:br w:type="page"/>
      </w:r>
    </w:p>
    <w:p w14:paraId="222EEB02" w14:textId="77777777" w:rsidR="00A553A4" w:rsidRDefault="00A553A4">
      <w:pPr>
        <w:jc w:val="left"/>
        <w:rPr>
          <w:lang w:eastAsia="es-ES"/>
        </w:rPr>
      </w:pPr>
    </w:p>
    <w:p w14:paraId="430C3AAC" w14:textId="39329FB4" w:rsidR="002E0722" w:rsidRPr="002E0722" w:rsidRDefault="002E0722" w:rsidP="002E0722">
      <w:pPr>
        <w:pStyle w:val="Ttulo2"/>
        <w:numPr>
          <w:ilvl w:val="1"/>
          <w:numId w:val="3"/>
        </w:numPr>
        <w:spacing w:before="0" w:after="240"/>
        <w:rPr>
          <w:rFonts w:ascii="Arial" w:hAnsi="Arial" w:cs="Arial"/>
          <w:color w:val="0070C0"/>
          <w:sz w:val="28"/>
          <w:szCs w:val="28"/>
          <w:lang w:val="es-ES_tradnl"/>
        </w:rPr>
      </w:pPr>
      <w:bookmarkStart w:id="38" w:name="_Toc200553010"/>
      <w:r w:rsidRPr="002E0722">
        <w:rPr>
          <w:rFonts w:ascii="Arial" w:hAnsi="Arial" w:cs="Arial"/>
          <w:color w:val="0070C0"/>
          <w:sz w:val="28"/>
          <w:szCs w:val="28"/>
          <w:lang w:val="es-ES_tradnl"/>
        </w:rPr>
        <w:t xml:space="preserve">Arquitectura de la Fase </w:t>
      </w:r>
      <w:r w:rsidR="00A553A4">
        <w:rPr>
          <w:rFonts w:ascii="Arial" w:hAnsi="Arial" w:cs="Arial"/>
          <w:color w:val="0070C0"/>
          <w:sz w:val="28"/>
          <w:szCs w:val="28"/>
          <w:lang w:val="es-ES_tradnl"/>
        </w:rPr>
        <w:t>2</w:t>
      </w:r>
      <w:r w:rsidRPr="002E0722">
        <w:rPr>
          <w:rFonts w:ascii="Arial" w:hAnsi="Arial" w:cs="Arial"/>
          <w:color w:val="0070C0"/>
          <w:sz w:val="28"/>
          <w:szCs w:val="28"/>
          <w:lang w:val="es-ES_tradnl"/>
        </w:rPr>
        <w:t xml:space="preserve"> (TRL</w:t>
      </w:r>
      <w:r w:rsidR="00A553A4">
        <w:rPr>
          <w:rFonts w:ascii="Arial" w:hAnsi="Arial" w:cs="Arial"/>
          <w:color w:val="0070C0"/>
          <w:sz w:val="28"/>
          <w:szCs w:val="28"/>
          <w:lang w:val="es-ES_tradnl"/>
        </w:rPr>
        <w:t>7</w:t>
      </w:r>
      <w:r w:rsidRPr="002E0722">
        <w:rPr>
          <w:rFonts w:ascii="Arial" w:hAnsi="Arial" w:cs="Arial"/>
          <w:color w:val="0070C0"/>
          <w:sz w:val="28"/>
          <w:szCs w:val="28"/>
          <w:lang w:val="es-ES_tradnl"/>
        </w:rPr>
        <w:t>)</w:t>
      </w:r>
      <w:bookmarkEnd w:id="38"/>
    </w:p>
    <w:p w14:paraId="308834BE" w14:textId="54E60F6C" w:rsidR="002E0722" w:rsidRDefault="00A553A4" w:rsidP="00944973">
      <w:pPr>
        <w:autoSpaceDE w:val="0"/>
        <w:autoSpaceDN w:val="0"/>
        <w:rPr>
          <w:lang w:eastAsia="es-ES"/>
        </w:rPr>
      </w:pPr>
      <w:r w:rsidRPr="00A553A4">
        <w:rPr>
          <w:lang w:eastAsia="es-ES"/>
        </w:rPr>
        <w:t>La arquitectura de la Fase 2 es una evolución robusta y escalable de la Fase 1, diseñada para soportar entornos operacionales complejos, grandes volúmenes de datos, múltiples protocolos y una alta disponibilidad. Se basa en una arquitectura de microservicios o servicios desacoplados.</w:t>
      </w:r>
    </w:p>
    <w:p w14:paraId="78AC7757" w14:textId="45437014" w:rsidR="002E0722" w:rsidRDefault="002E0722" w:rsidP="00944973">
      <w:pPr>
        <w:autoSpaceDE w:val="0"/>
        <w:autoSpaceDN w:val="0"/>
        <w:rPr>
          <w:lang w:eastAsia="es-ES"/>
        </w:rPr>
      </w:pPr>
    </w:p>
    <w:p w14:paraId="4E888552" w14:textId="4C9431F0" w:rsidR="00A553A4" w:rsidRPr="00A553A4" w:rsidRDefault="00A553A4" w:rsidP="00944973">
      <w:pPr>
        <w:autoSpaceDE w:val="0"/>
        <w:autoSpaceDN w:val="0"/>
        <w:rPr>
          <w:b/>
          <w:bCs/>
          <w:lang w:eastAsia="es-ES"/>
        </w:rPr>
      </w:pPr>
      <w:r w:rsidRPr="00A553A4">
        <w:rPr>
          <w:b/>
          <w:bCs/>
          <w:lang w:eastAsia="es-ES"/>
        </w:rPr>
        <w:t>Diagrama de la arquitectura</w:t>
      </w:r>
    </w:p>
    <w:p w14:paraId="5E4CE57A" w14:textId="4F8C07BE" w:rsidR="00A553A4" w:rsidRDefault="00A553A4" w:rsidP="00944973">
      <w:pPr>
        <w:autoSpaceDE w:val="0"/>
        <w:autoSpaceDN w:val="0"/>
        <w:rPr>
          <w:lang w:eastAsia="es-ES"/>
        </w:rPr>
      </w:pPr>
      <w:r w:rsidRPr="00A553A4">
        <w:rPr>
          <w:noProof/>
          <w:lang w:eastAsia="es-ES"/>
        </w:rPr>
        <w:drawing>
          <wp:anchor distT="0" distB="0" distL="114300" distR="114300" simplePos="0" relativeHeight="252069888" behindDoc="0" locked="0" layoutInCell="1" allowOverlap="1" wp14:anchorId="5F8D3A0A" wp14:editId="1EE3E0BE">
            <wp:simplePos x="0" y="0"/>
            <wp:positionH relativeFrom="column">
              <wp:posOffset>280670</wp:posOffset>
            </wp:positionH>
            <wp:positionV relativeFrom="paragraph">
              <wp:posOffset>86360</wp:posOffset>
            </wp:positionV>
            <wp:extent cx="5709600" cy="5540400"/>
            <wp:effectExtent l="0" t="0" r="5715" b="3175"/>
            <wp:wrapNone/>
            <wp:docPr id="208484968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49687" name="Imagen 1"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709600" cy="5540400"/>
                    </a:xfrm>
                    <a:prstGeom prst="rect">
                      <a:avLst/>
                    </a:prstGeom>
                  </pic:spPr>
                </pic:pic>
              </a:graphicData>
            </a:graphic>
            <wp14:sizeRelH relativeFrom="margin">
              <wp14:pctWidth>0</wp14:pctWidth>
            </wp14:sizeRelH>
            <wp14:sizeRelV relativeFrom="margin">
              <wp14:pctHeight>0</wp14:pctHeight>
            </wp14:sizeRelV>
          </wp:anchor>
        </w:drawing>
      </w:r>
    </w:p>
    <w:p w14:paraId="127B7091" w14:textId="4BBC597D" w:rsidR="00A553A4" w:rsidRDefault="00A553A4" w:rsidP="00944973">
      <w:pPr>
        <w:autoSpaceDE w:val="0"/>
        <w:autoSpaceDN w:val="0"/>
        <w:rPr>
          <w:lang w:eastAsia="es-ES"/>
        </w:rPr>
      </w:pPr>
    </w:p>
    <w:p w14:paraId="498338D2" w14:textId="24FEE557" w:rsidR="00A553A4" w:rsidRDefault="00A553A4" w:rsidP="00944973">
      <w:pPr>
        <w:autoSpaceDE w:val="0"/>
        <w:autoSpaceDN w:val="0"/>
        <w:rPr>
          <w:lang w:eastAsia="es-ES"/>
        </w:rPr>
      </w:pPr>
    </w:p>
    <w:p w14:paraId="6DF30E74" w14:textId="071678B3" w:rsidR="00A553A4" w:rsidRDefault="00A553A4" w:rsidP="00944973">
      <w:pPr>
        <w:autoSpaceDE w:val="0"/>
        <w:autoSpaceDN w:val="0"/>
        <w:rPr>
          <w:lang w:eastAsia="es-ES"/>
        </w:rPr>
      </w:pPr>
    </w:p>
    <w:p w14:paraId="2ACB0888" w14:textId="3DF472C9" w:rsidR="00A553A4" w:rsidRDefault="00A553A4" w:rsidP="00944973">
      <w:pPr>
        <w:autoSpaceDE w:val="0"/>
        <w:autoSpaceDN w:val="0"/>
        <w:rPr>
          <w:lang w:eastAsia="es-ES"/>
        </w:rPr>
      </w:pPr>
    </w:p>
    <w:p w14:paraId="5B8F55CF" w14:textId="438E9236" w:rsidR="00A553A4" w:rsidRDefault="00A553A4" w:rsidP="00944973">
      <w:pPr>
        <w:autoSpaceDE w:val="0"/>
        <w:autoSpaceDN w:val="0"/>
        <w:rPr>
          <w:lang w:eastAsia="es-ES"/>
        </w:rPr>
      </w:pPr>
    </w:p>
    <w:p w14:paraId="1CA839B7" w14:textId="77777777" w:rsidR="00A553A4" w:rsidRDefault="00A553A4" w:rsidP="00944973">
      <w:pPr>
        <w:autoSpaceDE w:val="0"/>
        <w:autoSpaceDN w:val="0"/>
        <w:rPr>
          <w:lang w:eastAsia="es-ES"/>
        </w:rPr>
      </w:pPr>
    </w:p>
    <w:p w14:paraId="265D6E9E" w14:textId="77777777" w:rsidR="00A553A4" w:rsidRDefault="00A553A4" w:rsidP="00944973">
      <w:pPr>
        <w:autoSpaceDE w:val="0"/>
        <w:autoSpaceDN w:val="0"/>
        <w:rPr>
          <w:lang w:eastAsia="es-ES"/>
        </w:rPr>
      </w:pPr>
    </w:p>
    <w:p w14:paraId="0CABF938" w14:textId="77777777" w:rsidR="00A553A4" w:rsidRDefault="00A553A4" w:rsidP="00944973">
      <w:pPr>
        <w:autoSpaceDE w:val="0"/>
        <w:autoSpaceDN w:val="0"/>
        <w:rPr>
          <w:lang w:eastAsia="es-ES"/>
        </w:rPr>
      </w:pPr>
    </w:p>
    <w:p w14:paraId="438B6C6D" w14:textId="77777777" w:rsidR="00A553A4" w:rsidRDefault="00A553A4" w:rsidP="00944973">
      <w:pPr>
        <w:autoSpaceDE w:val="0"/>
        <w:autoSpaceDN w:val="0"/>
        <w:rPr>
          <w:lang w:eastAsia="es-ES"/>
        </w:rPr>
      </w:pPr>
    </w:p>
    <w:p w14:paraId="56F66190" w14:textId="77777777" w:rsidR="00A553A4" w:rsidRDefault="00A553A4" w:rsidP="00944973">
      <w:pPr>
        <w:autoSpaceDE w:val="0"/>
        <w:autoSpaceDN w:val="0"/>
        <w:rPr>
          <w:lang w:eastAsia="es-ES"/>
        </w:rPr>
      </w:pPr>
    </w:p>
    <w:p w14:paraId="203F7A19" w14:textId="77777777" w:rsidR="00A553A4" w:rsidRDefault="00A553A4" w:rsidP="00944973">
      <w:pPr>
        <w:autoSpaceDE w:val="0"/>
        <w:autoSpaceDN w:val="0"/>
        <w:rPr>
          <w:lang w:eastAsia="es-ES"/>
        </w:rPr>
      </w:pPr>
    </w:p>
    <w:p w14:paraId="1A34C27B" w14:textId="77777777" w:rsidR="00A553A4" w:rsidRDefault="00A553A4" w:rsidP="00944973">
      <w:pPr>
        <w:autoSpaceDE w:val="0"/>
        <w:autoSpaceDN w:val="0"/>
        <w:rPr>
          <w:lang w:eastAsia="es-ES"/>
        </w:rPr>
      </w:pPr>
    </w:p>
    <w:p w14:paraId="5A0BD771" w14:textId="77777777" w:rsidR="00A553A4" w:rsidRDefault="00A553A4" w:rsidP="00944973">
      <w:pPr>
        <w:autoSpaceDE w:val="0"/>
        <w:autoSpaceDN w:val="0"/>
        <w:rPr>
          <w:lang w:eastAsia="es-ES"/>
        </w:rPr>
      </w:pPr>
    </w:p>
    <w:p w14:paraId="3F0741D7" w14:textId="77777777" w:rsidR="00A553A4" w:rsidRDefault="00A553A4" w:rsidP="00944973">
      <w:pPr>
        <w:autoSpaceDE w:val="0"/>
        <w:autoSpaceDN w:val="0"/>
        <w:rPr>
          <w:lang w:eastAsia="es-ES"/>
        </w:rPr>
      </w:pPr>
    </w:p>
    <w:p w14:paraId="00441CEB" w14:textId="77777777" w:rsidR="00A553A4" w:rsidRDefault="00A553A4" w:rsidP="00944973">
      <w:pPr>
        <w:autoSpaceDE w:val="0"/>
        <w:autoSpaceDN w:val="0"/>
        <w:rPr>
          <w:lang w:eastAsia="es-ES"/>
        </w:rPr>
      </w:pPr>
    </w:p>
    <w:p w14:paraId="7CAABB27" w14:textId="77777777" w:rsidR="00A553A4" w:rsidRDefault="00A553A4" w:rsidP="00944973">
      <w:pPr>
        <w:autoSpaceDE w:val="0"/>
        <w:autoSpaceDN w:val="0"/>
        <w:rPr>
          <w:lang w:eastAsia="es-ES"/>
        </w:rPr>
      </w:pPr>
    </w:p>
    <w:p w14:paraId="3F9FB4E7" w14:textId="77777777" w:rsidR="00A553A4" w:rsidRDefault="00A553A4" w:rsidP="00944973">
      <w:pPr>
        <w:autoSpaceDE w:val="0"/>
        <w:autoSpaceDN w:val="0"/>
        <w:rPr>
          <w:lang w:eastAsia="es-ES"/>
        </w:rPr>
      </w:pPr>
    </w:p>
    <w:p w14:paraId="2E26E0FD" w14:textId="77777777" w:rsidR="00A553A4" w:rsidRDefault="00A553A4" w:rsidP="00944973">
      <w:pPr>
        <w:autoSpaceDE w:val="0"/>
        <w:autoSpaceDN w:val="0"/>
        <w:rPr>
          <w:lang w:eastAsia="es-ES"/>
        </w:rPr>
      </w:pPr>
    </w:p>
    <w:p w14:paraId="2DC932CF" w14:textId="77777777" w:rsidR="00A553A4" w:rsidRDefault="00A553A4" w:rsidP="00944973">
      <w:pPr>
        <w:autoSpaceDE w:val="0"/>
        <w:autoSpaceDN w:val="0"/>
        <w:rPr>
          <w:lang w:eastAsia="es-ES"/>
        </w:rPr>
      </w:pPr>
    </w:p>
    <w:p w14:paraId="436ED7DA" w14:textId="77777777" w:rsidR="00A553A4" w:rsidRDefault="00A553A4" w:rsidP="00944973">
      <w:pPr>
        <w:autoSpaceDE w:val="0"/>
        <w:autoSpaceDN w:val="0"/>
        <w:rPr>
          <w:lang w:eastAsia="es-ES"/>
        </w:rPr>
      </w:pPr>
    </w:p>
    <w:p w14:paraId="6A1A81D4" w14:textId="77777777" w:rsidR="00A553A4" w:rsidRDefault="00A553A4" w:rsidP="00944973">
      <w:pPr>
        <w:autoSpaceDE w:val="0"/>
        <w:autoSpaceDN w:val="0"/>
        <w:rPr>
          <w:lang w:eastAsia="es-ES"/>
        </w:rPr>
      </w:pPr>
    </w:p>
    <w:p w14:paraId="3EA5EFE3" w14:textId="77777777" w:rsidR="00A553A4" w:rsidRDefault="00A553A4" w:rsidP="00944973">
      <w:pPr>
        <w:autoSpaceDE w:val="0"/>
        <w:autoSpaceDN w:val="0"/>
        <w:rPr>
          <w:lang w:eastAsia="es-ES"/>
        </w:rPr>
      </w:pPr>
    </w:p>
    <w:p w14:paraId="721F76E5" w14:textId="77777777" w:rsidR="00A553A4" w:rsidRDefault="00A553A4" w:rsidP="00944973">
      <w:pPr>
        <w:autoSpaceDE w:val="0"/>
        <w:autoSpaceDN w:val="0"/>
        <w:rPr>
          <w:lang w:eastAsia="es-ES"/>
        </w:rPr>
      </w:pPr>
    </w:p>
    <w:p w14:paraId="5D8365B3" w14:textId="77777777" w:rsidR="00A553A4" w:rsidRDefault="00A553A4" w:rsidP="00944973">
      <w:pPr>
        <w:autoSpaceDE w:val="0"/>
        <w:autoSpaceDN w:val="0"/>
        <w:rPr>
          <w:lang w:eastAsia="es-ES"/>
        </w:rPr>
      </w:pPr>
    </w:p>
    <w:p w14:paraId="269E2B05" w14:textId="77777777" w:rsidR="00A553A4" w:rsidRDefault="00A553A4" w:rsidP="00944973">
      <w:pPr>
        <w:autoSpaceDE w:val="0"/>
        <w:autoSpaceDN w:val="0"/>
        <w:rPr>
          <w:lang w:eastAsia="es-ES"/>
        </w:rPr>
      </w:pPr>
    </w:p>
    <w:p w14:paraId="1BB0B0C6" w14:textId="77777777" w:rsidR="00A553A4" w:rsidRDefault="00A553A4" w:rsidP="00944973">
      <w:pPr>
        <w:autoSpaceDE w:val="0"/>
        <w:autoSpaceDN w:val="0"/>
        <w:rPr>
          <w:lang w:eastAsia="es-ES"/>
        </w:rPr>
      </w:pPr>
    </w:p>
    <w:p w14:paraId="4489EBD7" w14:textId="77777777" w:rsidR="00A553A4" w:rsidRDefault="00A553A4" w:rsidP="00944973">
      <w:pPr>
        <w:autoSpaceDE w:val="0"/>
        <w:autoSpaceDN w:val="0"/>
        <w:rPr>
          <w:lang w:eastAsia="es-ES"/>
        </w:rPr>
      </w:pPr>
    </w:p>
    <w:p w14:paraId="22016F8C" w14:textId="77777777" w:rsidR="00A553A4" w:rsidRDefault="00A553A4" w:rsidP="00944973">
      <w:pPr>
        <w:autoSpaceDE w:val="0"/>
        <w:autoSpaceDN w:val="0"/>
        <w:rPr>
          <w:lang w:eastAsia="es-ES"/>
        </w:rPr>
      </w:pPr>
    </w:p>
    <w:p w14:paraId="0ABE4097" w14:textId="77777777" w:rsidR="00A553A4" w:rsidRDefault="00A553A4" w:rsidP="00944973">
      <w:pPr>
        <w:autoSpaceDE w:val="0"/>
        <w:autoSpaceDN w:val="0"/>
        <w:rPr>
          <w:lang w:eastAsia="es-ES"/>
        </w:rPr>
      </w:pPr>
    </w:p>
    <w:p w14:paraId="57B16D73" w14:textId="77777777" w:rsidR="00A553A4" w:rsidRDefault="00A553A4" w:rsidP="00944973">
      <w:pPr>
        <w:autoSpaceDE w:val="0"/>
        <w:autoSpaceDN w:val="0"/>
        <w:rPr>
          <w:lang w:eastAsia="es-ES"/>
        </w:rPr>
      </w:pPr>
    </w:p>
    <w:p w14:paraId="18E05F16" w14:textId="77777777" w:rsidR="00A553A4" w:rsidRDefault="00A553A4" w:rsidP="00944973">
      <w:pPr>
        <w:autoSpaceDE w:val="0"/>
        <w:autoSpaceDN w:val="0"/>
        <w:rPr>
          <w:lang w:eastAsia="es-ES"/>
        </w:rPr>
      </w:pPr>
    </w:p>
    <w:p w14:paraId="68B7B83D" w14:textId="69B24B9C" w:rsidR="00A553A4" w:rsidRDefault="00A553A4" w:rsidP="00A553A4">
      <w:pPr>
        <w:autoSpaceDE w:val="0"/>
        <w:autoSpaceDN w:val="0"/>
        <w:jc w:val="center"/>
        <w:rPr>
          <w:lang w:eastAsia="es-ES"/>
        </w:rPr>
      </w:pPr>
      <w:r>
        <w:rPr>
          <w:lang w:eastAsia="es-ES"/>
        </w:rPr>
        <w:t xml:space="preserve">Fuente: </w:t>
      </w:r>
      <w:hyperlink r:id="rId15" w:history="1">
        <w:r w:rsidRPr="005E29D5">
          <w:rPr>
            <w:rStyle w:val="Hipervnculo"/>
            <w:lang w:eastAsia="es-ES"/>
          </w:rPr>
          <w:t>https://websim.com/@stieber71/diagrama-de-arquitectura-modbus-tcp</w:t>
        </w:r>
      </w:hyperlink>
    </w:p>
    <w:p w14:paraId="17A2B7B4" w14:textId="023E8AA9" w:rsidR="00A553A4" w:rsidRDefault="00A553A4">
      <w:pPr>
        <w:jc w:val="left"/>
        <w:rPr>
          <w:lang w:eastAsia="es-ES"/>
        </w:rPr>
      </w:pPr>
      <w:r>
        <w:rPr>
          <w:lang w:eastAsia="es-ES"/>
        </w:rPr>
        <w:br w:type="page"/>
      </w:r>
    </w:p>
    <w:p w14:paraId="15EDB676" w14:textId="77777777" w:rsidR="00A553A4" w:rsidRDefault="00A553A4" w:rsidP="00944973">
      <w:pPr>
        <w:autoSpaceDE w:val="0"/>
        <w:autoSpaceDN w:val="0"/>
        <w:rPr>
          <w:lang w:eastAsia="es-ES"/>
        </w:rPr>
      </w:pPr>
    </w:p>
    <w:p w14:paraId="2B78541A" w14:textId="78654E7B" w:rsidR="00A553A4" w:rsidRPr="00A553A4" w:rsidRDefault="00A553A4" w:rsidP="00A553A4">
      <w:pPr>
        <w:autoSpaceDE w:val="0"/>
        <w:autoSpaceDN w:val="0"/>
        <w:rPr>
          <w:b/>
          <w:bCs/>
          <w:lang w:eastAsia="es-ES"/>
        </w:rPr>
      </w:pPr>
      <w:r w:rsidRPr="00A553A4">
        <w:rPr>
          <w:b/>
          <w:bCs/>
          <w:lang w:eastAsia="es-ES"/>
        </w:rPr>
        <w:t>Componentes Lógicos (Fase 2)</w:t>
      </w:r>
    </w:p>
    <w:p w14:paraId="423F3499" w14:textId="77777777" w:rsidR="00A553A4" w:rsidRPr="00A553A4" w:rsidRDefault="00A553A4">
      <w:pPr>
        <w:numPr>
          <w:ilvl w:val="0"/>
          <w:numId w:val="192"/>
        </w:numPr>
        <w:autoSpaceDE w:val="0"/>
        <w:autoSpaceDN w:val="0"/>
        <w:rPr>
          <w:lang w:eastAsia="es-ES"/>
        </w:rPr>
      </w:pPr>
      <w:r w:rsidRPr="00A553A4">
        <w:rPr>
          <w:b/>
          <w:bCs/>
          <w:lang w:eastAsia="es-ES"/>
        </w:rPr>
        <w:t>Capa de Adquisición de Datos (Data Acquisition Layer):</w:t>
      </w:r>
      <w:r w:rsidRPr="00A553A4">
        <w:rPr>
          <w:lang w:eastAsia="es-ES"/>
        </w:rPr>
        <w:t xml:space="preserve"> Responsable de la comunicación con los dispositivos de campo y la recolección de datos.</w:t>
      </w:r>
    </w:p>
    <w:p w14:paraId="0DD1B28B" w14:textId="77777777" w:rsidR="00A553A4" w:rsidRPr="00A553A4" w:rsidRDefault="00A553A4">
      <w:pPr>
        <w:numPr>
          <w:ilvl w:val="0"/>
          <w:numId w:val="192"/>
        </w:numPr>
        <w:autoSpaceDE w:val="0"/>
        <w:autoSpaceDN w:val="0"/>
        <w:rPr>
          <w:lang w:eastAsia="es-ES"/>
        </w:rPr>
      </w:pPr>
      <w:r w:rsidRPr="00A553A4">
        <w:rPr>
          <w:b/>
          <w:bCs/>
          <w:lang w:eastAsia="es-ES"/>
        </w:rPr>
        <w:t>Capa de Procesamiento y Lógica de Negocio (Business Logic Layer):</w:t>
      </w:r>
      <w:r w:rsidRPr="00A553A4">
        <w:rPr>
          <w:lang w:eastAsia="es-ES"/>
        </w:rPr>
        <w:t xml:space="preserve"> Donde se gestionan las alarmas, los cálculos, la lógica de control, la autenticación y autorización.</w:t>
      </w:r>
    </w:p>
    <w:p w14:paraId="40BB339F" w14:textId="77777777" w:rsidR="00A553A4" w:rsidRPr="00A553A4" w:rsidRDefault="00A553A4">
      <w:pPr>
        <w:numPr>
          <w:ilvl w:val="0"/>
          <w:numId w:val="192"/>
        </w:numPr>
        <w:autoSpaceDE w:val="0"/>
        <w:autoSpaceDN w:val="0"/>
        <w:rPr>
          <w:lang w:eastAsia="es-ES"/>
        </w:rPr>
      </w:pPr>
      <w:r w:rsidRPr="00A553A4">
        <w:rPr>
          <w:b/>
          <w:bCs/>
          <w:lang w:eastAsia="es-ES"/>
        </w:rPr>
        <w:t>Capa de Persistencia de Datos (Data Persistence Layer):</w:t>
      </w:r>
      <w:r w:rsidRPr="00A553A4">
        <w:rPr>
          <w:lang w:eastAsia="es-ES"/>
        </w:rPr>
        <w:t xml:space="preserve"> Bases de datos optimizadas para diferentes tipos de datos (series temporales y relacionales).</w:t>
      </w:r>
    </w:p>
    <w:p w14:paraId="68B82C48" w14:textId="77777777" w:rsidR="00A553A4" w:rsidRPr="00A553A4" w:rsidRDefault="00A553A4">
      <w:pPr>
        <w:numPr>
          <w:ilvl w:val="0"/>
          <w:numId w:val="192"/>
        </w:numPr>
        <w:autoSpaceDE w:val="0"/>
        <w:autoSpaceDN w:val="0"/>
        <w:rPr>
          <w:lang w:eastAsia="es-ES"/>
        </w:rPr>
      </w:pPr>
      <w:r w:rsidRPr="00A553A4">
        <w:rPr>
          <w:b/>
          <w:bCs/>
          <w:lang w:eastAsia="es-ES"/>
        </w:rPr>
        <w:t>Capa de API (API Layer):</w:t>
      </w:r>
      <w:r w:rsidRPr="00A553A4">
        <w:rPr>
          <w:lang w:eastAsia="es-ES"/>
        </w:rPr>
        <w:t xml:space="preserve"> Proporciona interfaces RESTful para la comunicación con los clientes y otros sistemas.</w:t>
      </w:r>
    </w:p>
    <w:p w14:paraId="7C87B7F8" w14:textId="77777777" w:rsidR="00A553A4" w:rsidRPr="00A553A4" w:rsidRDefault="00A553A4">
      <w:pPr>
        <w:numPr>
          <w:ilvl w:val="0"/>
          <w:numId w:val="192"/>
        </w:numPr>
        <w:autoSpaceDE w:val="0"/>
        <w:autoSpaceDN w:val="0"/>
        <w:rPr>
          <w:lang w:eastAsia="es-ES"/>
        </w:rPr>
      </w:pPr>
      <w:r w:rsidRPr="00A553A4">
        <w:rPr>
          <w:b/>
          <w:bCs/>
          <w:lang w:eastAsia="es-ES"/>
        </w:rPr>
        <w:t>Capa de Presentación (Presentation Layer / HMI):</w:t>
      </w:r>
      <w:r w:rsidRPr="00A553A4">
        <w:rPr>
          <w:lang w:eastAsia="es-ES"/>
        </w:rPr>
        <w:t xml:space="preserve"> La interfaz de usuario web para la supervisión y el control.</w:t>
      </w:r>
    </w:p>
    <w:p w14:paraId="7DA9A1EC" w14:textId="77777777" w:rsidR="00A553A4" w:rsidRPr="00A553A4" w:rsidRDefault="00A553A4">
      <w:pPr>
        <w:numPr>
          <w:ilvl w:val="0"/>
          <w:numId w:val="192"/>
        </w:numPr>
        <w:autoSpaceDE w:val="0"/>
        <w:autoSpaceDN w:val="0"/>
        <w:rPr>
          <w:lang w:eastAsia="es-ES"/>
        </w:rPr>
      </w:pPr>
      <w:r w:rsidRPr="00A553A4">
        <w:rPr>
          <w:b/>
          <w:bCs/>
          <w:lang w:eastAsia="es-ES"/>
        </w:rPr>
        <w:t>Capa de Seguridad (Security Layer):</w:t>
      </w:r>
      <w:r w:rsidRPr="00A553A4">
        <w:rPr>
          <w:lang w:eastAsia="es-ES"/>
        </w:rPr>
        <w:t xml:space="preserve"> Integrada en todas las capas para garantizar la protección de datos y el control.</w:t>
      </w:r>
    </w:p>
    <w:p w14:paraId="5E1E750D" w14:textId="77777777" w:rsidR="00A553A4" w:rsidRDefault="00A553A4" w:rsidP="00A553A4">
      <w:pPr>
        <w:autoSpaceDE w:val="0"/>
        <w:autoSpaceDN w:val="0"/>
        <w:rPr>
          <w:b/>
          <w:bCs/>
          <w:lang w:eastAsia="es-ES"/>
        </w:rPr>
      </w:pPr>
    </w:p>
    <w:p w14:paraId="6FB5CC40" w14:textId="3C934570" w:rsidR="00A553A4" w:rsidRPr="00A553A4" w:rsidRDefault="00A553A4" w:rsidP="00A553A4">
      <w:pPr>
        <w:autoSpaceDE w:val="0"/>
        <w:autoSpaceDN w:val="0"/>
        <w:rPr>
          <w:b/>
          <w:bCs/>
          <w:lang w:eastAsia="es-ES"/>
        </w:rPr>
      </w:pPr>
      <w:r w:rsidRPr="00A553A4">
        <w:rPr>
          <w:b/>
          <w:bCs/>
          <w:lang w:eastAsia="es-ES"/>
        </w:rPr>
        <w:t>Componentes de Software (Fase 2)</w:t>
      </w:r>
    </w:p>
    <w:p w14:paraId="2C699449" w14:textId="77777777" w:rsidR="00A553A4" w:rsidRPr="00A553A4" w:rsidRDefault="00A553A4">
      <w:pPr>
        <w:numPr>
          <w:ilvl w:val="0"/>
          <w:numId w:val="193"/>
        </w:numPr>
        <w:autoSpaceDE w:val="0"/>
        <w:autoSpaceDN w:val="0"/>
        <w:rPr>
          <w:lang w:eastAsia="es-ES"/>
        </w:rPr>
      </w:pPr>
      <w:r w:rsidRPr="00A553A4">
        <w:rPr>
          <w:b/>
          <w:bCs/>
          <w:lang w:eastAsia="es-ES"/>
        </w:rPr>
        <w:t>Módulos de Adquisición de Datos (Data Collectors / Drivers):</w:t>
      </w:r>
      <w:r w:rsidRPr="00A553A4">
        <w:rPr>
          <w:lang w:eastAsia="es-ES"/>
        </w:rPr>
        <w:t xml:space="preserve"> </w:t>
      </w:r>
    </w:p>
    <w:p w14:paraId="696A70AF" w14:textId="77777777" w:rsidR="00A553A4" w:rsidRPr="00A553A4" w:rsidRDefault="00A553A4">
      <w:pPr>
        <w:numPr>
          <w:ilvl w:val="1"/>
          <w:numId w:val="193"/>
        </w:numPr>
        <w:autoSpaceDE w:val="0"/>
        <w:autoSpaceDN w:val="0"/>
        <w:rPr>
          <w:lang w:eastAsia="es-ES"/>
        </w:rPr>
      </w:pPr>
      <w:r w:rsidRPr="00A553A4">
        <w:rPr>
          <w:lang w:eastAsia="es-ES"/>
        </w:rPr>
        <w:t xml:space="preserve">Aplicaciones o servicios desarrollados con </w:t>
      </w:r>
      <w:r w:rsidRPr="00A553A4">
        <w:rPr>
          <w:b/>
          <w:bCs/>
          <w:lang w:eastAsia="es-ES"/>
        </w:rPr>
        <w:t>FastAPI</w:t>
      </w:r>
      <w:r w:rsidRPr="00A553A4">
        <w:rPr>
          <w:lang w:eastAsia="es-ES"/>
        </w:rPr>
        <w:t xml:space="preserve"> para la recolección de datos en tiempo real de alta eficiencia.</w:t>
      </w:r>
    </w:p>
    <w:p w14:paraId="3371E44F" w14:textId="77777777" w:rsidR="00A553A4" w:rsidRPr="00A553A4" w:rsidRDefault="00A553A4">
      <w:pPr>
        <w:numPr>
          <w:ilvl w:val="1"/>
          <w:numId w:val="193"/>
        </w:numPr>
        <w:autoSpaceDE w:val="0"/>
        <w:autoSpaceDN w:val="0"/>
        <w:rPr>
          <w:lang w:eastAsia="es-ES"/>
        </w:rPr>
      </w:pPr>
      <w:r w:rsidRPr="00A553A4">
        <w:rPr>
          <w:lang w:eastAsia="es-ES"/>
        </w:rPr>
        <w:t xml:space="preserve">Librerías Python específicas para </w:t>
      </w:r>
      <w:r w:rsidRPr="00A553A4">
        <w:rPr>
          <w:b/>
          <w:bCs/>
          <w:lang w:eastAsia="es-ES"/>
        </w:rPr>
        <w:t>Modbus TCP</w:t>
      </w:r>
      <w:r w:rsidRPr="00A553A4">
        <w:rPr>
          <w:lang w:eastAsia="es-ES"/>
        </w:rPr>
        <w:t xml:space="preserve">, </w:t>
      </w:r>
      <w:r w:rsidRPr="00A553A4">
        <w:rPr>
          <w:b/>
          <w:bCs/>
          <w:lang w:eastAsia="es-ES"/>
        </w:rPr>
        <w:t>PROFINET</w:t>
      </w:r>
      <w:r w:rsidRPr="00A553A4">
        <w:rPr>
          <w:lang w:eastAsia="es-ES"/>
        </w:rPr>
        <w:t xml:space="preserve"> y </w:t>
      </w:r>
      <w:r w:rsidRPr="00A553A4">
        <w:rPr>
          <w:b/>
          <w:bCs/>
          <w:lang w:eastAsia="es-ES"/>
        </w:rPr>
        <w:t>OPC-UA</w:t>
      </w:r>
      <w:r w:rsidRPr="00A553A4">
        <w:rPr>
          <w:lang w:eastAsia="es-ES"/>
        </w:rPr>
        <w:t xml:space="preserve"> (ej., pymodbus, librerías de terceros para PROFINET, asyncua para OPC-UA).</w:t>
      </w:r>
    </w:p>
    <w:p w14:paraId="33507268" w14:textId="77777777" w:rsidR="00A553A4" w:rsidRPr="00A553A4" w:rsidRDefault="00A553A4">
      <w:pPr>
        <w:numPr>
          <w:ilvl w:val="1"/>
          <w:numId w:val="193"/>
        </w:numPr>
        <w:autoSpaceDE w:val="0"/>
        <w:autoSpaceDN w:val="0"/>
        <w:rPr>
          <w:lang w:eastAsia="es-ES"/>
        </w:rPr>
      </w:pPr>
      <w:r w:rsidRPr="00A553A4">
        <w:rPr>
          <w:lang w:eastAsia="es-ES"/>
        </w:rPr>
        <w:t>Diseñados para ser resilientes a fallos de comunicación (reconexiones automáticas, buffering local).</w:t>
      </w:r>
    </w:p>
    <w:p w14:paraId="3041D31A" w14:textId="77777777" w:rsidR="00A553A4" w:rsidRPr="00A553A4" w:rsidRDefault="00A553A4">
      <w:pPr>
        <w:numPr>
          <w:ilvl w:val="0"/>
          <w:numId w:val="193"/>
        </w:numPr>
        <w:autoSpaceDE w:val="0"/>
        <w:autoSpaceDN w:val="0"/>
        <w:rPr>
          <w:lang w:val="pt-PT" w:eastAsia="es-ES"/>
        </w:rPr>
      </w:pPr>
      <w:r w:rsidRPr="00A553A4">
        <w:rPr>
          <w:b/>
          <w:bCs/>
          <w:lang w:val="pt-PT" w:eastAsia="es-ES"/>
        </w:rPr>
        <w:t>Backend / Lógica de Negocio (Core SCADA Server):</w:t>
      </w:r>
      <w:r w:rsidRPr="00A553A4">
        <w:rPr>
          <w:lang w:val="pt-PT" w:eastAsia="es-ES"/>
        </w:rPr>
        <w:t xml:space="preserve"> </w:t>
      </w:r>
    </w:p>
    <w:p w14:paraId="684C65AF" w14:textId="77777777" w:rsidR="00A553A4" w:rsidRPr="00A553A4" w:rsidRDefault="00A553A4">
      <w:pPr>
        <w:numPr>
          <w:ilvl w:val="1"/>
          <w:numId w:val="193"/>
        </w:numPr>
        <w:autoSpaceDE w:val="0"/>
        <w:autoSpaceDN w:val="0"/>
        <w:rPr>
          <w:lang w:eastAsia="es-ES"/>
        </w:rPr>
      </w:pPr>
      <w:r w:rsidRPr="00A553A4">
        <w:rPr>
          <w:lang w:eastAsia="es-ES"/>
        </w:rPr>
        <w:t xml:space="preserve">Desarrollado principalmente con </w:t>
      </w:r>
      <w:r w:rsidRPr="00A553A4">
        <w:rPr>
          <w:b/>
          <w:bCs/>
          <w:lang w:eastAsia="es-ES"/>
        </w:rPr>
        <w:t>Django</w:t>
      </w:r>
      <w:r w:rsidRPr="00A553A4">
        <w:rPr>
          <w:lang w:eastAsia="es-ES"/>
        </w:rPr>
        <w:t xml:space="preserve">. Manejará: </w:t>
      </w:r>
    </w:p>
    <w:p w14:paraId="55E5D13A" w14:textId="77777777" w:rsidR="00A553A4" w:rsidRPr="00A553A4" w:rsidRDefault="00A553A4">
      <w:pPr>
        <w:numPr>
          <w:ilvl w:val="2"/>
          <w:numId w:val="193"/>
        </w:numPr>
        <w:autoSpaceDE w:val="0"/>
        <w:autoSpaceDN w:val="0"/>
        <w:rPr>
          <w:lang w:eastAsia="es-ES"/>
        </w:rPr>
      </w:pPr>
      <w:r w:rsidRPr="00A553A4">
        <w:rPr>
          <w:b/>
          <w:bCs/>
          <w:lang w:eastAsia="es-ES"/>
        </w:rPr>
        <w:t>Gestión de Modelos de Datos:</w:t>
      </w:r>
      <w:r w:rsidRPr="00A553A4">
        <w:rPr>
          <w:lang w:eastAsia="es-ES"/>
        </w:rPr>
        <w:t xml:space="preserve"> Dispositivos, tags, alarmas, usuarios, roles, configuraciones (ORM de Django).</w:t>
      </w:r>
    </w:p>
    <w:p w14:paraId="6C987210" w14:textId="77777777" w:rsidR="00A553A4" w:rsidRPr="00A553A4" w:rsidRDefault="00A553A4">
      <w:pPr>
        <w:numPr>
          <w:ilvl w:val="2"/>
          <w:numId w:val="193"/>
        </w:numPr>
        <w:autoSpaceDE w:val="0"/>
        <w:autoSpaceDN w:val="0"/>
        <w:rPr>
          <w:lang w:eastAsia="es-ES"/>
        </w:rPr>
      </w:pPr>
      <w:r w:rsidRPr="00A553A4">
        <w:rPr>
          <w:b/>
          <w:bCs/>
          <w:lang w:eastAsia="es-ES"/>
        </w:rPr>
        <w:t>Lógica de Alarmas y Eventos:</w:t>
      </w:r>
      <w:r w:rsidRPr="00A553A4">
        <w:rPr>
          <w:lang w:eastAsia="es-ES"/>
        </w:rPr>
        <w:t xml:space="preserve"> Procesamiento de umbrales, envío de notificaciones.</w:t>
      </w:r>
    </w:p>
    <w:p w14:paraId="2F5CC168" w14:textId="77777777" w:rsidR="00A553A4" w:rsidRPr="00A553A4" w:rsidRDefault="00A553A4">
      <w:pPr>
        <w:numPr>
          <w:ilvl w:val="2"/>
          <w:numId w:val="193"/>
        </w:numPr>
        <w:autoSpaceDE w:val="0"/>
        <w:autoSpaceDN w:val="0"/>
        <w:rPr>
          <w:lang w:eastAsia="es-ES"/>
        </w:rPr>
      </w:pPr>
      <w:r w:rsidRPr="00A553A4">
        <w:rPr>
          <w:b/>
          <w:bCs/>
          <w:lang w:eastAsia="es-ES"/>
        </w:rPr>
        <w:t>Autenticación y Autorización:</w:t>
      </w:r>
      <w:r w:rsidRPr="00A553A4">
        <w:rPr>
          <w:lang w:eastAsia="es-ES"/>
        </w:rPr>
        <w:t xml:space="preserve"> Integrado con el sistema de usuarios de Django.</w:t>
      </w:r>
    </w:p>
    <w:p w14:paraId="14747459" w14:textId="77777777" w:rsidR="00A553A4" w:rsidRPr="00A553A4" w:rsidRDefault="00A553A4">
      <w:pPr>
        <w:numPr>
          <w:ilvl w:val="2"/>
          <w:numId w:val="193"/>
        </w:numPr>
        <w:autoSpaceDE w:val="0"/>
        <w:autoSpaceDN w:val="0"/>
        <w:rPr>
          <w:lang w:eastAsia="es-ES"/>
        </w:rPr>
      </w:pPr>
      <w:r w:rsidRPr="00A553A4">
        <w:rPr>
          <w:b/>
          <w:bCs/>
          <w:lang w:eastAsia="es-ES"/>
        </w:rPr>
        <w:t>Servicios RESTful:</w:t>
      </w:r>
      <w:r w:rsidRPr="00A553A4">
        <w:rPr>
          <w:lang w:eastAsia="es-ES"/>
        </w:rPr>
        <w:t xml:space="preserve"> Expuestos a través de </w:t>
      </w:r>
      <w:r w:rsidRPr="00A553A4">
        <w:rPr>
          <w:b/>
          <w:bCs/>
          <w:lang w:eastAsia="es-ES"/>
        </w:rPr>
        <w:t>Django REST Framework (DRF)</w:t>
      </w:r>
      <w:r w:rsidRPr="00A553A4">
        <w:rPr>
          <w:lang w:eastAsia="es-ES"/>
        </w:rPr>
        <w:t xml:space="preserve"> para la interfaz de usuario y otras integraciones.</w:t>
      </w:r>
    </w:p>
    <w:p w14:paraId="52A02B56" w14:textId="77777777" w:rsidR="00A553A4" w:rsidRPr="00A553A4" w:rsidRDefault="00A553A4">
      <w:pPr>
        <w:numPr>
          <w:ilvl w:val="2"/>
          <w:numId w:val="193"/>
        </w:numPr>
        <w:autoSpaceDE w:val="0"/>
        <w:autoSpaceDN w:val="0"/>
        <w:rPr>
          <w:lang w:eastAsia="es-ES"/>
        </w:rPr>
      </w:pPr>
      <w:r w:rsidRPr="00A553A4">
        <w:rPr>
          <w:b/>
          <w:bCs/>
          <w:lang w:eastAsia="es-ES"/>
        </w:rPr>
        <w:t>Cálculos y Agregación de Datos:</w:t>
      </w:r>
      <w:r w:rsidRPr="00A553A4">
        <w:rPr>
          <w:lang w:eastAsia="es-ES"/>
        </w:rPr>
        <w:t xml:space="preserve"> Procesamiento de datos para KPIs, variables derivadas.</w:t>
      </w:r>
    </w:p>
    <w:p w14:paraId="65AB5423" w14:textId="77777777" w:rsidR="00A553A4" w:rsidRPr="00A553A4" w:rsidRDefault="00A553A4">
      <w:pPr>
        <w:numPr>
          <w:ilvl w:val="1"/>
          <w:numId w:val="193"/>
        </w:numPr>
        <w:autoSpaceDE w:val="0"/>
        <w:autoSpaceDN w:val="0"/>
        <w:rPr>
          <w:lang w:eastAsia="es-ES"/>
        </w:rPr>
      </w:pPr>
      <w:r w:rsidRPr="00A553A4">
        <w:rPr>
          <w:lang w:eastAsia="es-ES"/>
        </w:rPr>
        <w:t xml:space="preserve">Posibles tareas asíncronas con </w:t>
      </w:r>
      <w:r w:rsidRPr="00A553A4">
        <w:rPr>
          <w:b/>
          <w:bCs/>
          <w:lang w:eastAsia="es-ES"/>
        </w:rPr>
        <w:t>Celery</w:t>
      </w:r>
      <w:r w:rsidRPr="00A553A4">
        <w:rPr>
          <w:lang w:eastAsia="es-ES"/>
        </w:rPr>
        <w:t xml:space="preserve"> si se requiere procesamiento en segundo plano (ej. generación de informes pesados, cálculos complejos).</w:t>
      </w:r>
    </w:p>
    <w:p w14:paraId="78C7B102" w14:textId="77777777" w:rsidR="00A553A4" w:rsidRPr="00A553A4" w:rsidRDefault="00A553A4">
      <w:pPr>
        <w:numPr>
          <w:ilvl w:val="0"/>
          <w:numId w:val="193"/>
        </w:numPr>
        <w:autoSpaceDE w:val="0"/>
        <w:autoSpaceDN w:val="0"/>
        <w:rPr>
          <w:lang w:eastAsia="es-ES"/>
        </w:rPr>
      </w:pPr>
      <w:r w:rsidRPr="00A553A4">
        <w:rPr>
          <w:b/>
          <w:bCs/>
          <w:lang w:eastAsia="es-ES"/>
        </w:rPr>
        <w:t>Bases de Datos:</w:t>
      </w:r>
      <w:r w:rsidRPr="00A553A4">
        <w:rPr>
          <w:lang w:eastAsia="es-ES"/>
        </w:rPr>
        <w:t xml:space="preserve"> </w:t>
      </w:r>
    </w:p>
    <w:p w14:paraId="1FDE81F4" w14:textId="77777777" w:rsidR="00A553A4" w:rsidRPr="00A553A4" w:rsidRDefault="00A553A4">
      <w:pPr>
        <w:numPr>
          <w:ilvl w:val="1"/>
          <w:numId w:val="193"/>
        </w:numPr>
        <w:autoSpaceDE w:val="0"/>
        <w:autoSpaceDN w:val="0"/>
        <w:rPr>
          <w:lang w:eastAsia="es-ES"/>
        </w:rPr>
      </w:pPr>
      <w:r w:rsidRPr="00A553A4">
        <w:rPr>
          <w:b/>
          <w:bCs/>
          <w:lang w:eastAsia="es-ES"/>
        </w:rPr>
        <w:t>MySQL:</w:t>
      </w:r>
      <w:r w:rsidRPr="00A553A4">
        <w:rPr>
          <w:lang w:eastAsia="es-ES"/>
        </w:rPr>
        <w:t xml:space="preserve"> </w:t>
      </w:r>
    </w:p>
    <w:p w14:paraId="362C3A98" w14:textId="77777777" w:rsidR="00A553A4" w:rsidRPr="00A553A4" w:rsidRDefault="00A553A4">
      <w:pPr>
        <w:numPr>
          <w:ilvl w:val="2"/>
          <w:numId w:val="193"/>
        </w:numPr>
        <w:autoSpaceDE w:val="0"/>
        <w:autoSpaceDN w:val="0"/>
        <w:rPr>
          <w:lang w:eastAsia="es-ES"/>
        </w:rPr>
      </w:pPr>
      <w:r w:rsidRPr="00A553A4">
        <w:rPr>
          <w:lang w:eastAsia="es-ES"/>
        </w:rPr>
        <w:t>Para datos relacionales estructurados: Configuración de dispositivos, tags, alarmas, usuarios, roles, permisos, registros de eventos, historial de auditoría, metadatos.</w:t>
      </w:r>
    </w:p>
    <w:p w14:paraId="59D0A199" w14:textId="77777777" w:rsidR="00A553A4" w:rsidRPr="00A553A4" w:rsidRDefault="00A553A4">
      <w:pPr>
        <w:numPr>
          <w:ilvl w:val="2"/>
          <w:numId w:val="193"/>
        </w:numPr>
        <w:autoSpaceDE w:val="0"/>
        <w:autoSpaceDN w:val="0"/>
        <w:rPr>
          <w:lang w:eastAsia="es-ES"/>
        </w:rPr>
      </w:pPr>
      <w:r w:rsidRPr="00A553A4">
        <w:rPr>
          <w:lang w:eastAsia="es-ES"/>
        </w:rPr>
        <w:t>Proporciona integridad referencial y transacciones ACID.</w:t>
      </w:r>
    </w:p>
    <w:p w14:paraId="33D45641" w14:textId="77777777" w:rsidR="00A553A4" w:rsidRPr="00A553A4" w:rsidRDefault="00A553A4">
      <w:pPr>
        <w:numPr>
          <w:ilvl w:val="1"/>
          <w:numId w:val="193"/>
        </w:numPr>
        <w:autoSpaceDE w:val="0"/>
        <w:autoSpaceDN w:val="0"/>
        <w:rPr>
          <w:lang w:eastAsia="es-ES"/>
        </w:rPr>
      </w:pPr>
      <w:r w:rsidRPr="00A553A4">
        <w:rPr>
          <w:b/>
          <w:bCs/>
          <w:lang w:eastAsia="es-ES"/>
        </w:rPr>
        <w:lastRenderedPageBreak/>
        <w:t>InfluxDB:</w:t>
      </w:r>
      <w:r w:rsidRPr="00A553A4">
        <w:rPr>
          <w:lang w:eastAsia="es-ES"/>
        </w:rPr>
        <w:t xml:space="preserve"> </w:t>
      </w:r>
    </w:p>
    <w:p w14:paraId="73FDD620" w14:textId="77777777" w:rsidR="00A553A4" w:rsidRPr="00A553A4" w:rsidRDefault="00A553A4">
      <w:pPr>
        <w:numPr>
          <w:ilvl w:val="2"/>
          <w:numId w:val="193"/>
        </w:numPr>
        <w:autoSpaceDE w:val="0"/>
        <w:autoSpaceDN w:val="0"/>
        <w:rPr>
          <w:lang w:eastAsia="es-ES"/>
        </w:rPr>
      </w:pPr>
      <w:r w:rsidRPr="00A553A4">
        <w:rPr>
          <w:lang w:eastAsia="es-ES"/>
        </w:rPr>
        <w:t>Para datos de series temporales de alta velocidad: Medidas de sensores (temperatura, presión, caudal, nivel), estados de actuadores (ON/OFF), valores de control.</w:t>
      </w:r>
    </w:p>
    <w:p w14:paraId="6C0C73A5" w14:textId="77777777" w:rsidR="00A553A4" w:rsidRPr="00A553A4" w:rsidRDefault="00A553A4">
      <w:pPr>
        <w:numPr>
          <w:ilvl w:val="2"/>
          <w:numId w:val="193"/>
        </w:numPr>
        <w:autoSpaceDE w:val="0"/>
        <w:autoSpaceDN w:val="0"/>
        <w:rPr>
          <w:lang w:eastAsia="es-ES"/>
        </w:rPr>
      </w:pPr>
      <w:r w:rsidRPr="00A553A4">
        <w:rPr>
          <w:lang w:eastAsia="es-ES"/>
        </w:rPr>
        <w:t>Optimizado para la ingesta rápida de datos de series temporales y consultas eficientes por rangos de tiempo.</w:t>
      </w:r>
    </w:p>
    <w:p w14:paraId="34BD820B" w14:textId="77777777" w:rsidR="00A553A4" w:rsidRPr="00A553A4" w:rsidRDefault="00A553A4">
      <w:pPr>
        <w:numPr>
          <w:ilvl w:val="0"/>
          <w:numId w:val="193"/>
        </w:numPr>
        <w:autoSpaceDE w:val="0"/>
        <w:autoSpaceDN w:val="0"/>
        <w:rPr>
          <w:lang w:eastAsia="es-ES"/>
        </w:rPr>
      </w:pPr>
      <w:r w:rsidRPr="00A553A4">
        <w:rPr>
          <w:b/>
          <w:bCs/>
          <w:lang w:eastAsia="es-ES"/>
        </w:rPr>
        <w:t>Frontend / Interfaz de Usuario (HMI Web):</w:t>
      </w:r>
      <w:r w:rsidRPr="00A553A4">
        <w:rPr>
          <w:lang w:eastAsia="es-ES"/>
        </w:rPr>
        <w:t xml:space="preserve"> </w:t>
      </w:r>
    </w:p>
    <w:p w14:paraId="6532B8A2" w14:textId="77777777" w:rsidR="00A553A4" w:rsidRPr="00A553A4" w:rsidRDefault="00A553A4">
      <w:pPr>
        <w:numPr>
          <w:ilvl w:val="1"/>
          <w:numId w:val="193"/>
        </w:numPr>
        <w:autoSpaceDE w:val="0"/>
        <w:autoSpaceDN w:val="0"/>
        <w:rPr>
          <w:lang w:eastAsia="es-ES"/>
        </w:rPr>
      </w:pPr>
      <w:r w:rsidRPr="00A553A4">
        <w:rPr>
          <w:lang w:eastAsia="es-ES"/>
        </w:rPr>
        <w:t>Aplicación web SPA (Single Page Application) o renderizada por el servidor con Django Templates/HTMX, pero con un enfoque en la interactividad y la visualización rica.</w:t>
      </w:r>
    </w:p>
    <w:p w14:paraId="65E21A7B" w14:textId="77777777" w:rsidR="00A553A4" w:rsidRPr="00A553A4" w:rsidRDefault="00A553A4">
      <w:pPr>
        <w:numPr>
          <w:ilvl w:val="1"/>
          <w:numId w:val="193"/>
        </w:numPr>
        <w:autoSpaceDE w:val="0"/>
        <w:autoSpaceDN w:val="0"/>
        <w:rPr>
          <w:lang w:eastAsia="es-ES"/>
        </w:rPr>
      </w:pPr>
      <w:r w:rsidRPr="00A553A4">
        <w:rPr>
          <w:lang w:eastAsia="es-ES"/>
        </w:rPr>
        <w:t xml:space="preserve">Se comunicará exclusivamente con el backend a través de las </w:t>
      </w:r>
      <w:r w:rsidRPr="00A553A4">
        <w:rPr>
          <w:b/>
          <w:bCs/>
          <w:lang w:eastAsia="es-ES"/>
        </w:rPr>
        <w:t>APIs RESTful</w:t>
      </w:r>
      <w:r w:rsidRPr="00A553A4">
        <w:rPr>
          <w:lang w:eastAsia="es-ES"/>
        </w:rPr>
        <w:t xml:space="preserve"> proporcionadas por DRF.</w:t>
      </w:r>
    </w:p>
    <w:p w14:paraId="2E1ED5A6" w14:textId="77777777" w:rsidR="00A553A4" w:rsidRPr="00A553A4" w:rsidRDefault="00A553A4">
      <w:pPr>
        <w:numPr>
          <w:ilvl w:val="1"/>
          <w:numId w:val="193"/>
        </w:numPr>
        <w:autoSpaceDE w:val="0"/>
        <w:autoSpaceDN w:val="0"/>
        <w:rPr>
          <w:lang w:eastAsia="es-ES"/>
        </w:rPr>
      </w:pPr>
      <w:r w:rsidRPr="00A553A4">
        <w:rPr>
          <w:lang w:eastAsia="es-ES"/>
        </w:rPr>
        <w:t>Componentes de visualización para sinópticos, gráficos de tendencias (ej., Chart.js, Plotly.js), tablas de alarmas, gestión de usuarios.</w:t>
      </w:r>
    </w:p>
    <w:p w14:paraId="6FF70988" w14:textId="77777777" w:rsidR="00A553A4" w:rsidRPr="00A553A4" w:rsidRDefault="00A553A4">
      <w:pPr>
        <w:numPr>
          <w:ilvl w:val="0"/>
          <w:numId w:val="193"/>
        </w:numPr>
        <w:autoSpaceDE w:val="0"/>
        <w:autoSpaceDN w:val="0"/>
        <w:rPr>
          <w:lang w:val="en-US" w:eastAsia="es-ES"/>
        </w:rPr>
      </w:pPr>
      <w:r w:rsidRPr="00A553A4">
        <w:rPr>
          <w:b/>
          <w:bCs/>
          <w:lang w:val="en-US" w:eastAsia="es-ES"/>
        </w:rPr>
        <w:t>Servidor Web (Gateway/Proxy Inverso):</w:t>
      </w:r>
      <w:r w:rsidRPr="00A553A4">
        <w:rPr>
          <w:lang w:val="en-US" w:eastAsia="es-ES"/>
        </w:rPr>
        <w:t xml:space="preserve"> </w:t>
      </w:r>
    </w:p>
    <w:p w14:paraId="7335AA81" w14:textId="77777777" w:rsidR="00A553A4" w:rsidRPr="00A553A4" w:rsidRDefault="00A553A4">
      <w:pPr>
        <w:numPr>
          <w:ilvl w:val="1"/>
          <w:numId w:val="193"/>
        </w:numPr>
        <w:autoSpaceDE w:val="0"/>
        <w:autoSpaceDN w:val="0"/>
        <w:rPr>
          <w:lang w:eastAsia="es-ES"/>
        </w:rPr>
      </w:pPr>
      <w:r w:rsidRPr="00A553A4">
        <w:rPr>
          <w:b/>
          <w:bCs/>
          <w:lang w:eastAsia="es-ES"/>
        </w:rPr>
        <w:t>Nginx</w:t>
      </w:r>
      <w:r w:rsidRPr="00A553A4">
        <w:rPr>
          <w:lang w:eastAsia="es-ES"/>
        </w:rPr>
        <w:t xml:space="preserve"> o </w:t>
      </w:r>
      <w:r w:rsidRPr="00A553A4">
        <w:rPr>
          <w:b/>
          <w:bCs/>
          <w:lang w:eastAsia="es-ES"/>
        </w:rPr>
        <w:t>Apache:</w:t>
      </w:r>
      <w:r w:rsidRPr="00A553A4">
        <w:rPr>
          <w:lang w:eastAsia="es-ES"/>
        </w:rPr>
        <w:t xml:space="preserve"> Para servir la aplicación web estática, actuar como proxy inverso para las APIs de Django/FastAPI, gestionar el balanceo de carga y aplicar políticas de seguridad (HTTPS/TLS).</w:t>
      </w:r>
    </w:p>
    <w:p w14:paraId="6CDAF9B1" w14:textId="77777777" w:rsidR="00A553A4" w:rsidRPr="00A553A4" w:rsidRDefault="00A553A4">
      <w:pPr>
        <w:numPr>
          <w:ilvl w:val="0"/>
          <w:numId w:val="193"/>
        </w:numPr>
        <w:autoSpaceDE w:val="0"/>
        <w:autoSpaceDN w:val="0"/>
        <w:rPr>
          <w:lang w:eastAsia="es-ES"/>
        </w:rPr>
      </w:pPr>
      <w:r w:rsidRPr="00A553A4">
        <w:rPr>
          <w:b/>
          <w:bCs/>
          <w:lang w:eastAsia="es-ES"/>
        </w:rPr>
        <w:t>Contenedorización (Opcional pero muy recomendado):</w:t>
      </w:r>
      <w:r w:rsidRPr="00A553A4">
        <w:rPr>
          <w:lang w:eastAsia="es-ES"/>
        </w:rPr>
        <w:t xml:space="preserve"> </w:t>
      </w:r>
    </w:p>
    <w:p w14:paraId="27A9EB9F" w14:textId="77777777" w:rsidR="00A553A4" w:rsidRPr="00A553A4" w:rsidRDefault="00A553A4">
      <w:pPr>
        <w:numPr>
          <w:ilvl w:val="1"/>
          <w:numId w:val="193"/>
        </w:numPr>
        <w:autoSpaceDE w:val="0"/>
        <w:autoSpaceDN w:val="0"/>
        <w:rPr>
          <w:lang w:eastAsia="es-ES"/>
        </w:rPr>
      </w:pPr>
      <w:r w:rsidRPr="00A553A4">
        <w:rPr>
          <w:b/>
          <w:bCs/>
          <w:lang w:eastAsia="es-ES"/>
        </w:rPr>
        <w:t>Docker:</w:t>
      </w:r>
      <w:r w:rsidRPr="00A553A4">
        <w:rPr>
          <w:lang w:eastAsia="es-ES"/>
        </w:rPr>
        <w:t xml:space="preserve"> Para empaquetar cada componente (FastAPI collector, Django backend, MySQL, InfluxDB, Nginx) en contenedores aislados. Esto facilita el despliegue, la gestión de dependencias y la escalabilidad.</w:t>
      </w:r>
    </w:p>
    <w:p w14:paraId="3CC0F107" w14:textId="77777777" w:rsidR="00A553A4" w:rsidRPr="00A553A4" w:rsidRDefault="00A553A4">
      <w:pPr>
        <w:numPr>
          <w:ilvl w:val="1"/>
          <w:numId w:val="193"/>
        </w:numPr>
        <w:autoSpaceDE w:val="0"/>
        <w:autoSpaceDN w:val="0"/>
        <w:rPr>
          <w:lang w:eastAsia="es-ES"/>
        </w:rPr>
      </w:pPr>
      <w:r w:rsidRPr="00A553A4">
        <w:rPr>
          <w:b/>
          <w:bCs/>
          <w:lang w:eastAsia="es-ES"/>
        </w:rPr>
        <w:t>Docker Compose:</w:t>
      </w:r>
      <w:r w:rsidRPr="00A553A4">
        <w:rPr>
          <w:lang w:eastAsia="es-ES"/>
        </w:rPr>
        <w:t xml:space="preserve"> Para orquestar el despliegue de todos los servicios en un único host.</w:t>
      </w:r>
    </w:p>
    <w:p w14:paraId="50EB7135" w14:textId="77777777" w:rsidR="00A553A4" w:rsidRPr="00A553A4" w:rsidRDefault="00A553A4">
      <w:pPr>
        <w:numPr>
          <w:ilvl w:val="1"/>
          <w:numId w:val="193"/>
        </w:numPr>
        <w:autoSpaceDE w:val="0"/>
        <w:autoSpaceDN w:val="0"/>
        <w:rPr>
          <w:lang w:eastAsia="es-ES"/>
        </w:rPr>
      </w:pPr>
      <w:r w:rsidRPr="00A553A4">
        <w:rPr>
          <w:b/>
          <w:bCs/>
          <w:lang w:eastAsia="es-ES"/>
        </w:rPr>
        <w:t>Kubernetes (para despliegues muy grandes):</w:t>
      </w:r>
      <w:r w:rsidRPr="00A553A4">
        <w:rPr>
          <w:lang w:eastAsia="es-ES"/>
        </w:rPr>
        <w:t xml:space="preserve"> Para orquestación de contenedores a escala, alta disponibilidad y autoescalado en entornos de producción distribuidos.</w:t>
      </w:r>
    </w:p>
    <w:p w14:paraId="13E720CC" w14:textId="77777777" w:rsidR="00A553A4" w:rsidRDefault="00A553A4" w:rsidP="00944973">
      <w:pPr>
        <w:autoSpaceDE w:val="0"/>
        <w:autoSpaceDN w:val="0"/>
        <w:rPr>
          <w:lang w:eastAsia="es-ES"/>
        </w:rPr>
      </w:pPr>
    </w:p>
    <w:p w14:paraId="4003C395" w14:textId="41A66385" w:rsidR="00A553A4" w:rsidRPr="00A553A4" w:rsidRDefault="00A553A4" w:rsidP="00A553A4">
      <w:pPr>
        <w:autoSpaceDE w:val="0"/>
        <w:autoSpaceDN w:val="0"/>
        <w:rPr>
          <w:b/>
          <w:bCs/>
          <w:lang w:eastAsia="es-ES"/>
        </w:rPr>
      </w:pPr>
      <w:r w:rsidRPr="00A553A4">
        <w:rPr>
          <w:b/>
          <w:bCs/>
          <w:lang w:eastAsia="es-ES"/>
        </w:rPr>
        <w:t>Consideraciones de Hardware (Fase 2)</w:t>
      </w:r>
    </w:p>
    <w:p w14:paraId="6B730544" w14:textId="77777777" w:rsidR="00A553A4" w:rsidRPr="00A553A4" w:rsidRDefault="00A553A4">
      <w:pPr>
        <w:numPr>
          <w:ilvl w:val="0"/>
          <w:numId w:val="194"/>
        </w:numPr>
        <w:autoSpaceDE w:val="0"/>
        <w:autoSpaceDN w:val="0"/>
        <w:rPr>
          <w:lang w:eastAsia="es-ES"/>
        </w:rPr>
      </w:pPr>
      <w:r w:rsidRPr="00A553A4">
        <w:rPr>
          <w:b/>
          <w:bCs/>
          <w:lang w:eastAsia="es-ES"/>
        </w:rPr>
        <w:t>Servidores SCADA:</w:t>
      </w:r>
      <w:r w:rsidRPr="00A553A4">
        <w:rPr>
          <w:lang w:eastAsia="es-ES"/>
        </w:rPr>
        <w:t xml:space="preserve"> Se recomienda el despliegue en servidores dedicados o máquinas virtuales potentes, con recursos suficientes de CPU, RAM y almacenamiento SSD. </w:t>
      </w:r>
    </w:p>
    <w:p w14:paraId="369DEF40" w14:textId="77777777" w:rsidR="00A553A4" w:rsidRPr="00A553A4" w:rsidRDefault="00A553A4">
      <w:pPr>
        <w:numPr>
          <w:ilvl w:val="1"/>
          <w:numId w:val="194"/>
        </w:numPr>
        <w:autoSpaceDE w:val="0"/>
        <w:autoSpaceDN w:val="0"/>
        <w:rPr>
          <w:lang w:eastAsia="es-ES"/>
        </w:rPr>
      </w:pPr>
      <w:r w:rsidRPr="00A553A4">
        <w:rPr>
          <w:lang w:eastAsia="es-ES"/>
        </w:rPr>
        <w:t>Puede ser un único servidor potente o varios servidores distribuidos, especialmente si se usa Docker/Kubernetes.</w:t>
      </w:r>
    </w:p>
    <w:p w14:paraId="63F0334E" w14:textId="77777777" w:rsidR="00A553A4" w:rsidRPr="00A553A4" w:rsidRDefault="00A553A4">
      <w:pPr>
        <w:numPr>
          <w:ilvl w:val="0"/>
          <w:numId w:val="194"/>
        </w:numPr>
        <w:autoSpaceDE w:val="0"/>
        <w:autoSpaceDN w:val="0"/>
        <w:rPr>
          <w:lang w:eastAsia="es-ES"/>
        </w:rPr>
      </w:pPr>
      <w:r w:rsidRPr="00A553A4">
        <w:rPr>
          <w:b/>
          <w:bCs/>
          <w:lang w:eastAsia="es-ES"/>
        </w:rPr>
        <w:t>Almacenamiento:</w:t>
      </w:r>
      <w:r w:rsidRPr="00A553A4">
        <w:rPr>
          <w:lang w:eastAsia="es-ES"/>
        </w:rPr>
        <w:t xml:space="preserve"> Alta capacidad y rendimiento (SSD NVMe) para las bases de datos, especialmente InfluxDB, dado el volumen de datos de series temporales.</w:t>
      </w:r>
    </w:p>
    <w:p w14:paraId="10ED1500" w14:textId="77777777" w:rsidR="00A553A4" w:rsidRPr="00A553A4" w:rsidRDefault="00A553A4">
      <w:pPr>
        <w:numPr>
          <w:ilvl w:val="0"/>
          <w:numId w:val="194"/>
        </w:numPr>
        <w:autoSpaceDE w:val="0"/>
        <w:autoSpaceDN w:val="0"/>
        <w:rPr>
          <w:lang w:eastAsia="es-ES"/>
        </w:rPr>
      </w:pPr>
      <w:r w:rsidRPr="00A553A4">
        <w:rPr>
          <w:b/>
          <w:bCs/>
          <w:lang w:eastAsia="es-ES"/>
        </w:rPr>
        <w:t>Red:</w:t>
      </w:r>
      <w:r w:rsidRPr="00A553A4">
        <w:rPr>
          <w:lang w:eastAsia="es-ES"/>
        </w:rPr>
        <w:t xml:space="preserve"> Infraestructura de red robusta y segura, con segmentación de red (OT/IT) y firewalls para proteger los componentes críticos. Se requerirá conectividad de red confiable (Ethernet, Fibra, 4G/5G con VPNs) para los dispositivos remotos.</w:t>
      </w:r>
    </w:p>
    <w:p w14:paraId="724B566C" w14:textId="77777777" w:rsidR="00A553A4" w:rsidRPr="00A553A4" w:rsidRDefault="00A553A4">
      <w:pPr>
        <w:numPr>
          <w:ilvl w:val="0"/>
          <w:numId w:val="194"/>
        </w:numPr>
        <w:autoSpaceDE w:val="0"/>
        <w:autoSpaceDN w:val="0"/>
        <w:rPr>
          <w:lang w:eastAsia="es-ES"/>
        </w:rPr>
      </w:pPr>
      <w:r w:rsidRPr="00A553A4">
        <w:rPr>
          <w:b/>
          <w:bCs/>
          <w:lang w:eastAsia="es-ES"/>
        </w:rPr>
        <w:t>Equipos de Campo:</w:t>
      </w:r>
      <w:r w:rsidRPr="00A553A4">
        <w:rPr>
          <w:lang w:eastAsia="es-ES"/>
        </w:rPr>
        <w:t xml:space="preserve"> PLCs, RTUs, sensores y actuadores compatibles con Modbus TCP, PROFINET y/o OPC-UA.</w:t>
      </w:r>
    </w:p>
    <w:p w14:paraId="084E6762" w14:textId="5B7D7EFE" w:rsidR="00A553A4" w:rsidRDefault="00A553A4">
      <w:pPr>
        <w:jc w:val="left"/>
        <w:rPr>
          <w:lang w:eastAsia="es-ES"/>
        </w:rPr>
      </w:pPr>
      <w:r>
        <w:rPr>
          <w:lang w:eastAsia="es-ES"/>
        </w:rPr>
        <w:br w:type="page"/>
      </w:r>
    </w:p>
    <w:p w14:paraId="787DC3F7" w14:textId="77777777" w:rsidR="00A553A4" w:rsidRDefault="00A553A4" w:rsidP="00944973">
      <w:pPr>
        <w:autoSpaceDE w:val="0"/>
        <w:autoSpaceDN w:val="0"/>
        <w:rPr>
          <w:lang w:eastAsia="es-ES"/>
        </w:rPr>
      </w:pPr>
    </w:p>
    <w:p w14:paraId="614F5906" w14:textId="6CC5C46F" w:rsidR="00944973" w:rsidRPr="002A3FC6" w:rsidRDefault="00944973" w:rsidP="00944973">
      <w:pPr>
        <w:autoSpaceDE w:val="0"/>
        <w:autoSpaceDN w:val="0"/>
        <w:rPr>
          <w:b/>
          <w:bCs/>
          <w:lang w:eastAsia="es-ES"/>
        </w:rPr>
      </w:pPr>
      <w:r w:rsidRPr="002A3FC6">
        <w:rPr>
          <w:b/>
          <w:bCs/>
          <w:lang w:eastAsia="es-ES"/>
        </w:rPr>
        <w:t xml:space="preserve">Diagrama </w:t>
      </w:r>
      <w:r w:rsidR="00E65044">
        <w:rPr>
          <w:b/>
          <w:bCs/>
          <w:lang w:eastAsia="es-ES"/>
        </w:rPr>
        <w:t xml:space="preserve">del modelo </w:t>
      </w:r>
      <w:r w:rsidR="000E29EF">
        <w:rPr>
          <w:b/>
          <w:bCs/>
          <w:lang w:eastAsia="es-ES"/>
        </w:rPr>
        <w:t>C4</w:t>
      </w:r>
    </w:p>
    <w:p w14:paraId="3F5035E6" w14:textId="77777777" w:rsidR="002E0722" w:rsidRDefault="002E0722" w:rsidP="002E0722">
      <w:pPr>
        <w:autoSpaceDE w:val="0"/>
        <w:autoSpaceDN w:val="0"/>
        <w:rPr>
          <w:lang w:eastAsia="es-ES"/>
        </w:rPr>
      </w:pPr>
      <w:r>
        <w:rPr>
          <w:lang w:eastAsia="es-ES"/>
        </w:rPr>
        <w:t>La arquitectura final de SCADA23 se basará en un modelo distribuido por capas, diseñado para desacoplar las responsabilidades y facilitar la escalabilidad horizontal. Se distinguen principalmente las siguientes capas y sus respectivos componentes:</w:t>
      </w:r>
    </w:p>
    <w:p w14:paraId="03309F70" w14:textId="77777777" w:rsidR="002E0722" w:rsidRDefault="002E0722" w:rsidP="002E0722">
      <w:pPr>
        <w:pStyle w:val="Prrafodelista"/>
        <w:numPr>
          <w:ilvl w:val="0"/>
          <w:numId w:val="123"/>
        </w:numPr>
        <w:autoSpaceDE w:val="0"/>
        <w:autoSpaceDN w:val="0"/>
        <w:rPr>
          <w:lang w:eastAsia="es-ES"/>
        </w:rPr>
      </w:pPr>
      <w:r w:rsidRPr="000E29EF">
        <w:rPr>
          <w:b/>
          <w:bCs/>
          <w:lang w:eastAsia="es-ES"/>
        </w:rPr>
        <w:t>Capa de Presentación (Frontend):</w:t>
      </w:r>
      <w:r>
        <w:rPr>
          <w:lang w:eastAsia="es-ES"/>
        </w:rPr>
        <w:t xml:space="preserve"> Interfaz de usuario para la interacción con los operadores y administradores.</w:t>
      </w:r>
    </w:p>
    <w:p w14:paraId="7B613352" w14:textId="77777777" w:rsidR="002E0722" w:rsidRDefault="002E0722" w:rsidP="002E0722">
      <w:pPr>
        <w:pStyle w:val="Prrafodelista"/>
        <w:numPr>
          <w:ilvl w:val="0"/>
          <w:numId w:val="123"/>
        </w:numPr>
        <w:autoSpaceDE w:val="0"/>
        <w:autoSpaceDN w:val="0"/>
        <w:rPr>
          <w:lang w:eastAsia="es-ES"/>
        </w:rPr>
      </w:pPr>
      <w:r w:rsidRPr="000E29EF">
        <w:rPr>
          <w:b/>
          <w:bCs/>
          <w:lang w:eastAsia="es-ES"/>
        </w:rPr>
        <w:t>Capa de Lógica de Negocio (Backend/Servicios):</w:t>
      </w:r>
      <w:r>
        <w:rPr>
          <w:lang w:eastAsia="es-ES"/>
        </w:rPr>
        <w:t xml:space="preserve"> Contiene la lógica central del sistema, procesamiento de datos, gestión de comandos y alarmas.</w:t>
      </w:r>
    </w:p>
    <w:p w14:paraId="5AFAD45D" w14:textId="77777777" w:rsidR="002E0722" w:rsidRDefault="002E0722" w:rsidP="002E0722">
      <w:pPr>
        <w:pStyle w:val="Prrafodelista"/>
        <w:numPr>
          <w:ilvl w:val="0"/>
          <w:numId w:val="123"/>
        </w:numPr>
        <w:autoSpaceDE w:val="0"/>
        <w:autoSpaceDN w:val="0"/>
        <w:rPr>
          <w:lang w:eastAsia="es-ES"/>
        </w:rPr>
      </w:pPr>
      <w:r w:rsidRPr="000E29EF">
        <w:rPr>
          <w:b/>
          <w:bCs/>
          <w:lang w:eastAsia="es-ES"/>
        </w:rPr>
        <w:t>Capa de Adquisición y Conectividad (OT/IT Gateway):</w:t>
      </w:r>
      <w:r>
        <w:rPr>
          <w:lang w:eastAsia="es-ES"/>
        </w:rPr>
        <w:t xml:space="preserve"> Responsable de la comunicación con los dispositivos de campo y la normalización de datos.</w:t>
      </w:r>
    </w:p>
    <w:p w14:paraId="63B1E334" w14:textId="77777777" w:rsidR="002E0722" w:rsidRDefault="002E0722" w:rsidP="002E0722">
      <w:pPr>
        <w:pStyle w:val="Prrafodelista"/>
        <w:numPr>
          <w:ilvl w:val="0"/>
          <w:numId w:val="123"/>
        </w:numPr>
        <w:autoSpaceDE w:val="0"/>
        <w:autoSpaceDN w:val="0"/>
        <w:rPr>
          <w:lang w:eastAsia="es-ES"/>
        </w:rPr>
      </w:pPr>
      <w:r w:rsidRPr="000E29EF">
        <w:rPr>
          <w:b/>
          <w:bCs/>
          <w:lang w:eastAsia="es-ES"/>
        </w:rPr>
        <w:t>Capa de Persistencia de Datos:</w:t>
      </w:r>
      <w:r>
        <w:rPr>
          <w:lang w:eastAsia="es-ES"/>
        </w:rPr>
        <w:t xml:space="preserve"> Almacenamiento de datos en tiempo real, históricos y configuraciones.</w:t>
      </w:r>
    </w:p>
    <w:p w14:paraId="3A661F8D" w14:textId="77777777" w:rsidR="002E0722" w:rsidRDefault="002E0722" w:rsidP="002E0722">
      <w:pPr>
        <w:pStyle w:val="Prrafodelista"/>
        <w:numPr>
          <w:ilvl w:val="0"/>
          <w:numId w:val="123"/>
        </w:numPr>
        <w:autoSpaceDE w:val="0"/>
        <w:autoSpaceDN w:val="0"/>
        <w:rPr>
          <w:lang w:eastAsia="es-ES"/>
        </w:rPr>
      </w:pPr>
      <w:r w:rsidRPr="000E29EF">
        <w:rPr>
          <w:b/>
          <w:bCs/>
          <w:lang w:eastAsia="es-ES"/>
        </w:rPr>
        <w:t>Capa de Infraestructura (Despliegue):</w:t>
      </w:r>
      <w:r>
        <w:rPr>
          <w:lang w:eastAsia="es-ES"/>
        </w:rPr>
        <w:t xml:space="preserve"> Plataforma subyacente para el despliegue y la orquestación de los componentes.</w:t>
      </w:r>
    </w:p>
    <w:p w14:paraId="007C658B" w14:textId="77777777" w:rsidR="002E0722" w:rsidRDefault="002E0722" w:rsidP="00E65044">
      <w:pPr>
        <w:autoSpaceDE w:val="0"/>
        <w:autoSpaceDN w:val="0"/>
        <w:rPr>
          <w:lang w:eastAsia="es-ES"/>
        </w:rPr>
      </w:pPr>
    </w:p>
    <w:p w14:paraId="7B73969D" w14:textId="07D138CB" w:rsidR="000E29EF" w:rsidRDefault="00E65044" w:rsidP="00E65044">
      <w:pPr>
        <w:autoSpaceDE w:val="0"/>
        <w:autoSpaceDN w:val="0"/>
        <w:rPr>
          <w:lang w:eastAsia="es-ES"/>
        </w:rPr>
      </w:pPr>
      <w:r>
        <w:rPr>
          <w:lang w:eastAsia="es-ES"/>
        </w:rPr>
        <w:t xml:space="preserve">El modelo C4 consiste en un conjunto jerárquico de diagramas de arquitectura de software para contexto, contenedores, componentes y código. La jerarquía de los diagramas C4 proporciona diferentes niveles de abstracción, cada uno de los cuales es relevante para una audiencia diferente. </w:t>
      </w:r>
      <w:r w:rsidR="000E29EF">
        <w:rPr>
          <w:lang w:eastAsia="es-ES"/>
        </w:rPr>
        <w:t>El</w:t>
      </w:r>
      <w:r w:rsidR="000E29EF" w:rsidRPr="000E29EF">
        <w:rPr>
          <w:lang w:eastAsia="es-ES"/>
        </w:rPr>
        <w:t xml:space="preserve"> diagrama de alto nivel de la arquitectura</w:t>
      </w:r>
      <w:r w:rsidR="000E29EF">
        <w:rPr>
          <w:lang w:eastAsia="es-ES"/>
        </w:rPr>
        <w:t xml:space="preserve"> muestra un</w:t>
      </w:r>
      <w:r w:rsidR="000E29EF" w:rsidRPr="000E29EF">
        <w:rPr>
          <w:lang w:eastAsia="es-ES"/>
        </w:rPr>
        <w:t xml:space="preserve"> diagrama de componentes del Modelo C4, que muestr</w:t>
      </w:r>
      <w:r w:rsidR="000E29EF">
        <w:rPr>
          <w:lang w:eastAsia="es-ES"/>
        </w:rPr>
        <w:t>a</w:t>
      </w:r>
      <w:r w:rsidR="000E29EF" w:rsidRPr="000E29EF">
        <w:rPr>
          <w:lang w:eastAsia="es-ES"/>
        </w:rPr>
        <w:t xml:space="preserve"> las capas y las interacciones principales</w:t>
      </w:r>
      <w:r w:rsidR="000E29EF">
        <w:rPr>
          <w:lang w:eastAsia="es-ES"/>
        </w:rPr>
        <w:t>:</w:t>
      </w:r>
    </w:p>
    <w:p w14:paraId="474B775B" w14:textId="77777777" w:rsidR="000E29EF" w:rsidRDefault="000E29EF">
      <w:pPr>
        <w:pStyle w:val="Prrafodelista"/>
        <w:numPr>
          <w:ilvl w:val="0"/>
          <w:numId w:val="123"/>
        </w:numPr>
        <w:autoSpaceDE w:val="0"/>
        <w:autoSpaceDN w:val="0"/>
        <w:rPr>
          <w:lang w:eastAsia="es-ES"/>
        </w:rPr>
      </w:pPr>
      <w:r>
        <w:rPr>
          <w:lang w:eastAsia="es-ES"/>
        </w:rPr>
        <w:t xml:space="preserve">C4 </w:t>
      </w:r>
      <w:r w:rsidRPr="000E29EF">
        <w:rPr>
          <w:lang w:eastAsia="es-ES"/>
        </w:rPr>
        <w:t>Nivel 1: Context/Contexto</w:t>
      </w:r>
    </w:p>
    <w:p w14:paraId="3CCFDF2F" w14:textId="77777777" w:rsidR="000E29EF" w:rsidRDefault="000E29EF">
      <w:pPr>
        <w:pStyle w:val="Prrafodelista"/>
        <w:numPr>
          <w:ilvl w:val="0"/>
          <w:numId w:val="123"/>
        </w:numPr>
        <w:autoSpaceDE w:val="0"/>
        <w:autoSpaceDN w:val="0"/>
        <w:rPr>
          <w:lang w:eastAsia="es-ES"/>
        </w:rPr>
      </w:pPr>
      <w:r>
        <w:rPr>
          <w:lang w:eastAsia="es-ES"/>
        </w:rPr>
        <w:t xml:space="preserve">C4 </w:t>
      </w:r>
      <w:r w:rsidRPr="000E29EF">
        <w:rPr>
          <w:lang w:eastAsia="es-ES"/>
        </w:rPr>
        <w:t>Nivel 2: Container/Contenedor</w:t>
      </w:r>
    </w:p>
    <w:p w14:paraId="1BF3A7F9" w14:textId="77777777" w:rsidR="000E29EF" w:rsidRDefault="000E29EF">
      <w:pPr>
        <w:pStyle w:val="Prrafodelista"/>
        <w:numPr>
          <w:ilvl w:val="0"/>
          <w:numId w:val="123"/>
        </w:numPr>
        <w:autoSpaceDE w:val="0"/>
        <w:autoSpaceDN w:val="0"/>
        <w:rPr>
          <w:lang w:eastAsia="es-ES"/>
        </w:rPr>
      </w:pPr>
      <w:r>
        <w:rPr>
          <w:lang w:eastAsia="es-ES"/>
        </w:rPr>
        <w:t xml:space="preserve">C4 </w:t>
      </w:r>
      <w:r w:rsidRPr="000E29EF">
        <w:rPr>
          <w:lang w:eastAsia="es-ES"/>
        </w:rPr>
        <w:t>Nivel 3: Component/Componente</w:t>
      </w:r>
    </w:p>
    <w:p w14:paraId="32AD2DD4" w14:textId="3FB849CA" w:rsidR="000E29EF" w:rsidRDefault="000E29EF">
      <w:pPr>
        <w:pStyle w:val="Prrafodelista"/>
        <w:numPr>
          <w:ilvl w:val="0"/>
          <w:numId w:val="123"/>
        </w:numPr>
        <w:autoSpaceDE w:val="0"/>
        <w:autoSpaceDN w:val="0"/>
        <w:rPr>
          <w:lang w:eastAsia="es-ES"/>
        </w:rPr>
      </w:pPr>
      <w:r>
        <w:rPr>
          <w:lang w:eastAsia="es-ES"/>
        </w:rPr>
        <w:t>C4 Nivel 4: Code/Código</w:t>
      </w:r>
    </w:p>
    <w:p w14:paraId="3B4B8113" w14:textId="77777777" w:rsidR="000E29EF" w:rsidRDefault="000E29EF" w:rsidP="00944973">
      <w:pPr>
        <w:autoSpaceDE w:val="0"/>
        <w:autoSpaceDN w:val="0"/>
        <w:rPr>
          <w:lang w:eastAsia="es-ES"/>
        </w:rPr>
      </w:pPr>
    </w:p>
    <w:p w14:paraId="618DCA10" w14:textId="350ADE7D" w:rsidR="000E29EF" w:rsidRDefault="000E29EF" w:rsidP="00944973">
      <w:pPr>
        <w:autoSpaceDE w:val="0"/>
        <w:autoSpaceDN w:val="0"/>
        <w:rPr>
          <w:lang w:eastAsia="es-ES"/>
        </w:rPr>
      </w:pPr>
      <w:r>
        <w:rPr>
          <w:lang w:eastAsia="es-ES"/>
        </w:rPr>
        <w:t>El d</w:t>
      </w:r>
      <w:r w:rsidRPr="000E29EF">
        <w:rPr>
          <w:lang w:eastAsia="es-ES"/>
        </w:rPr>
        <w:t>iagrama de componentes en el modelo C4 de arquitectura de software es una representación visual que muestra cómo un contenedor (como una aplicación o una base de datos) está compuesto por componentes individuales y cómo estos componentes interactúan entre sí. Es como una ampliación de un diagrama de contenedores, mostrando los detalles internos de cada uno de ellos</w:t>
      </w:r>
      <w:r>
        <w:rPr>
          <w:lang w:eastAsia="es-ES"/>
        </w:rPr>
        <w:t xml:space="preserve">. </w:t>
      </w:r>
      <w:r w:rsidRPr="000E29EF">
        <w:rPr>
          <w:lang w:eastAsia="es-ES"/>
        </w:rPr>
        <w:t>El Modelo C4 es un formato de documentación creado por el ingeniero Simon Brown entre 2006 y 2011, y basado en los modelos 4+1 y UML</w:t>
      </w:r>
      <w:r>
        <w:rPr>
          <w:lang w:eastAsia="es-ES"/>
        </w:rPr>
        <w:t xml:space="preserve"> y descrito en su libro “</w:t>
      </w:r>
      <w:r w:rsidRPr="000E29EF">
        <w:rPr>
          <w:lang w:eastAsia="es-ES"/>
        </w:rPr>
        <w:t>“Software Architecture for Developers”</w:t>
      </w:r>
      <w:r>
        <w:rPr>
          <w:lang w:eastAsia="es-ES"/>
        </w:rPr>
        <w:t>.</w:t>
      </w:r>
    </w:p>
    <w:p w14:paraId="58E97345" w14:textId="77777777" w:rsidR="00A24B5B" w:rsidRDefault="00A24B5B" w:rsidP="00944973">
      <w:pPr>
        <w:autoSpaceDE w:val="0"/>
        <w:autoSpaceDN w:val="0"/>
        <w:rPr>
          <w:lang w:eastAsia="es-ES"/>
        </w:rPr>
      </w:pPr>
    </w:p>
    <w:p w14:paraId="15CA77A9" w14:textId="77777777" w:rsidR="00A553A4" w:rsidRDefault="00A24B5B" w:rsidP="001E6137">
      <w:pPr>
        <w:autoSpaceDE w:val="0"/>
        <w:autoSpaceDN w:val="0"/>
        <w:jc w:val="center"/>
      </w:pPr>
      <w:r w:rsidRPr="00A24B5B">
        <w:rPr>
          <w:lang w:eastAsia="es-ES"/>
        </w:rPr>
        <w:t xml:space="preserve">Fuente: </w:t>
      </w:r>
      <w:hyperlink r:id="rId16" w:history="1">
        <w:r w:rsidRPr="00C400EA">
          <w:rPr>
            <w:rStyle w:val="Hipervnculo"/>
            <w:lang w:eastAsia="es-ES"/>
          </w:rPr>
          <w:t>https://github.com/simonbrowndotje/c4model/</w:t>
        </w:r>
      </w:hyperlink>
    </w:p>
    <w:p w14:paraId="5E5B17BE" w14:textId="2126E226" w:rsidR="000E29EF" w:rsidRPr="00A24B5B" w:rsidRDefault="000E29EF" w:rsidP="00944973">
      <w:pPr>
        <w:autoSpaceDE w:val="0"/>
        <w:autoSpaceDN w:val="0"/>
        <w:rPr>
          <w:lang w:eastAsia="es-ES"/>
        </w:rPr>
      </w:pPr>
    </w:p>
    <w:p w14:paraId="7946C3C7" w14:textId="7E13904B" w:rsidR="00E65044" w:rsidRPr="00A24B5B" w:rsidRDefault="00E65044" w:rsidP="00944973">
      <w:pPr>
        <w:autoSpaceDE w:val="0"/>
        <w:autoSpaceDN w:val="0"/>
        <w:rPr>
          <w:lang w:eastAsia="es-ES"/>
        </w:rPr>
      </w:pPr>
    </w:p>
    <w:p w14:paraId="466375D9" w14:textId="03A7E373" w:rsidR="00E65044" w:rsidRPr="00A24B5B" w:rsidRDefault="00E65044" w:rsidP="00944973">
      <w:pPr>
        <w:autoSpaceDE w:val="0"/>
        <w:autoSpaceDN w:val="0"/>
        <w:rPr>
          <w:lang w:eastAsia="es-ES"/>
        </w:rPr>
      </w:pPr>
    </w:p>
    <w:p w14:paraId="352722F9" w14:textId="3CE81A98" w:rsidR="00E65044" w:rsidRPr="00A24B5B" w:rsidRDefault="00E65044" w:rsidP="00944973">
      <w:pPr>
        <w:autoSpaceDE w:val="0"/>
        <w:autoSpaceDN w:val="0"/>
        <w:rPr>
          <w:lang w:eastAsia="es-ES"/>
        </w:rPr>
      </w:pPr>
    </w:p>
    <w:p w14:paraId="6BD16FBF" w14:textId="541FCB61" w:rsidR="00E65044" w:rsidRPr="00A24B5B" w:rsidRDefault="00E65044" w:rsidP="00944973">
      <w:pPr>
        <w:autoSpaceDE w:val="0"/>
        <w:autoSpaceDN w:val="0"/>
        <w:rPr>
          <w:lang w:eastAsia="es-ES"/>
        </w:rPr>
      </w:pPr>
    </w:p>
    <w:p w14:paraId="3A908706" w14:textId="125A1E91" w:rsidR="00E65044" w:rsidRPr="00A24B5B" w:rsidRDefault="00E65044" w:rsidP="00944973">
      <w:pPr>
        <w:autoSpaceDE w:val="0"/>
        <w:autoSpaceDN w:val="0"/>
        <w:rPr>
          <w:lang w:eastAsia="es-ES"/>
        </w:rPr>
      </w:pPr>
    </w:p>
    <w:p w14:paraId="5E4497EE" w14:textId="39C1444C" w:rsidR="00E65044" w:rsidRPr="00A24B5B" w:rsidRDefault="00E65044" w:rsidP="00944973">
      <w:pPr>
        <w:autoSpaceDE w:val="0"/>
        <w:autoSpaceDN w:val="0"/>
        <w:rPr>
          <w:lang w:eastAsia="es-ES"/>
        </w:rPr>
      </w:pPr>
    </w:p>
    <w:p w14:paraId="03F88CDC" w14:textId="105DDB11" w:rsidR="00A553A4" w:rsidRDefault="00A553A4">
      <w:pPr>
        <w:jc w:val="left"/>
        <w:rPr>
          <w:lang w:eastAsia="es-ES"/>
        </w:rPr>
      </w:pPr>
      <w:r>
        <w:rPr>
          <w:lang w:eastAsia="es-ES"/>
        </w:rPr>
        <w:br w:type="page"/>
      </w:r>
    </w:p>
    <w:p w14:paraId="7BA9DE3C" w14:textId="77777777" w:rsidR="00E65044" w:rsidRPr="00A24B5B" w:rsidRDefault="00E65044" w:rsidP="00944973">
      <w:pPr>
        <w:autoSpaceDE w:val="0"/>
        <w:autoSpaceDN w:val="0"/>
        <w:rPr>
          <w:lang w:eastAsia="es-ES"/>
        </w:rPr>
      </w:pPr>
    </w:p>
    <w:p w14:paraId="5177DE2B" w14:textId="50FA0AB7" w:rsidR="00E65044" w:rsidRPr="00A24B5B" w:rsidRDefault="00E65044" w:rsidP="00944973">
      <w:pPr>
        <w:autoSpaceDE w:val="0"/>
        <w:autoSpaceDN w:val="0"/>
        <w:rPr>
          <w:lang w:eastAsia="es-ES"/>
        </w:rPr>
      </w:pPr>
    </w:p>
    <w:p w14:paraId="67F53A23" w14:textId="6201CC62" w:rsidR="00E65044" w:rsidRPr="00A24B5B" w:rsidRDefault="00A553A4" w:rsidP="00944973">
      <w:pPr>
        <w:autoSpaceDE w:val="0"/>
        <w:autoSpaceDN w:val="0"/>
        <w:rPr>
          <w:lang w:eastAsia="es-ES"/>
        </w:rPr>
      </w:pPr>
      <w:r>
        <w:rPr>
          <w:noProof/>
        </w:rPr>
        <w:drawing>
          <wp:anchor distT="0" distB="0" distL="114300" distR="114300" simplePos="0" relativeHeight="252067840" behindDoc="0" locked="0" layoutInCell="1" allowOverlap="1" wp14:anchorId="0B1706F3" wp14:editId="4D9CB879">
            <wp:simplePos x="0" y="0"/>
            <wp:positionH relativeFrom="column">
              <wp:posOffset>194310</wp:posOffset>
            </wp:positionH>
            <wp:positionV relativeFrom="paragraph">
              <wp:posOffset>140970</wp:posOffset>
            </wp:positionV>
            <wp:extent cx="6116320" cy="3441065"/>
            <wp:effectExtent l="0" t="0" r="0" b="6985"/>
            <wp:wrapNone/>
            <wp:docPr id="1326478168" name="Imagen 1" descr="An overview of the C4 model for visualising softwa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n overview of the C4 model for visualising software archite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3441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92153" w14:textId="59B3CE65" w:rsidR="00E65044" w:rsidRPr="00A24B5B" w:rsidRDefault="00E65044" w:rsidP="00944973">
      <w:pPr>
        <w:autoSpaceDE w:val="0"/>
        <w:autoSpaceDN w:val="0"/>
        <w:rPr>
          <w:lang w:eastAsia="es-ES"/>
        </w:rPr>
      </w:pPr>
    </w:p>
    <w:p w14:paraId="74D75B36" w14:textId="72D28AB5" w:rsidR="00E65044" w:rsidRPr="00A24B5B" w:rsidRDefault="00E65044" w:rsidP="00944973">
      <w:pPr>
        <w:autoSpaceDE w:val="0"/>
        <w:autoSpaceDN w:val="0"/>
        <w:rPr>
          <w:lang w:eastAsia="es-ES"/>
        </w:rPr>
      </w:pPr>
    </w:p>
    <w:p w14:paraId="30B0B8A1" w14:textId="6421278D" w:rsidR="00E65044" w:rsidRPr="00A24B5B" w:rsidRDefault="00E65044" w:rsidP="00944973">
      <w:pPr>
        <w:autoSpaceDE w:val="0"/>
        <w:autoSpaceDN w:val="0"/>
        <w:rPr>
          <w:lang w:eastAsia="es-ES"/>
        </w:rPr>
      </w:pPr>
    </w:p>
    <w:p w14:paraId="6ADE847E" w14:textId="77777777" w:rsidR="00E65044" w:rsidRPr="00A24B5B" w:rsidRDefault="00E65044" w:rsidP="00944973">
      <w:pPr>
        <w:autoSpaceDE w:val="0"/>
        <w:autoSpaceDN w:val="0"/>
        <w:rPr>
          <w:lang w:eastAsia="es-ES"/>
        </w:rPr>
      </w:pPr>
    </w:p>
    <w:p w14:paraId="5C0C185D" w14:textId="77777777" w:rsidR="00E65044" w:rsidRPr="00A24B5B" w:rsidRDefault="00E65044" w:rsidP="00944973">
      <w:pPr>
        <w:autoSpaceDE w:val="0"/>
        <w:autoSpaceDN w:val="0"/>
        <w:rPr>
          <w:lang w:eastAsia="es-ES"/>
        </w:rPr>
      </w:pPr>
    </w:p>
    <w:p w14:paraId="0AE6920A" w14:textId="77777777" w:rsidR="00E65044" w:rsidRPr="00A24B5B" w:rsidRDefault="00E65044" w:rsidP="00944973">
      <w:pPr>
        <w:autoSpaceDE w:val="0"/>
        <w:autoSpaceDN w:val="0"/>
        <w:rPr>
          <w:lang w:eastAsia="es-ES"/>
        </w:rPr>
      </w:pPr>
    </w:p>
    <w:p w14:paraId="4216E76A" w14:textId="77777777" w:rsidR="00E65044" w:rsidRDefault="00E65044" w:rsidP="00944973">
      <w:pPr>
        <w:autoSpaceDE w:val="0"/>
        <w:autoSpaceDN w:val="0"/>
        <w:rPr>
          <w:lang w:eastAsia="es-ES"/>
        </w:rPr>
      </w:pPr>
    </w:p>
    <w:p w14:paraId="17384B16" w14:textId="77777777" w:rsidR="00A553A4" w:rsidRDefault="00A553A4" w:rsidP="00944973">
      <w:pPr>
        <w:autoSpaceDE w:val="0"/>
        <w:autoSpaceDN w:val="0"/>
        <w:rPr>
          <w:lang w:eastAsia="es-ES"/>
        </w:rPr>
      </w:pPr>
    </w:p>
    <w:p w14:paraId="0E51DF2B" w14:textId="77777777" w:rsidR="00A553A4" w:rsidRDefault="00A553A4" w:rsidP="00944973">
      <w:pPr>
        <w:autoSpaceDE w:val="0"/>
        <w:autoSpaceDN w:val="0"/>
        <w:rPr>
          <w:lang w:eastAsia="es-ES"/>
        </w:rPr>
      </w:pPr>
    </w:p>
    <w:p w14:paraId="58B0614A" w14:textId="77777777" w:rsidR="00A553A4" w:rsidRDefault="00A553A4" w:rsidP="00944973">
      <w:pPr>
        <w:autoSpaceDE w:val="0"/>
        <w:autoSpaceDN w:val="0"/>
        <w:rPr>
          <w:lang w:eastAsia="es-ES"/>
        </w:rPr>
      </w:pPr>
    </w:p>
    <w:p w14:paraId="3A06DEB5" w14:textId="77777777" w:rsidR="00A553A4" w:rsidRDefault="00A553A4" w:rsidP="00944973">
      <w:pPr>
        <w:autoSpaceDE w:val="0"/>
        <w:autoSpaceDN w:val="0"/>
        <w:rPr>
          <w:lang w:eastAsia="es-ES"/>
        </w:rPr>
      </w:pPr>
    </w:p>
    <w:p w14:paraId="29233BCA" w14:textId="77777777" w:rsidR="00A553A4" w:rsidRDefault="00A553A4" w:rsidP="00944973">
      <w:pPr>
        <w:autoSpaceDE w:val="0"/>
        <w:autoSpaceDN w:val="0"/>
        <w:rPr>
          <w:lang w:eastAsia="es-ES"/>
        </w:rPr>
      </w:pPr>
    </w:p>
    <w:p w14:paraId="3324E2CE" w14:textId="77777777" w:rsidR="00A553A4" w:rsidRDefault="00A553A4" w:rsidP="00944973">
      <w:pPr>
        <w:autoSpaceDE w:val="0"/>
        <w:autoSpaceDN w:val="0"/>
        <w:rPr>
          <w:lang w:eastAsia="es-ES"/>
        </w:rPr>
      </w:pPr>
    </w:p>
    <w:p w14:paraId="7608C0F6" w14:textId="77777777" w:rsidR="00A553A4" w:rsidRDefault="00A553A4" w:rsidP="00944973">
      <w:pPr>
        <w:autoSpaceDE w:val="0"/>
        <w:autoSpaceDN w:val="0"/>
        <w:rPr>
          <w:lang w:eastAsia="es-ES"/>
        </w:rPr>
      </w:pPr>
    </w:p>
    <w:p w14:paraId="41994AA8" w14:textId="77777777" w:rsidR="00A553A4" w:rsidRDefault="00A553A4" w:rsidP="00944973">
      <w:pPr>
        <w:autoSpaceDE w:val="0"/>
        <w:autoSpaceDN w:val="0"/>
        <w:rPr>
          <w:lang w:eastAsia="es-ES"/>
        </w:rPr>
      </w:pPr>
    </w:p>
    <w:p w14:paraId="7FC5A5D8" w14:textId="77777777" w:rsidR="00A553A4" w:rsidRDefault="00A553A4" w:rsidP="00944973">
      <w:pPr>
        <w:autoSpaceDE w:val="0"/>
        <w:autoSpaceDN w:val="0"/>
        <w:rPr>
          <w:lang w:eastAsia="es-ES"/>
        </w:rPr>
      </w:pPr>
    </w:p>
    <w:p w14:paraId="0E532E22" w14:textId="77777777" w:rsidR="00A553A4" w:rsidRDefault="00A553A4" w:rsidP="00944973">
      <w:pPr>
        <w:autoSpaceDE w:val="0"/>
        <w:autoSpaceDN w:val="0"/>
        <w:rPr>
          <w:lang w:eastAsia="es-ES"/>
        </w:rPr>
      </w:pPr>
    </w:p>
    <w:p w14:paraId="11ADF54D" w14:textId="77777777" w:rsidR="00A553A4" w:rsidRDefault="00A553A4" w:rsidP="00944973">
      <w:pPr>
        <w:autoSpaceDE w:val="0"/>
        <w:autoSpaceDN w:val="0"/>
        <w:rPr>
          <w:lang w:eastAsia="es-ES"/>
        </w:rPr>
      </w:pPr>
    </w:p>
    <w:p w14:paraId="24F80465" w14:textId="77777777" w:rsidR="00A553A4" w:rsidRPr="00A24B5B" w:rsidRDefault="00A553A4" w:rsidP="00944973">
      <w:pPr>
        <w:autoSpaceDE w:val="0"/>
        <w:autoSpaceDN w:val="0"/>
        <w:rPr>
          <w:lang w:eastAsia="es-ES"/>
        </w:rPr>
      </w:pPr>
    </w:p>
    <w:p w14:paraId="5AF675A9" w14:textId="77777777" w:rsidR="00E65044" w:rsidRPr="00A24B5B" w:rsidRDefault="00E65044" w:rsidP="00944973">
      <w:pPr>
        <w:autoSpaceDE w:val="0"/>
        <w:autoSpaceDN w:val="0"/>
        <w:rPr>
          <w:lang w:eastAsia="es-ES"/>
        </w:rPr>
      </w:pPr>
    </w:p>
    <w:p w14:paraId="0132F736" w14:textId="06D800D5" w:rsidR="00E65044" w:rsidRPr="006E2ECB" w:rsidRDefault="00E65044" w:rsidP="00E65044">
      <w:pPr>
        <w:autoSpaceDE w:val="0"/>
        <w:autoSpaceDN w:val="0"/>
        <w:jc w:val="center"/>
        <w:rPr>
          <w:lang w:eastAsia="es-ES"/>
        </w:rPr>
      </w:pPr>
      <w:r w:rsidRPr="006E2ECB">
        <w:rPr>
          <w:lang w:eastAsia="es-ES"/>
        </w:rPr>
        <w:t xml:space="preserve">Fuente: </w:t>
      </w:r>
      <w:hyperlink r:id="rId18" w:history="1">
        <w:r w:rsidRPr="006E2ECB">
          <w:rPr>
            <w:rStyle w:val="Hipervnculo"/>
            <w:lang w:eastAsia="es-ES"/>
          </w:rPr>
          <w:t>https://c4model.com/</w:t>
        </w:r>
      </w:hyperlink>
    </w:p>
    <w:p w14:paraId="61140AE1" w14:textId="77777777" w:rsidR="00E65044" w:rsidRPr="006E2ECB" w:rsidRDefault="00E65044" w:rsidP="00944973">
      <w:pPr>
        <w:autoSpaceDE w:val="0"/>
        <w:autoSpaceDN w:val="0"/>
        <w:rPr>
          <w:lang w:eastAsia="es-ES"/>
        </w:rPr>
      </w:pPr>
    </w:p>
    <w:p w14:paraId="7CD71721" w14:textId="77777777" w:rsidR="00E65044" w:rsidRPr="006E2ECB" w:rsidRDefault="00E65044" w:rsidP="00944973">
      <w:pPr>
        <w:autoSpaceDE w:val="0"/>
        <w:autoSpaceDN w:val="0"/>
        <w:rPr>
          <w:lang w:eastAsia="es-ES"/>
        </w:rPr>
      </w:pPr>
    </w:p>
    <w:p w14:paraId="4D3B526A" w14:textId="77D59927" w:rsidR="00E65044" w:rsidRPr="006E2ECB" w:rsidRDefault="00E65044">
      <w:pPr>
        <w:jc w:val="left"/>
        <w:rPr>
          <w:lang w:eastAsia="es-ES"/>
        </w:rPr>
      </w:pPr>
      <w:r w:rsidRPr="006E2ECB">
        <w:rPr>
          <w:lang w:eastAsia="es-ES"/>
        </w:rPr>
        <w:br w:type="page"/>
      </w:r>
    </w:p>
    <w:p w14:paraId="5861558B" w14:textId="77777777" w:rsidR="00E65044" w:rsidRPr="006E2ECB" w:rsidRDefault="00E65044" w:rsidP="00944973">
      <w:pPr>
        <w:autoSpaceDE w:val="0"/>
        <w:autoSpaceDN w:val="0"/>
        <w:rPr>
          <w:lang w:eastAsia="es-ES"/>
        </w:rPr>
      </w:pPr>
    </w:p>
    <w:p w14:paraId="548254FC" w14:textId="77777777" w:rsidR="000E29EF" w:rsidRPr="002A3FC6" w:rsidRDefault="000E29EF" w:rsidP="000E29EF">
      <w:pPr>
        <w:autoSpaceDE w:val="0"/>
        <w:autoSpaceDN w:val="0"/>
        <w:rPr>
          <w:b/>
          <w:bCs/>
          <w:lang w:eastAsia="es-ES"/>
        </w:rPr>
      </w:pPr>
      <w:r w:rsidRPr="002A3FC6">
        <w:rPr>
          <w:b/>
          <w:bCs/>
          <w:lang w:eastAsia="es-ES"/>
        </w:rPr>
        <w:t>Diagrama de red</w:t>
      </w:r>
    </w:p>
    <w:p w14:paraId="405D408E" w14:textId="77777777" w:rsidR="000E29EF" w:rsidRDefault="000E29EF" w:rsidP="00944973">
      <w:pPr>
        <w:autoSpaceDE w:val="0"/>
        <w:autoSpaceDN w:val="0"/>
        <w:rPr>
          <w:lang w:eastAsia="es-ES"/>
        </w:rPr>
      </w:pPr>
    </w:p>
    <w:p w14:paraId="3C1721D5" w14:textId="38E31A45" w:rsidR="00944973" w:rsidRDefault="00944973" w:rsidP="00944973">
      <w:pPr>
        <w:autoSpaceDE w:val="0"/>
        <w:autoSpaceDN w:val="0"/>
        <w:rPr>
          <w:lang w:eastAsia="es-ES"/>
        </w:rPr>
      </w:pPr>
      <w:r>
        <w:rPr>
          <w:noProof/>
        </w:rPr>
        <w:drawing>
          <wp:anchor distT="0" distB="0" distL="114300" distR="114300" simplePos="0" relativeHeight="252066816" behindDoc="0" locked="0" layoutInCell="1" allowOverlap="1" wp14:anchorId="26BDEF70" wp14:editId="71EDE244">
            <wp:simplePos x="0" y="0"/>
            <wp:positionH relativeFrom="column">
              <wp:posOffset>308610</wp:posOffset>
            </wp:positionH>
            <wp:positionV relativeFrom="paragraph">
              <wp:posOffset>88900</wp:posOffset>
            </wp:positionV>
            <wp:extent cx="6116400" cy="3200400"/>
            <wp:effectExtent l="0" t="0" r="0" b="0"/>
            <wp:wrapNone/>
            <wp:docPr id="175471067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0670" name="Imagen 1" descr="Diagrama&#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6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9BC5F" w14:textId="77777777" w:rsidR="00944973" w:rsidRDefault="00944973" w:rsidP="00944973">
      <w:pPr>
        <w:autoSpaceDE w:val="0"/>
        <w:autoSpaceDN w:val="0"/>
        <w:rPr>
          <w:lang w:eastAsia="es-ES"/>
        </w:rPr>
      </w:pPr>
    </w:p>
    <w:p w14:paraId="7F3C7A19" w14:textId="77777777" w:rsidR="00944973" w:rsidRDefault="00944973" w:rsidP="00944973">
      <w:pPr>
        <w:autoSpaceDE w:val="0"/>
        <w:autoSpaceDN w:val="0"/>
        <w:rPr>
          <w:lang w:eastAsia="es-ES"/>
        </w:rPr>
      </w:pPr>
    </w:p>
    <w:p w14:paraId="4E251F5F" w14:textId="77777777" w:rsidR="00944973" w:rsidRDefault="00944973" w:rsidP="00944973">
      <w:pPr>
        <w:autoSpaceDE w:val="0"/>
        <w:autoSpaceDN w:val="0"/>
        <w:rPr>
          <w:lang w:eastAsia="es-ES"/>
        </w:rPr>
      </w:pPr>
    </w:p>
    <w:p w14:paraId="013156F5" w14:textId="77777777" w:rsidR="00944973" w:rsidRDefault="00944973" w:rsidP="00944973">
      <w:pPr>
        <w:autoSpaceDE w:val="0"/>
        <w:autoSpaceDN w:val="0"/>
        <w:rPr>
          <w:lang w:eastAsia="es-ES"/>
        </w:rPr>
      </w:pPr>
    </w:p>
    <w:p w14:paraId="5CE1A781" w14:textId="77777777" w:rsidR="00944973" w:rsidRDefault="00944973" w:rsidP="00944973">
      <w:pPr>
        <w:autoSpaceDE w:val="0"/>
        <w:autoSpaceDN w:val="0"/>
        <w:rPr>
          <w:lang w:eastAsia="es-ES"/>
        </w:rPr>
      </w:pPr>
    </w:p>
    <w:p w14:paraId="57E3EA09" w14:textId="77777777" w:rsidR="00944973" w:rsidRDefault="00944973" w:rsidP="00944973">
      <w:pPr>
        <w:autoSpaceDE w:val="0"/>
        <w:autoSpaceDN w:val="0"/>
        <w:rPr>
          <w:lang w:eastAsia="es-ES"/>
        </w:rPr>
      </w:pPr>
    </w:p>
    <w:p w14:paraId="5D964F55" w14:textId="77777777" w:rsidR="00944973" w:rsidRDefault="00944973" w:rsidP="00944973">
      <w:pPr>
        <w:autoSpaceDE w:val="0"/>
        <w:autoSpaceDN w:val="0"/>
        <w:rPr>
          <w:lang w:eastAsia="es-ES"/>
        </w:rPr>
      </w:pPr>
    </w:p>
    <w:p w14:paraId="6A6E5794" w14:textId="77777777" w:rsidR="00944973" w:rsidRDefault="00944973" w:rsidP="00944973">
      <w:pPr>
        <w:autoSpaceDE w:val="0"/>
        <w:autoSpaceDN w:val="0"/>
        <w:rPr>
          <w:lang w:eastAsia="es-ES"/>
        </w:rPr>
      </w:pPr>
    </w:p>
    <w:p w14:paraId="2622B198" w14:textId="77777777" w:rsidR="00944973" w:rsidRDefault="00944973" w:rsidP="00944973">
      <w:pPr>
        <w:autoSpaceDE w:val="0"/>
        <w:autoSpaceDN w:val="0"/>
        <w:rPr>
          <w:lang w:eastAsia="es-ES"/>
        </w:rPr>
      </w:pPr>
    </w:p>
    <w:p w14:paraId="1C03CC1E" w14:textId="77777777" w:rsidR="00944973" w:rsidRDefault="00944973" w:rsidP="00944973">
      <w:pPr>
        <w:autoSpaceDE w:val="0"/>
        <w:autoSpaceDN w:val="0"/>
        <w:rPr>
          <w:lang w:eastAsia="es-ES"/>
        </w:rPr>
      </w:pPr>
    </w:p>
    <w:p w14:paraId="58BA61B4" w14:textId="77777777" w:rsidR="00944973" w:rsidRDefault="00944973" w:rsidP="00944973">
      <w:pPr>
        <w:autoSpaceDE w:val="0"/>
        <w:autoSpaceDN w:val="0"/>
        <w:rPr>
          <w:lang w:eastAsia="es-ES"/>
        </w:rPr>
      </w:pPr>
    </w:p>
    <w:p w14:paraId="0143292F" w14:textId="77777777" w:rsidR="00944973" w:rsidRDefault="00944973" w:rsidP="00944973">
      <w:pPr>
        <w:autoSpaceDE w:val="0"/>
        <w:autoSpaceDN w:val="0"/>
        <w:rPr>
          <w:lang w:eastAsia="es-ES"/>
        </w:rPr>
      </w:pPr>
    </w:p>
    <w:p w14:paraId="088FAE0B" w14:textId="77777777" w:rsidR="00944973" w:rsidRDefault="00944973" w:rsidP="00944973">
      <w:pPr>
        <w:autoSpaceDE w:val="0"/>
        <w:autoSpaceDN w:val="0"/>
        <w:rPr>
          <w:lang w:eastAsia="es-ES"/>
        </w:rPr>
      </w:pPr>
    </w:p>
    <w:p w14:paraId="0B1497CB" w14:textId="77777777" w:rsidR="00944973" w:rsidRDefault="00944973" w:rsidP="00944973">
      <w:pPr>
        <w:autoSpaceDE w:val="0"/>
        <w:autoSpaceDN w:val="0"/>
        <w:rPr>
          <w:lang w:eastAsia="es-ES"/>
        </w:rPr>
      </w:pPr>
    </w:p>
    <w:p w14:paraId="301003C7" w14:textId="77777777" w:rsidR="00944973" w:rsidRDefault="00944973" w:rsidP="00944973">
      <w:pPr>
        <w:autoSpaceDE w:val="0"/>
        <w:autoSpaceDN w:val="0"/>
        <w:rPr>
          <w:lang w:eastAsia="es-ES"/>
        </w:rPr>
      </w:pPr>
    </w:p>
    <w:p w14:paraId="1BD2625B" w14:textId="77777777" w:rsidR="000E29EF" w:rsidRDefault="000E29EF" w:rsidP="00944973">
      <w:pPr>
        <w:autoSpaceDE w:val="0"/>
        <w:autoSpaceDN w:val="0"/>
        <w:rPr>
          <w:lang w:eastAsia="es-ES"/>
        </w:rPr>
      </w:pPr>
    </w:p>
    <w:p w14:paraId="25DFBF5B" w14:textId="77777777" w:rsidR="000E29EF" w:rsidRDefault="000E29EF" w:rsidP="00944973">
      <w:pPr>
        <w:autoSpaceDE w:val="0"/>
        <w:autoSpaceDN w:val="0"/>
        <w:rPr>
          <w:lang w:eastAsia="es-ES"/>
        </w:rPr>
      </w:pPr>
    </w:p>
    <w:p w14:paraId="716DADE3" w14:textId="77777777" w:rsidR="00944973" w:rsidRDefault="00944973" w:rsidP="00944973">
      <w:pPr>
        <w:autoSpaceDE w:val="0"/>
        <w:autoSpaceDN w:val="0"/>
        <w:rPr>
          <w:lang w:eastAsia="es-ES"/>
        </w:rPr>
      </w:pPr>
    </w:p>
    <w:p w14:paraId="17B4D5B1" w14:textId="77777777" w:rsidR="00944973" w:rsidRDefault="00944973" w:rsidP="00944973">
      <w:pPr>
        <w:autoSpaceDE w:val="0"/>
        <w:autoSpaceDN w:val="0"/>
        <w:rPr>
          <w:lang w:eastAsia="es-ES"/>
        </w:rPr>
      </w:pPr>
    </w:p>
    <w:p w14:paraId="0F7698AF" w14:textId="77777777" w:rsidR="00944973" w:rsidRDefault="00944973" w:rsidP="00944973">
      <w:pPr>
        <w:autoSpaceDE w:val="0"/>
        <w:autoSpaceDN w:val="0"/>
        <w:jc w:val="center"/>
        <w:rPr>
          <w:lang w:eastAsia="es-ES"/>
        </w:rPr>
      </w:pPr>
      <w:r>
        <w:rPr>
          <w:lang w:eastAsia="es-ES"/>
        </w:rPr>
        <w:t xml:space="preserve">Fuente: </w:t>
      </w:r>
      <w:hyperlink r:id="rId20" w:history="1">
        <w:r w:rsidRPr="006A0123">
          <w:rPr>
            <w:rStyle w:val="Hipervnculo"/>
            <w:lang w:eastAsia="es-ES"/>
          </w:rPr>
          <w:t>https://rodrigocantera.com/laboratorio-virtual-de-ciberseguridad-industrial-parte-1-instalacion-de-router-pfsense/</w:t>
        </w:r>
      </w:hyperlink>
    </w:p>
    <w:p w14:paraId="53CC1996" w14:textId="77777777" w:rsidR="00944973" w:rsidRDefault="00944973" w:rsidP="00944973">
      <w:pPr>
        <w:autoSpaceDE w:val="0"/>
        <w:autoSpaceDN w:val="0"/>
        <w:rPr>
          <w:lang w:eastAsia="es-ES"/>
        </w:rPr>
      </w:pPr>
    </w:p>
    <w:p w14:paraId="57FE692E" w14:textId="77777777" w:rsidR="00944973" w:rsidRPr="002A3FC6" w:rsidRDefault="00944973" w:rsidP="00944973">
      <w:pPr>
        <w:autoSpaceDE w:val="0"/>
        <w:autoSpaceDN w:val="0"/>
        <w:rPr>
          <w:b/>
          <w:bCs/>
          <w:lang w:eastAsia="es-ES"/>
        </w:rPr>
      </w:pPr>
      <w:r w:rsidRPr="002A3FC6">
        <w:rPr>
          <w:b/>
          <w:bCs/>
          <w:lang w:eastAsia="es-ES"/>
        </w:rPr>
        <w:t>Descripción de la arquitectura</w:t>
      </w:r>
    </w:p>
    <w:p w14:paraId="5615F3CF" w14:textId="77777777" w:rsidR="00944973" w:rsidRDefault="00944973" w:rsidP="00944973">
      <w:pPr>
        <w:autoSpaceDE w:val="0"/>
        <w:autoSpaceDN w:val="0"/>
        <w:rPr>
          <w:lang w:eastAsia="es-ES"/>
        </w:rPr>
      </w:pPr>
      <w:r>
        <w:rPr>
          <w:lang w:eastAsia="es-ES"/>
        </w:rPr>
        <w:t xml:space="preserve">La conexión de </w:t>
      </w:r>
      <w:r w:rsidRPr="002A3FC6">
        <w:rPr>
          <w:lang w:eastAsia="es-ES"/>
        </w:rPr>
        <w:t>OpenPLC, Factory I/O y ScadaBR a la plataforma SCADA23</w:t>
      </w:r>
      <w:r>
        <w:rPr>
          <w:lang w:eastAsia="es-ES"/>
        </w:rPr>
        <w:t xml:space="preserve"> se realizara </w:t>
      </w:r>
      <w:r w:rsidRPr="002A3FC6">
        <w:rPr>
          <w:lang w:eastAsia="es-ES"/>
        </w:rPr>
        <w:t xml:space="preserve">todos en la misma subred, </w:t>
      </w:r>
      <w:r>
        <w:rPr>
          <w:lang w:eastAsia="es-ES"/>
        </w:rPr>
        <w:t>permitiendo acceso mediante OpenVPN.</w:t>
      </w:r>
    </w:p>
    <w:p w14:paraId="23372DD5" w14:textId="77777777" w:rsidR="00944973" w:rsidRDefault="00944973" w:rsidP="00944973">
      <w:pPr>
        <w:autoSpaceDE w:val="0"/>
        <w:autoSpaceDN w:val="0"/>
        <w:rPr>
          <w:lang w:eastAsia="es-ES"/>
        </w:rPr>
      </w:pPr>
    </w:p>
    <w:p w14:paraId="45B0B288" w14:textId="7B39C63E" w:rsidR="00A553A4" w:rsidRDefault="00A553A4">
      <w:pPr>
        <w:jc w:val="left"/>
        <w:rPr>
          <w:lang w:eastAsia="es-ES"/>
        </w:rPr>
      </w:pPr>
      <w:r>
        <w:rPr>
          <w:lang w:eastAsia="es-ES"/>
        </w:rPr>
        <w:br w:type="page"/>
      </w:r>
    </w:p>
    <w:p w14:paraId="72773E31" w14:textId="77777777" w:rsidR="00944973" w:rsidRPr="00A1363F" w:rsidRDefault="00944973" w:rsidP="00944973">
      <w:pPr>
        <w:jc w:val="left"/>
        <w:rPr>
          <w:lang w:eastAsia="es-ES"/>
        </w:rPr>
      </w:pPr>
    </w:p>
    <w:p w14:paraId="02E43A10" w14:textId="77777777" w:rsidR="001E6137" w:rsidRPr="002B304D" w:rsidRDefault="001E6137" w:rsidP="001E6137">
      <w:pPr>
        <w:pStyle w:val="Ttulo2"/>
        <w:numPr>
          <w:ilvl w:val="1"/>
          <w:numId w:val="3"/>
        </w:numPr>
        <w:spacing w:before="0" w:after="240"/>
        <w:rPr>
          <w:rFonts w:ascii="Arial" w:hAnsi="Arial" w:cs="Arial"/>
          <w:color w:val="0070C0"/>
          <w:sz w:val="28"/>
          <w:szCs w:val="28"/>
          <w:lang w:val="es-ES_tradnl"/>
        </w:rPr>
      </w:pPr>
      <w:bookmarkStart w:id="39" w:name="_Toc200553011"/>
      <w:r>
        <w:rPr>
          <w:rFonts w:ascii="Arial" w:hAnsi="Arial" w:cs="Arial"/>
          <w:color w:val="0070C0"/>
          <w:sz w:val="28"/>
          <w:szCs w:val="28"/>
          <w:lang w:val="es-ES_tradnl"/>
        </w:rPr>
        <w:t>Componentes generales</w:t>
      </w:r>
      <w:bookmarkEnd w:id="39"/>
    </w:p>
    <w:p w14:paraId="4B7DD2E1" w14:textId="77777777" w:rsidR="00A553A4" w:rsidRDefault="00A553A4" w:rsidP="001E6137">
      <w:pPr>
        <w:autoSpaceDE w:val="0"/>
        <w:autoSpaceDN w:val="0"/>
        <w:rPr>
          <w:b/>
          <w:bCs/>
          <w:lang w:eastAsia="es-ES"/>
        </w:rPr>
      </w:pPr>
    </w:p>
    <w:p w14:paraId="41E04860" w14:textId="62E6B5BA" w:rsidR="00A553A4" w:rsidRDefault="00BC51F5" w:rsidP="001E6137">
      <w:pPr>
        <w:autoSpaceDE w:val="0"/>
        <w:autoSpaceDN w:val="0"/>
        <w:rPr>
          <w:b/>
          <w:bCs/>
          <w:lang w:eastAsia="es-ES"/>
        </w:rPr>
      </w:pPr>
      <w:r>
        <w:rPr>
          <w:b/>
          <w:bCs/>
          <w:lang w:eastAsia="es-ES"/>
        </w:rPr>
        <w:t>Tecnologías fundamentales por capa</w:t>
      </w:r>
    </w:p>
    <w:p w14:paraId="262713ED" w14:textId="77777777" w:rsidR="00A553A4" w:rsidRDefault="00A553A4" w:rsidP="001E6137">
      <w:pPr>
        <w:autoSpaceDE w:val="0"/>
        <w:autoSpaceDN w:val="0"/>
        <w:rPr>
          <w:b/>
          <w:bCs/>
          <w:lang w:eastAsia="es-ES"/>
        </w:rPr>
      </w:pPr>
    </w:p>
    <w:tbl>
      <w:tblPr>
        <w:tblpPr w:leftFromText="141" w:rightFromText="141" w:vertAnchor="text" w:tblpY="1"/>
        <w:tblOverlap w:val="never"/>
        <w:tblW w:w="5000" w:type="pct"/>
        <w:tblCellMar>
          <w:left w:w="0" w:type="dxa"/>
          <w:right w:w="0" w:type="dxa"/>
        </w:tblCellMar>
        <w:tblLook w:val="04A0" w:firstRow="1" w:lastRow="0" w:firstColumn="1" w:lastColumn="0" w:noHBand="0" w:noVBand="1"/>
      </w:tblPr>
      <w:tblGrid>
        <w:gridCol w:w="2636"/>
        <w:gridCol w:w="2458"/>
        <w:gridCol w:w="4529"/>
      </w:tblGrid>
      <w:tr w:rsidR="00A553A4" w:rsidRPr="00A553A4" w14:paraId="4A1B5594" w14:textId="77777777" w:rsidTr="00A553A4">
        <w:trPr>
          <w:trHeight w:val="315"/>
        </w:trPr>
        <w:tc>
          <w:tcPr>
            <w:tcW w:w="1370" w:type="pct"/>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center"/>
            <w:hideMark/>
          </w:tcPr>
          <w:p w14:paraId="73BDDCE6" w14:textId="212B9B02" w:rsidR="00A553A4" w:rsidRPr="00A553A4" w:rsidRDefault="00A553A4" w:rsidP="00A553A4">
            <w:pPr>
              <w:autoSpaceDE w:val="0"/>
              <w:autoSpaceDN w:val="0"/>
              <w:jc w:val="center"/>
              <w:rPr>
                <w:b/>
                <w:bCs/>
                <w:color w:val="FFFFFF" w:themeColor="background1"/>
                <w:lang w:eastAsia="es-ES"/>
              </w:rPr>
            </w:pPr>
            <w:r w:rsidRPr="00A553A4">
              <w:rPr>
                <w:b/>
                <w:bCs/>
                <w:color w:val="FFFFFF" w:themeColor="background1"/>
                <w:lang w:eastAsia="es-ES"/>
              </w:rPr>
              <w:t>Capa</w:t>
            </w:r>
            <w:r>
              <w:rPr>
                <w:b/>
                <w:bCs/>
                <w:color w:val="FFFFFF" w:themeColor="background1"/>
                <w:lang w:eastAsia="es-ES"/>
              </w:rPr>
              <w:t xml:space="preserve"> </w:t>
            </w:r>
            <w:r w:rsidRPr="00A553A4">
              <w:rPr>
                <w:b/>
                <w:bCs/>
                <w:color w:val="FFFFFF" w:themeColor="background1"/>
                <w:lang w:eastAsia="es-ES"/>
              </w:rPr>
              <w:t>/</w:t>
            </w:r>
            <w:r>
              <w:rPr>
                <w:b/>
                <w:bCs/>
                <w:color w:val="FFFFFF" w:themeColor="background1"/>
                <w:lang w:eastAsia="es-ES"/>
              </w:rPr>
              <w:t xml:space="preserve"> </w:t>
            </w:r>
            <w:r w:rsidRPr="00A553A4">
              <w:rPr>
                <w:b/>
                <w:bCs/>
                <w:color w:val="FFFFFF" w:themeColor="background1"/>
                <w:lang w:eastAsia="es-ES"/>
              </w:rPr>
              <w:t>Componente</w:t>
            </w:r>
          </w:p>
        </w:tc>
        <w:tc>
          <w:tcPr>
            <w:tcW w:w="1277" w:type="pct"/>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center"/>
            <w:hideMark/>
          </w:tcPr>
          <w:p w14:paraId="55D057D8" w14:textId="77777777" w:rsidR="00A553A4" w:rsidRPr="00A553A4" w:rsidRDefault="00A553A4" w:rsidP="00A553A4">
            <w:pPr>
              <w:autoSpaceDE w:val="0"/>
              <w:autoSpaceDN w:val="0"/>
              <w:jc w:val="center"/>
              <w:rPr>
                <w:b/>
                <w:bCs/>
                <w:color w:val="FFFFFF" w:themeColor="background1"/>
                <w:lang w:eastAsia="es-ES"/>
              </w:rPr>
            </w:pPr>
            <w:r w:rsidRPr="00A553A4">
              <w:rPr>
                <w:b/>
                <w:bCs/>
                <w:color w:val="FFFFFF" w:themeColor="background1"/>
                <w:lang w:eastAsia="es-ES"/>
              </w:rPr>
              <w:t>Fase 1 (TRL4)</w:t>
            </w:r>
          </w:p>
        </w:tc>
        <w:tc>
          <w:tcPr>
            <w:tcW w:w="2353" w:type="pct"/>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center"/>
            <w:hideMark/>
          </w:tcPr>
          <w:p w14:paraId="34C6CFB6" w14:textId="77777777" w:rsidR="00A553A4" w:rsidRPr="00A553A4" w:rsidRDefault="00A553A4" w:rsidP="00A553A4">
            <w:pPr>
              <w:autoSpaceDE w:val="0"/>
              <w:autoSpaceDN w:val="0"/>
              <w:jc w:val="center"/>
              <w:rPr>
                <w:b/>
                <w:bCs/>
                <w:color w:val="FFFFFF" w:themeColor="background1"/>
                <w:lang w:eastAsia="es-ES"/>
              </w:rPr>
            </w:pPr>
            <w:r w:rsidRPr="00A553A4">
              <w:rPr>
                <w:b/>
                <w:bCs/>
                <w:color w:val="FFFFFF" w:themeColor="background1"/>
                <w:lang w:eastAsia="es-ES"/>
              </w:rPr>
              <w:t>Fase 2 (TRL7)</w:t>
            </w:r>
          </w:p>
        </w:tc>
      </w:tr>
      <w:tr w:rsidR="00A553A4" w:rsidRPr="00A553A4" w14:paraId="58210DB5" w14:textId="77777777" w:rsidTr="00A553A4">
        <w:trPr>
          <w:trHeight w:val="315"/>
        </w:trPr>
        <w:tc>
          <w:tcPr>
            <w:tcW w:w="1370" w:type="pct"/>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AEEE27" w14:textId="77777777" w:rsidR="00A553A4" w:rsidRPr="00A553A4" w:rsidRDefault="00A553A4" w:rsidP="00A553A4">
            <w:pPr>
              <w:autoSpaceDE w:val="0"/>
              <w:autoSpaceDN w:val="0"/>
              <w:jc w:val="left"/>
              <w:rPr>
                <w:b/>
                <w:bCs/>
                <w:lang w:eastAsia="es-ES"/>
              </w:rPr>
            </w:pPr>
            <w:r w:rsidRPr="00A553A4">
              <w:rPr>
                <w:b/>
                <w:bCs/>
                <w:lang w:eastAsia="es-ES"/>
              </w:rPr>
              <w:t>Lenguaje de Programación</w:t>
            </w:r>
          </w:p>
        </w:tc>
        <w:tc>
          <w:tcPr>
            <w:tcW w:w="1277" w:type="pct"/>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30A68" w14:textId="77777777" w:rsidR="00A553A4" w:rsidRPr="00A553A4" w:rsidRDefault="00A553A4" w:rsidP="00A553A4">
            <w:pPr>
              <w:autoSpaceDE w:val="0"/>
              <w:autoSpaceDN w:val="0"/>
              <w:jc w:val="left"/>
              <w:rPr>
                <w:lang w:eastAsia="es-ES"/>
              </w:rPr>
            </w:pPr>
            <w:r w:rsidRPr="00A553A4">
              <w:rPr>
                <w:lang w:eastAsia="es-ES"/>
              </w:rPr>
              <w:t>Python</w:t>
            </w:r>
          </w:p>
        </w:tc>
        <w:tc>
          <w:tcPr>
            <w:tcW w:w="2353" w:type="pct"/>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E3397B" w14:textId="77777777" w:rsidR="00A553A4" w:rsidRPr="00A553A4" w:rsidRDefault="00A553A4" w:rsidP="00A553A4">
            <w:pPr>
              <w:autoSpaceDE w:val="0"/>
              <w:autoSpaceDN w:val="0"/>
              <w:jc w:val="left"/>
              <w:rPr>
                <w:lang w:eastAsia="es-ES"/>
              </w:rPr>
            </w:pPr>
            <w:r w:rsidRPr="00A553A4">
              <w:rPr>
                <w:lang w:eastAsia="es-ES"/>
              </w:rPr>
              <w:t>Python</w:t>
            </w:r>
          </w:p>
        </w:tc>
      </w:tr>
      <w:tr w:rsidR="00A553A4" w:rsidRPr="00C030DC" w14:paraId="78063B00" w14:textId="77777777" w:rsidTr="00A553A4">
        <w:trPr>
          <w:trHeight w:val="315"/>
        </w:trPr>
        <w:tc>
          <w:tcPr>
            <w:tcW w:w="137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7B37F" w14:textId="77777777" w:rsidR="00A553A4" w:rsidRPr="00A553A4" w:rsidRDefault="00A553A4" w:rsidP="00A553A4">
            <w:pPr>
              <w:autoSpaceDE w:val="0"/>
              <w:autoSpaceDN w:val="0"/>
              <w:jc w:val="left"/>
              <w:rPr>
                <w:b/>
                <w:bCs/>
                <w:lang w:eastAsia="es-ES"/>
              </w:rPr>
            </w:pPr>
            <w:r w:rsidRPr="00A553A4">
              <w:rPr>
                <w:b/>
                <w:bCs/>
                <w:lang w:eastAsia="es-ES"/>
              </w:rPr>
              <w:t>Framework Backend</w:t>
            </w:r>
          </w:p>
        </w:tc>
        <w:tc>
          <w:tcPr>
            <w:tcW w:w="127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4DC157" w14:textId="77777777" w:rsidR="00A553A4" w:rsidRPr="00A553A4" w:rsidRDefault="00A553A4" w:rsidP="00A553A4">
            <w:pPr>
              <w:autoSpaceDE w:val="0"/>
              <w:autoSpaceDN w:val="0"/>
              <w:jc w:val="left"/>
              <w:rPr>
                <w:lang w:eastAsia="es-ES"/>
              </w:rPr>
            </w:pPr>
            <w:r w:rsidRPr="00A553A4">
              <w:rPr>
                <w:lang w:eastAsia="es-ES"/>
              </w:rPr>
              <w:t>N/A (scripts directos)</w:t>
            </w:r>
          </w:p>
        </w:tc>
        <w:tc>
          <w:tcPr>
            <w:tcW w:w="235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8FEF4E8" w14:textId="77777777" w:rsidR="00A553A4" w:rsidRPr="00A553A4" w:rsidRDefault="00A553A4" w:rsidP="00A553A4">
            <w:pPr>
              <w:autoSpaceDE w:val="0"/>
              <w:autoSpaceDN w:val="0"/>
              <w:jc w:val="left"/>
              <w:rPr>
                <w:lang w:val="en-US" w:eastAsia="es-ES"/>
              </w:rPr>
            </w:pPr>
            <w:r w:rsidRPr="00A553A4">
              <w:rPr>
                <w:lang w:val="en-US" w:eastAsia="es-ES"/>
              </w:rPr>
              <w:t>Django, FastAPI, Django REST Framework</w:t>
            </w:r>
          </w:p>
        </w:tc>
      </w:tr>
      <w:tr w:rsidR="00A553A4" w:rsidRPr="00A553A4" w14:paraId="560140D7" w14:textId="77777777" w:rsidTr="00A553A4">
        <w:trPr>
          <w:trHeight w:val="315"/>
        </w:trPr>
        <w:tc>
          <w:tcPr>
            <w:tcW w:w="137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25D39" w14:textId="77777777" w:rsidR="00A553A4" w:rsidRPr="00A553A4" w:rsidRDefault="00A553A4" w:rsidP="00A553A4">
            <w:pPr>
              <w:autoSpaceDE w:val="0"/>
              <w:autoSpaceDN w:val="0"/>
              <w:jc w:val="left"/>
              <w:rPr>
                <w:b/>
                <w:bCs/>
                <w:lang w:eastAsia="es-ES"/>
              </w:rPr>
            </w:pPr>
            <w:r w:rsidRPr="00A553A4">
              <w:rPr>
                <w:b/>
                <w:bCs/>
                <w:lang w:eastAsia="es-ES"/>
              </w:rPr>
              <w:t>Interfaz de Usuario</w:t>
            </w:r>
          </w:p>
        </w:tc>
        <w:tc>
          <w:tcPr>
            <w:tcW w:w="127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8F0EAD" w14:textId="77777777" w:rsidR="00A553A4" w:rsidRPr="00A553A4" w:rsidRDefault="00A553A4" w:rsidP="00A553A4">
            <w:pPr>
              <w:autoSpaceDE w:val="0"/>
              <w:autoSpaceDN w:val="0"/>
              <w:jc w:val="left"/>
              <w:rPr>
                <w:lang w:eastAsia="es-ES"/>
              </w:rPr>
            </w:pPr>
            <w:r w:rsidRPr="00A553A4">
              <w:rPr>
                <w:lang w:eastAsia="es-ES"/>
              </w:rPr>
              <w:t>Tkinter (Python)</w:t>
            </w:r>
          </w:p>
        </w:tc>
        <w:tc>
          <w:tcPr>
            <w:tcW w:w="235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C32DAD0" w14:textId="77777777" w:rsidR="00A553A4" w:rsidRPr="00A553A4" w:rsidRDefault="00A553A4" w:rsidP="00A553A4">
            <w:pPr>
              <w:autoSpaceDE w:val="0"/>
              <w:autoSpaceDN w:val="0"/>
              <w:jc w:val="left"/>
              <w:rPr>
                <w:lang w:eastAsia="es-ES"/>
              </w:rPr>
            </w:pPr>
            <w:r w:rsidRPr="00A553A4">
              <w:rPr>
                <w:lang w:eastAsia="es-ES"/>
              </w:rPr>
              <w:t>Aplicación Web (HTML5, CSS3, JavaScript - vía Django Templates/Framework Frontend)</w:t>
            </w:r>
          </w:p>
        </w:tc>
      </w:tr>
      <w:tr w:rsidR="00A553A4" w:rsidRPr="00A553A4" w14:paraId="6026FB48" w14:textId="77777777" w:rsidTr="00A553A4">
        <w:trPr>
          <w:trHeight w:val="315"/>
        </w:trPr>
        <w:tc>
          <w:tcPr>
            <w:tcW w:w="137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216BCC" w14:textId="77777777" w:rsidR="00A553A4" w:rsidRPr="00A553A4" w:rsidRDefault="00A553A4" w:rsidP="00A553A4">
            <w:pPr>
              <w:autoSpaceDE w:val="0"/>
              <w:autoSpaceDN w:val="0"/>
              <w:jc w:val="left"/>
              <w:rPr>
                <w:b/>
                <w:bCs/>
                <w:lang w:eastAsia="es-ES"/>
              </w:rPr>
            </w:pPr>
            <w:r w:rsidRPr="00A553A4">
              <w:rPr>
                <w:b/>
                <w:bCs/>
                <w:lang w:eastAsia="es-ES"/>
              </w:rPr>
              <w:t>Bases de Datos</w:t>
            </w:r>
          </w:p>
        </w:tc>
        <w:tc>
          <w:tcPr>
            <w:tcW w:w="127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3135F7" w14:textId="77777777" w:rsidR="00A553A4" w:rsidRPr="00A553A4" w:rsidRDefault="00A553A4" w:rsidP="00A553A4">
            <w:pPr>
              <w:autoSpaceDE w:val="0"/>
              <w:autoSpaceDN w:val="0"/>
              <w:jc w:val="left"/>
              <w:rPr>
                <w:lang w:val="pt-PT" w:eastAsia="es-ES"/>
              </w:rPr>
            </w:pPr>
            <w:r w:rsidRPr="00A553A4">
              <w:rPr>
                <w:lang w:val="pt-PT" w:eastAsia="es-ES"/>
              </w:rPr>
              <w:t>N/A (memoria/archivos planos)</w:t>
            </w:r>
          </w:p>
        </w:tc>
        <w:tc>
          <w:tcPr>
            <w:tcW w:w="235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4F0422A" w14:textId="77777777" w:rsidR="00A553A4" w:rsidRPr="00A553A4" w:rsidRDefault="00A553A4" w:rsidP="00A553A4">
            <w:pPr>
              <w:autoSpaceDE w:val="0"/>
              <w:autoSpaceDN w:val="0"/>
              <w:jc w:val="left"/>
              <w:rPr>
                <w:lang w:eastAsia="es-ES"/>
              </w:rPr>
            </w:pPr>
            <w:r w:rsidRPr="00A553A4">
              <w:rPr>
                <w:lang w:eastAsia="es-ES"/>
              </w:rPr>
              <w:t>MySQL (relacional), InfluxDB (series temporales)</w:t>
            </w:r>
          </w:p>
        </w:tc>
      </w:tr>
      <w:tr w:rsidR="00A553A4" w:rsidRPr="00A553A4" w14:paraId="45159EE1" w14:textId="77777777" w:rsidTr="00A553A4">
        <w:trPr>
          <w:trHeight w:val="315"/>
        </w:trPr>
        <w:tc>
          <w:tcPr>
            <w:tcW w:w="137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82D192" w14:textId="77777777" w:rsidR="00A553A4" w:rsidRPr="00A553A4" w:rsidRDefault="00A553A4" w:rsidP="00A553A4">
            <w:pPr>
              <w:autoSpaceDE w:val="0"/>
              <w:autoSpaceDN w:val="0"/>
              <w:jc w:val="left"/>
              <w:rPr>
                <w:b/>
                <w:bCs/>
                <w:lang w:eastAsia="es-ES"/>
              </w:rPr>
            </w:pPr>
            <w:r w:rsidRPr="00A553A4">
              <w:rPr>
                <w:b/>
                <w:bCs/>
                <w:lang w:eastAsia="es-ES"/>
              </w:rPr>
              <w:t>Comunicación Industrial</w:t>
            </w:r>
          </w:p>
        </w:tc>
        <w:tc>
          <w:tcPr>
            <w:tcW w:w="127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AEB4C3" w14:textId="77777777" w:rsidR="00A553A4" w:rsidRPr="00A553A4" w:rsidRDefault="00A553A4" w:rsidP="00A553A4">
            <w:pPr>
              <w:autoSpaceDE w:val="0"/>
              <w:autoSpaceDN w:val="0"/>
              <w:jc w:val="left"/>
              <w:rPr>
                <w:lang w:eastAsia="es-ES"/>
              </w:rPr>
            </w:pPr>
            <w:r w:rsidRPr="00A553A4">
              <w:rPr>
                <w:lang w:eastAsia="es-ES"/>
              </w:rPr>
              <w:t>Modbus TCP (librería Python)</w:t>
            </w:r>
          </w:p>
        </w:tc>
        <w:tc>
          <w:tcPr>
            <w:tcW w:w="235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C599E2A" w14:textId="77777777" w:rsidR="00A553A4" w:rsidRPr="00A553A4" w:rsidRDefault="00A553A4" w:rsidP="00A553A4">
            <w:pPr>
              <w:autoSpaceDE w:val="0"/>
              <w:autoSpaceDN w:val="0"/>
              <w:jc w:val="left"/>
              <w:rPr>
                <w:lang w:eastAsia="es-ES"/>
              </w:rPr>
            </w:pPr>
            <w:r w:rsidRPr="00A553A4">
              <w:rPr>
                <w:lang w:eastAsia="es-ES"/>
              </w:rPr>
              <w:t>Modbus TCP, PROFINET, OPC-UA (librerías Python especializadas)</w:t>
            </w:r>
          </w:p>
        </w:tc>
      </w:tr>
      <w:tr w:rsidR="00A553A4" w:rsidRPr="00A553A4" w14:paraId="52AC56CD" w14:textId="77777777" w:rsidTr="00A553A4">
        <w:trPr>
          <w:trHeight w:val="315"/>
        </w:trPr>
        <w:tc>
          <w:tcPr>
            <w:tcW w:w="137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7CEDAF" w14:textId="77777777" w:rsidR="00A553A4" w:rsidRPr="00A553A4" w:rsidRDefault="00A553A4" w:rsidP="00A553A4">
            <w:pPr>
              <w:autoSpaceDE w:val="0"/>
              <w:autoSpaceDN w:val="0"/>
              <w:jc w:val="left"/>
              <w:rPr>
                <w:b/>
                <w:bCs/>
                <w:lang w:eastAsia="es-ES"/>
              </w:rPr>
            </w:pPr>
            <w:r w:rsidRPr="00A553A4">
              <w:rPr>
                <w:b/>
                <w:bCs/>
                <w:lang w:eastAsia="es-ES"/>
              </w:rPr>
              <w:t>Servidor Web</w:t>
            </w:r>
          </w:p>
        </w:tc>
        <w:tc>
          <w:tcPr>
            <w:tcW w:w="127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B74B81" w14:textId="77777777" w:rsidR="00A553A4" w:rsidRPr="00A553A4" w:rsidRDefault="00A553A4" w:rsidP="00A553A4">
            <w:pPr>
              <w:autoSpaceDE w:val="0"/>
              <w:autoSpaceDN w:val="0"/>
              <w:jc w:val="left"/>
              <w:rPr>
                <w:lang w:eastAsia="es-ES"/>
              </w:rPr>
            </w:pPr>
            <w:r w:rsidRPr="00A553A4">
              <w:rPr>
                <w:lang w:eastAsia="es-ES"/>
              </w:rPr>
              <w:t>N/A (aplicación standalone)</w:t>
            </w:r>
          </w:p>
        </w:tc>
        <w:tc>
          <w:tcPr>
            <w:tcW w:w="235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AD89A83" w14:textId="77777777" w:rsidR="00A553A4" w:rsidRPr="00A553A4" w:rsidRDefault="00A553A4" w:rsidP="00A553A4">
            <w:pPr>
              <w:autoSpaceDE w:val="0"/>
              <w:autoSpaceDN w:val="0"/>
              <w:jc w:val="left"/>
              <w:rPr>
                <w:lang w:eastAsia="es-ES"/>
              </w:rPr>
            </w:pPr>
            <w:r w:rsidRPr="00A553A4">
              <w:rPr>
                <w:lang w:eastAsia="es-ES"/>
              </w:rPr>
              <w:t>Nginx / Apache (como proxy inverso)</w:t>
            </w:r>
          </w:p>
        </w:tc>
      </w:tr>
      <w:tr w:rsidR="00A553A4" w:rsidRPr="00A553A4" w14:paraId="6222D610" w14:textId="77777777" w:rsidTr="00A553A4">
        <w:trPr>
          <w:trHeight w:val="315"/>
        </w:trPr>
        <w:tc>
          <w:tcPr>
            <w:tcW w:w="137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ACDB1" w14:textId="77777777" w:rsidR="00A553A4" w:rsidRPr="00A553A4" w:rsidRDefault="00A553A4" w:rsidP="00A553A4">
            <w:pPr>
              <w:autoSpaceDE w:val="0"/>
              <w:autoSpaceDN w:val="0"/>
              <w:jc w:val="left"/>
              <w:rPr>
                <w:b/>
                <w:bCs/>
                <w:lang w:eastAsia="es-ES"/>
              </w:rPr>
            </w:pPr>
            <w:r w:rsidRPr="00A553A4">
              <w:rPr>
                <w:b/>
                <w:bCs/>
                <w:lang w:eastAsia="es-ES"/>
              </w:rPr>
              <w:t>Contenedorización</w:t>
            </w:r>
          </w:p>
        </w:tc>
        <w:tc>
          <w:tcPr>
            <w:tcW w:w="127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01C343" w14:textId="77777777" w:rsidR="00A553A4" w:rsidRPr="00A553A4" w:rsidRDefault="00A553A4" w:rsidP="00A553A4">
            <w:pPr>
              <w:autoSpaceDE w:val="0"/>
              <w:autoSpaceDN w:val="0"/>
              <w:jc w:val="left"/>
              <w:rPr>
                <w:lang w:eastAsia="es-ES"/>
              </w:rPr>
            </w:pPr>
            <w:r w:rsidRPr="00A553A4">
              <w:rPr>
                <w:lang w:eastAsia="es-ES"/>
              </w:rPr>
              <w:t>N/A</w:t>
            </w:r>
          </w:p>
        </w:tc>
        <w:tc>
          <w:tcPr>
            <w:tcW w:w="235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EACB184" w14:textId="77777777" w:rsidR="00A553A4" w:rsidRPr="00A553A4" w:rsidRDefault="00A553A4" w:rsidP="00A553A4">
            <w:pPr>
              <w:autoSpaceDE w:val="0"/>
              <w:autoSpaceDN w:val="0"/>
              <w:jc w:val="left"/>
              <w:rPr>
                <w:lang w:eastAsia="es-ES"/>
              </w:rPr>
            </w:pPr>
            <w:r w:rsidRPr="00A553A4">
              <w:rPr>
                <w:lang w:eastAsia="es-ES"/>
              </w:rPr>
              <w:t>Docker, Docker Compose (opcionalmente Kubernetes)</w:t>
            </w:r>
          </w:p>
        </w:tc>
      </w:tr>
      <w:tr w:rsidR="00A553A4" w:rsidRPr="00A553A4" w14:paraId="087A2F89" w14:textId="77777777" w:rsidTr="00A553A4">
        <w:trPr>
          <w:trHeight w:val="315"/>
        </w:trPr>
        <w:tc>
          <w:tcPr>
            <w:tcW w:w="137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7B1E18" w14:textId="77777777" w:rsidR="00A553A4" w:rsidRPr="00A553A4" w:rsidRDefault="00A553A4" w:rsidP="00A553A4">
            <w:pPr>
              <w:autoSpaceDE w:val="0"/>
              <w:autoSpaceDN w:val="0"/>
              <w:jc w:val="left"/>
              <w:rPr>
                <w:b/>
                <w:bCs/>
                <w:lang w:eastAsia="es-ES"/>
              </w:rPr>
            </w:pPr>
            <w:r w:rsidRPr="00A553A4">
              <w:rPr>
                <w:b/>
                <w:bCs/>
                <w:lang w:eastAsia="es-ES"/>
              </w:rPr>
              <w:t>Gestión de Tareas Asíncronas</w:t>
            </w:r>
          </w:p>
        </w:tc>
        <w:tc>
          <w:tcPr>
            <w:tcW w:w="127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3E6958" w14:textId="77777777" w:rsidR="00A553A4" w:rsidRPr="00A553A4" w:rsidRDefault="00A553A4" w:rsidP="00A553A4">
            <w:pPr>
              <w:autoSpaceDE w:val="0"/>
              <w:autoSpaceDN w:val="0"/>
              <w:jc w:val="left"/>
              <w:rPr>
                <w:lang w:eastAsia="es-ES"/>
              </w:rPr>
            </w:pPr>
            <w:r w:rsidRPr="00A553A4">
              <w:rPr>
                <w:lang w:eastAsia="es-ES"/>
              </w:rPr>
              <w:t>N/A</w:t>
            </w:r>
          </w:p>
        </w:tc>
        <w:tc>
          <w:tcPr>
            <w:tcW w:w="235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5C1ABB" w14:textId="77777777" w:rsidR="00A553A4" w:rsidRPr="00A553A4" w:rsidRDefault="00A553A4" w:rsidP="00A553A4">
            <w:pPr>
              <w:autoSpaceDE w:val="0"/>
              <w:autoSpaceDN w:val="0"/>
              <w:jc w:val="left"/>
              <w:rPr>
                <w:lang w:eastAsia="es-ES"/>
              </w:rPr>
            </w:pPr>
            <w:r w:rsidRPr="00A553A4">
              <w:rPr>
                <w:lang w:eastAsia="es-ES"/>
              </w:rPr>
              <w:t>Celery (opcional)</w:t>
            </w:r>
          </w:p>
        </w:tc>
      </w:tr>
      <w:tr w:rsidR="00A553A4" w:rsidRPr="00A553A4" w14:paraId="19B743B8" w14:textId="77777777" w:rsidTr="00A553A4">
        <w:trPr>
          <w:trHeight w:val="315"/>
        </w:trPr>
        <w:tc>
          <w:tcPr>
            <w:tcW w:w="1370"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7E45B4" w14:textId="77777777" w:rsidR="00A553A4" w:rsidRPr="00A553A4" w:rsidRDefault="00A553A4" w:rsidP="00A553A4">
            <w:pPr>
              <w:autoSpaceDE w:val="0"/>
              <w:autoSpaceDN w:val="0"/>
              <w:jc w:val="left"/>
              <w:rPr>
                <w:b/>
                <w:bCs/>
                <w:lang w:eastAsia="es-ES"/>
              </w:rPr>
            </w:pPr>
            <w:r w:rsidRPr="00A553A4">
              <w:rPr>
                <w:b/>
                <w:bCs/>
                <w:lang w:eastAsia="es-ES"/>
              </w:rPr>
              <w:t>Sistema Operativo</w:t>
            </w:r>
          </w:p>
        </w:tc>
        <w:tc>
          <w:tcPr>
            <w:tcW w:w="127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44E74D" w14:textId="77777777" w:rsidR="00A553A4" w:rsidRPr="00A553A4" w:rsidRDefault="00A553A4" w:rsidP="00A553A4">
            <w:pPr>
              <w:autoSpaceDE w:val="0"/>
              <w:autoSpaceDN w:val="0"/>
              <w:jc w:val="left"/>
              <w:rPr>
                <w:lang w:eastAsia="es-ES"/>
              </w:rPr>
            </w:pPr>
            <w:r w:rsidRPr="00A553A4">
              <w:rPr>
                <w:lang w:eastAsia="es-ES"/>
              </w:rPr>
              <w:t>Windows / Linux / macOS</w:t>
            </w:r>
          </w:p>
        </w:tc>
        <w:tc>
          <w:tcPr>
            <w:tcW w:w="2353" w:type="pct"/>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5B6A57CD" w14:textId="77777777" w:rsidR="00A553A4" w:rsidRPr="00A553A4" w:rsidRDefault="00A553A4" w:rsidP="00A553A4">
            <w:pPr>
              <w:autoSpaceDE w:val="0"/>
              <w:autoSpaceDN w:val="0"/>
              <w:jc w:val="left"/>
              <w:rPr>
                <w:lang w:eastAsia="es-ES"/>
              </w:rPr>
            </w:pPr>
            <w:r w:rsidRPr="00A553A4">
              <w:rPr>
                <w:lang w:eastAsia="es-ES"/>
              </w:rPr>
              <w:t>Linux (preferiblemente para producción)</w:t>
            </w:r>
          </w:p>
        </w:tc>
      </w:tr>
    </w:tbl>
    <w:p w14:paraId="3C4ACFBB" w14:textId="77777777" w:rsidR="00A553A4" w:rsidRDefault="00A553A4" w:rsidP="001E6137">
      <w:pPr>
        <w:autoSpaceDE w:val="0"/>
        <w:autoSpaceDN w:val="0"/>
        <w:rPr>
          <w:b/>
          <w:bCs/>
          <w:lang w:eastAsia="es-ES"/>
        </w:rPr>
      </w:pPr>
    </w:p>
    <w:p w14:paraId="0D090377" w14:textId="77777777" w:rsidR="00A553A4" w:rsidRDefault="00A553A4" w:rsidP="001E6137">
      <w:pPr>
        <w:autoSpaceDE w:val="0"/>
        <w:autoSpaceDN w:val="0"/>
        <w:rPr>
          <w:b/>
          <w:bCs/>
          <w:lang w:eastAsia="es-ES"/>
        </w:rPr>
      </w:pPr>
    </w:p>
    <w:p w14:paraId="08942F7D" w14:textId="1D10152C" w:rsidR="001E6137" w:rsidRPr="002B304D" w:rsidRDefault="001E6137" w:rsidP="001E6137">
      <w:pPr>
        <w:autoSpaceDE w:val="0"/>
        <w:autoSpaceDN w:val="0"/>
        <w:rPr>
          <w:b/>
          <w:bCs/>
          <w:lang w:eastAsia="es-ES"/>
        </w:rPr>
      </w:pPr>
      <w:r w:rsidRPr="002B304D">
        <w:rPr>
          <w:b/>
          <w:bCs/>
          <w:lang w:eastAsia="es-ES"/>
        </w:rPr>
        <w:t>Sistema de Control (SCADA/PLC)</w:t>
      </w:r>
    </w:p>
    <w:p w14:paraId="37EE8051" w14:textId="77777777" w:rsidR="001E6137" w:rsidRPr="002B304D" w:rsidRDefault="001E6137" w:rsidP="001E6137">
      <w:pPr>
        <w:autoSpaceDE w:val="0"/>
        <w:autoSpaceDN w:val="0"/>
        <w:rPr>
          <w:lang w:eastAsia="es-ES"/>
        </w:rPr>
      </w:pPr>
      <w:r w:rsidRPr="002B304D">
        <w:rPr>
          <w:lang w:eastAsia="es-ES"/>
        </w:rPr>
        <w:t>El módulo de Agua Potable en SCADA23 se encarga de:</w:t>
      </w:r>
    </w:p>
    <w:p w14:paraId="53BD6CD8" w14:textId="77777777" w:rsidR="001E6137" w:rsidRPr="002B304D" w:rsidRDefault="001E6137" w:rsidP="001E6137">
      <w:pPr>
        <w:numPr>
          <w:ilvl w:val="0"/>
          <w:numId w:val="31"/>
        </w:numPr>
        <w:autoSpaceDE w:val="0"/>
        <w:autoSpaceDN w:val="0"/>
        <w:rPr>
          <w:lang w:eastAsia="es-ES"/>
        </w:rPr>
      </w:pPr>
      <w:r w:rsidRPr="002B304D">
        <w:rPr>
          <w:b/>
          <w:bCs/>
          <w:lang w:eastAsia="es-ES"/>
        </w:rPr>
        <w:t>Adquisición de Datos:</w:t>
      </w:r>
      <w:r w:rsidRPr="002B304D">
        <w:rPr>
          <w:lang w:eastAsia="es-ES"/>
        </w:rPr>
        <w:t xml:space="preserve"> Lee los valores de los sensores (presión, temperatura, flujo, nivel) de los PLCs (simulados o reales) a través de Modbus/TCP (Holding Registers).</w:t>
      </w:r>
    </w:p>
    <w:p w14:paraId="25058BB0" w14:textId="77777777" w:rsidR="001E6137" w:rsidRPr="002B304D" w:rsidRDefault="001E6137" w:rsidP="001E6137">
      <w:pPr>
        <w:numPr>
          <w:ilvl w:val="0"/>
          <w:numId w:val="31"/>
        </w:numPr>
        <w:autoSpaceDE w:val="0"/>
        <w:autoSpaceDN w:val="0"/>
        <w:rPr>
          <w:lang w:eastAsia="es-ES"/>
        </w:rPr>
      </w:pPr>
      <w:r w:rsidRPr="002B304D">
        <w:rPr>
          <w:b/>
          <w:bCs/>
          <w:lang w:eastAsia="es-ES"/>
        </w:rPr>
        <w:t>Visualización:</w:t>
      </w:r>
      <w:r w:rsidRPr="002B304D">
        <w:rPr>
          <w:lang w:eastAsia="es-ES"/>
        </w:rPr>
        <w:t xml:space="preserve"> Los valores adquiridos se m</w:t>
      </w:r>
      <w:r>
        <w:rPr>
          <w:lang w:eastAsia="es-ES"/>
        </w:rPr>
        <w:t xml:space="preserve">uestran </w:t>
      </w:r>
      <w:r w:rsidRPr="002B304D">
        <w:rPr>
          <w:lang w:eastAsia="es-ES"/>
        </w:rPr>
        <w:t>en tiempo real en el HMI (P&amp;ID) de forma gráfica. Se utilizan indicadores visuales para el estado de las válvulas y el nivel de los tanques.</w:t>
      </w:r>
    </w:p>
    <w:p w14:paraId="60CCA405" w14:textId="77777777" w:rsidR="001E6137" w:rsidRPr="002B304D" w:rsidRDefault="001E6137" w:rsidP="001E6137">
      <w:pPr>
        <w:numPr>
          <w:ilvl w:val="0"/>
          <w:numId w:val="31"/>
        </w:numPr>
        <w:autoSpaceDE w:val="0"/>
        <w:autoSpaceDN w:val="0"/>
        <w:rPr>
          <w:lang w:eastAsia="es-ES"/>
        </w:rPr>
      </w:pPr>
      <w:r w:rsidRPr="002B304D">
        <w:rPr>
          <w:b/>
          <w:bCs/>
          <w:lang w:eastAsia="es-ES"/>
        </w:rPr>
        <w:t>Control:</w:t>
      </w:r>
      <w:r w:rsidRPr="002B304D">
        <w:rPr>
          <w:lang w:eastAsia="es-ES"/>
        </w:rPr>
        <w:t xml:space="preserve"> Env</w:t>
      </w:r>
      <w:r>
        <w:rPr>
          <w:lang w:eastAsia="es-ES"/>
        </w:rPr>
        <w:t xml:space="preserve">ía </w:t>
      </w:r>
      <w:r w:rsidRPr="002B304D">
        <w:rPr>
          <w:lang w:eastAsia="es-ES"/>
        </w:rPr>
        <w:t>comandos a los actuadores (válvulas de entrada y salida) a los PLCs (simulados o reales) a través de Modbus/TCP (Coils) para cambiar su estado (abrir/cerrar).</w:t>
      </w:r>
    </w:p>
    <w:p w14:paraId="25BD3FCA" w14:textId="77777777" w:rsidR="001E6137" w:rsidRPr="002B304D" w:rsidRDefault="001E6137" w:rsidP="001E6137">
      <w:pPr>
        <w:numPr>
          <w:ilvl w:val="0"/>
          <w:numId w:val="31"/>
        </w:numPr>
        <w:autoSpaceDE w:val="0"/>
        <w:autoSpaceDN w:val="0"/>
        <w:rPr>
          <w:lang w:eastAsia="es-ES"/>
        </w:rPr>
      </w:pPr>
      <w:r w:rsidRPr="002B304D">
        <w:rPr>
          <w:b/>
          <w:bCs/>
          <w:lang w:eastAsia="es-ES"/>
        </w:rPr>
        <w:t>Alertas:</w:t>
      </w:r>
      <w:r w:rsidRPr="002B304D">
        <w:rPr>
          <w:lang w:eastAsia="es-ES"/>
        </w:rPr>
        <w:t xml:space="preserve"> Detecta</w:t>
      </w:r>
      <w:r>
        <w:rPr>
          <w:lang w:eastAsia="es-ES"/>
        </w:rPr>
        <w:t xml:space="preserve"> </w:t>
      </w:r>
      <w:r w:rsidRPr="002B304D">
        <w:rPr>
          <w:lang w:eastAsia="es-ES"/>
        </w:rPr>
        <w:t>y m</w:t>
      </w:r>
      <w:r>
        <w:rPr>
          <w:lang w:eastAsia="es-ES"/>
        </w:rPr>
        <w:t xml:space="preserve">uestra </w:t>
      </w:r>
      <w:r w:rsidRPr="002B304D">
        <w:rPr>
          <w:lang w:eastAsia="es-ES"/>
        </w:rPr>
        <w:t>alarmas cuando los valores de los sensores superen o caigan por debajo de los puntos de ajuste predefinidos.</w:t>
      </w:r>
    </w:p>
    <w:p w14:paraId="6844F867" w14:textId="77777777" w:rsidR="001E6137" w:rsidRDefault="001E6137" w:rsidP="001E6137">
      <w:pPr>
        <w:numPr>
          <w:ilvl w:val="0"/>
          <w:numId w:val="31"/>
        </w:numPr>
        <w:autoSpaceDE w:val="0"/>
        <w:autoSpaceDN w:val="0"/>
        <w:rPr>
          <w:lang w:eastAsia="es-ES"/>
        </w:rPr>
      </w:pPr>
      <w:r w:rsidRPr="002B304D">
        <w:rPr>
          <w:b/>
          <w:bCs/>
          <w:lang w:eastAsia="es-ES"/>
        </w:rPr>
        <w:lastRenderedPageBreak/>
        <w:t>Configuración:</w:t>
      </w:r>
      <w:r w:rsidRPr="002B304D">
        <w:rPr>
          <w:lang w:eastAsia="es-ES"/>
        </w:rPr>
        <w:t xml:space="preserve"> Los rangos de medición, unidades y puntos de ajuste se cargan desde el archivo de configuración del sector, permitiendo una fácil adaptación.</w:t>
      </w:r>
    </w:p>
    <w:p w14:paraId="38FA8752" w14:textId="77777777" w:rsidR="001E6137" w:rsidRDefault="001E6137" w:rsidP="001E6137">
      <w:pPr>
        <w:autoSpaceDE w:val="0"/>
        <w:autoSpaceDN w:val="0"/>
        <w:rPr>
          <w:lang w:eastAsia="es-ES"/>
        </w:rPr>
      </w:pPr>
    </w:p>
    <w:p w14:paraId="7E2630F3" w14:textId="77777777" w:rsidR="001E6137" w:rsidRPr="002B304D" w:rsidRDefault="001E6137" w:rsidP="001E6137">
      <w:pPr>
        <w:autoSpaceDE w:val="0"/>
        <w:autoSpaceDN w:val="0"/>
        <w:rPr>
          <w:b/>
          <w:bCs/>
          <w:lang w:eastAsia="es-ES"/>
        </w:rPr>
      </w:pPr>
      <w:r>
        <w:rPr>
          <w:b/>
          <w:bCs/>
          <w:lang w:eastAsia="es-ES"/>
        </w:rPr>
        <w:t>Historian</w:t>
      </w:r>
    </w:p>
    <w:p w14:paraId="1A30C427" w14:textId="77777777" w:rsidR="001E6137" w:rsidRDefault="001E6137" w:rsidP="001E6137">
      <w:pPr>
        <w:numPr>
          <w:ilvl w:val="0"/>
          <w:numId w:val="31"/>
        </w:numPr>
        <w:autoSpaceDE w:val="0"/>
        <w:autoSpaceDN w:val="0"/>
        <w:rPr>
          <w:lang w:eastAsia="es-ES"/>
        </w:rPr>
      </w:pPr>
      <w:r w:rsidRPr="0038232B">
        <w:rPr>
          <w:b/>
          <w:bCs/>
          <w:lang w:eastAsia="es-ES"/>
        </w:rPr>
        <w:t>Registro de Datos (Historian):</w:t>
      </w:r>
      <w:r w:rsidRPr="002B304D">
        <w:rPr>
          <w:lang w:eastAsia="es-ES"/>
        </w:rPr>
        <w:t xml:space="preserve"> La plataforma </w:t>
      </w:r>
      <w:r>
        <w:rPr>
          <w:lang w:eastAsia="es-ES"/>
        </w:rPr>
        <w:t xml:space="preserve">tiene </w:t>
      </w:r>
      <w:r w:rsidRPr="002B304D">
        <w:rPr>
          <w:lang w:eastAsia="es-ES"/>
        </w:rPr>
        <w:t xml:space="preserve">capacidad básica de registrar los datos de los sensores a lo largo del tiempo, </w:t>
      </w:r>
      <w:r>
        <w:rPr>
          <w:lang w:eastAsia="es-ES"/>
        </w:rPr>
        <w:t>como medida futura</w:t>
      </w:r>
      <w:r w:rsidRPr="002B304D">
        <w:rPr>
          <w:lang w:eastAsia="es-ES"/>
        </w:rPr>
        <w:t>.</w:t>
      </w:r>
    </w:p>
    <w:p w14:paraId="5BE1D8F8" w14:textId="77777777" w:rsidR="001E6137" w:rsidRDefault="001E6137" w:rsidP="001E6137">
      <w:pPr>
        <w:autoSpaceDE w:val="0"/>
        <w:autoSpaceDN w:val="0"/>
        <w:rPr>
          <w:lang w:eastAsia="es-ES"/>
        </w:rPr>
      </w:pPr>
    </w:p>
    <w:p w14:paraId="024D82E8" w14:textId="77777777" w:rsidR="001E6137" w:rsidRPr="002C2E43" w:rsidRDefault="001E6137" w:rsidP="001E6137">
      <w:pPr>
        <w:autoSpaceDE w:val="0"/>
        <w:autoSpaceDN w:val="0"/>
        <w:rPr>
          <w:b/>
          <w:bCs/>
          <w:lang w:eastAsia="es-ES"/>
        </w:rPr>
      </w:pPr>
      <w:r w:rsidRPr="002C2E43">
        <w:rPr>
          <w:b/>
          <w:bCs/>
          <w:lang w:eastAsia="es-ES"/>
        </w:rPr>
        <w:t>PLC</w:t>
      </w:r>
      <w:r>
        <w:rPr>
          <w:b/>
          <w:bCs/>
          <w:lang w:eastAsia="es-ES"/>
        </w:rPr>
        <w:t>s</w:t>
      </w:r>
    </w:p>
    <w:p w14:paraId="72A3A577" w14:textId="77777777" w:rsidR="001E6137" w:rsidRDefault="001E6137" w:rsidP="001E6137">
      <w:pPr>
        <w:pStyle w:val="Prrafodelista"/>
        <w:numPr>
          <w:ilvl w:val="0"/>
          <w:numId w:val="31"/>
        </w:numPr>
        <w:autoSpaceDE w:val="0"/>
        <w:autoSpaceDN w:val="0"/>
        <w:rPr>
          <w:lang w:eastAsia="es-ES"/>
        </w:rPr>
      </w:pPr>
      <w:r>
        <w:rPr>
          <w:lang w:eastAsia="es-ES"/>
        </w:rPr>
        <w:t>El sistema está pensado para simulación por software, pero se plantea la compatibilidad específica con modelos específico de Raspberry Pi o Arduino para OpenPLC</w:t>
      </w:r>
    </w:p>
    <w:p w14:paraId="0B0FC65D" w14:textId="77777777" w:rsidR="001E6137" w:rsidRDefault="001E6137" w:rsidP="001E6137">
      <w:pPr>
        <w:pStyle w:val="Prrafodelista"/>
        <w:numPr>
          <w:ilvl w:val="0"/>
          <w:numId w:val="31"/>
        </w:numPr>
        <w:autoSpaceDE w:val="0"/>
        <w:autoSpaceDN w:val="0"/>
        <w:rPr>
          <w:lang w:eastAsia="es-ES"/>
        </w:rPr>
      </w:pPr>
      <w:r>
        <w:rPr>
          <w:lang w:eastAsia="es-ES"/>
        </w:rPr>
        <w:t>Igualmente, se plantean varios tipos de sensores y actuadores simulados en Factory I/O</w:t>
      </w:r>
    </w:p>
    <w:p w14:paraId="77399933" w14:textId="77777777" w:rsidR="001E6137" w:rsidRDefault="001E6137" w:rsidP="001E6137">
      <w:pPr>
        <w:autoSpaceDE w:val="0"/>
        <w:autoSpaceDN w:val="0"/>
        <w:rPr>
          <w:lang w:eastAsia="es-ES"/>
        </w:rPr>
      </w:pPr>
    </w:p>
    <w:p w14:paraId="77B73B4D" w14:textId="77777777" w:rsidR="001E6137" w:rsidRPr="002C2E43" w:rsidRDefault="001E6137" w:rsidP="001E6137">
      <w:pPr>
        <w:autoSpaceDE w:val="0"/>
        <w:autoSpaceDN w:val="0"/>
        <w:rPr>
          <w:b/>
          <w:bCs/>
          <w:lang w:eastAsia="es-ES"/>
        </w:rPr>
      </w:pPr>
      <w:r w:rsidRPr="002C2E43">
        <w:rPr>
          <w:b/>
          <w:bCs/>
          <w:lang w:eastAsia="es-ES"/>
        </w:rPr>
        <w:t>Software</w:t>
      </w:r>
      <w:r>
        <w:rPr>
          <w:b/>
          <w:bCs/>
          <w:lang w:eastAsia="es-ES"/>
        </w:rPr>
        <w:t xml:space="preserve"> Open Source</w:t>
      </w:r>
    </w:p>
    <w:p w14:paraId="4B6AE9E4" w14:textId="77777777" w:rsidR="001E6137" w:rsidRDefault="001E6137" w:rsidP="001E6137">
      <w:pPr>
        <w:pStyle w:val="Prrafodelista"/>
        <w:numPr>
          <w:ilvl w:val="0"/>
          <w:numId w:val="31"/>
        </w:numPr>
        <w:autoSpaceDE w:val="0"/>
        <w:autoSpaceDN w:val="0"/>
        <w:rPr>
          <w:lang w:eastAsia="es-ES"/>
        </w:rPr>
      </w:pPr>
      <w:r>
        <w:rPr>
          <w:lang w:eastAsia="es-ES"/>
        </w:rPr>
        <w:t>Versiones específicas de OpenPLC Editor y Runtime</w:t>
      </w:r>
    </w:p>
    <w:p w14:paraId="5F9B9F7A" w14:textId="77777777" w:rsidR="001E6137" w:rsidRDefault="001E6137" w:rsidP="001E6137">
      <w:pPr>
        <w:pStyle w:val="Prrafodelista"/>
        <w:numPr>
          <w:ilvl w:val="0"/>
          <w:numId w:val="31"/>
        </w:numPr>
        <w:autoSpaceDE w:val="0"/>
        <w:autoSpaceDN w:val="0"/>
        <w:rPr>
          <w:lang w:eastAsia="es-ES"/>
        </w:rPr>
      </w:pPr>
      <w:r>
        <w:rPr>
          <w:lang w:eastAsia="es-ES"/>
        </w:rPr>
        <w:t>Versión de ScadaBR</w:t>
      </w:r>
    </w:p>
    <w:p w14:paraId="7041E861" w14:textId="77777777" w:rsidR="001E6137" w:rsidRDefault="001E6137" w:rsidP="001E6137">
      <w:pPr>
        <w:pStyle w:val="Prrafodelista"/>
        <w:numPr>
          <w:ilvl w:val="0"/>
          <w:numId w:val="31"/>
        </w:numPr>
        <w:autoSpaceDE w:val="0"/>
        <w:autoSpaceDN w:val="0"/>
        <w:rPr>
          <w:lang w:eastAsia="es-ES"/>
        </w:rPr>
      </w:pPr>
      <w:r>
        <w:rPr>
          <w:lang w:eastAsia="es-ES"/>
        </w:rPr>
        <w:t>Versión de Factory I/O</w:t>
      </w:r>
    </w:p>
    <w:p w14:paraId="2B7CC202" w14:textId="77777777" w:rsidR="001E6137" w:rsidRDefault="001E6137" w:rsidP="001E6137">
      <w:pPr>
        <w:autoSpaceDE w:val="0"/>
        <w:autoSpaceDN w:val="0"/>
        <w:rPr>
          <w:lang w:eastAsia="es-ES"/>
        </w:rPr>
      </w:pPr>
    </w:p>
    <w:p w14:paraId="6C2B8870" w14:textId="77777777" w:rsidR="001E6137" w:rsidRPr="002C2E43" w:rsidRDefault="001E6137" w:rsidP="001E6137">
      <w:pPr>
        <w:autoSpaceDE w:val="0"/>
        <w:autoSpaceDN w:val="0"/>
        <w:rPr>
          <w:b/>
          <w:bCs/>
          <w:lang w:eastAsia="es-ES"/>
        </w:rPr>
      </w:pPr>
      <w:r w:rsidRPr="002C2E43">
        <w:rPr>
          <w:b/>
          <w:bCs/>
          <w:lang w:eastAsia="es-ES"/>
        </w:rPr>
        <w:t>Sistema Operativo</w:t>
      </w:r>
    </w:p>
    <w:p w14:paraId="5D1E15FD" w14:textId="77777777" w:rsidR="001E6137" w:rsidRDefault="001E6137" w:rsidP="001E6137">
      <w:pPr>
        <w:pStyle w:val="Prrafodelista"/>
        <w:numPr>
          <w:ilvl w:val="0"/>
          <w:numId w:val="31"/>
        </w:numPr>
        <w:autoSpaceDE w:val="0"/>
        <w:autoSpaceDN w:val="0"/>
        <w:rPr>
          <w:lang w:eastAsia="es-ES"/>
        </w:rPr>
      </w:pPr>
      <w:r>
        <w:rPr>
          <w:lang w:eastAsia="es-ES"/>
        </w:rPr>
        <w:t>Soporte Windows 11 y Linux Debian 12 “Bookworm” LTS para el servidor SCADA y los clientes</w:t>
      </w:r>
    </w:p>
    <w:p w14:paraId="663E7AED" w14:textId="77777777" w:rsidR="001E6137" w:rsidRDefault="001E6137" w:rsidP="001E6137">
      <w:pPr>
        <w:autoSpaceDE w:val="0"/>
        <w:autoSpaceDN w:val="0"/>
        <w:rPr>
          <w:lang w:eastAsia="es-ES"/>
        </w:rPr>
      </w:pPr>
    </w:p>
    <w:p w14:paraId="05FEC525" w14:textId="77777777" w:rsidR="001E6137" w:rsidRPr="002C2E43" w:rsidRDefault="001E6137" w:rsidP="001E6137">
      <w:pPr>
        <w:autoSpaceDE w:val="0"/>
        <w:autoSpaceDN w:val="0"/>
        <w:rPr>
          <w:b/>
          <w:bCs/>
          <w:lang w:eastAsia="es-ES"/>
        </w:rPr>
      </w:pPr>
      <w:r w:rsidRPr="002C2E43">
        <w:rPr>
          <w:b/>
          <w:bCs/>
          <w:lang w:eastAsia="es-ES"/>
        </w:rPr>
        <w:t>Bibliotecas</w:t>
      </w:r>
    </w:p>
    <w:p w14:paraId="19DDD743" w14:textId="77777777" w:rsidR="001E6137" w:rsidRDefault="001E6137" w:rsidP="001E6137">
      <w:pPr>
        <w:autoSpaceDE w:val="0"/>
        <w:autoSpaceDN w:val="0"/>
        <w:rPr>
          <w:lang w:eastAsia="es-ES"/>
        </w:rPr>
      </w:pPr>
      <w:r>
        <w:rPr>
          <w:lang w:eastAsia="es-ES"/>
        </w:rPr>
        <w:t>Dependencias de Software Python</w:t>
      </w:r>
    </w:p>
    <w:p w14:paraId="6E97EF5E" w14:textId="77777777" w:rsidR="001E6137" w:rsidRDefault="001E6137" w:rsidP="001E6137">
      <w:pPr>
        <w:jc w:val="left"/>
        <w:rPr>
          <w:lang w:eastAsia="es-ES"/>
        </w:rPr>
      </w:pPr>
      <w:r>
        <w:rPr>
          <w:lang w:eastAsia="es-ES"/>
        </w:rPr>
        <w:br w:type="page"/>
      </w:r>
    </w:p>
    <w:p w14:paraId="55C6D4AB" w14:textId="77777777" w:rsidR="001E6137" w:rsidRDefault="001E6137" w:rsidP="001E6137">
      <w:pPr>
        <w:autoSpaceDE w:val="0"/>
        <w:autoSpaceDN w:val="0"/>
        <w:rPr>
          <w:lang w:eastAsia="es-ES"/>
        </w:rPr>
      </w:pPr>
    </w:p>
    <w:p w14:paraId="2889244B" w14:textId="515D3287" w:rsidR="001E6137" w:rsidRPr="002B304D" w:rsidRDefault="001E6137" w:rsidP="001E6137">
      <w:pPr>
        <w:pStyle w:val="Ttulo2"/>
        <w:numPr>
          <w:ilvl w:val="1"/>
          <w:numId w:val="3"/>
        </w:numPr>
        <w:spacing w:before="0" w:after="240"/>
        <w:rPr>
          <w:rFonts w:ascii="Arial" w:hAnsi="Arial" w:cs="Arial"/>
          <w:color w:val="0070C0"/>
          <w:sz w:val="28"/>
          <w:szCs w:val="28"/>
          <w:lang w:val="es-ES_tradnl"/>
        </w:rPr>
      </w:pPr>
      <w:bookmarkStart w:id="40" w:name="_Toc200553012"/>
      <w:r>
        <w:rPr>
          <w:rFonts w:ascii="Arial" w:hAnsi="Arial" w:cs="Arial"/>
          <w:color w:val="0070C0"/>
          <w:sz w:val="28"/>
          <w:szCs w:val="28"/>
          <w:lang w:val="es-ES_tradnl"/>
        </w:rPr>
        <w:t>Componentes principales y sus responsabilidades</w:t>
      </w:r>
      <w:bookmarkEnd w:id="40"/>
    </w:p>
    <w:p w14:paraId="30422C96" w14:textId="77777777" w:rsidR="001E6137" w:rsidRDefault="001E6137" w:rsidP="001E6137">
      <w:pPr>
        <w:autoSpaceDE w:val="0"/>
        <w:autoSpaceDN w:val="0"/>
        <w:rPr>
          <w:lang w:eastAsia="es-ES"/>
        </w:rPr>
      </w:pPr>
    </w:p>
    <w:p w14:paraId="4EA3A135" w14:textId="6D2071B1" w:rsidR="001E6137" w:rsidRPr="001E6137" w:rsidRDefault="001E6137" w:rsidP="001E6137">
      <w:pPr>
        <w:autoSpaceDE w:val="0"/>
        <w:autoSpaceDN w:val="0"/>
        <w:rPr>
          <w:lang w:eastAsia="es-ES"/>
        </w:rPr>
      </w:pPr>
      <w:r w:rsidRPr="001E6137">
        <w:rPr>
          <w:b/>
          <w:bCs/>
          <w:lang w:eastAsia="es-ES"/>
        </w:rPr>
        <w:t>Componentes de la Capa de Adquisición y Conectividad</w:t>
      </w:r>
    </w:p>
    <w:p w14:paraId="766C4B89" w14:textId="1B0649AA" w:rsidR="001E6137" w:rsidRPr="001E6137" w:rsidRDefault="001E6137">
      <w:pPr>
        <w:pStyle w:val="Prrafodelista"/>
        <w:numPr>
          <w:ilvl w:val="0"/>
          <w:numId w:val="126"/>
        </w:numPr>
        <w:autoSpaceDE w:val="0"/>
        <w:autoSpaceDN w:val="0"/>
        <w:rPr>
          <w:lang w:eastAsia="es-ES"/>
        </w:rPr>
      </w:pPr>
      <w:r w:rsidRPr="001E6137">
        <w:rPr>
          <w:b/>
          <w:bCs/>
          <w:lang w:eastAsia="es-ES"/>
        </w:rPr>
        <w:t>Servicio de Comunicación (Data Collector / Driver Service)</w:t>
      </w:r>
      <w:r w:rsidRPr="001E6137">
        <w:rPr>
          <w:lang w:eastAsia="es-ES"/>
        </w:rPr>
        <w:t xml:space="preserve"> </w:t>
      </w:r>
    </w:p>
    <w:p w14:paraId="339ACC71" w14:textId="77777777" w:rsidR="001E6137" w:rsidRPr="001E6137" w:rsidRDefault="001E6137">
      <w:pPr>
        <w:numPr>
          <w:ilvl w:val="1"/>
          <w:numId w:val="126"/>
        </w:numPr>
        <w:autoSpaceDE w:val="0"/>
        <w:autoSpaceDN w:val="0"/>
        <w:rPr>
          <w:lang w:eastAsia="es-ES"/>
        </w:rPr>
      </w:pPr>
      <w:r w:rsidRPr="001E6137">
        <w:rPr>
          <w:b/>
          <w:bCs/>
          <w:lang w:eastAsia="es-ES"/>
        </w:rPr>
        <w:t>Descripción:</w:t>
      </w:r>
      <w:r w:rsidRPr="001E6137">
        <w:rPr>
          <w:lang w:eastAsia="es-ES"/>
        </w:rPr>
        <w:t xml:space="preserve"> Componente responsable de establecer y mantener conexiones con los dispositivos de campo (PLCs, RTUs, sensores inteligentes). Actúa como un gateway entre la red de operaciones (OT) y la red de tecnología de la información (IT).</w:t>
      </w:r>
    </w:p>
    <w:p w14:paraId="54A1E6B0" w14:textId="77777777" w:rsidR="001E6137" w:rsidRPr="001E6137" w:rsidRDefault="001E6137">
      <w:pPr>
        <w:numPr>
          <w:ilvl w:val="1"/>
          <w:numId w:val="126"/>
        </w:numPr>
        <w:autoSpaceDE w:val="0"/>
        <w:autoSpaceDN w:val="0"/>
        <w:rPr>
          <w:lang w:eastAsia="es-ES"/>
        </w:rPr>
      </w:pPr>
      <w:r w:rsidRPr="001E6137">
        <w:rPr>
          <w:b/>
          <w:bCs/>
          <w:lang w:eastAsia="es-ES"/>
        </w:rPr>
        <w:t>Responsabilidades:</w:t>
      </w:r>
      <w:r w:rsidRPr="001E6137">
        <w:rPr>
          <w:lang w:eastAsia="es-ES"/>
        </w:rPr>
        <w:t xml:space="preserve"> </w:t>
      </w:r>
    </w:p>
    <w:p w14:paraId="621BCD65" w14:textId="77777777" w:rsidR="001E6137" w:rsidRPr="001E6137" w:rsidRDefault="001E6137">
      <w:pPr>
        <w:numPr>
          <w:ilvl w:val="2"/>
          <w:numId w:val="126"/>
        </w:numPr>
        <w:autoSpaceDE w:val="0"/>
        <w:autoSpaceDN w:val="0"/>
        <w:rPr>
          <w:lang w:eastAsia="es-ES"/>
        </w:rPr>
      </w:pPr>
      <w:r w:rsidRPr="001E6137">
        <w:rPr>
          <w:lang w:eastAsia="es-ES"/>
        </w:rPr>
        <w:t>Lectura periódica de tags (puntos de datos) de dispositivos.</w:t>
      </w:r>
    </w:p>
    <w:p w14:paraId="5FA38544" w14:textId="77777777" w:rsidR="001E6137" w:rsidRPr="001E6137" w:rsidRDefault="001E6137">
      <w:pPr>
        <w:numPr>
          <w:ilvl w:val="2"/>
          <w:numId w:val="126"/>
        </w:numPr>
        <w:autoSpaceDE w:val="0"/>
        <w:autoSpaceDN w:val="0"/>
        <w:rPr>
          <w:lang w:val="pt-PT" w:eastAsia="es-ES"/>
        </w:rPr>
      </w:pPr>
      <w:r w:rsidRPr="001E6137">
        <w:rPr>
          <w:lang w:val="pt-PT" w:eastAsia="es-ES"/>
        </w:rPr>
        <w:t>Escritura de comandos a dispositivos.</w:t>
      </w:r>
    </w:p>
    <w:p w14:paraId="1F3C58EC" w14:textId="77777777" w:rsidR="001E6137" w:rsidRPr="001E6137" w:rsidRDefault="001E6137">
      <w:pPr>
        <w:numPr>
          <w:ilvl w:val="2"/>
          <w:numId w:val="126"/>
        </w:numPr>
        <w:autoSpaceDE w:val="0"/>
        <w:autoSpaceDN w:val="0"/>
        <w:rPr>
          <w:lang w:eastAsia="es-ES"/>
        </w:rPr>
      </w:pPr>
      <w:r w:rsidRPr="001E6137">
        <w:rPr>
          <w:lang w:eastAsia="es-ES"/>
        </w:rPr>
        <w:t>Manejo de errores de comunicación y reintentos.</w:t>
      </w:r>
    </w:p>
    <w:p w14:paraId="692C19B1" w14:textId="77777777" w:rsidR="001E6137" w:rsidRPr="001E6137" w:rsidRDefault="001E6137">
      <w:pPr>
        <w:numPr>
          <w:ilvl w:val="2"/>
          <w:numId w:val="126"/>
        </w:numPr>
        <w:autoSpaceDE w:val="0"/>
        <w:autoSpaceDN w:val="0"/>
        <w:rPr>
          <w:lang w:eastAsia="es-ES"/>
        </w:rPr>
      </w:pPr>
      <w:r w:rsidRPr="001E6137">
        <w:rPr>
          <w:lang w:eastAsia="es-ES"/>
        </w:rPr>
        <w:t>Normalización inicial de los datos recibidos (ej., conversión de tipos de datos, escalado).</w:t>
      </w:r>
    </w:p>
    <w:p w14:paraId="5BE291D6" w14:textId="77777777" w:rsidR="001E6137" w:rsidRPr="001E6137" w:rsidRDefault="001E6137">
      <w:pPr>
        <w:numPr>
          <w:ilvl w:val="2"/>
          <w:numId w:val="126"/>
        </w:numPr>
        <w:autoSpaceDE w:val="0"/>
        <w:autoSpaceDN w:val="0"/>
        <w:rPr>
          <w:lang w:eastAsia="es-ES"/>
        </w:rPr>
      </w:pPr>
      <w:r w:rsidRPr="001E6137">
        <w:rPr>
          <w:lang w:eastAsia="es-ES"/>
        </w:rPr>
        <w:t>Reporte de estado de conexión de dispositivos.</w:t>
      </w:r>
    </w:p>
    <w:p w14:paraId="1E01A638" w14:textId="77777777" w:rsidR="001E6137" w:rsidRPr="001E6137" w:rsidRDefault="001E6137">
      <w:pPr>
        <w:numPr>
          <w:ilvl w:val="1"/>
          <w:numId w:val="126"/>
        </w:numPr>
        <w:autoSpaceDE w:val="0"/>
        <w:autoSpaceDN w:val="0"/>
        <w:rPr>
          <w:lang w:eastAsia="es-ES"/>
        </w:rPr>
      </w:pPr>
      <w:r w:rsidRPr="001E6137">
        <w:rPr>
          <w:b/>
          <w:bCs/>
          <w:lang w:eastAsia="es-ES"/>
        </w:rPr>
        <w:t>Protocolos Soportados:</w:t>
      </w:r>
      <w:r w:rsidRPr="001E6137">
        <w:rPr>
          <w:lang w:eastAsia="es-ES"/>
        </w:rPr>
        <w:t xml:space="preserve"> OPC UA (Cliente), Modbus/TCP (Maestro), MQTT (Cliente). Se priorizará OPC UA por sus capacidades de seguridad y metadatos.</w:t>
      </w:r>
    </w:p>
    <w:p w14:paraId="40528644" w14:textId="77777777" w:rsidR="001E6137" w:rsidRPr="001E6137" w:rsidRDefault="001E6137">
      <w:pPr>
        <w:numPr>
          <w:ilvl w:val="1"/>
          <w:numId w:val="126"/>
        </w:numPr>
        <w:autoSpaceDE w:val="0"/>
        <w:autoSpaceDN w:val="0"/>
        <w:rPr>
          <w:lang w:eastAsia="es-ES"/>
        </w:rPr>
      </w:pPr>
      <w:r w:rsidRPr="001E6137">
        <w:rPr>
          <w:b/>
          <w:bCs/>
          <w:lang w:eastAsia="es-ES"/>
        </w:rPr>
        <w:t>Tecnologías:</w:t>
      </w:r>
      <w:r w:rsidRPr="001E6137">
        <w:rPr>
          <w:lang w:eastAsia="es-ES"/>
        </w:rPr>
        <w:t xml:space="preserve"> Librerías específicas para cada protocolo (ej., python-opcua, pymodbus).</w:t>
      </w:r>
    </w:p>
    <w:p w14:paraId="38F5A2F7" w14:textId="77777777" w:rsidR="001E6137" w:rsidRPr="001E6137" w:rsidRDefault="001E6137">
      <w:pPr>
        <w:numPr>
          <w:ilvl w:val="1"/>
          <w:numId w:val="126"/>
        </w:numPr>
        <w:autoSpaceDE w:val="0"/>
        <w:autoSpaceDN w:val="0"/>
        <w:rPr>
          <w:lang w:eastAsia="es-ES"/>
        </w:rPr>
      </w:pPr>
      <w:r w:rsidRPr="001E6137">
        <w:rPr>
          <w:b/>
          <w:bCs/>
          <w:lang w:eastAsia="es-ES"/>
        </w:rPr>
        <w:t>Patrones de Diseño Aplicados:</w:t>
      </w:r>
      <w:r w:rsidRPr="001E6137">
        <w:rPr>
          <w:lang w:eastAsia="es-ES"/>
        </w:rPr>
        <w:t xml:space="preserve"> </w:t>
      </w:r>
    </w:p>
    <w:p w14:paraId="4279A36A" w14:textId="77777777" w:rsidR="001E6137" w:rsidRPr="001E6137" w:rsidRDefault="001E6137">
      <w:pPr>
        <w:numPr>
          <w:ilvl w:val="2"/>
          <w:numId w:val="126"/>
        </w:numPr>
        <w:autoSpaceDE w:val="0"/>
        <w:autoSpaceDN w:val="0"/>
        <w:rPr>
          <w:lang w:eastAsia="es-ES"/>
        </w:rPr>
      </w:pPr>
      <w:r w:rsidRPr="001E6137">
        <w:rPr>
          <w:b/>
          <w:bCs/>
          <w:lang w:eastAsia="es-ES"/>
        </w:rPr>
        <w:t>Adapter:</w:t>
      </w:r>
      <w:r w:rsidRPr="001E6137">
        <w:rPr>
          <w:lang w:eastAsia="es-ES"/>
        </w:rPr>
        <w:t xml:space="preserve"> Para adaptar diferentes protocolos de comunicación a una interfaz de datos interna unificada.</w:t>
      </w:r>
    </w:p>
    <w:p w14:paraId="4F7EF080" w14:textId="77777777" w:rsidR="001E6137" w:rsidRPr="001E6137" w:rsidRDefault="001E6137">
      <w:pPr>
        <w:numPr>
          <w:ilvl w:val="2"/>
          <w:numId w:val="126"/>
        </w:numPr>
        <w:autoSpaceDE w:val="0"/>
        <w:autoSpaceDN w:val="0"/>
        <w:rPr>
          <w:lang w:eastAsia="es-ES"/>
        </w:rPr>
      </w:pPr>
      <w:r w:rsidRPr="001E6137">
        <w:rPr>
          <w:b/>
          <w:bCs/>
          <w:lang w:eastAsia="es-ES"/>
        </w:rPr>
        <w:t>Observer:</w:t>
      </w:r>
      <w:r w:rsidRPr="001E6137">
        <w:rPr>
          <w:lang w:eastAsia="es-ES"/>
        </w:rPr>
        <w:t xml:space="preserve"> El Servicio de Comunicación notificará a los servicios de la capa de lógica de negocio (ej., Historian, Motor de Alarmas) sobre las actualizaciones de datos.</w:t>
      </w:r>
    </w:p>
    <w:p w14:paraId="074083DC" w14:textId="77777777" w:rsidR="001E6137" w:rsidRDefault="001E6137" w:rsidP="001E6137">
      <w:pPr>
        <w:autoSpaceDE w:val="0"/>
        <w:autoSpaceDN w:val="0"/>
        <w:rPr>
          <w:b/>
          <w:bCs/>
          <w:lang w:eastAsia="es-ES"/>
        </w:rPr>
      </w:pPr>
    </w:p>
    <w:p w14:paraId="53DD33EB" w14:textId="68DD277B" w:rsidR="001E6137" w:rsidRPr="001E6137" w:rsidRDefault="001E6137" w:rsidP="001E6137">
      <w:pPr>
        <w:autoSpaceDE w:val="0"/>
        <w:autoSpaceDN w:val="0"/>
        <w:rPr>
          <w:lang w:eastAsia="es-ES"/>
        </w:rPr>
      </w:pPr>
      <w:r w:rsidRPr="001E6137">
        <w:rPr>
          <w:b/>
          <w:bCs/>
          <w:lang w:eastAsia="es-ES"/>
        </w:rPr>
        <w:t>Componentes de la Capa de Lógica de Negocio (Backend)</w:t>
      </w:r>
    </w:p>
    <w:p w14:paraId="681D9AE8" w14:textId="5DA7CC89" w:rsidR="001E6137" w:rsidRPr="001E6137" w:rsidRDefault="001E6137">
      <w:pPr>
        <w:numPr>
          <w:ilvl w:val="0"/>
          <w:numId w:val="127"/>
        </w:numPr>
        <w:autoSpaceDE w:val="0"/>
        <w:autoSpaceDN w:val="0"/>
        <w:rPr>
          <w:lang w:eastAsia="es-ES"/>
        </w:rPr>
      </w:pPr>
      <w:r w:rsidRPr="001E6137">
        <w:rPr>
          <w:b/>
          <w:bCs/>
          <w:lang w:eastAsia="es-ES"/>
        </w:rPr>
        <w:t>Servicio Historian (Data Archiver)</w:t>
      </w:r>
    </w:p>
    <w:p w14:paraId="52CC9CA2" w14:textId="77777777" w:rsidR="001E6137" w:rsidRPr="001E6137" w:rsidRDefault="001E6137">
      <w:pPr>
        <w:numPr>
          <w:ilvl w:val="1"/>
          <w:numId w:val="127"/>
        </w:numPr>
        <w:autoSpaceDE w:val="0"/>
        <w:autoSpaceDN w:val="0"/>
        <w:rPr>
          <w:lang w:eastAsia="es-ES"/>
        </w:rPr>
      </w:pPr>
      <w:r w:rsidRPr="001E6137">
        <w:rPr>
          <w:b/>
          <w:bCs/>
          <w:lang w:eastAsia="es-ES"/>
        </w:rPr>
        <w:t>Descripción:</w:t>
      </w:r>
      <w:r w:rsidRPr="001E6137">
        <w:rPr>
          <w:lang w:eastAsia="es-ES"/>
        </w:rPr>
        <w:t xml:space="preserve"> Responsable de recibir los datos normalizados del Servicio de Comunicación y persistirlos eficientemente en la base de datos de series temporales.</w:t>
      </w:r>
    </w:p>
    <w:p w14:paraId="0EA1D157" w14:textId="77777777" w:rsidR="001E6137" w:rsidRPr="001E6137" w:rsidRDefault="001E6137">
      <w:pPr>
        <w:numPr>
          <w:ilvl w:val="1"/>
          <w:numId w:val="127"/>
        </w:numPr>
        <w:autoSpaceDE w:val="0"/>
        <w:autoSpaceDN w:val="0"/>
        <w:rPr>
          <w:lang w:eastAsia="es-ES"/>
        </w:rPr>
      </w:pPr>
      <w:r w:rsidRPr="001E6137">
        <w:rPr>
          <w:b/>
          <w:bCs/>
          <w:lang w:eastAsia="es-ES"/>
        </w:rPr>
        <w:t>Responsabilidades:</w:t>
      </w:r>
      <w:r w:rsidRPr="001E6137">
        <w:rPr>
          <w:lang w:eastAsia="es-ES"/>
        </w:rPr>
        <w:t xml:space="preserve"> </w:t>
      </w:r>
    </w:p>
    <w:p w14:paraId="70E8ABF4" w14:textId="77777777" w:rsidR="001E6137" w:rsidRPr="001E6137" w:rsidRDefault="001E6137">
      <w:pPr>
        <w:numPr>
          <w:ilvl w:val="2"/>
          <w:numId w:val="127"/>
        </w:numPr>
        <w:autoSpaceDE w:val="0"/>
        <w:autoSpaceDN w:val="0"/>
        <w:rPr>
          <w:lang w:eastAsia="es-ES"/>
        </w:rPr>
      </w:pPr>
      <w:r w:rsidRPr="001E6137">
        <w:rPr>
          <w:lang w:eastAsia="es-ES"/>
        </w:rPr>
        <w:t>Ingesta de datos de tags en tiempo real.</w:t>
      </w:r>
    </w:p>
    <w:p w14:paraId="29199612" w14:textId="77777777" w:rsidR="001E6137" w:rsidRPr="001E6137" w:rsidRDefault="001E6137">
      <w:pPr>
        <w:numPr>
          <w:ilvl w:val="2"/>
          <w:numId w:val="127"/>
        </w:numPr>
        <w:autoSpaceDE w:val="0"/>
        <w:autoSpaceDN w:val="0"/>
        <w:rPr>
          <w:lang w:eastAsia="es-ES"/>
        </w:rPr>
      </w:pPr>
      <w:r w:rsidRPr="001E6137">
        <w:rPr>
          <w:lang w:eastAsia="es-ES"/>
        </w:rPr>
        <w:t>Indexación y almacenamiento de datos con alta precisión de timestamp.</w:t>
      </w:r>
    </w:p>
    <w:p w14:paraId="559EEFB4" w14:textId="77777777" w:rsidR="001E6137" w:rsidRPr="001E6137" w:rsidRDefault="001E6137">
      <w:pPr>
        <w:numPr>
          <w:ilvl w:val="2"/>
          <w:numId w:val="127"/>
        </w:numPr>
        <w:autoSpaceDE w:val="0"/>
        <w:autoSpaceDN w:val="0"/>
        <w:rPr>
          <w:lang w:eastAsia="es-ES"/>
        </w:rPr>
      </w:pPr>
      <w:r w:rsidRPr="001E6137">
        <w:rPr>
          <w:lang w:eastAsia="es-ES"/>
        </w:rPr>
        <w:t>Gestión de políticas de retención de datos.</w:t>
      </w:r>
    </w:p>
    <w:p w14:paraId="4D5EAAF3" w14:textId="77777777" w:rsidR="001E6137" w:rsidRPr="001E6137" w:rsidRDefault="001E6137">
      <w:pPr>
        <w:numPr>
          <w:ilvl w:val="2"/>
          <w:numId w:val="127"/>
        </w:numPr>
        <w:autoSpaceDE w:val="0"/>
        <w:autoSpaceDN w:val="0"/>
        <w:rPr>
          <w:lang w:eastAsia="es-ES"/>
        </w:rPr>
      </w:pPr>
      <w:r w:rsidRPr="001E6137">
        <w:rPr>
          <w:lang w:eastAsia="es-ES"/>
        </w:rPr>
        <w:t>Proporcionar API para la consulta de datos históricos por parte de otros servicios.</w:t>
      </w:r>
    </w:p>
    <w:p w14:paraId="43D10EF5" w14:textId="77777777" w:rsidR="001E6137" w:rsidRPr="001E6137" w:rsidRDefault="001E6137">
      <w:pPr>
        <w:numPr>
          <w:ilvl w:val="1"/>
          <w:numId w:val="127"/>
        </w:numPr>
        <w:autoSpaceDE w:val="0"/>
        <w:autoSpaceDN w:val="0"/>
        <w:rPr>
          <w:lang w:eastAsia="es-ES"/>
        </w:rPr>
      </w:pPr>
      <w:r w:rsidRPr="001E6137">
        <w:rPr>
          <w:b/>
          <w:bCs/>
          <w:lang w:eastAsia="es-ES"/>
        </w:rPr>
        <w:t>Tecnologías:</w:t>
      </w:r>
      <w:r w:rsidRPr="001E6137">
        <w:rPr>
          <w:lang w:eastAsia="es-ES"/>
        </w:rPr>
        <w:t xml:space="preserve"> </w:t>
      </w:r>
      <w:r w:rsidRPr="001E6137">
        <w:rPr>
          <w:b/>
          <w:bCs/>
          <w:lang w:eastAsia="es-ES"/>
        </w:rPr>
        <w:t>InfluxDB</w:t>
      </w:r>
      <w:r w:rsidRPr="001E6137">
        <w:rPr>
          <w:lang w:eastAsia="es-ES"/>
        </w:rPr>
        <w:t xml:space="preserve"> (Base de Datos de Series Temporales), Python (para el servicio de ingesta).</w:t>
      </w:r>
    </w:p>
    <w:p w14:paraId="4637AF4F" w14:textId="38BE3150" w:rsidR="001E6137" w:rsidRPr="001E6137" w:rsidRDefault="001E6137">
      <w:pPr>
        <w:numPr>
          <w:ilvl w:val="0"/>
          <w:numId w:val="127"/>
        </w:numPr>
        <w:autoSpaceDE w:val="0"/>
        <w:autoSpaceDN w:val="0"/>
        <w:rPr>
          <w:lang w:eastAsia="es-ES"/>
        </w:rPr>
      </w:pPr>
      <w:r w:rsidRPr="001E6137">
        <w:rPr>
          <w:b/>
          <w:bCs/>
          <w:lang w:eastAsia="es-ES"/>
        </w:rPr>
        <w:t>Motor de Alarmas y Eventos (Alarm &amp; Event Engine)</w:t>
      </w:r>
    </w:p>
    <w:p w14:paraId="614D4F86" w14:textId="77777777" w:rsidR="001E6137" w:rsidRPr="001E6137" w:rsidRDefault="001E6137">
      <w:pPr>
        <w:numPr>
          <w:ilvl w:val="1"/>
          <w:numId w:val="127"/>
        </w:numPr>
        <w:autoSpaceDE w:val="0"/>
        <w:autoSpaceDN w:val="0"/>
        <w:rPr>
          <w:lang w:eastAsia="es-ES"/>
        </w:rPr>
      </w:pPr>
      <w:r w:rsidRPr="001E6137">
        <w:rPr>
          <w:b/>
          <w:bCs/>
          <w:lang w:eastAsia="es-ES"/>
        </w:rPr>
        <w:lastRenderedPageBreak/>
        <w:t>Descripción:</w:t>
      </w:r>
      <w:r w:rsidRPr="001E6137">
        <w:rPr>
          <w:lang w:eastAsia="es-ES"/>
        </w:rPr>
        <w:t xml:space="preserve"> Procesa los datos en tiempo real para detectar condiciones de alarma y genera eventos del sistema.</w:t>
      </w:r>
    </w:p>
    <w:p w14:paraId="6DF0C21C" w14:textId="77777777" w:rsidR="001E6137" w:rsidRPr="001E6137" w:rsidRDefault="001E6137">
      <w:pPr>
        <w:numPr>
          <w:ilvl w:val="1"/>
          <w:numId w:val="127"/>
        </w:numPr>
        <w:autoSpaceDE w:val="0"/>
        <w:autoSpaceDN w:val="0"/>
        <w:rPr>
          <w:lang w:eastAsia="es-ES"/>
        </w:rPr>
      </w:pPr>
      <w:r w:rsidRPr="001E6137">
        <w:rPr>
          <w:b/>
          <w:bCs/>
          <w:lang w:eastAsia="es-ES"/>
        </w:rPr>
        <w:t>Responsabilidades:</w:t>
      </w:r>
      <w:r w:rsidRPr="001E6137">
        <w:rPr>
          <w:lang w:eastAsia="es-ES"/>
        </w:rPr>
        <w:t xml:space="preserve"> </w:t>
      </w:r>
    </w:p>
    <w:p w14:paraId="4853A4BB" w14:textId="77777777" w:rsidR="001E6137" w:rsidRPr="001E6137" w:rsidRDefault="001E6137">
      <w:pPr>
        <w:numPr>
          <w:ilvl w:val="2"/>
          <w:numId w:val="127"/>
        </w:numPr>
        <w:autoSpaceDE w:val="0"/>
        <w:autoSpaceDN w:val="0"/>
        <w:rPr>
          <w:lang w:eastAsia="es-ES"/>
        </w:rPr>
      </w:pPr>
      <w:r w:rsidRPr="001E6137">
        <w:rPr>
          <w:lang w:eastAsia="es-ES"/>
        </w:rPr>
        <w:t>Evaluación continua de los valores de los tags contra umbrales y reglas de alarma configuradas.</w:t>
      </w:r>
    </w:p>
    <w:p w14:paraId="4BE37DD0" w14:textId="77777777" w:rsidR="001E6137" w:rsidRPr="001E6137" w:rsidRDefault="001E6137">
      <w:pPr>
        <w:numPr>
          <w:ilvl w:val="2"/>
          <w:numId w:val="127"/>
        </w:numPr>
        <w:autoSpaceDE w:val="0"/>
        <w:autoSpaceDN w:val="0"/>
        <w:rPr>
          <w:lang w:eastAsia="es-ES"/>
        </w:rPr>
      </w:pPr>
      <w:r w:rsidRPr="001E6137">
        <w:rPr>
          <w:lang w:eastAsia="es-ES"/>
        </w:rPr>
        <w:t>Generación de alarmas con su severidad, descripción, timestamp, y valor asociado.</w:t>
      </w:r>
    </w:p>
    <w:p w14:paraId="715E7345" w14:textId="77777777" w:rsidR="001E6137" w:rsidRPr="001E6137" w:rsidRDefault="001E6137">
      <w:pPr>
        <w:numPr>
          <w:ilvl w:val="2"/>
          <w:numId w:val="127"/>
        </w:numPr>
        <w:autoSpaceDE w:val="0"/>
        <w:autoSpaceDN w:val="0"/>
        <w:rPr>
          <w:lang w:eastAsia="es-ES"/>
        </w:rPr>
      </w:pPr>
      <w:r w:rsidRPr="001E6137">
        <w:rPr>
          <w:lang w:eastAsia="es-ES"/>
        </w:rPr>
        <w:t>Gestión del ciclo de vida de las alarmas (activa, reconocida, inactiva).</w:t>
      </w:r>
    </w:p>
    <w:p w14:paraId="4F790EAF" w14:textId="77777777" w:rsidR="001E6137" w:rsidRPr="001E6137" w:rsidRDefault="001E6137">
      <w:pPr>
        <w:numPr>
          <w:ilvl w:val="2"/>
          <w:numId w:val="127"/>
        </w:numPr>
        <w:autoSpaceDE w:val="0"/>
        <w:autoSpaceDN w:val="0"/>
        <w:rPr>
          <w:lang w:eastAsia="es-ES"/>
        </w:rPr>
      </w:pPr>
      <w:r w:rsidRPr="001E6137">
        <w:rPr>
          <w:lang w:eastAsia="es-ES"/>
        </w:rPr>
        <w:t>Generación de notificaciones (internas del sistema, email, SMS).</w:t>
      </w:r>
    </w:p>
    <w:p w14:paraId="723529B6" w14:textId="77777777" w:rsidR="001E6137" w:rsidRPr="001E6137" w:rsidRDefault="001E6137">
      <w:pPr>
        <w:numPr>
          <w:ilvl w:val="2"/>
          <w:numId w:val="127"/>
        </w:numPr>
        <w:autoSpaceDE w:val="0"/>
        <w:autoSpaceDN w:val="0"/>
        <w:rPr>
          <w:lang w:eastAsia="es-ES"/>
        </w:rPr>
      </w:pPr>
      <w:r w:rsidRPr="001E6137">
        <w:rPr>
          <w:lang w:eastAsia="es-ES"/>
        </w:rPr>
        <w:t>Registro de todos los eventos del sistema (login, logout, cambios de configuración, comandos).</w:t>
      </w:r>
    </w:p>
    <w:p w14:paraId="7C8E18A9" w14:textId="77777777" w:rsidR="001E6137" w:rsidRPr="001E6137" w:rsidRDefault="001E6137">
      <w:pPr>
        <w:numPr>
          <w:ilvl w:val="1"/>
          <w:numId w:val="127"/>
        </w:numPr>
        <w:autoSpaceDE w:val="0"/>
        <w:autoSpaceDN w:val="0"/>
        <w:rPr>
          <w:lang w:eastAsia="es-ES"/>
        </w:rPr>
      </w:pPr>
      <w:r w:rsidRPr="001E6137">
        <w:rPr>
          <w:b/>
          <w:bCs/>
          <w:lang w:eastAsia="es-ES"/>
        </w:rPr>
        <w:t>Tecnologías:</w:t>
      </w:r>
      <w:r w:rsidRPr="001E6137">
        <w:rPr>
          <w:lang w:eastAsia="es-ES"/>
        </w:rPr>
        <w:t xml:space="preserve"> Python, motor de reglas ligero (ej., basado en expresiones JSON o un DSL simple).</w:t>
      </w:r>
    </w:p>
    <w:p w14:paraId="7254FACF" w14:textId="77777777" w:rsidR="001E6137" w:rsidRPr="001E6137" w:rsidRDefault="001E6137">
      <w:pPr>
        <w:numPr>
          <w:ilvl w:val="1"/>
          <w:numId w:val="127"/>
        </w:numPr>
        <w:autoSpaceDE w:val="0"/>
        <w:autoSpaceDN w:val="0"/>
        <w:rPr>
          <w:lang w:eastAsia="es-ES"/>
        </w:rPr>
      </w:pPr>
      <w:r w:rsidRPr="001E6137">
        <w:rPr>
          <w:b/>
          <w:bCs/>
          <w:lang w:eastAsia="es-ES"/>
        </w:rPr>
        <w:t>Patrones de Diseño Aplicados:</w:t>
      </w:r>
      <w:r w:rsidRPr="001E6137">
        <w:rPr>
          <w:lang w:eastAsia="es-ES"/>
        </w:rPr>
        <w:t xml:space="preserve"> </w:t>
      </w:r>
    </w:p>
    <w:p w14:paraId="4126DB4C" w14:textId="77777777" w:rsidR="001E6137" w:rsidRPr="001E6137" w:rsidRDefault="001E6137">
      <w:pPr>
        <w:numPr>
          <w:ilvl w:val="2"/>
          <w:numId w:val="127"/>
        </w:numPr>
        <w:autoSpaceDE w:val="0"/>
        <w:autoSpaceDN w:val="0"/>
        <w:rPr>
          <w:lang w:eastAsia="es-ES"/>
        </w:rPr>
      </w:pPr>
      <w:r w:rsidRPr="001E6137">
        <w:rPr>
          <w:b/>
          <w:bCs/>
          <w:lang w:eastAsia="es-ES"/>
        </w:rPr>
        <w:t>Observer:</w:t>
      </w:r>
      <w:r w:rsidRPr="001E6137">
        <w:rPr>
          <w:lang w:eastAsia="es-ES"/>
        </w:rPr>
        <w:t xml:space="preserve"> Observa los cambios en los tags y notifica a la interfaz de usuario y otros servicios sobre nuevas alarmas.</w:t>
      </w:r>
    </w:p>
    <w:p w14:paraId="0AB7D572" w14:textId="77777777" w:rsidR="001E6137" w:rsidRPr="001E6137" w:rsidRDefault="001E6137">
      <w:pPr>
        <w:numPr>
          <w:ilvl w:val="2"/>
          <w:numId w:val="127"/>
        </w:numPr>
        <w:autoSpaceDE w:val="0"/>
        <w:autoSpaceDN w:val="0"/>
        <w:rPr>
          <w:lang w:eastAsia="es-ES"/>
        </w:rPr>
      </w:pPr>
      <w:r w:rsidRPr="001E6137">
        <w:rPr>
          <w:b/>
          <w:bCs/>
          <w:lang w:eastAsia="es-ES"/>
        </w:rPr>
        <w:t>State:</w:t>
      </w:r>
      <w:r w:rsidRPr="001E6137">
        <w:rPr>
          <w:lang w:eastAsia="es-ES"/>
        </w:rPr>
        <w:t xml:space="preserve"> Las alarmas en sí mismas pueden tener un objeto de estado (Activa, Reconocida, Inactiva) que controla su comportamiento.</w:t>
      </w:r>
    </w:p>
    <w:p w14:paraId="498419EE" w14:textId="53D994CC" w:rsidR="001E6137" w:rsidRPr="001E6137" w:rsidRDefault="001E6137">
      <w:pPr>
        <w:numPr>
          <w:ilvl w:val="0"/>
          <w:numId w:val="127"/>
        </w:numPr>
        <w:autoSpaceDE w:val="0"/>
        <w:autoSpaceDN w:val="0"/>
        <w:rPr>
          <w:lang w:eastAsia="es-ES"/>
        </w:rPr>
      </w:pPr>
      <w:r w:rsidRPr="001E6137">
        <w:rPr>
          <w:b/>
          <w:bCs/>
          <w:lang w:eastAsia="es-ES"/>
        </w:rPr>
        <w:t>Servicio de Control y Lógica de Proceso (Control &amp; Process Logic Service)</w:t>
      </w:r>
    </w:p>
    <w:p w14:paraId="6BE39D0B" w14:textId="77777777" w:rsidR="001E6137" w:rsidRPr="001E6137" w:rsidRDefault="001E6137">
      <w:pPr>
        <w:numPr>
          <w:ilvl w:val="1"/>
          <w:numId w:val="127"/>
        </w:numPr>
        <w:autoSpaceDE w:val="0"/>
        <w:autoSpaceDN w:val="0"/>
        <w:rPr>
          <w:lang w:eastAsia="es-ES"/>
        </w:rPr>
      </w:pPr>
      <w:r w:rsidRPr="001E6137">
        <w:rPr>
          <w:b/>
          <w:bCs/>
          <w:lang w:eastAsia="es-ES"/>
        </w:rPr>
        <w:t>Descripción:</w:t>
      </w:r>
      <w:r w:rsidRPr="001E6137">
        <w:rPr>
          <w:lang w:eastAsia="es-ES"/>
        </w:rPr>
        <w:t xml:space="preserve"> Ejecuta comandos de control recibidos de la UI o de lógicas automáticas y gestiona la lógica de estado de los equipos.</w:t>
      </w:r>
    </w:p>
    <w:p w14:paraId="160CAA2E" w14:textId="77777777" w:rsidR="001E6137" w:rsidRPr="001E6137" w:rsidRDefault="001E6137">
      <w:pPr>
        <w:numPr>
          <w:ilvl w:val="1"/>
          <w:numId w:val="127"/>
        </w:numPr>
        <w:autoSpaceDE w:val="0"/>
        <w:autoSpaceDN w:val="0"/>
        <w:rPr>
          <w:lang w:eastAsia="es-ES"/>
        </w:rPr>
      </w:pPr>
      <w:r w:rsidRPr="001E6137">
        <w:rPr>
          <w:b/>
          <w:bCs/>
          <w:lang w:eastAsia="es-ES"/>
        </w:rPr>
        <w:t>Responsabilidades:</w:t>
      </w:r>
      <w:r w:rsidRPr="001E6137">
        <w:rPr>
          <w:lang w:eastAsia="es-ES"/>
        </w:rPr>
        <w:t xml:space="preserve"> </w:t>
      </w:r>
    </w:p>
    <w:p w14:paraId="7EE971DC" w14:textId="77777777" w:rsidR="001E6137" w:rsidRPr="001E6137" w:rsidRDefault="001E6137">
      <w:pPr>
        <w:numPr>
          <w:ilvl w:val="2"/>
          <w:numId w:val="127"/>
        </w:numPr>
        <w:autoSpaceDE w:val="0"/>
        <w:autoSpaceDN w:val="0"/>
        <w:rPr>
          <w:lang w:eastAsia="es-ES"/>
        </w:rPr>
      </w:pPr>
      <w:r w:rsidRPr="001E6137">
        <w:rPr>
          <w:lang w:eastAsia="es-ES"/>
        </w:rPr>
        <w:t>Validación de comandos antes de su envío a los dispositivos.</w:t>
      </w:r>
    </w:p>
    <w:p w14:paraId="5CC20C3E" w14:textId="77777777" w:rsidR="001E6137" w:rsidRPr="001E6137" w:rsidRDefault="001E6137">
      <w:pPr>
        <w:numPr>
          <w:ilvl w:val="2"/>
          <w:numId w:val="127"/>
        </w:numPr>
        <w:autoSpaceDE w:val="0"/>
        <w:autoSpaceDN w:val="0"/>
        <w:rPr>
          <w:lang w:eastAsia="es-ES"/>
        </w:rPr>
      </w:pPr>
      <w:r w:rsidRPr="001E6137">
        <w:rPr>
          <w:lang w:eastAsia="es-ES"/>
        </w:rPr>
        <w:t>Enrutamiento de comandos al Servicio de Comunicación adecuado.</w:t>
      </w:r>
    </w:p>
    <w:p w14:paraId="1B5C822A" w14:textId="77777777" w:rsidR="001E6137" w:rsidRPr="001E6137" w:rsidRDefault="001E6137">
      <w:pPr>
        <w:numPr>
          <w:ilvl w:val="2"/>
          <w:numId w:val="127"/>
        </w:numPr>
        <w:autoSpaceDE w:val="0"/>
        <w:autoSpaceDN w:val="0"/>
        <w:rPr>
          <w:lang w:eastAsia="es-ES"/>
        </w:rPr>
      </w:pPr>
      <w:r w:rsidRPr="001E6137">
        <w:rPr>
          <w:lang w:eastAsia="es-ES"/>
        </w:rPr>
        <w:t>Implementación de reglas de negocio complejas (ej., alternancia de bombas, secuencias de arranque/parada, lógica de protección).</w:t>
      </w:r>
    </w:p>
    <w:p w14:paraId="46FA3E5A" w14:textId="77777777" w:rsidR="001E6137" w:rsidRPr="001E6137" w:rsidRDefault="001E6137">
      <w:pPr>
        <w:numPr>
          <w:ilvl w:val="2"/>
          <w:numId w:val="127"/>
        </w:numPr>
        <w:autoSpaceDE w:val="0"/>
        <w:autoSpaceDN w:val="0"/>
        <w:rPr>
          <w:lang w:eastAsia="es-ES"/>
        </w:rPr>
      </w:pPr>
      <w:r w:rsidRPr="001E6137">
        <w:rPr>
          <w:lang w:eastAsia="es-ES"/>
        </w:rPr>
        <w:t>Manejo de los estados de los dispositivos (ej., Parada, Arrancando, Funcionando, Fallida) y sus transiciones.</w:t>
      </w:r>
    </w:p>
    <w:p w14:paraId="0936EC46" w14:textId="77777777" w:rsidR="001E6137" w:rsidRPr="001E6137" w:rsidRDefault="001E6137">
      <w:pPr>
        <w:numPr>
          <w:ilvl w:val="2"/>
          <w:numId w:val="127"/>
        </w:numPr>
        <w:autoSpaceDE w:val="0"/>
        <w:autoSpaceDN w:val="0"/>
        <w:rPr>
          <w:lang w:eastAsia="es-ES"/>
        </w:rPr>
      </w:pPr>
      <w:r w:rsidRPr="001E6137">
        <w:rPr>
          <w:lang w:eastAsia="es-ES"/>
        </w:rPr>
        <w:t>Registro de todos los comandos y sus resultados.</w:t>
      </w:r>
    </w:p>
    <w:p w14:paraId="1B12EA49" w14:textId="77777777" w:rsidR="001E6137" w:rsidRPr="001E6137" w:rsidRDefault="001E6137">
      <w:pPr>
        <w:numPr>
          <w:ilvl w:val="1"/>
          <w:numId w:val="127"/>
        </w:numPr>
        <w:autoSpaceDE w:val="0"/>
        <w:autoSpaceDN w:val="0"/>
        <w:rPr>
          <w:lang w:eastAsia="es-ES"/>
        </w:rPr>
      </w:pPr>
      <w:r w:rsidRPr="001E6137">
        <w:rPr>
          <w:b/>
          <w:bCs/>
          <w:lang w:eastAsia="es-ES"/>
        </w:rPr>
        <w:t>Tecnologías:</w:t>
      </w:r>
      <w:r w:rsidRPr="001E6137">
        <w:rPr>
          <w:lang w:eastAsia="es-ES"/>
        </w:rPr>
        <w:t xml:space="preserve"> Python (lógica de negocio).</w:t>
      </w:r>
    </w:p>
    <w:p w14:paraId="3FB2B67B" w14:textId="77777777" w:rsidR="001E6137" w:rsidRPr="001E6137" w:rsidRDefault="001E6137">
      <w:pPr>
        <w:numPr>
          <w:ilvl w:val="1"/>
          <w:numId w:val="127"/>
        </w:numPr>
        <w:autoSpaceDE w:val="0"/>
        <w:autoSpaceDN w:val="0"/>
        <w:rPr>
          <w:lang w:eastAsia="es-ES"/>
        </w:rPr>
      </w:pPr>
      <w:r w:rsidRPr="001E6137">
        <w:rPr>
          <w:b/>
          <w:bCs/>
          <w:lang w:eastAsia="es-ES"/>
        </w:rPr>
        <w:t>Patrones de Diseño Aplicados:</w:t>
      </w:r>
      <w:r w:rsidRPr="001E6137">
        <w:rPr>
          <w:lang w:eastAsia="es-ES"/>
        </w:rPr>
        <w:t xml:space="preserve"> </w:t>
      </w:r>
    </w:p>
    <w:p w14:paraId="460F5CDB" w14:textId="77777777" w:rsidR="001E6137" w:rsidRPr="001E6137" w:rsidRDefault="001E6137">
      <w:pPr>
        <w:numPr>
          <w:ilvl w:val="2"/>
          <w:numId w:val="127"/>
        </w:numPr>
        <w:autoSpaceDE w:val="0"/>
        <w:autoSpaceDN w:val="0"/>
        <w:rPr>
          <w:lang w:eastAsia="es-ES"/>
        </w:rPr>
      </w:pPr>
      <w:r w:rsidRPr="001E6137">
        <w:rPr>
          <w:b/>
          <w:bCs/>
          <w:lang w:eastAsia="es-ES"/>
        </w:rPr>
        <w:t>Command:</w:t>
      </w:r>
      <w:r w:rsidRPr="001E6137">
        <w:rPr>
          <w:lang w:eastAsia="es-ES"/>
        </w:rPr>
        <w:t xml:space="preserve"> Cada operación de control (iniciar bomba, abrir válvula) se encapsula como un objeto comando. Esto permite la historización, reintentos y deshacer operaciones si es necesario.</w:t>
      </w:r>
    </w:p>
    <w:p w14:paraId="566A2509" w14:textId="77777777" w:rsidR="001E6137" w:rsidRPr="001E6137" w:rsidRDefault="001E6137">
      <w:pPr>
        <w:numPr>
          <w:ilvl w:val="2"/>
          <w:numId w:val="127"/>
        </w:numPr>
        <w:autoSpaceDE w:val="0"/>
        <w:autoSpaceDN w:val="0"/>
        <w:rPr>
          <w:lang w:eastAsia="es-ES"/>
        </w:rPr>
      </w:pPr>
      <w:r w:rsidRPr="001E6137">
        <w:rPr>
          <w:b/>
          <w:bCs/>
          <w:lang w:eastAsia="es-ES"/>
        </w:rPr>
        <w:t>State:</w:t>
      </w:r>
      <w:r w:rsidRPr="001E6137">
        <w:rPr>
          <w:lang w:eastAsia="es-ES"/>
        </w:rPr>
        <w:t xml:space="preserve"> Fundamental para el manejo de estados de equipos (bombas, válvulas) y estados globales del proceso. Cada estado define el comportamiento de los métodos de control y las transiciones válidas.</w:t>
      </w:r>
    </w:p>
    <w:p w14:paraId="411B9E31" w14:textId="77777777" w:rsidR="001E6137" w:rsidRPr="001E6137" w:rsidRDefault="001E6137">
      <w:pPr>
        <w:numPr>
          <w:ilvl w:val="2"/>
          <w:numId w:val="127"/>
        </w:numPr>
        <w:autoSpaceDE w:val="0"/>
        <w:autoSpaceDN w:val="0"/>
        <w:rPr>
          <w:lang w:eastAsia="es-ES"/>
        </w:rPr>
      </w:pPr>
      <w:r w:rsidRPr="001E6137">
        <w:rPr>
          <w:b/>
          <w:bCs/>
          <w:lang w:eastAsia="es-ES"/>
        </w:rPr>
        <w:t>Strategy:</w:t>
      </w:r>
      <w:r w:rsidRPr="001E6137">
        <w:rPr>
          <w:lang w:eastAsia="es-ES"/>
        </w:rPr>
        <w:t xml:space="preserve"> Para la implementación de diferentes algoritmos de control o reglas de negocio que pueden ser intercambiables.</w:t>
      </w:r>
    </w:p>
    <w:p w14:paraId="5B90820F" w14:textId="750D6088" w:rsidR="001E6137" w:rsidRPr="001E6137" w:rsidRDefault="001E6137">
      <w:pPr>
        <w:numPr>
          <w:ilvl w:val="0"/>
          <w:numId w:val="127"/>
        </w:numPr>
        <w:autoSpaceDE w:val="0"/>
        <w:autoSpaceDN w:val="0"/>
        <w:rPr>
          <w:lang w:eastAsia="es-ES"/>
        </w:rPr>
      </w:pPr>
      <w:r w:rsidRPr="001E6137">
        <w:rPr>
          <w:b/>
          <w:bCs/>
          <w:lang w:eastAsia="es-ES"/>
        </w:rPr>
        <w:t>Servicio de Autenticación y Autorización (Auth Service)</w:t>
      </w:r>
    </w:p>
    <w:p w14:paraId="51DA657F" w14:textId="77777777" w:rsidR="001E6137" w:rsidRPr="001E6137" w:rsidRDefault="001E6137">
      <w:pPr>
        <w:numPr>
          <w:ilvl w:val="1"/>
          <w:numId w:val="127"/>
        </w:numPr>
        <w:autoSpaceDE w:val="0"/>
        <w:autoSpaceDN w:val="0"/>
        <w:rPr>
          <w:lang w:eastAsia="es-ES"/>
        </w:rPr>
      </w:pPr>
      <w:r w:rsidRPr="001E6137">
        <w:rPr>
          <w:b/>
          <w:bCs/>
          <w:lang w:eastAsia="es-ES"/>
        </w:rPr>
        <w:t>Descripción:</w:t>
      </w:r>
      <w:r w:rsidRPr="001E6137">
        <w:rPr>
          <w:lang w:eastAsia="es-ES"/>
        </w:rPr>
        <w:t xml:space="preserve"> Gestiona la autenticación de usuarios y la autorización basada en roles (RBAC).</w:t>
      </w:r>
    </w:p>
    <w:p w14:paraId="42749021" w14:textId="77777777" w:rsidR="001E6137" w:rsidRPr="001E6137" w:rsidRDefault="001E6137">
      <w:pPr>
        <w:numPr>
          <w:ilvl w:val="1"/>
          <w:numId w:val="127"/>
        </w:numPr>
        <w:autoSpaceDE w:val="0"/>
        <w:autoSpaceDN w:val="0"/>
        <w:rPr>
          <w:lang w:eastAsia="es-ES"/>
        </w:rPr>
      </w:pPr>
      <w:r w:rsidRPr="001E6137">
        <w:rPr>
          <w:b/>
          <w:bCs/>
          <w:lang w:eastAsia="es-ES"/>
        </w:rPr>
        <w:t>Responsabilidades:</w:t>
      </w:r>
      <w:r w:rsidRPr="001E6137">
        <w:rPr>
          <w:lang w:eastAsia="es-ES"/>
        </w:rPr>
        <w:t xml:space="preserve"> </w:t>
      </w:r>
    </w:p>
    <w:p w14:paraId="0CCA1769" w14:textId="77777777" w:rsidR="001E6137" w:rsidRPr="001E6137" w:rsidRDefault="001E6137">
      <w:pPr>
        <w:numPr>
          <w:ilvl w:val="2"/>
          <w:numId w:val="127"/>
        </w:numPr>
        <w:autoSpaceDE w:val="0"/>
        <w:autoSpaceDN w:val="0"/>
        <w:rPr>
          <w:lang w:eastAsia="es-ES"/>
        </w:rPr>
      </w:pPr>
      <w:r w:rsidRPr="001E6137">
        <w:rPr>
          <w:lang w:eastAsia="es-ES"/>
        </w:rPr>
        <w:t>Validación de credenciales de usuario.</w:t>
      </w:r>
    </w:p>
    <w:p w14:paraId="3FF0CD51" w14:textId="77777777" w:rsidR="001E6137" w:rsidRPr="001E6137" w:rsidRDefault="001E6137">
      <w:pPr>
        <w:numPr>
          <w:ilvl w:val="2"/>
          <w:numId w:val="127"/>
        </w:numPr>
        <w:autoSpaceDE w:val="0"/>
        <w:autoSpaceDN w:val="0"/>
        <w:rPr>
          <w:lang w:eastAsia="es-ES"/>
        </w:rPr>
      </w:pPr>
      <w:r w:rsidRPr="001E6137">
        <w:rPr>
          <w:lang w:eastAsia="es-ES"/>
        </w:rPr>
        <w:lastRenderedPageBreak/>
        <w:t>Generación y validación de tokens de sesión (ej., JWT).</w:t>
      </w:r>
    </w:p>
    <w:p w14:paraId="140182C8" w14:textId="77777777" w:rsidR="001E6137" w:rsidRPr="001E6137" w:rsidRDefault="001E6137">
      <w:pPr>
        <w:numPr>
          <w:ilvl w:val="2"/>
          <w:numId w:val="127"/>
        </w:numPr>
        <w:autoSpaceDE w:val="0"/>
        <w:autoSpaceDN w:val="0"/>
        <w:rPr>
          <w:lang w:eastAsia="es-ES"/>
        </w:rPr>
      </w:pPr>
      <w:r w:rsidRPr="001E6137">
        <w:rPr>
          <w:lang w:eastAsia="es-ES"/>
        </w:rPr>
        <w:t>Mapeo de usuarios a roles y permisos.</w:t>
      </w:r>
    </w:p>
    <w:p w14:paraId="1902EAC8" w14:textId="77777777" w:rsidR="001E6137" w:rsidRPr="001E6137" w:rsidRDefault="001E6137">
      <w:pPr>
        <w:numPr>
          <w:ilvl w:val="2"/>
          <w:numId w:val="127"/>
        </w:numPr>
        <w:autoSpaceDE w:val="0"/>
        <w:autoSpaceDN w:val="0"/>
        <w:rPr>
          <w:lang w:eastAsia="es-ES"/>
        </w:rPr>
      </w:pPr>
      <w:r w:rsidRPr="001E6137">
        <w:rPr>
          <w:lang w:eastAsia="es-ES"/>
        </w:rPr>
        <w:t>Gestión de políticas de contraseñas.</w:t>
      </w:r>
    </w:p>
    <w:p w14:paraId="1FF5B002" w14:textId="77777777" w:rsidR="001E6137" w:rsidRPr="001E6137" w:rsidRDefault="001E6137">
      <w:pPr>
        <w:numPr>
          <w:ilvl w:val="1"/>
          <w:numId w:val="127"/>
        </w:numPr>
        <w:autoSpaceDE w:val="0"/>
        <w:autoSpaceDN w:val="0"/>
        <w:rPr>
          <w:lang w:eastAsia="es-ES"/>
        </w:rPr>
      </w:pPr>
      <w:r w:rsidRPr="001E6137">
        <w:rPr>
          <w:b/>
          <w:bCs/>
          <w:lang w:eastAsia="es-ES"/>
        </w:rPr>
        <w:t>Tecnologías:</w:t>
      </w:r>
      <w:r w:rsidRPr="001E6137">
        <w:rPr>
          <w:lang w:eastAsia="es-ES"/>
        </w:rPr>
        <w:t xml:space="preserve"> Python/Flask o Django, JWT, posible integración LDAP/Active Directory.</w:t>
      </w:r>
    </w:p>
    <w:p w14:paraId="2F6DFCCB" w14:textId="1DAFBE46" w:rsidR="001E6137" w:rsidRPr="001E6137" w:rsidRDefault="001E6137">
      <w:pPr>
        <w:numPr>
          <w:ilvl w:val="0"/>
          <w:numId w:val="127"/>
        </w:numPr>
        <w:autoSpaceDE w:val="0"/>
        <w:autoSpaceDN w:val="0"/>
        <w:rPr>
          <w:lang w:eastAsia="es-ES"/>
        </w:rPr>
      </w:pPr>
      <w:r w:rsidRPr="001E6137">
        <w:rPr>
          <w:b/>
          <w:bCs/>
          <w:lang w:eastAsia="es-ES"/>
        </w:rPr>
        <w:t>Servicio de Configuración (Configuration Service)</w:t>
      </w:r>
    </w:p>
    <w:p w14:paraId="2987B6D6" w14:textId="77777777" w:rsidR="001E6137" w:rsidRPr="001E6137" w:rsidRDefault="001E6137">
      <w:pPr>
        <w:numPr>
          <w:ilvl w:val="1"/>
          <w:numId w:val="127"/>
        </w:numPr>
        <w:autoSpaceDE w:val="0"/>
        <w:autoSpaceDN w:val="0"/>
        <w:rPr>
          <w:lang w:eastAsia="es-ES"/>
        </w:rPr>
      </w:pPr>
      <w:r w:rsidRPr="001E6137">
        <w:rPr>
          <w:b/>
          <w:bCs/>
          <w:lang w:eastAsia="es-ES"/>
        </w:rPr>
        <w:t>Descripción:</w:t>
      </w:r>
      <w:r w:rsidRPr="001E6137">
        <w:rPr>
          <w:lang w:eastAsia="es-ES"/>
        </w:rPr>
        <w:t xml:space="preserve"> Gestiona la configuración persistente del sistema, incluyendo tags, dispositivos, umbrales de alarma, usuarios, roles, y sinópticos.</w:t>
      </w:r>
    </w:p>
    <w:p w14:paraId="567E0755" w14:textId="77777777" w:rsidR="001E6137" w:rsidRPr="001E6137" w:rsidRDefault="001E6137">
      <w:pPr>
        <w:numPr>
          <w:ilvl w:val="1"/>
          <w:numId w:val="127"/>
        </w:numPr>
        <w:autoSpaceDE w:val="0"/>
        <w:autoSpaceDN w:val="0"/>
        <w:rPr>
          <w:lang w:eastAsia="es-ES"/>
        </w:rPr>
      </w:pPr>
      <w:r w:rsidRPr="001E6137">
        <w:rPr>
          <w:b/>
          <w:bCs/>
          <w:lang w:eastAsia="es-ES"/>
        </w:rPr>
        <w:t>Responsabilidades:</w:t>
      </w:r>
      <w:r w:rsidRPr="001E6137">
        <w:rPr>
          <w:lang w:eastAsia="es-ES"/>
        </w:rPr>
        <w:t xml:space="preserve"> </w:t>
      </w:r>
    </w:p>
    <w:p w14:paraId="3BEC2EAE" w14:textId="77777777" w:rsidR="001E6137" w:rsidRPr="001E6137" w:rsidRDefault="001E6137">
      <w:pPr>
        <w:numPr>
          <w:ilvl w:val="2"/>
          <w:numId w:val="127"/>
        </w:numPr>
        <w:autoSpaceDE w:val="0"/>
        <w:autoSpaceDN w:val="0"/>
        <w:rPr>
          <w:lang w:eastAsia="es-ES"/>
        </w:rPr>
      </w:pPr>
      <w:r w:rsidRPr="001E6137">
        <w:rPr>
          <w:lang w:eastAsia="es-ES"/>
        </w:rPr>
        <w:t>Proporcionar APIs para la creación, lectura, actualización y eliminación (CRUD) de elementos de configuración.</w:t>
      </w:r>
    </w:p>
    <w:p w14:paraId="6EC7AB24" w14:textId="77777777" w:rsidR="001E6137" w:rsidRPr="001E6137" w:rsidRDefault="001E6137">
      <w:pPr>
        <w:numPr>
          <w:ilvl w:val="2"/>
          <w:numId w:val="127"/>
        </w:numPr>
        <w:autoSpaceDE w:val="0"/>
        <w:autoSpaceDN w:val="0"/>
        <w:rPr>
          <w:lang w:eastAsia="es-ES"/>
        </w:rPr>
      </w:pPr>
      <w:r w:rsidRPr="001E6137">
        <w:rPr>
          <w:lang w:eastAsia="es-ES"/>
        </w:rPr>
        <w:t>Validación de la integridad de la configuración.</w:t>
      </w:r>
    </w:p>
    <w:p w14:paraId="7CFD6D6D" w14:textId="77777777" w:rsidR="001E6137" w:rsidRPr="001E6137" w:rsidRDefault="001E6137">
      <w:pPr>
        <w:numPr>
          <w:ilvl w:val="2"/>
          <w:numId w:val="127"/>
        </w:numPr>
        <w:autoSpaceDE w:val="0"/>
        <w:autoSpaceDN w:val="0"/>
        <w:rPr>
          <w:lang w:eastAsia="es-ES"/>
        </w:rPr>
      </w:pPr>
      <w:r w:rsidRPr="001E6137">
        <w:rPr>
          <w:lang w:eastAsia="es-ES"/>
        </w:rPr>
        <w:t>Notificación a otros servicios sobre cambios en la configuración que requieran recarga.</w:t>
      </w:r>
    </w:p>
    <w:p w14:paraId="71FB0E49" w14:textId="77777777" w:rsidR="001E6137" w:rsidRDefault="001E6137">
      <w:pPr>
        <w:numPr>
          <w:ilvl w:val="1"/>
          <w:numId w:val="127"/>
        </w:numPr>
        <w:autoSpaceDE w:val="0"/>
        <w:autoSpaceDN w:val="0"/>
        <w:rPr>
          <w:lang w:eastAsia="es-ES"/>
        </w:rPr>
      </w:pPr>
      <w:r w:rsidRPr="001E6137">
        <w:rPr>
          <w:b/>
          <w:bCs/>
          <w:lang w:eastAsia="es-ES"/>
        </w:rPr>
        <w:t>Tecnologías:</w:t>
      </w:r>
      <w:r w:rsidRPr="001E6137">
        <w:rPr>
          <w:lang w:eastAsia="es-ES"/>
        </w:rPr>
        <w:t xml:space="preserve"> Python, PostgreSQL (Base de Datos Relacional para configuración).</w:t>
      </w:r>
    </w:p>
    <w:p w14:paraId="485C4B0F" w14:textId="77777777" w:rsidR="001E6137" w:rsidRDefault="001E6137" w:rsidP="001E6137">
      <w:pPr>
        <w:autoSpaceDE w:val="0"/>
        <w:autoSpaceDN w:val="0"/>
        <w:rPr>
          <w:b/>
          <w:bCs/>
          <w:lang w:eastAsia="es-ES"/>
        </w:rPr>
      </w:pPr>
    </w:p>
    <w:p w14:paraId="5B642891" w14:textId="475FFC3B" w:rsidR="001E6137" w:rsidRPr="001E6137" w:rsidRDefault="001E6137" w:rsidP="001E6137">
      <w:pPr>
        <w:autoSpaceDE w:val="0"/>
        <w:autoSpaceDN w:val="0"/>
        <w:rPr>
          <w:lang w:eastAsia="es-ES"/>
        </w:rPr>
      </w:pPr>
      <w:r w:rsidRPr="001E6137">
        <w:rPr>
          <w:b/>
          <w:bCs/>
          <w:lang w:eastAsia="es-ES"/>
        </w:rPr>
        <w:t>Componentes de la Capa de Presentación (Frontend)</w:t>
      </w:r>
    </w:p>
    <w:p w14:paraId="2C7536D1" w14:textId="43F3EEFA" w:rsidR="001E6137" w:rsidRPr="001E6137" w:rsidRDefault="001E6137">
      <w:pPr>
        <w:numPr>
          <w:ilvl w:val="0"/>
          <w:numId w:val="128"/>
        </w:numPr>
        <w:autoSpaceDE w:val="0"/>
        <w:autoSpaceDN w:val="0"/>
        <w:rPr>
          <w:lang w:eastAsia="es-ES"/>
        </w:rPr>
      </w:pPr>
      <w:r w:rsidRPr="001E6137">
        <w:rPr>
          <w:b/>
          <w:bCs/>
          <w:lang w:eastAsia="es-ES"/>
        </w:rPr>
        <w:t>Aplicación Web SCADA (SCADA Web Application)</w:t>
      </w:r>
      <w:r w:rsidRPr="001E6137">
        <w:rPr>
          <w:lang w:eastAsia="es-ES"/>
        </w:rPr>
        <w:t xml:space="preserve"> </w:t>
      </w:r>
    </w:p>
    <w:p w14:paraId="27C4B83C" w14:textId="77777777" w:rsidR="001E6137" w:rsidRPr="001E6137" w:rsidRDefault="001E6137">
      <w:pPr>
        <w:numPr>
          <w:ilvl w:val="1"/>
          <w:numId w:val="128"/>
        </w:numPr>
        <w:autoSpaceDE w:val="0"/>
        <w:autoSpaceDN w:val="0"/>
        <w:rPr>
          <w:lang w:eastAsia="es-ES"/>
        </w:rPr>
      </w:pPr>
      <w:r w:rsidRPr="001E6137">
        <w:rPr>
          <w:b/>
          <w:bCs/>
          <w:lang w:eastAsia="es-ES"/>
        </w:rPr>
        <w:t>Descripción:</w:t>
      </w:r>
      <w:r w:rsidRPr="001E6137">
        <w:rPr>
          <w:lang w:eastAsia="es-ES"/>
        </w:rPr>
        <w:t xml:space="preserve"> Interfaz gráfica de usuario basada en web para la interacción del operador.</w:t>
      </w:r>
    </w:p>
    <w:p w14:paraId="40DC9423" w14:textId="77777777" w:rsidR="001E6137" w:rsidRPr="001E6137" w:rsidRDefault="001E6137">
      <w:pPr>
        <w:numPr>
          <w:ilvl w:val="1"/>
          <w:numId w:val="128"/>
        </w:numPr>
        <w:autoSpaceDE w:val="0"/>
        <w:autoSpaceDN w:val="0"/>
        <w:rPr>
          <w:lang w:eastAsia="es-ES"/>
        </w:rPr>
      </w:pPr>
      <w:r w:rsidRPr="001E6137">
        <w:rPr>
          <w:b/>
          <w:bCs/>
          <w:lang w:eastAsia="es-ES"/>
        </w:rPr>
        <w:t>Responsabilidades:</w:t>
      </w:r>
      <w:r w:rsidRPr="001E6137">
        <w:rPr>
          <w:lang w:eastAsia="es-ES"/>
        </w:rPr>
        <w:t xml:space="preserve"> </w:t>
      </w:r>
    </w:p>
    <w:p w14:paraId="692BE159" w14:textId="77777777" w:rsidR="001E6137" w:rsidRPr="001E6137" w:rsidRDefault="001E6137">
      <w:pPr>
        <w:numPr>
          <w:ilvl w:val="2"/>
          <w:numId w:val="128"/>
        </w:numPr>
        <w:autoSpaceDE w:val="0"/>
        <w:autoSpaceDN w:val="0"/>
        <w:rPr>
          <w:lang w:eastAsia="es-ES"/>
        </w:rPr>
      </w:pPr>
      <w:r w:rsidRPr="001E6137">
        <w:rPr>
          <w:lang w:eastAsia="es-ES"/>
        </w:rPr>
        <w:t>Visualización de sinópticos dinámicos con datos en tiempo real.</w:t>
      </w:r>
    </w:p>
    <w:p w14:paraId="5370FCFB" w14:textId="77777777" w:rsidR="001E6137" w:rsidRPr="001E6137" w:rsidRDefault="001E6137">
      <w:pPr>
        <w:numPr>
          <w:ilvl w:val="2"/>
          <w:numId w:val="128"/>
        </w:numPr>
        <w:autoSpaceDE w:val="0"/>
        <w:autoSpaceDN w:val="0"/>
        <w:rPr>
          <w:lang w:eastAsia="es-ES"/>
        </w:rPr>
      </w:pPr>
      <w:r w:rsidRPr="001E6137">
        <w:rPr>
          <w:lang w:eastAsia="es-ES"/>
        </w:rPr>
        <w:t>Presentación de alarmas y eventos.</w:t>
      </w:r>
    </w:p>
    <w:p w14:paraId="30A6075F" w14:textId="77777777" w:rsidR="001E6137" w:rsidRPr="001E6137" w:rsidRDefault="001E6137">
      <w:pPr>
        <w:numPr>
          <w:ilvl w:val="2"/>
          <w:numId w:val="128"/>
        </w:numPr>
        <w:autoSpaceDE w:val="0"/>
        <w:autoSpaceDN w:val="0"/>
        <w:rPr>
          <w:lang w:eastAsia="es-ES"/>
        </w:rPr>
      </w:pPr>
      <w:r w:rsidRPr="001E6137">
        <w:rPr>
          <w:lang w:eastAsia="es-ES"/>
        </w:rPr>
        <w:t>Interfaz para el envío de comandos de control.</w:t>
      </w:r>
    </w:p>
    <w:p w14:paraId="6C758759" w14:textId="77777777" w:rsidR="001E6137" w:rsidRPr="001E6137" w:rsidRDefault="001E6137">
      <w:pPr>
        <w:numPr>
          <w:ilvl w:val="2"/>
          <w:numId w:val="128"/>
        </w:numPr>
        <w:autoSpaceDE w:val="0"/>
        <w:autoSpaceDN w:val="0"/>
        <w:rPr>
          <w:lang w:eastAsia="es-ES"/>
        </w:rPr>
      </w:pPr>
      <w:r w:rsidRPr="001E6137">
        <w:rPr>
          <w:lang w:eastAsia="es-ES"/>
        </w:rPr>
        <w:t>Visualización de tendencias históricas y generación de informes.</w:t>
      </w:r>
    </w:p>
    <w:p w14:paraId="73D6583E" w14:textId="77777777" w:rsidR="001E6137" w:rsidRPr="001E6137" w:rsidRDefault="001E6137">
      <w:pPr>
        <w:numPr>
          <w:ilvl w:val="2"/>
          <w:numId w:val="128"/>
        </w:numPr>
        <w:autoSpaceDE w:val="0"/>
        <w:autoSpaceDN w:val="0"/>
        <w:rPr>
          <w:lang w:eastAsia="es-ES"/>
        </w:rPr>
      </w:pPr>
      <w:r w:rsidRPr="001E6137">
        <w:rPr>
          <w:lang w:eastAsia="es-ES"/>
        </w:rPr>
        <w:t>Gestión de usuarios y configuraciones (para administradores).</w:t>
      </w:r>
    </w:p>
    <w:p w14:paraId="0104268F" w14:textId="77777777" w:rsidR="001E6137" w:rsidRDefault="001E6137">
      <w:pPr>
        <w:numPr>
          <w:ilvl w:val="1"/>
          <w:numId w:val="128"/>
        </w:numPr>
        <w:autoSpaceDE w:val="0"/>
        <w:autoSpaceDN w:val="0"/>
        <w:rPr>
          <w:lang w:eastAsia="es-ES"/>
        </w:rPr>
      </w:pPr>
      <w:r w:rsidRPr="001E6137">
        <w:rPr>
          <w:b/>
          <w:bCs/>
          <w:lang w:eastAsia="es-ES"/>
        </w:rPr>
        <w:t>Tecnologías:</w:t>
      </w:r>
      <w:r w:rsidRPr="001E6137">
        <w:rPr>
          <w:lang w:eastAsia="es-ES"/>
        </w:rPr>
        <w:t xml:space="preserve"> React/Angular/Vue.js (Framework Frontend), WebSockets (para datos en tiempo real), RESTful APIs (para configuraciones, comandos, datos históricos).</w:t>
      </w:r>
    </w:p>
    <w:p w14:paraId="4521001A" w14:textId="77777777" w:rsidR="001E6137" w:rsidRPr="001E6137" w:rsidRDefault="001E6137" w:rsidP="001E6137">
      <w:pPr>
        <w:autoSpaceDE w:val="0"/>
        <w:autoSpaceDN w:val="0"/>
        <w:rPr>
          <w:lang w:eastAsia="es-ES"/>
        </w:rPr>
      </w:pPr>
    </w:p>
    <w:p w14:paraId="1747DBF2" w14:textId="2B7F36F2" w:rsidR="001E6137" w:rsidRPr="001E6137" w:rsidRDefault="001E6137" w:rsidP="001E6137">
      <w:pPr>
        <w:autoSpaceDE w:val="0"/>
        <w:autoSpaceDN w:val="0"/>
        <w:rPr>
          <w:lang w:eastAsia="es-ES"/>
        </w:rPr>
      </w:pPr>
      <w:r w:rsidRPr="001E6137">
        <w:rPr>
          <w:b/>
          <w:bCs/>
          <w:lang w:eastAsia="es-ES"/>
        </w:rPr>
        <w:t>Capa de Persistencia de Datos</w:t>
      </w:r>
    </w:p>
    <w:p w14:paraId="3ACD9BE5" w14:textId="6CC37076" w:rsidR="001E6137" w:rsidRPr="001E6137" w:rsidRDefault="001E6137">
      <w:pPr>
        <w:numPr>
          <w:ilvl w:val="0"/>
          <w:numId w:val="129"/>
        </w:numPr>
        <w:autoSpaceDE w:val="0"/>
        <w:autoSpaceDN w:val="0"/>
        <w:rPr>
          <w:lang w:eastAsia="es-ES"/>
        </w:rPr>
      </w:pPr>
      <w:r w:rsidRPr="001E6137">
        <w:rPr>
          <w:b/>
          <w:bCs/>
          <w:lang w:eastAsia="es-ES"/>
        </w:rPr>
        <w:t>Base de Datos Relacional (PostgreSQL)</w:t>
      </w:r>
    </w:p>
    <w:p w14:paraId="7CE28262" w14:textId="77777777" w:rsidR="001E6137" w:rsidRPr="001E6137" w:rsidRDefault="001E6137">
      <w:pPr>
        <w:numPr>
          <w:ilvl w:val="1"/>
          <w:numId w:val="129"/>
        </w:numPr>
        <w:autoSpaceDE w:val="0"/>
        <w:autoSpaceDN w:val="0"/>
        <w:rPr>
          <w:lang w:eastAsia="es-ES"/>
        </w:rPr>
      </w:pPr>
      <w:r w:rsidRPr="001E6137">
        <w:rPr>
          <w:b/>
          <w:bCs/>
          <w:lang w:eastAsia="es-ES"/>
        </w:rPr>
        <w:t>Descripción:</w:t>
      </w:r>
      <w:r w:rsidRPr="001E6137">
        <w:rPr>
          <w:lang w:eastAsia="es-ES"/>
        </w:rPr>
        <w:t xml:space="preserve"> Almacena información estructurada y relacional del sistema.</w:t>
      </w:r>
    </w:p>
    <w:p w14:paraId="18B0D833" w14:textId="77777777" w:rsidR="001E6137" w:rsidRPr="001E6137" w:rsidRDefault="001E6137">
      <w:pPr>
        <w:numPr>
          <w:ilvl w:val="1"/>
          <w:numId w:val="129"/>
        </w:numPr>
        <w:autoSpaceDE w:val="0"/>
        <w:autoSpaceDN w:val="0"/>
        <w:rPr>
          <w:lang w:eastAsia="es-ES"/>
        </w:rPr>
      </w:pPr>
      <w:r w:rsidRPr="001E6137">
        <w:rPr>
          <w:b/>
          <w:bCs/>
          <w:lang w:eastAsia="es-ES"/>
        </w:rPr>
        <w:t>Contenido:</w:t>
      </w:r>
      <w:r w:rsidRPr="001E6137">
        <w:rPr>
          <w:lang w:eastAsia="es-ES"/>
        </w:rPr>
        <w:t xml:space="preserve"> </w:t>
      </w:r>
    </w:p>
    <w:p w14:paraId="5362D3E6" w14:textId="77777777" w:rsidR="001E6137" w:rsidRPr="001E6137" w:rsidRDefault="001E6137">
      <w:pPr>
        <w:numPr>
          <w:ilvl w:val="2"/>
          <w:numId w:val="129"/>
        </w:numPr>
        <w:autoSpaceDE w:val="0"/>
        <w:autoSpaceDN w:val="0"/>
        <w:rPr>
          <w:lang w:eastAsia="es-ES"/>
        </w:rPr>
      </w:pPr>
      <w:r w:rsidRPr="001E6137">
        <w:rPr>
          <w:lang w:eastAsia="es-ES"/>
        </w:rPr>
        <w:t>Configuración de tags y dispositivos.</w:t>
      </w:r>
    </w:p>
    <w:p w14:paraId="11680150" w14:textId="77777777" w:rsidR="001E6137" w:rsidRPr="001E6137" w:rsidRDefault="001E6137">
      <w:pPr>
        <w:numPr>
          <w:ilvl w:val="2"/>
          <w:numId w:val="129"/>
        </w:numPr>
        <w:autoSpaceDE w:val="0"/>
        <w:autoSpaceDN w:val="0"/>
        <w:rPr>
          <w:lang w:eastAsia="es-ES"/>
        </w:rPr>
      </w:pPr>
      <w:r w:rsidRPr="001E6137">
        <w:rPr>
          <w:lang w:eastAsia="es-ES"/>
        </w:rPr>
        <w:t>Configuración de usuarios y roles.</w:t>
      </w:r>
    </w:p>
    <w:p w14:paraId="5E071CF9" w14:textId="77777777" w:rsidR="001E6137" w:rsidRPr="001E6137" w:rsidRDefault="001E6137">
      <w:pPr>
        <w:numPr>
          <w:ilvl w:val="2"/>
          <w:numId w:val="129"/>
        </w:numPr>
        <w:autoSpaceDE w:val="0"/>
        <w:autoSpaceDN w:val="0"/>
        <w:rPr>
          <w:lang w:eastAsia="es-ES"/>
        </w:rPr>
      </w:pPr>
      <w:r w:rsidRPr="001E6137">
        <w:rPr>
          <w:lang w:eastAsia="es-ES"/>
        </w:rPr>
        <w:t>Definiciones de sinópticos y plantillas.</w:t>
      </w:r>
    </w:p>
    <w:p w14:paraId="51EF5E2A" w14:textId="77777777" w:rsidR="001E6137" w:rsidRPr="001E6137" w:rsidRDefault="001E6137">
      <w:pPr>
        <w:numPr>
          <w:ilvl w:val="2"/>
          <w:numId w:val="129"/>
        </w:numPr>
        <w:autoSpaceDE w:val="0"/>
        <w:autoSpaceDN w:val="0"/>
        <w:rPr>
          <w:lang w:eastAsia="es-ES"/>
        </w:rPr>
      </w:pPr>
      <w:r w:rsidRPr="001E6137">
        <w:rPr>
          <w:lang w:eastAsia="es-ES"/>
        </w:rPr>
        <w:t>Registros de auditoría (acciones de usuario, comandos ejecutados).</w:t>
      </w:r>
    </w:p>
    <w:p w14:paraId="66FC45B3" w14:textId="77777777" w:rsidR="001E6137" w:rsidRPr="001E6137" w:rsidRDefault="001E6137">
      <w:pPr>
        <w:numPr>
          <w:ilvl w:val="2"/>
          <w:numId w:val="129"/>
        </w:numPr>
        <w:autoSpaceDE w:val="0"/>
        <w:autoSpaceDN w:val="0"/>
        <w:rPr>
          <w:lang w:eastAsia="es-ES"/>
        </w:rPr>
      </w:pPr>
      <w:r w:rsidRPr="001E6137">
        <w:rPr>
          <w:lang w:eastAsia="es-ES"/>
        </w:rPr>
        <w:t>Logs de eventos del sistema (no datos de proceso).</w:t>
      </w:r>
    </w:p>
    <w:p w14:paraId="770AD910" w14:textId="77777777" w:rsidR="001E6137" w:rsidRPr="001E6137" w:rsidRDefault="001E6137">
      <w:pPr>
        <w:numPr>
          <w:ilvl w:val="1"/>
          <w:numId w:val="129"/>
        </w:numPr>
        <w:autoSpaceDE w:val="0"/>
        <w:autoSpaceDN w:val="0"/>
        <w:rPr>
          <w:lang w:eastAsia="es-ES"/>
        </w:rPr>
      </w:pPr>
      <w:r w:rsidRPr="001E6137">
        <w:rPr>
          <w:b/>
          <w:bCs/>
          <w:lang w:eastAsia="es-ES"/>
        </w:rPr>
        <w:t>Tecnologías:</w:t>
      </w:r>
      <w:r w:rsidRPr="001E6137">
        <w:rPr>
          <w:lang w:eastAsia="es-ES"/>
        </w:rPr>
        <w:t xml:space="preserve"> PostgreSQL.</w:t>
      </w:r>
    </w:p>
    <w:p w14:paraId="7636305F" w14:textId="3785F0C4" w:rsidR="001E6137" w:rsidRPr="001E6137" w:rsidRDefault="001E6137">
      <w:pPr>
        <w:numPr>
          <w:ilvl w:val="0"/>
          <w:numId w:val="129"/>
        </w:numPr>
        <w:autoSpaceDE w:val="0"/>
        <w:autoSpaceDN w:val="0"/>
        <w:rPr>
          <w:lang w:eastAsia="es-ES"/>
        </w:rPr>
      </w:pPr>
      <w:r w:rsidRPr="001E6137">
        <w:rPr>
          <w:b/>
          <w:bCs/>
          <w:lang w:eastAsia="es-ES"/>
        </w:rPr>
        <w:t>Base de Datos de Series Temporales (InfluxDB)</w:t>
      </w:r>
    </w:p>
    <w:p w14:paraId="17EAAC91" w14:textId="77777777" w:rsidR="001E6137" w:rsidRPr="001E6137" w:rsidRDefault="001E6137">
      <w:pPr>
        <w:numPr>
          <w:ilvl w:val="1"/>
          <w:numId w:val="129"/>
        </w:numPr>
        <w:autoSpaceDE w:val="0"/>
        <w:autoSpaceDN w:val="0"/>
        <w:rPr>
          <w:lang w:eastAsia="es-ES"/>
        </w:rPr>
      </w:pPr>
      <w:r w:rsidRPr="001E6137">
        <w:rPr>
          <w:b/>
          <w:bCs/>
          <w:lang w:eastAsia="es-ES"/>
        </w:rPr>
        <w:t>Descripción:</w:t>
      </w:r>
      <w:r w:rsidRPr="001E6137">
        <w:rPr>
          <w:lang w:eastAsia="es-ES"/>
        </w:rPr>
        <w:t xml:space="preserve"> Optimizado para el almacenamiento y consulta de grandes volúmenes de datos históricos con timestamps.</w:t>
      </w:r>
    </w:p>
    <w:p w14:paraId="20EAFA7D" w14:textId="77777777" w:rsidR="001E6137" w:rsidRPr="001E6137" w:rsidRDefault="001E6137">
      <w:pPr>
        <w:numPr>
          <w:ilvl w:val="1"/>
          <w:numId w:val="129"/>
        </w:numPr>
        <w:autoSpaceDE w:val="0"/>
        <w:autoSpaceDN w:val="0"/>
        <w:rPr>
          <w:lang w:eastAsia="es-ES"/>
        </w:rPr>
      </w:pPr>
      <w:r w:rsidRPr="001E6137">
        <w:rPr>
          <w:b/>
          <w:bCs/>
          <w:lang w:eastAsia="es-ES"/>
        </w:rPr>
        <w:lastRenderedPageBreak/>
        <w:t>Contenido:</w:t>
      </w:r>
      <w:r w:rsidRPr="001E6137">
        <w:rPr>
          <w:lang w:eastAsia="es-ES"/>
        </w:rPr>
        <w:t xml:space="preserve"> </w:t>
      </w:r>
    </w:p>
    <w:p w14:paraId="71984FA5" w14:textId="77777777" w:rsidR="001E6137" w:rsidRPr="001E6137" w:rsidRDefault="001E6137">
      <w:pPr>
        <w:numPr>
          <w:ilvl w:val="2"/>
          <w:numId w:val="129"/>
        </w:numPr>
        <w:autoSpaceDE w:val="0"/>
        <w:autoSpaceDN w:val="0"/>
        <w:rPr>
          <w:lang w:eastAsia="es-ES"/>
        </w:rPr>
      </w:pPr>
      <w:r w:rsidRPr="001E6137">
        <w:rPr>
          <w:lang w:eastAsia="es-ES"/>
        </w:rPr>
        <w:t>Valores de los tags de proceso en tiempo real e históricos.</w:t>
      </w:r>
    </w:p>
    <w:p w14:paraId="7B345CA8" w14:textId="77777777" w:rsidR="001E6137" w:rsidRPr="001E6137" w:rsidRDefault="001E6137">
      <w:pPr>
        <w:numPr>
          <w:ilvl w:val="2"/>
          <w:numId w:val="129"/>
        </w:numPr>
        <w:autoSpaceDE w:val="0"/>
        <w:autoSpaceDN w:val="0"/>
        <w:rPr>
          <w:lang w:eastAsia="es-ES"/>
        </w:rPr>
      </w:pPr>
      <w:r w:rsidRPr="001E6137">
        <w:rPr>
          <w:lang w:eastAsia="es-ES"/>
        </w:rPr>
        <w:t>Estados de dispositivos históricos.</w:t>
      </w:r>
    </w:p>
    <w:p w14:paraId="22D392A4" w14:textId="77777777" w:rsidR="001E6137" w:rsidRPr="001E6137" w:rsidRDefault="001E6137">
      <w:pPr>
        <w:numPr>
          <w:ilvl w:val="2"/>
          <w:numId w:val="129"/>
        </w:numPr>
        <w:autoSpaceDE w:val="0"/>
        <w:autoSpaceDN w:val="0"/>
        <w:rPr>
          <w:lang w:eastAsia="es-ES"/>
        </w:rPr>
      </w:pPr>
      <w:r w:rsidRPr="001E6137">
        <w:rPr>
          <w:lang w:eastAsia="es-ES"/>
        </w:rPr>
        <w:t>Datos de alarmas (activación, reconocimiento, desactivación).</w:t>
      </w:r>
    </w:p>
    <w:p w14:paraId="29AD6FED" w14:textId="77777777" w:rsidR="001E6137" w:rsidRPr="001E6137" w:rsidRDefault="001E6137">
      <w:pPr>
        <w:numPr>
          <w:ilvl w:val="1"/>
          <w:numId w:val="129"/>
        </w:numPr>
        <w:autoSpaceDE w:val="0"/>
        <w:autoSpaceDN w:val="0"/>
        <w:rPr>
          <w:lang w:eastAsia="es-ES"/>
        </w:rPr>
      </w:pPr>
      <w:r w:rsidRPr="001E6137">
        <w:rPr>
          <w:b/>
          <w:bCs/>
          <w:lang w:eastAsia="es-ES"/>
        </w:rPr>
        <w:t>Tecnologías:</w:t>
      </w:r>
      <w:r w:rsidRPr="001E6137">
        <w:rPr>
          <w:lang w:eastAsia="es-ES"/>
        </w:rPr>
        <w:t xml:space="preserve"> InfluxDB.</w:t>
      </w:r>
    </w:p>
    <w:p w14:paraId="2D0527BD" w14:textId="77777777" w:rsidR="001E6137" w:rsidRDefault="001E6137" w:rsidP="001E6137">
      <w:pPr>
        <w:autoSpaceDE w:val="0"/>
        <w:autoSpaceDN w:val="0"/>
        <w:rPr>
          <w:b/>
          <w:bCs/>
          <w:lang w:eastAsia="es-ES"/>
        </w:rPr>
      </w:pPr>
    </w:p>
    <w:p w14:paraId="7DABA279" w14:textId="6B761B60" w:rsidR="001E6137" w:rsidRPr="001E6137" w:rsidRDefault="001E6137" w:rsidP="001E6137">
      <w:pPr>
        <w:autoSpaceDE w:val="0"/>
        <w:autoSpaceDN w:val="0"/>
        <w:rPr>
          <w:lang w:eastAsia="es-ES"/>
        </w:rPr>
      </w:pPr>
      <w:r w:rsidRPr="001E6137">
        <w:rPr>
          <w:b/>
          <w:bCs/>
          <w:lang w:eastAsia="es-ES"/>
        </w:rPr>
        <w:t>Interacciones entre Componentes y Protocolos</w:t>
      </w:r>
    </w:p>
    <w:p w14:paraId="3C84F1D2" w14:textId="77777777" w:rsidR="001E6137" w:rsidRPr="001E6137" w:rsidRDefault="001E6137">
      <w:pPr>
        <w:numPr>
          <w:ilvl w:val="0"/>
          <w:numId w:val="130"/>
        </w:numPr>
        <w:autoSpaceDE w:val="0"/>
        <w:autoSpaceDN w:val="0"/>
        <w:rPr>
          <w:lang w:eastAsia="es-ES"/>
        </w:rPr>
      </w:pPr>
      <w:r w:rsidRPr="001E6137">
        <w:rPr>
          <w:b/>
          <w:bCs/>
          <w:lang w:eastAsia="es-ES"/>
        </w:rPr>
        <w:t>Servicio de Comunicación &lt;-&gt; Dispositivos de Campo:</w:t>
      </w:r>
      <w:r w:rsidRPr="001E6137">
        <w:rPr>
          <w:lang w:eastAsia="es-ES"/>
        </w:rPr>
        <w:t xml:space="preserve"> OPC UA, Modbus/TCP, MQTT.</w:t>
      </w:r>
    </w:p>
    <w:p w14:paraId="533DD47D" w14:textId="77777777" w:rsidR="001E6137" w:rsidRPr="001E6137" w:rsidRDefault="001E6137">
      <w:pPr>
        <w:numPr>
          <w:ilvl w:val="0"/>
          <w:numId w:val="130"/>
        </w:numPr>
        <w:autoSpaceDE w:val="0"/>
        <w:autoSpaceDN w:val="0"/>
        <w:rPr>
          <w:lang w:eastAsia="es-ES"/>
        </w:rPr>
      </w:pPr>
      <w:r w:rsidRPr="001E6137">
        <w:rPr>
          <w:b/>
          <w:bCs/>
          <w:lang w:eastAsia="es-ES"/>
        </w:rPr>
        <w:t>Servicio de Comunicación -&gt; Historian:</w:t>
      </w:r>
      <w:r w:rsidRPr="001E6137">
        <w:rPr>
          <w:lang w:eastAsia="es-ES"/>
        </w:rPr>
        <w:t xml:space="preserve"> Mensajes asíncronos (ej., Kafka/RabbitMQ) para ingesta de datos en tiempo real.</w:t>
      </w:r>
    </w:p>
    <w:p w14:paraId="060D9907" w14:textId="77777777" w:rsidR="001E6137" w:rsidRPr="001E6137" w:rsidRDefault="001E6137">
      <w:pPr>
        <w:numPr>
          <w:ilvl w:val="0"/>
          <w:numId w:val="130"/>
        </w:numPr>
        <w:autoSpaceDE w:val="0"/>
        <w:autoSpaceDN w:val="0"/>
        <w:rPr>
          <w:lang w:eastAsia="es-ES"/>
        </w:rPr>
      </w:pPr>
      <w:r w:rsidRPr="001E6137">
        <w:rPr>
          <w:b/>
          <w:bCs/>
          <w:lang w:eastAsia="es-ES"/>
        </w:rPr>
        <w:t>Servicio de Comunicación -&gt; Motor de Alarmas:</w:t>
      </w:r>
      <w:r w:rsidRPr="001E6137">
        <w:rPr>
          <w:lang w:eastAsia="es-ES"/>
        </w:rPr>
        <w:t xml:space="preserve"> Mensajes asíncronos (ej., Kafka/RabbitMQ) para notificaciones de cambio de valor y eventos.</w:t>
      </w:r>
    </w:p>
    <w:p w14:paraId="52B45E4F" w14:textId="77777777" w:rsidR="001E6137" w:rsidRPr="001E6137" w:rsidRDefault="001E6137">
      <w:pPr>
        <w:numPr>
          <w:ilvl w:val="0"/>
          <w:numId w:val="130"/>
        </w:numPr>
        <w:autoSpaceDE w:val="0"/>
        <w:autoSpaceDN w:val="0"/>
        <w:rPr>
          <w:lang w:eastAsia="es-ES"/>
        </w:rPr>
      </w:pPr>
      <w:r w:rsidRPr="001E6137">
        <w:rPr>
          <w:b/>
          <w:bCs/>
          <w:lang w:eastAsia="es-ES"/>
        </w:rPr>
        <w:t>Aplicación Web SCADA &lt;-&gt; Servicios Backend:</w:t>
      </w:r>
      <w:r w:rsidRPr="001E6137">
        <w:rPr>
          <w:lang w:eastAsia="es-ES"/>
        </w:rPr>
        <w:t xml:space="preserve"> </w:t>
      </w:r>
    </w:p>
    <w:p w14:paraId="6C92E273" w14:textId="77777777" w:rsidR="001E6137" w:rsidRPr="001E6137" w:rsidRDefault="001E6137">
      <w:pPr>
        <w:numPr>
          <w:ilvl w:val="1"/>
          <w:numId w:val="130"/>
        </w:numPr>
        <w:autoSpaceDE w:val="0"/>
        <w:autoSpaceDN w:val="0"/>
        <w:rPr>
          <w:lang w:eastAsia="es-ES"/>
        </w:rPr>
      </w:pPr>
      <w:r w:rsidRPr="001E6137">
        <w:rPr>
          <w:b/>
          <w:bCs/>
          <w:lang w:eastAsia="es-ES"/>
        </w:rPr>
        <w:t>Datos en Tiempo Real:</w:t>
      </w:r>
      <w:r w:rsidRPr="001E6137">
        <w:rPr>
          <w:lang w:eastAsia="es-ES"/>
        </w:rPr>
        <w:t xml:space="preserve"> WebSockets (para sinópticos, alarmas activas).</w:t>
      </w:r>
    </w:p>
    <w:p w14:paraId="5A06493E" w14:textId="77777777" w:rsidR="001E6137" w:rsidRPr="001E6137" w:rsidRDefault="001E6137">
      <w:pPr>
        <w:numPr>
          <w:ilvl w:val="1"/>
          <w:numId w:val="130"/>
        </w:numPr>
        <w:autoSpaceDE w:val="0"/>
        <w:autoSpaceDN w:val="0"/>
        <w:rPr>
          <w:lang w:eastAsia="es-ES"/>
        </w:rPr>
      </w:pPr>
      <w:r w:rsidRPr="001E6137">
        <w:rPr>
          <w:b/>
          <w:bCs/>
          <w:lang w:eastAsia="es-ES"/>
        </w:rPr>
        <w:t>Comandos, Configuraciones, Datos Históricos:</w:t>
      </w:r>
      <w:r w:rsidRPr="001E6137">
        <w:rPr>
          <w:lang w:eastAsia="es-ES"/>
        </w:rPr>
        <w:t xml:space="preserve"> RESTful APIs (HTTP/HTTPS).</w:t>
      </w:r>
    </w:p>
    <w:p w14:paraId="3E34A5EB" w14:textId="77777777" w:rsidR="001E6137" w:rsidRPr="001E6137" w:rsidRDefault="001E6137">
      <w:pPr>
        <w:numPr>
          <w:ilvl w:val="0"/>
          <w:numId w:val="130"/>
        </w:numPr>
        <w:autoSpaceDE w:val="0"/>
        <w:autoSpaceDN w:val="0"/>
        <w:rPr>
          <w:lang w:eastAsia="es-ES"/>
        </w:rPr>
      </w:pPr>
      <w:r w:rsidRPr="001E6137">
        <w:rPr>
          <w:b/>
          <w:bCs/>
          <w:lang w:eastAsia="es-ES"/>
        </w:rPr>
        <w:t>Servicios Backend &lt;-&gt; Base de Datos Relacional:</w:t>
      </w:r>
      <w:r w:rsidRPr="001E6137">
        <w:rPr>
          <w:lang w:eastAsia="es-ES"/>
        </w:rPr>
        <w:t xml:space="preserve"> Conexiones JDBC/ODBC o ORMs.</w:t>
      </w:r>
    </w:p>
    <w:p w14:paraId="04CDEC69" w14:textId="77777777" w:rsidR="001E6137" w:rsidRPr="001E6137" w:rsidRDefault="001E6137">
      <w:pPr>
        <w:numPr>
          <w:ilvl w:val="0"/>
          <w:numId w:val="130"/>
        </w:numPr>
        <w:autoSpaceDE w:val="0"/>
        <w:autoSpaceDN w:val="0"/>
        <w:rPr>
          <w:lang w:eastAsia="es-ES"/>
        </w:rPr>
      </w:pPr>
      <w:r w:rsidRPr="001E6137">
        <w:rPr>
          <w:b/>
          <w:bCs/>
          <w:lang w:eastAsia="es-ES"/>
        </w:rPr>
        <w:t>Servicios Backend &lt;-&gt; Base de Datos de Series Temporales:</w:t>
      </w:r>
      <w:r w:rsidRPr="001E6137">
        <w:rPr>
          <w:lang w:eastAsia="es-ES"/>
        </w:rPr>
        <w:t xml:space="preserve"> Cliente nativo de InfluxDB.</w:t>
      </w:r>
    </w:p>
    <w:p w14:paraId="6AF328EC" w14:textId="77777777" w:rsidR="001E6137" w:rsidRPr="001E6137" w:rsidRDefault="001E6137">
      <w:pPr>
        <w:numPr>
          <w:ilvl w:val="0"/>
          <w:numId w:val="130"/>
        </w:numPr>
        <w:autoSpaceDE w:val="0"/>
        <w:autoSpaceDN w:val="0"/>
        <w:rPr>
          <w:lang w:eastAsia="es-ES"/>
        </w:rPr>
      </w:pPr>
      <w:r w:rsidRPr="001E6137">
        <w:rPr>
          <w:b/>
          <w:bCs/>
          <w:lang w:eastAsia="es-ES"/>
        </w:rPr>
        <w:t>Servicios de Lógica de Negocio &lt;-&gt; Servicio de Autenticación/Autorización:</w:t>
      </w:r>
      <w:r w:rsidRPr="001E6137">
        <w:rPr>
          <w:lang w:eastAsia="es-ES"/>
        </w:rPr>
        <w:t xml:space="preserve"> Llamadas internas a API para validación de tokens y permisos.</w:t>
      </w:r>
    </w:p>
    <w:p w14:paraId="6872FDCF" w14:textId="77777777" w:rsidR="001E6137" w:rsidRDefault="001E6137" w:rsidP="001E6137">
      <w:pPr>
        <w:autoSpaceDE w:val="0"/>
        <w:autoSpaceDN w:val="0"/>
        <w:rPr>
          <w:b/>
          <w:bCs/>
          <w:lang w:eastAsia="es-ES"/>
        </w:rPr>
      </w:pPr>
    </w:p>
    <w:p w14:paraId="4C5BA2AB" w14:textId="77777777" w:rsidR="001E6137" w:rsidRDefault="001E6137" w:rsidP="001E6137">
      <w:pPr>
        <w:autoSpaceDE w:val="0"/>
        <w:autoSpaceDN w:val="0"/>
        <w:rPr>
          <w:lang w:eastAsia="es-ES"/>
        </w:rPr>
      </w:pPr>
      <w:r w:rsidRPr="001E6137">
        <w:rPr>
          <w:b/>
          <w:bCs/>
          <w:lang w:eastAsia="es-ES"/>
        </w:rPr>
        <w:t>Patrones de Diseño Aplicados (Detalle ampliado)</w:t>
      </w:r>
    </w:p>
    <w:p w14:paraId="7AB04BCC" w14:textId="2D2054A2" w:rsidR="001E6137" w:rsidRPr="001E6137" w:rsidRDefault="001E6137" w:rsidP="001E6137">
      <w:pPr>
        <w:autoSpaceDE w:val="0"/>
        <w:autoSpaceDN w:val="0"/>
        <w:rPr>
          <w:lang w:eastAsia="es-ES"/>
        </w:rPr>
      </w:pPr>
      <w:r w:rsidRPr="001E6137">
        <w:rPr>
          <w:lang w:eastAsia="es-ES"/>
        </w:rPr>
        <w:t>Los patrones de diseño son esenciales para la mantenibilidad, escalabilidad y claridad del código.</w:t>
      </w:r>
    </w:p>
    <w:p w14:paraId="5858C625" w14:textId="3961C0BE" w:rsidR="001E6137" w:rsidRPr="001E6137" w:rsidRDefault="001E6137">
      <w:pPr>
        <w:numPr>
          <w:ilvl w:val="0"/>
          <w:numId w:val="131"/>
        </w:numPr>
        <w:autoSpaceDE w:val="0"/>
        <w:autoSpaceDN w:val="0"/>
        <w:rPr>
          <w:lang w:eastAsia="es-ES"/>
        </w:rPr>
      </w:pPr>
      <w:r w:rsidRPr="001E6137">
        <w:rPr>
          <w:b/>
          <w:bCs/>
          <w:lang w:eastAsia="es-ES"/>
        </w:rPr>
        <w:t>Observer (Observador)</w:t>
      </w:r>
    </w:p>
    <w:p w14:paraId="60B66F27" w14:textId="77777777" w:rsidR="001E6137" w:rsidRPr="001E6137" w:rsidRDefault="001E6137">
      <w:pPr>
        <w:numPr>
          <w:ilvl w:val="1"/>
          <w:numId w:val="131"/>
        </w:numPr>
        <w:autoSpaceDE w:val="0"/>
        <w:autoSpaceDN w:val="0"/>
        <w:rPr>
          <w:lang w:eastAsia="es-ES"/>
        </w:rPr>
      </w:pPr>
      <w:r w:rsidRPr="001E6137">
        <w:rPr>
          <w:b/>
          <w:bCs/>
          <w:lang w:eastAsia="es-ES"/>
        </w:rPr>
        <w:t>Propósito:</w:t>
      </w:r>
      <w:r w:rsidRPr="001E6137">
        <w:rPr>
          <w:lang w:eastAsia="es-ES"/>
        </w:rPr>
        <w:t xml:space="preserve"> Permite definir un mecanismo de suscripción para notificar a múltiples objetos sobre cualquier evento que le suceda al objeto que están observando.</w:t>
      </w:r>
    </w:p>
    <w:p w14:paraId="51D312B8" w14:textId="77777777" w:rsidR="001E6137" w:rsidRPr="001E6137" w:rsidRDefault="001E6137">
      <w:pPr>
        <w:numPr>
          <w:ilvl w:val="1"/>
          <w:numId w:val="131"/>
        </w:numPr>
        <w:autoSpaceDE w:val="0"/>
        <w:autoSpaceDN w:val="0"/>
        <w:rPr>
          <w:lang w:eastAsia="es-ES"/>
        </w:rPr>
      </w:pPr>
      <w:r w:rsidRPr="001E6137">
        <w:rPr>
          <w:b/>
          <w:bCs/>
          <w:lang w:eastAsia="es-ES"/>
        </w:rPr>
        <w:t>Aplicación en SCADA23:</w:t>
      </w:r>
      <w:r w:rsidRPr="001E6137">
        <w:rPr>
          <w:lang w:eastAsia="es-ES"/>
        </w:rPr>
        <w:t xml:space="preserve"> </w:t>
      </w:r>
    </w:p>
    <w:p w14:paraId="2981F7BC" w14:textId="77777777" w:rsidR="001E6137" w:rsidRPr="001E6137" w:rsidRDefault="001E6137">
      <w:pPr>
        <w:numPr>
          <w:ilvl w:val="2"/>
          <w:numId w:val="131"/>
        </w:numPr>
        <w:autoSpaceDE w:val="0"/>
        <w:autoSpaceDN w:val="0"/>
        <w:rPr>
          <w:lang w:eastAsia="es-ES"/>
        </w:rPr>
      </w:pPr>
      <w:r w:rsidRPr="001E6137">
        <w:rPr>
          <w:b/>
          <w:bCs/>
          <w:lang w:eastAsia="es-ES"/>
        </w:rPr>
        <w:t>Adquisición de Datos:</w:t>
      </w:r>
      <w:r w:rsidRPr="001E6137">
        <w:rPr>
          <w:lang w:eastAsia="es-ES"/>
        </w:rPr>
        <w:t xml:space="preserve"> El Servicio de Comunicación (Sujeto) notifica al Servicio Historian y al Motor de Alarmas (Observadores) cada vez que un nuevo dato de tag es adquirido o un estado de dispositivo cambia. Esto desacopla la adquisición del procesamiento.</w:t>
      </w:r>
    </w:p>
    <w:p w14:paraId="7A09A76F" w14:textId="77777777" w:rsidR="001E6137" w:rsidRPr="001E6137" w:rsidRDefault="001E6137">
      <w:pPr>
        <w:numPr>
          <w:ilvl w:val="2"/>
          <w:numId w:val="131"/>
        </w:numPr>
        <w:autoSpaceDE w:val="0"/>
        <w:autoSpaceDN w:val="0"/>
        <w:rPr>
          <w:lang w:eastAsia="es-ES"/>
        </w:rPr>
      </w:pPr>
      <w:r w:rsidRPr="001E6137">
        <w:rPr>
          <w:b/>
          <w:bCs/>
          <w:lang w:eastAsia="es-ES"/>
        </w:rPr>
        <w:t>Alarmas:</w:t>
      </w:r>
      <w:r w:rsidRPr="001E6137">
        <w:rPr>
          <w:lang w:eastAsia="es-ES"/>
        </w:rPr>
        <w:t xml:space="preserve"> El Motor de Alarmas (Sujeto) notifica a la Interfaz de Usuario y a los servicios de notificación (Observadores) cuando una nueva alarma es generada, reconocida o inactiva.</w:t>
      </w:r>
    </w:p>
    <w:p w14:paraId="5F6939BE" w14:textId="77777777" w:rsidR="001E6137" w:rsidRPr="001E6137" w:rsidRDefault="001E6137">
      <w:pPr>
        <w:numPr>
          <w:ilvl w:val="1"/>
          <w:numId w:val="131"/>
        </w:numPr>
        <w:autoSpaceDE w:val="0"/>
        <w:autoSpaceDN w:val="0"/>
        <w:rPr>
          <w:lang w:eastAsia="es-ES"/>
        </w:rPr>
      </w:pPr>
      <w:r w:rsidRPr="001E6137">
        <w:rPr>
          <w:b/>
          <w:bCs/>
          <w:lang w:eastAsia="es-ES"/>
        </w:rPr>
        <w:t>Implementación:</w:t>
      </w:r>
      <w:r w:rsidRPr="001E6137">
        <w:rPr>
          <w:lang w:eastAsia="es-ES"/>
        </w:rPr>
        <w:t xml:space="preserve"> Uso de sistemas de mensajería (ej., Kafka o RabbitMQ) para publicación/suscripción asíncrona, o patrones de eventos internos para comunicación síncrona en un mismo servicio.</w:t>
      </w:r>
    </w:p>
    <w:p w14:paraId="62D927EE" w14:textId="15EF51E9" w:rsidR="001E6137" w:rsidRPr="001E6137" w:rsidRDefault="001E6137">
      <w:pPr>
        <w:numPr>
          <w:ilvl w:val="0"/>
          <w:numId w:val="131"/>
        </w:numPr>
        <w:autoSpaceDE w:val="0"/>
        <w:autoSpaceDN w:val="0"/>
        <w:rPr>
          <w:lang w:eastAsia="es-ES"/>
        </w:rPr>
      </w:pPr>
      <w:r w:rsidRPr="001E6137">
        <w:rPr>
          <w:b/>
          <w:bCs/>
          <w:lang w:eastAsia="es-ES"/>
        </w:rPr>
        <w:t>Command (Comando)</w:t>
      </w:r>
    </w:p>
    <w:p w14:paraId="3FDDC39B" w14:textId="77777777" w:rsidR="001E6137" w:rsidRPr="001E6137" w:rsidRDefault="001E6137">
      <w:pPr>
        <w:numPr>
          <w:ilvl w:val="1"/>
          <w:numId w:val="131"/>
        </w:numPr>
        <w:autoSpaceDE w:val="0"/>
        <w:autoSpaceDN w:val="0"/>
        <w:rPr>
          <w:lang w:eastAsia="es-ES"/>
        </w:rPr>
      </w:pPr>
      <w:r w:rsidRPr="001E6137">
        <w:rPr>
          <w:b/>
          <w:bCs/>
          <w:lang w:eastAsia="es-ES"/>
        </w:rPr>
        <w:lastRenderedPageBreak/>
        <w:t>Propósito:</w:t>
      </w:r>
      <w:r w:rsidRPr="001E6137">
        <w:rPr>
          <w:lang w:eastAsia="es-ES"/>
        </w:rPr>
        <w:t xml:space="preserve"> Encapsula una petición como un objeto, permitiendo parametrizar clientes con diferentes peticiones, encolar o loguear peticiones, y soportar operaciones des-hacibles.</w:t>
      </w:r>
    </w:p>
    <w:p w14:paraId="39A5EB99" w14:textId="77777777" w:rsidR="001E6137" w:rsidRPr="001E6137" w:rsidRDefault="001E6137">
      <w:pPr>
        <w:numPr>
          <w:ilvl w:val="1"/>
          <w:numId w:val="131"/>
        </w:numPr>
        <w:autoSpaceDE w:val="0"/>
        <w:autoSpaceDN w:val="0"/>
        <w:rPr>
          <w:lang w:eastAsia="es-ES"/>
        </w:rPr>
      </w:pPr>
      <w:r w:rsidRPr="001E6137">
        <w:rPr>
          <w:b/>
          <w:bCs/>
          <w:lang w:eastAsia="es-ES"/>
        </w:rPr>
        <w:t>Aplicación en SCADA23:</w:t>
      </w:r>
      <w:r w:rsidRPr="001E6137">
        <w:rPr>
          <w:lang w:eastAsia="es-ES"/>
        </w:rPr>
        <w:t xml:space="preserve"> </w:t>
      </w:r>
    </w:p>
    <w:p w14:paraId="2D4C21B4" w14:textId="77777777" w:rsidR="001E6137" w:rsidRPr="001E6137" w:rsidRDefault="001E6137">
      <w:pPr>
        <w:numPr>
          <w:ilvl w:val="2"/>
          <w:numId w:val="131"/>
        </w:numPr>
        <w:autoSpaceDE w:val="0"/>
        <w:autoSpaceDN w:val="0"/>
        <w:rPr>
          <w:lang w:eastAsia="es-ES"/>
        </w:rPr>
      </w:pPr>
      <w:r w:rsidRPr="001E6137">
        <w:rPr>
          <w:b/>
          <w:bCs/>
          <w:lang w:eastAsia="es-ES"/>
        </w:rPr>
        <w:t>Control Remoto:</w:t>
      </w:r>
      <w:r w:rsidRPr="001E6137">
        <w:rPr>
          <w:lang w:eastAsia="es-ES"/>
        </w:rPr>
        <w:t xml:space="preserve"> Cada operación de control (ej., IniciarBomba, AbrirValvula) se encapsula como un objeto Command. Esto permite: </w:t>
      </w:r>
    </w:p>
    <w:p w14:paraId="5CB5B70D" w14:textId="77777777" w:rsidR="001E6137" w:rsidRPr="001E6137" w:rsidRDefault="001E6137">
      <w:pPr>
        <w:numPr>
          <w:ilvl w:val="3"/>
          <w:numId w:val="131"/>
        </w:numPr>
        <w:autoSpaceDE w:val="0"/>
        <w:autoSpaceDN w:val="0"/>
        <w:rPr>
          <w:lang w:eastAsia="es-ES"/>
        </w:rPr>
      </w:pPr>
      <w:r w:rsidRPr="001E6137">
        <w:rPr>
          <w:b/>
          <w:bCs/>
          <w:lang w:eastAsia="es-ES"/>
        </w:rPr>
        <w:t>Auditoría:</w:t>
      </w:r>
      <w:r w:rsidRPr="001E6137">
        <w:rPr>
          <w:lang w:eastAsia="es-ES"/>
        </w:rPr>
        <w:t xml:space="preserve"> Los objetos comando pueden persistirse en una base de datos para registrar quién ejecutó qué comando, cuándo y con qué resultado (RCS-006).</w:t>
      </w:r>
    </w:p>
    <w:p w14:paraId="423C648F" w14:textId="77777777" w:rsidR="001E6137" w:rsidRPr="001E6137" w:rsidRDefault="001E6137">
      <w:pPr>
        <w:numPr>
          <w:ilvl w:val="3"/>
          <w:numId w:val="131"/>
        </w:numPr>
        <w:autoSpaceDE w:val="0"/>
        <w:autoSpaceDN w:val="0"/>
        <w:rPr>
          <w:lang w:eastAsia="es-ES"/>
        </w:rPr>
      </w:pPr>
      <w:r w:rsidRPr="001E6137">
        <w:rPr>
          <w:b/>
          <w:bCs/>
          <w:lang w:eastAsia="es-ES"/>
        </w:rPr>
        <w:t>Reintentos/Cola:</w:t>
      </w:r>
      <w:r w:rsidRPr="001E6137">
        <w:rPr>
          <w:lang w:eastAsia="es-ES"/>
        </w:rPr>
        <w:t xml:space="preserve"> Si un comando falla o debe ser ejecutado asíncronamente (ej., si el PLC está ocupado), puede ser reencolado y reintentado sin bloquear la UI.</w:t>
      </w:r>
    </w:p>
    <w:p w14:paraId="21EA9EF0" w14:textId="77777777" w:rsidR="001E6137" w:rsidRPr="001E6137" w:rsidRDefault="001E6137">
      <w:pPr>
        <w:numPr>
          <w:ilvl w:val="3"/>
          <w:numId w:val="131"/>
        </w:numPr>
        <w:autoSpaceDE w:val="0"/>
        <w:autoSpaceDN w:val="0"/>
        <w:rPr>
          <w:lang w:eastAsia="es-ES"/>
        </w:rPr>
      </w:pPr>
      <w:r w:rsidRPr="001E6137">
        <w:rPr>
          <w:b/>
          <w:bCs/>
          <w:lang w:eastAsia="es-ES"/>
        </w:rPr>
        <w:t>Deshacer (Potencial):</w:t>
      </w:r>
      <w:r w:rsidRPr="001E6137">
        <w:rPr>
          <w:lang w:eastAsia="es-ES"/>
        </w:rPr>
        <w:t xml:space="preserve"> Aunque complejo en un SCADA en tiempo real, teóricamente permitiría "deshacer" un comando si la lógica de negocio lo permite y el estado lo hace seguro.</w:t>
      </w:r>
    </w:p>
    <w:p w14:paraId="40E020A0" w14:textId="77777777" w:rsidR="001E6137" w:rsidRPr="001E6137" w:rsidRDefault="001E6137">
      <w:pPr>
        <w:numPr>
          <w:ilvl w:val="1"/>
          <w:numId w:val="131"/>
        </w:numPr>
        <w:autoSpaceDE w:val="0"/>
        <w:autoSpaceDN w:val="0"/>
        <w:rPr>
          <w:lang w:eastAsia="es-ES"/>
        </w:rPr>
      </w:pPr>
      <w:r w:rsidRPr="001E6137">
        <w:rPr>
          <w:b/>
          <w:bCs/>
          <w:lang w:eastAsia="es-ES"/>
        </w:rPr>
        <w:t>Implementación:</w:t>
      </w:r>
      <w:r w:rsidRPr="001E6137">
        <w:rPr>
          <w:lang w:eastAsia="es-ES"/>
        </w:rPr>
        <w:t xml:space="preserve"> Clases que implementan una interfaz Command común, con un método execute(). Uso de una cola de mensajes para la ejecución asíncrona y robusta.</w:t>
      </w:r>
    </w:p>
    <w:p w14:paraId="71505FE1" w14:textId="36477FD7" w:rsidR="001E6137" w:rsidRPr="001E6137" w:rsidRDefault="001E6137">
      <w:pPr>
        <w:numPr>
          <w:ilvl w:val="0"/>
          <w:numId w:val="131"/>
        </w:numPr>
        <w:autoSpaceDE w:val="0"/>
        <w:autoSpaceDN w:val="0"/>
        <w:rPr>
          <w:lang w:eastAsia="es-ES"/>
        </w:rPr>
      </w:pPr>
      <w:r w:rsidRPr="001E6137">
        <w:rPr>
          <w:b/>
          <w:bCs/>
          <w:lang w:eastAsia="es-ES"/>
        </w:rPr>
        <w:t>State (Estado)</w:t>
      </w:r>
    </w:p>
    <w:p w14:paraId="337B3F10" w14:textId="77777777" w:rsidR="001E6137" w:rsidRPr="001E6137" w:rsidRDefault="001E6137">
      <w:pPr>
        <w:numPr>
          <w:ilvl w:val="1"/>
          <w:numId w:val="131"/>
        </w:numPr>
        <w:autoSpaceDE w:val="0"/>
        <w:autoSpaceDN w:val="0"/>
        <w:rPr>
          <w:lang w:eastAsia="es-ES"/>
        </w:rPr>
      </w:pPr>
      <w:r w:rsidRPr="001E6137">
        <w:rPr>
          <w:b/>
          <w:bCs/>
          <w:lang w:eastAsia="es-ES"/>
        </w:rPr>
        <w:t>Propósito:</w:t>
      </w:r>
      <w:r w:rsidRPr="001E6137">
        <w:rPr>
          <w:lang w:eastAsia="es-ES"/>
        </w:rPr>
        <w:t xml:space="preserve"> Permite que un objeto altere su comportamiento cuando su estado interno cambia. El objeto parecerá cambiar su clase.</w:t>
      </w:r>
    </w:p>
    <w:p w14:paraId="1A2F1A43" w14:textId="77777777" w:rsidR="001E6137" w:rsidRPr="001E6137" w:rsidRDefault="001E6137">
      <w:pPr>
        <w:numPr>
          <w:ilvl w:val="1"/>
          <w:numId w:val="131"/>
        </w:numPr>
        <w:autoSpaceDE w:val="0"/>
        <w:autoSpaceDN w:val="0"/>
        <w:rPr>
          <w:lang w:eastAsia="es-ES"/>
        </w:rPr>
      </w:pPr>
      <w:r w:rsidRPr="001E6137">
        <w:rPr>
          <w:b/>
          <w:bCs/>
          <w:lang w:eastAsia="es-ES"/>
        </w:rPr>
        <w:t>Aplicación en SCADA23:</w:t>
      </w:r>
      <w:r w:rsidRPr="001E6137">
        <w:rPr>
          <w:lang w:eastAsia="es-ES"/>
        </w:rPr>
        <w:t xml:space="preserve"> </w:t>
      </w:r>
    </w:p>
    <w:p w14:paraId="1C0F40D4" w14:textId="77777777" w:rsidR="001E6137" w:rsidRPr="001E6137" w:rsidRDefault="001E6137">
      <w:pPr>
        <w:numPr>
          <w:ilvl w:val="2"/>
          <w:numId w:val="131"/>
        </w:numPr>
        <w:autoSpaceDE w:val="0"/>
        <w:autoSpaceDN w:val="0"/>
        <w:rPr>
          <w:lang w:eastAsia="es-ES"/>
        </w:rPr>
      </w:pPr>
      <w:r w:rsidRPr="001E6137">
        <w:rPr>
          <w:b/>
          <w:bCs/>
          <w:lang w:eastAsia="es-ES"/>
        </w:rPr>
        <w:t>Control de Bombas/Válvulas:</w:t>
      </w:r>
      <w:r w:rsidRPr="001E6137">
        <w:rPr>
          <w:lang w:eastAsia="es-ES"/>
        </w:rPr>
        <w:t xml:space="preserve"> Un objeto Bomba o Valvula podría tener diferentes estados (ej., Parada, Arrancando, Funcionando, Fallida, Mantenimiento). Los métodos (ej., arrancar(), parar()) tendrían un comportamiento diferente dependiendo del estado actual del objeto, simplificando la lógica condicional (if/else anidados) y haciéndola más extensible.</w:t>
      </w:r>
    </w:p>
    <w:p w14:paraId="1036B93E" w14:textId="77777777" w:rsidR="001E6137" w:rsidRPr="001E6137" w:rsidRDefault="001E6137">
      <w:pPr>
        <w:numPr>
          <w:ilvl w:val="2"/>
          <w:numId w:val="131"/>
        </w:numPr>
        <w:autoSpaceDE w:val="0"/>
        <w:autoSpaceDN w:val="0"/>
        <w:rPr>
          <w:lang w:eastAsia="es-ES"/>
        </w:rPr>
      </w:pPr>
      <w:r w:rsidRPr="001E6137">
        <w:rPr>
          <w:b/>
          <w:bCs/>
          <w:lang w:eastAsia="es-ES"/>
        </w:rPr>
        <w:t>Estados de Proceso Globales:</w:t>
      </w:r>
      <w:r w:rsidRPr="001E6137">
        <w:rPr>
          <w:lang w:eastAsia="es-ES"/>
        </w:rPr>
        <w:t xml:space="preserve"> El sistema global de gestión del proceso (ej., ETAP) podría tener estados como INICIALIZACIÓN, OPERACIÓN_NORMAL, PARADA_DE_EMERGENCIA, MODO_MANTENIMIENTO. Cada estado definiría qué comandos están permitidos, qué alarmas se suprimen, etc. (referencia a 3.1.3).</w:t>
      </w:r>
    </w:p>
    <w:p w14:paraId="1E6D4A28" w14:textId="77777777" w:rsidR="001E6137" w:rsidRPr="001E6137" w:rsidRDefault="001E6137">
      <w:pPr>
        <w:numPr>
          <w:ilvl w:val="1"/>
          <w:numId w:val="131"/>
        </w:numPr>
        <w:autoSpaceDE w:val="0"/>
        <w:autoSpaceDN w:val="0"/>
        <w:rPr>
          <w:lang w:eastAsia="es-ES"/>
        </w:rPr>
      </w:pPr>
      <w:r w:rsidRPr="001E6137">
        <w:rPr>
          <w:b/>
          <w:bCs/>
          <w:lang w:eastAsia="es-ES"/>
        </w:rPr>
        <w:t>Implementación:</w:t>
      </w:r>
      <w:r w:rsidRPr="001E6137">
        <w:rPr>
          <w:lang w:eastAsia="es-ES"/>
        </w:rPr>
        <w:t xml:space="preserve"> Clases de estado que implementan una interfaz de estado común, con el objeto de contexto delegando el comportamiento al objeto de estado actual.</w:t>
      </w:r>
    </w:p>
    <w:p w14:paraId="61C290B5" w14:textId="0D8C43DD" w:rsidR="001E6137" w:rsidRPr="001E6137" w:rsidRDefault="001E6137">
      <w:pPr>
        <w:numPr>
          <w:ilvl w:val="0"/>
          <w:numId w:val="131"/>
        </w:numPr>
        <w:autoSpaceDE w:val="0"/>
        <w:autoSpaceDN w:val="0"/>
        <w:rPr>
          <w:lang w:eastAsia="es-ES"/>
        </w:rPr>
      </w:pPr>
      <w:r w:rsidRPr="001E6137">
        <w:rPr>
          <w:b/>
          <w:bCs/>
          <w:lang w:eastAsia="es-ES"/>
        </w:rPr>
        <w:t>Strategy (Estrategia)</w:t>
      </w:r>
    </w:p>
    <w:p w14:paraId="00366818" w14:textId="77777777" w:rsidR="001E6137" w:rsidRPr="001E6137" w:rsidRDefault="001E6137">
      <w:pPr>
        <w:numPr>
          <w:ilvl w:val="1"/>
          <w:numId w:val="131"/>
        </w:numPr>
        <w:autoSpaceDE w:val="0"/>
        <w:autoSpaceDN w:val="0"/>
        <w:rPr>
          <w:lang w:eastAsia="es-ES"/>
        </w:rPr>
      </w:pPr>
      <w:r w:rsidRPr="001E6137">
        <w:rPr>
          <w:b/>
          <w:bCs/>
          <w:lang w:eastAsia="es-ES"/>
        </w:rPr>
        <w:t>Propósito:</w:t>
      </w:r>
      <w:r w:rsidRPr="001E6137">
        <w:rPr>
          <w:lang w:eastAsia="es-ES"/>
        </w:rPr>
        <w:t xml:space="preserve"> Define una familia de algoritmos, encapsula cada uno, y los hace intercambiables. La estrategia permite que el algoritmo varíe independientemente de los clientes que lo usan.</w:t>
      </w:r>
    </w:p>
    <w:p w14:paraId="42440941" w14:textId="77777777" w:rsidR="001E6137" w:rsidRPr="001E6137" w:rsidRDefault="001E6137">
      <w:pPr>
        <w:numPr>
          <w:ilvl w:val="1"/>
          <w:numId w:val="131"/>
        </w:numPr>
        <w:autoSpaceDE w:val="0"/>
        <w:autoSpaceDN w:val="0"/>
        <w:rPr>
          <w:lang w:eastAsia="es-ES"/>
        </w:rPr>
      </w:pPr>
      <w:r w:rsidRPr="001E6137">
        <w:rPr>
          <w:b/>
          <w:bCs/>
          <w:lang w:eastAsia="es-ES"/>
        </w:rPr>
        <w:t>Aplicación en SCADA23:</w:t>
      </w:r>
      <w:r w:rsidRPr="001E6137">
        <w:rPr>
          <w:lang w:eastAsia="es-ES"/>
        </w:rPr>
        <w:t xml:space="preserve"> </w:t>
      </w:r>
    </w:p>
    <w:p w14:paraId="4723E6B8" w14:textId="77777777" w:rsidR="001E6137" w:rsidRPr="001E6137" w:rsidRDefault="001E6137">
      <w:pPr>
        <w:numPr>
          <w:ilvl w:val="2"/>
          <w:numId w:val="131"/>
        </w:numPr>
        <w:autoSpaceDE w:val="0"/>
        <w:autoSpaceDN w:val="0"/>
        <w:rPr>
          <w:lang w:eastAsia="es-ES"/>
        </w:rPr>
      </w:pPr>
      <w:r w:rsidRPr="001E6137">
        <w:rPr>
          <w:b/>
          <w:bCs/>
          <w:lang w:eastAsia="es-ES"/>
        </w:rPr>
        <w:t>Cálculo de Consumo:</w:t>
      </w:r>
      <w:r w:rsidRPr="001E6137">
        <w:rPr>
          <w:lang w:eastAsia="es-ES"/>
        </w:rPr>
        <w:t xml:space="preserve"> Diferentes algoritmos para calcular el consumo energético de una bomba dependiendo de su tipo (ej., trifásica, monofásica) o datos disponibles.</w:t>
      </w:r>
    </w:p>
    <w:p w14:paraId="4756FC7B" w14:textId="77777777" w:rsidR="001E6137" w:rsidRPr="001E6137" w:rsidRDefault="001E6137">
      <w:pPr>
        <w:numPr>
          <w:ilvl w:val="2"/>
          <w:numId w:val="131"/>
        </w:numPr>
        <w:autoSpaceDE w:val="0"/>
        <w:autoSpaceDN w:val="0"/>
        <w:rPr>
          <w:lang w:eastAsia="es-ES"/>
        </w:rPr>
      </w:pPr>
      <w:r w:rsidRPr="001E6137">
        <w:rPr>
          <w:b/>
          <w:bCs/>
          <w:lang w:eastAsia="es-ES"/>
        </w:rPr>
        <w:lastRenderedPageBreak/>
        <w:t>Lógicas de Alarmas:</w:t>
      </w:r>
      <w:r w:rsidRPr="001E6137">
        <w:rPr>
          <w:lang w:eastAsia="es-ES"/>
        </w:rPr>
        <w:t xml:space="preserve"> Diferentes estrategias para la evaluación de alarmas (ej., umbral fijo, umbral dinámico, tasa de cambio).</w:t>
      </w:r>
    </w:p>
    <w:p w14:paraId="6F20DA24" w14:textId="77777777" w:rsidR="001E6137" w:rsidRPr="001E6137" w:rsidRDefault="001E6137">
      <w:pPr>
        <w:numPr>
          <w:ilvl w:val="2"/>
          <w:numId w:val="131"/>
        </w:numPr>
        <w:autoSpaceDE w:val="0"/>
        <w:autoSpaceDN w:val="0"/>
        <w:rPr>
          <w:lang w:eastAsia="es-ES"/>
        </w:rPr>
      </w:pPr>
      <w:r w:rsidRPr="001E6137">
        <w:rPr>
          <w:b/>
          <w:bCs/>
          <w:lang w:eastAsia="es-ES"/>
        </w:rPr>
        <w:t>Protocolos de Comunicación:</w:t>
      </w:r>
      <w:r w:rsidRPr="001E6137">
        <w:rPr>
          <w:lang w:eastAsia="es-ES"/>
        </w:rPr>
        <w:t xml:space="preserve"> Aunque también puede usarse Adapter, Strategy podría usarse para la implementación de la lógica de envío/recepción específica de cada protocolo.</w:t>
      </w:r>
    </w:p>
    <w:p w14:paraId="27AA19EF" w14:textId="77777777" w:rsidR="001E6137" w:rsidRDefault="001E6137" w:rsidP="001E6137">
      <w:pPr>
        <w:autoSpaceDE w:val="0"/>
        <w:autoSpaceDN w:val="0"/>
        <w:rPr>
          <w:b/>
          <w:bCs/>
          <w:lang w:eastAsia="es-ES"/>
        </w:rPr>
      </w:pPr>
    </w:p>
    <w:p w14:paraId="5A5D80A7" w14:textId="3D34A4FC" w:rsidR="001E6137" w:rsidRPr="001E6137" w:rsidRDefault="001E6137" w:rsidP="001E6137">
      <w:pPr>
        <w:autoSpaceDE w:val="0"/>
        <w:autoSpaceDN w:val="0"/>
        <w:rPr>
          <w:lang w:eastAsia="es-ES"/>
        </w:rPr>
      </w:pPr>
      <w:r w:rsidRPr="001E6137">
        <w:rPr>
          <w:b/>
          <w:bCs/>
          <w:lang w:eastAsia="es-ES"/>
        </w:rPr>
        <w:t>Consideraciones de Despliegue y Escalabilidad</w:t>
      </w:r>
    </w:p>
    <w:p w14:paraId="501D5DF5" w14:textId="77777777" w:rsidR="001E6137" w:rsidRPr="001E6137" w:rsidRDefault="001E6137">
      <w:pPr>
        <w:numPr>
          <w:ilvl w:val="0"/>
          <w:numId w:val="132"/>
        </w:numPr>
        <w:autoSpaceDE w:val="0"/>
        <w:autoSpaceDN w:val="0"/>
        <w:rPr>
          <w:lang w:eastAsia="es-ES"/>
        </w:rPr>
      </w:pPr>
      <w:r w:rsidRPr="001E6137">
        <w:rPr>
          <w:b/>
          <w:bCs/>
          <w:lang w:eastAsia="es-ES"/>
        </w:rPr>
        <w:t>Contenedorización:</w:t>
      </w:r>
      <w:r w:rsidRPr="001E6137">
        <w:rPr>
          <w:lang w:eastAsia="es-ES"/>
        </w:rPr>
        <w:t xml:space="preserve"> Todos los componentes del backend (Servicio de Comunicación, Historian, Motor de Alarmas, etc.) DEBEN ser desplegados como contenedores Docker para asegurar la portabilidad y la consistencia en el entorno de producción.</w:t>
      </w:r>
    </w:p>
    <w:p w14:paraId="11AA714C" w14:textId="77777777" w:rsidR="001E6137" w:rsidRPr="001E6137" w:rsidRDefault="001E6137">
      <w:pPr>
        <w:numPr>
          <w:ilvl w:val="0"/>
          <w:numId w:val="132"/>
        </w:numPr>
        <w:autoSpaceDE w:val="0"/>
        <w:autoSpaceDN w:val="0"/>
        <w:rPr>
          <w:lang w:eastAsia="es-ES"/>
        </w:rPr>
      </w:pPr>
      <w:r w:rsidRPr="001E6137">
        <w:rPr>
          <w:b/>
          <w:bCs/>
          <w:lang w:eastAsia="es-ES"/>
        </w:rPr>
        <w:t>Orquestación:</w:t>
      </w:r>
      <w:r w:rsidRPr="001E6137">
        <w:rPr>
          <w:lang w:eastAsia="es-ES"/>
        </w:rPr>
        <w:t xml:space="preserve"> Se utilizará Kubernetes para la orquestación, gestión y escalado automático de los contenedores Docker, proporcionando alta disponibilidad y gestión de cargas de trabajo.</w:t>
      </w:r>
    </w:p>
    <w:p w14:paraId="52C93CA9" w14:textId="77777777" w:rsidR="001E6137" w:rsidRPr="001E6137" w:rsidRDefault="001E6137">
      <w:pPr>
        <w:numPr>
          <w:ilvl w:val="0"/>
          <w:numId w:val="132"/>
        </w:numPr>
        <w:autoSpaceDE w:val="0"/>
        <w:autoSpaceDN w:val="0"/>
        <w:rPr>
          <w:lang w:eastAsia="es-ES"/>
        </w:rPr>
      </w:pPr>
      <w:r w:rsidRPr="001E6137">
        <w:rPr>
          <w:b/>
          <w:bCs/>
          <w:lang w:eastAsia="es-ES"/>
        </w:rPr>
        <w:t>Redundancia:</w:t>
      </w:r>
      <w:r w:rsidRPr="001E6137">
        <w:rPr>
          <w:lang w:eastAsia="es-ES"/>
        </w:rPr>
        <w:t xml:space="preserve"> Los componentes críticos (Servicio de Comunicación, Historian, Motor de Alarmas, Base de Datos) DEBEN desplegarse en configuraciones redundantes (ej., active-passive o active-active) para garantizar la alta disponibilidad (RNF-004, RNF-005). La base de datos de series temporales y relacional se configurará para replicación.</w:t>
      </w:r>
    </w:p>
    <w:p w14:paraId="0D290740" w14:textId="77777777" w:rsidR="001E6137" w:rsidRPr="001E6137" w:rsidRDefault="001E6137">
      <w:pPr>
        <w:numPr>
          <w:ilvl w:val="0"/>
          <w:numId w:val="132"/>
        </w:numPr>
        <w:autoSpaceDE w:val="0"/>
        <w:autoSpaceDN w:val="0"/>
        <w:rPr>
          <w:lang w:eastAsia="es-ES"/>
        </w:rPr>
      </w:pPr>
      <w:r w:rsidRPr="001E6137">
        <w:rPr>
          <w:b/>
          <w:bCs/>
          <w:lang w:eastAsia="es-ES"/>
        </w:rPr>
        <w:t>Balanceo de Carga:</w:t>
      </w:r>
      <w:r w:rsidRPr="001E6137">
        <w:rPr>
          <w:lang w:eastAsia="es-ES"/>
        </w:rPr>
        <w:t xml:space="preserve"> Se utilizarán balanceadores de carga para distribuir el tráfico entre las instancias redundantes de los servicios.</w:t>
      </w:r>
    </w:p>
    <w:p w14:paraId="66795A98" w14:textId="77777777" w:rsidR="001E6137" w:rsidRDefault="001E6137" w:rsidP="001E6137">
      <w:pPr>
        <w:autoSpaceDE w:val="0"/>
        <w:autoSpaceDN w:val="0"/>
        <w:rPr>
          <w:b/>
          <w:bCs/>
          <w:lang w:eastAsia="es-ES"/>
        </w:rPr>
      </w:pPr>
    </w:p>
    <w:p w14:paraId="7A07CC48" w14:textId="63A25A91" w:rsidR="001E6137" w:rsidRPr="001E6137" w:rsidRDefault="001E6137" w:rsidP="001E6137">
      <w:pPr>
        <w:autoSpaceDE w:val="0"/>
        <w:autoSpaceDN w:val="0"/>
        <w:rPr>
          <w:lang w:eastAsia="es-ES"/>
        </w:rPr>
      </w:pPr>
      <w:r w:rsidRPr="001E6137">
        <w:rPr>
          <w:b/>
          <w:bCs/>
          <w:lang w:eastAsia="es-ES"/>
        </w:rPr>
        <w:t>Tecnologías Clave Seleccionadas</w:t>
      </w:r>
    </w:p>
    <w:p w14:paraId="1834E28A" w14:textId="77777777" w:rsidR="001E6137" w:rsidRPr="001E6137" w:rsidRDefault="001E6137">
      <w:pPr>
        <w:numPr>
          <w:ilvl w:val="0"/>
          <w:numId w:val="133"/>
        </w:numPr>
        <w:autoSpaceDE w:val="0"/>
        <w:autoSpaceDN w:val="0"/>
        <w:rPr>
          <w:lang w:eastAsia="es-ES"/>
        </w:rPr>
      </w:pPr>
      <w:r w:rsidRPr="001E6137">
        <w:rPr>
          <w:b/>
          <w:bCs/>
          <w:lang w:eastAsia="es-ES"/>
        </w:rPr>
        <w:t>Backend / Lógica de Negocio:</w:t>
      </w:r>
      <w:r w:rsidRPr="001E6137">
        <w:rPr>
          <w:lang w:eastAsia="es-ES"/>
        </w:rPr>
        <w:t xml:space="preserve"> Python (versión 3.x)</w:t>
      </w:r>
    </w:p>
    <w:p w14:paraId="3FE38FB1" w14:textId="77777777" w:rsidR="001E6137" w:rsidRPr="001E6137" w:rsidRDefault="001E6137">
      <w:pPr>
        <w:numPr>
          <w:ilvl w:val="0"/>
          <w:numId w:val="133"/>
        </w:numPr>
        <w:autoSpaceDE w:val="0"/>
        <w:autoSpaceDN w:val="0"/>
        <w:rPr>
          <w:lang w:eastAsia="es-ES"/>
        </w:rPr>
      </w:pPr>
      <w:r w:rsidRPr="001E6137">
        <w:rPr>
          <w:b/>
          <w:bCs/>
          <w:lang w:eastAsia="es-ES"/>
        </w:rPr>
        <w:t>Framework Web (Frontend):</w:t>
      </w:r>
      <w:r w:rsidRPr="001E6137">
        <w:rPr>
          <w:lang w:eastAsia="es-ES"/>
        </w:rPr>
        <w:t xml:space="preserve"> React (o Angular/Vue.js - A definir en fase de diseño detallado de UI/UX si no está ya fijado).</w:t>
      </w:r>
    </w:p>
    <w:p w14:paraId="180C3EB0" w14:textId="77777777" w:rsidR="001E6137" w:rsidRPr="001E6137" w:rsidRDefault="001E6137">
      <w:pPr>
        <w:numPr>
          <w:ilvl w:val="0"/>
          <w:numId w:val="133"/>
        </w:numPr>
        <w:autoSpaceDE w:val="0"/>
        <w:autoSpaceDN w:val="0"/>
        <w:rPr>
          <w:lang w:eastAsia="es-ES"/>
        </w:rPr>
      </w:pPr>
      <w:r w:rsidRPr="001E6137">
        <w:rPr>
          <w:b/>
          <w:bCs/>
          <w:lang w:eastAsia="es-ES"/>
        </w:rPr>
        <w:t>Base de Datos Relacional:</w:t>
      </w:r>
      <w:r w:rsidRPr="001E6137">
        <w:rPr>
          <w:lang w:eastAsia="es-ES"/>
        </w:rPr>
        <w:t xml:space="preserve"> PostgreSQL</w:t>
      </w:r>
    </w:p>
    <w:p w14:paraId="28CDA10F" w14:textId="77777777" w:rsidR="001E6137" w:rsidRPr="001E6137" w:rsidRDefault="001E6137">
      <w:pPr>
        <w:numPr>
          <w:ilvl w:val="0"/>
          <w:numId w:val="133"/>
        </w:numPr>
        <w:autoSpaceDE w:val="0"/>
        <w:autoSpaceDN w:val="0"/>
        <w:rPr>
          <w:lang w:eastAsia="es-ES"/>
        </w:rPr>
      </w:pPr>
      <w:r w:rsidRPr="001E6137">
        <w:rPr>
          <w:b/>
          <w:bCs/>
          <w:lang w:eastAsia="es-ES"/>
        </w:rPr>
        <w:t>Base de Datos de Series Temporales:</w:t>
      </w:r>
      <w:r w:rsidRPr="001E6137">
        <w:rPr>
          <w:lang w:eastAsia="es-ES"/>
        </w:rPr>
        <w:t xml:space="preserve"> InfluxDB (versión 2.x o superior)</w:t>
      </w:r>
    </w:p>
    <w:p w14:paraId="73A87BFC" w14:textId="77777777" w:rsidR="001E6137" w:rsidRPr="001E6137" w:rsidRDefault="001E6137">
      <w:pPr>
        <w:numPr>
          <w:ilvl w:val="0"/>
          <w:numId w:val="133"/>
        </w:numPr>
        <w:autoSpaceDE w:val="0"/>
        <w:autoSpaceDN w:val="0"/>
        <w:rPr>
          <w:lang w:eastAsia="es-ES"/>
        </w:rPr>
      </w:pPr>
      <w:r w:rsidRPr="001E6137">
        <w:rPr>
          <w:b/>
          <w:bCs/>
          <w:lang w:eastAsia="es-ES"/>
        </w:rPr>
        <w:t>Sistema de Mensajería/Colas:</w:t>
      </w:r>
      <w:r w:rsidRPr="001E6137">
        <w:rPr>
          <w:lang w:eastAsia="es-ES"/>
        </w:rPr>
        <w:t xml:space="preserve"> Apache Kafka o RabbitMQ (para comunicación asíncrona entre servicios)</w:t>
      </w:r>
    </w:p>
    <w:p w14:paraId="21A973F3" w14:textId="77777777" w:rsidR="001E6137" w:rsidRPr="001E6137" w:rsidRDefault="001E6137">
      <w:pPr>
        <w:numPr>
          <w:ilvl w:val="0"/>
          <w:numId w:val="133"/>
        </w:numPr>
        <w:autoSpaceDE w:val="0"/>
        <w:autoSpaceDN w:val="0"/>
        <w:rPr>
          <w:lang w:eastAsia="es-ES"/>
        </w:rPr>
      </w:pPr>
      <w:r w:rsidRPr="001E6137">
        <w:rPr>
          <w:b/>
          <w:bCs/>
          <w:lang w:eastAsia="es-ES"/>
        </w:rPr>
        <w:t>Orquestación de Contenedores:</w:t>
      </w:r>
      <w:r w:rsidRPr="001E6137">
        <w:rPr>
          <w:lang w:eastAsia="es-ES"/>
        </w:rPr>
        <w:t xml:space="preserve"> Kubernetes</w:t>
      </w:r>
    </w:p>
    <w:p w14:paraId="7CD1FF6D" w14:textId="77777777" w:rsidR="001E6137" w:rsidRPr="001E6137" w:rsidRDefault="001E6137">
      <w:pPr>
        <w:numPr>
          <w:ilvl w:val="0"/>
          <w:numId w:val="133"/>
        </w:numPr>
        <w:autoSpaceDE w:val="0"/>
        <w:autoSpaceDN w:val="0"/>
        <w:rPr>
          <w:lang w:eastAsia="es-ES"/>
        </w:rPr>
      </w:pPr>
      <w:r w:rsidRPr="001E6137">
        <w:rPr>
          <w:b/>
          <w:bCs/>
          <w:lang w:eastAsia="es-ES"/>
        </w:rPr>
        <w:t>Contenerización:</w:t>
      </w:r>
      <w:r w:rsidRPr="001E6137">
        <w:rPr>
          <w:lang w:eastAsia="es-ES"/>
        </w:rPr>
        <w:t xml:space="preserve"> Docker</w:t>
      </w:r>
    </w:p>
    <w:p w14:paraId="1F40E3BF" w14:textId="77777777" w:rsidR="001E6137" w:rsidRPr="001E6137" w:rsidRDefault="001E6137">
      <w:pPr>
        <w:numPr>
          <w:ilvl w:val="0"/>
          <w:numId w:val="133"/>
        </w:numPr>
        <w:autoSpaceDE w:val="0"/>
        <w:autoSpaceDN w:val="0"/>
        <w:rPr>
          <w:lang w:val="pt-PT" w:eastAsia="es-ES"/>
        </w:rPr>
      </w:pPr>
      <w:r w:rsidRPr="001E6137">
        <w:rPr>
          <w:b/>
          <w:bCs/>
          <w:lang w:val="pt-PT" w:eastAsia="es-ES"/>
        </w:rPr>
        <w:t>Protocolos Industriales:</w:t>
      </w:r>
      <w:r w:rsidRPr="001E6137">
        <w:rPr>
          <w:lang w:val="pt-PT" w:eastAsia="es-ES"/>
        </w:rPr>
        <w:t xml:space="preserve"> OPC UA, Modbus/TCP, MQTT</w:t>
      </w:r>
    </w:p>
    <w:p w14:paraId="176DE6A3" w14:textId="77777777" w:rsidR="001E6137" w:rsidRPr="001E6137" w:rsidRDefault="001E6137">
      <w:pPr>
        <w:numPr>
          <w:ilvl w:val="0"/>
          <w:numId w:val="133"/>
        </w:numPr>
        <w:autoSpaceDE w:val="0"/>
        <w:autoSpaceDN w:val="0"/>
        <w:rPr>
          <w:lang w:val="en-US" w:eastAsia="es-ES"/>
        </w:rPr>
      </w:pPr>
      <w:r w:rsidRPr="001E6137">
        <w:rPr>
          <w:b/>
          <w:bCs/>
          <w:lang w:val="en-US" w:eastAsia="es-ES"/>
        </w:rPr>
        <w:t>API Web:</w:t>
      </w:r>
      <w:r w:rsidRPr="001E6137">
        <w:rPr>
          <w:lang w:val="en-US" w:eastAsia="es-ES"/>
        </w:rPr>
        <w:t xml:space="preserve"> RESTful APIs (JSON)</w:t>
      </w:r>
    </w:p>
    <w:p w14:paraId="6E35C34B" w14:textId="77777777" w:rsidR="001E6137" w:rsidRPr="001E6137" w:rsidRDefault="001E6137">
      <w:pPr>
        <w:numPr>
          <w:ilvl w:val="0"/>
          <w:numId w:val="133"/>
        </w:numPr>
        <w:autoSpaceDE w:val="0"/>
        <w:autoSpaceDN w:val="0"/>
        <w:rPr>
          <w:lang w:eastAsia="es-ES"/>
        </w:rPr>
      </w:pPr>
      <w:r w:rsidRPr="001E6137">
        <w:rPr>
          <w:b/>
          <w:bCs/>
          <w:lang w:eastAsia="es-ES"/>
        </w:rPr>
        <w:t>Comunicación en Tiempo Real (Frontend):</w:t>
      </w:r>
      <w:r w:rsidRPr="001E6137">
        <w:rPr>
          <w:lang w:eastAsia="es-ES"/>
        </w:rPr>
        <w:t xml:space="preserve"> WebSockets</w:t>
      </w:r>
    </w:p>
    <w:p w14:paraId="46398729" w14:textId="77777777" w:rsidR="001E6137" w:rsidRDefault="001E6137" w:rsidP="001E6137">
      <w:pPr>
        <w:autoSpaceDE w:val="0"/>
        <w:autoSpaceDN w:val="0"/>
        <w:rPr>
          <w:lang w:eastAsia="es-ES"/>
        </w:rPr>
      </w:pPr>
    </w:p>
    <w:p w14:paraId="7050A41F" w14:textId="589564F7" w:rsidR="001E6137" w:rsidRDefault="001E6137">
      <w:pPr>
        <w:jc w:val="left"/>
        <w:rPr>
          <w:lang w:eastAsia="es-ES"/>
        </w:rPr>
      </w:pPr>
      <w:r>
        <w:rPr>
          <w:lang w:eastAsia="es-ES"/>
        </w:rPr>
        <w:br w:type="page"/>
      </w:r>
    </w:p>
    <w:p w14:paraId="60B52814" w14:textId="77777777" w:rsidR="001E6137" w:rsidRDefault="001E6137" w:rsidP="001E6137">
      <w:pPr>
        <w:autoSpaceDE w:val="0"/>
        <w:autoSpaceDN w:val="0"/>
        <w:rPr>
          <w:lang w:eastAsia="es-ES"/>
        </w:rPr>
      </w:pPr>
    </w:p>
    <w:p w14:paraId="57C57D5B" w14:textId="77777777" w:rsidR="00944973" w:rsidRPr="002B304D" w:rsidRDefault="00944973" w:rsidP="00944973">
      <w:pPr>
        <w:pStyle w:val="Ttulo2"/>
        <w:numPr>
          <w:ilvl w:val="1"/>
          <w:numId w:val="3"/>
        </w:numPr>
        <w:spacing w:before="0" w:after="240"/>
        <w:rPr>
          <w:rFonts w:ascii="Arial" w:hAnsi="Arial" w:cs="Arial"/>
          <w:color w:val="0070C0"/>
          <w:sz w:val="28"/>
          <w:szCs w:val="28"/>
          <w:lang w:val="es-ES_tradnl"/>
        </w:rPr>
      </w:pPr>
      <w:bookmarkStart w:id="41" w:name="_Toc200553013"/>
      <w:r>
        <w:rPr>
          <w:rFonts w:ascii="Arial" w:hAnsi="Arial" w:cs="Arial"/>
          <w:color w:val="0070C0"/>
          <w:sz w:val="28"/>
          <w:szCs w:val="28"/>
          <w:lang w:val="es-ES_tradnl"/>
        </w:rPr>
        <w:t>Interfaces y drivers de conexión</w:t>
      </w:r>
      <w:bookmarkEnd w:id="41"/>
    </w:p>
    <w:p w14:paraId="4E66E1DA" w14:textId="77777777" w:rsidR="00944973" w:rsidRDefault="00944973" w:rsidP="00944973">
      <w:pPr>
        <w:autoSpaceDE w:val="0"/>
        <w:autoSpaceDN w:val="0"/>
        <w:rPr>
          <w:lang w:eastAsia="es-ES"/>
        </w:rPr>
      </w:pPr>
      <w:r w:rsidRPr="00A1363F">
        <w:rPr>
          <w:lang w:eastAsia="es-ES"/>
        </w:rPr>
        <w:t xml:space="preserve">Se muestran a continuación los drivers de comunicación vas a implementar para interactuar </w:t>
      </w:r>
      <w:r>
        <w:rPr>
          <w:lang w:eastAsia="es-ES"/>
        </w:rPr>
        <w:t>con los distintos subsistemas</w:t>
      </w:r>
    </w:p>
    <w:p w14:paraId="5BF34135" w14:textId="77777777" w:rsidR="00944973" w:rsidRPr="00A1363F" w:rsidRDefault="00944973" w:rsidP="00944973">
      <w:pPr>
        <w:pStyle w:val="Prrafodelista"/>
        <w:numPr>
          <w:ilvl w:val="0"/>
          <w:numId w:val="62"/>
        </w:numPr>
        <w:autoSpaceDE w:val="0"/>
        <w:autoSpaceDN w:val="0"/>
        <w:rPr>
          <w:lang w:eastAsia="es-ES"/>
        </w:rPr>
      </w:pPr>
      <w:r w:rsidRPr="00A1363F">
        <w:rPr>
          <w:lang w:eastAsia="es-ES"/>
        </w:rPr>
        <w:t>OpenPLC: Modbus/TCP</w:t>
      </w:r>
    </w:p>
    <w:p w14:paraId="1E19865E" w14:textId="77777777" w:rsidR="00944973" w:rsidRDefault="00944973" w:rsidP="00944973">
      <w:pPr>
        <w:pStyle w:val="Prrafodelista"/>
        <w:numPr>
          <w:ilvl w:val="0"/>
          <w:numId w:val="62"/>
        </w:numPr>
        <w:autoSpaceDE w:val="0"/>
        <w:autoSpaceDN w:val="0"/>
        <w:rPr>
          <w:lang w:val="pt-PT" w:eastAsia="es-ES"/>
        </w:rPr>
      </w:pPr>
      <w:r w:rsidRPr="00A1363F">
        <w:rPr>
          <w:lang w:val="pt-PT" w:eastAsia="es-ES"/>
        </w:rPr>
        <w:t>Factory I/O (Modbus/TCP, OPC UA o el driver específico de Factory I/O para el PLC elegido)</w:t>
      </w:r>
    </w:p>
    <w:p w14:paraId="54447E24" w14:textId="77777777" w:rsidR="00944973" w:rsidRDefault="00944973" w:rsidP="00944973">
      <w:pPr>
        <w:autoSpaceDE w:val="0"/>
        <w:autoSpaceDN w:val="0"/>
        <w:rPr>
          <w:lang w:val="pt-PT" w:eastAsia="es-ES"/>
        </w:rPr>
      </w:pPr>
    </w:p>
    <w:p w14:paraId="62A81B8B" w14:textId="77777777" w:rsidR="00944973" w:rsidRDefault="00944973" w:rsidP="00944973">
      <w:pPr>
        <w:autoSpaceDE w:val="0"/>
        <w:autoSpaceDN w:val="0"/>
        <w:rPr>
          <w:lang w:val="pt-PT" w:eastAsia="es-ES"/>
        </w:rPr>
      </w:pPr>
    </w:p>
    <w:p w14:paraId="663595FC" w14:textId="77777777" w:rsidR="00944973" w:rsidRDefault="00944973" w:rsidP="00944973">
      <w:pPr>
        <w:jc w:val="left"/>
        <w:rPr>
          <w:lang w:val="pt-PT" w:eastAsia="es-ES"/>
        </w:rPr>
      </w:pPr>
      <w:r>
        <w:rPr>
          <w:lang w:val="pt-PT" w:eastAsia="es-ES"/>
        </w:rPr>
        <w:br w:type="page"/>
      </w:r>
    </w:p>
    <w:p w14:paraId="30C7D35E" w14:textId="77777777" w:rsidR="00944973" w:rsidRDefault="00944973" w:rsidP="00944973">
      <w:pPr>
        <w:autoSpaceDE w:val="0"/>
        <w:autoSpaceDN w:val="0"/>
        <w:rPr>
          <w:lang w:val="pt-PT" w:eastAsia="es-ES"/>
        </w:rPr>
      </w:pPr>
    </w:p>
    <w:p w14:paraId="3FCEE862" w14:textId="2515CB09" w:rsidR="007A2EE4" w:rsidRPr="002B304D" w:rsidRDefault="007A2EE4" w:rsidP="007A2EE4">
      <w:pPr>
        <w:pStyle w:val="Ttulo2"/>
        <w:numPr>
          <w:ilvl w:val="1"/>
          <w:numId w:val="3"/>
        </w:numPr>
        <w:spacing w:before="0" w:after="240"/>
        <w:rPr>
          <w:rFonts w:ascii="Arial" w:hAnsi="Arial" w:cs="Arial"/>
          <w:color w:val="0070C0"/>
          <w:sz w:val="28"/>
          <w:szCs w:val="28"/>
          <w:lang w:val="es-ES_tradnl"/>
        </w:rPr>
      </w:pPr>
      <w:bookmarkStart w:id="42" w:name="_Toc200553014"/>
      <w:r>
        <w:rPr>
          <w:rFonts w:ascii="Arial" w:hAnsi="Arial" w:cs="Arial"/>
          <w:color w:val="0070C0"/>
          <w:sz w:val="28"/>
          <w:szCs w:val="28"/>
          <w:lang w:val="es-ES_tradnl"/>
        </w:rPr>
        <w:t>Protocolos utilizados</w:t>
      </w:r>
      <w:bookmarkEnd w:id="42"/>
    </w:p>
    <w:p w14:paraId="55F8A8A6" w14:textId="77777777" w:rsidR="007A2EE4" w:rsidRDefault="007A2EE4" w:rsidP="007A2EE4">
      <w:pPr>
        <w:autoSpaceDE w:val="0"/>
        <w:autoSpaceDN w:val="0"/>
        <w:rPr>
          <w:lang w:eastAsia="es-ES"/>
        </w:rPr>
      </w:pPr>
      <w:r>
        <w:rPr>
          <w:lang w:eastAsia="es-ES"/>
        </w:rPr>
        <w:t>Para cada sensor y actuador, se define el protocolo específico y la dirección que usará:</w:t>
      </w:r>
    </w:p>
    <w:p w14:paraId="5FE0403C" w14:textId="1232DADC" w:rsidR="007A2EE4" w:rsidRDefault="007A2EE4" w:rsidP="007A2EE4">
      <w:pPr>
        <w:pStyle w:val="Prrafodelista"/>
        <w:numPr>
          <w:ilvl w:val="0"/>
          <w:numId w:val="62"/>
        </w:numPr>
        <w:autoSpaceDE w:val="0"/>
        <w:autoSpaceDN w:val="0"/>
        <w:rPr>
          <w:lang w:eastAsia="es-ES"/>
        </w:rPr>
      </w:pPr>
      <w:r>
        <w:rPr>
          <w:lang w:eastAsia="es-ES"/>
        </w:rPr>
        <w:t>Por defecto, se utilizará Modbus TCP, dirección 40001 para la dirección de comienzo de los sensores.</w:t>
      </w:r>
    </w:p>
    <w:p w14:paraId="40137FC6" w14:textId="77777777" w:rsidR="007A2EE4" w:rsidRDefault="007A2EE4" w:rsidP="007A2EE4">
      <w:pPr>
        <w:autoSpaceDE w:val="0"/>
        <w:autoSpaceDN w:val="0"/>
        <w:rPr>
          <w:lang w:eastAsia="es-ES"/>
        </w:rPr>
      </w:pPr>
    </w:p>
    <w:p w14:paraId="78B8627B" w14:textId="41BB7E60" w:rsidR="007A2EE4" w:rsidRDefault="007A2EE4" w:rsidP="007A2EE4">
      <w:pPr>
        <w:autoSpaceDE w:val="0"/>
        <w:autoSpaceDN w:val="0"/>
        <w:rPr>
          <w:lang w:eastAsia="es-ES"/>
        </w:rPr>
      </w:pPr>
      <w:r>
        <w:rPr>
          <w:lang w:eastAsia="es-ES"/>
        </w:rPr>
        <w:t>A continuación, se muestra una tabla de asignación de E/S y tags de SCADA.</w:t>
      </w:r>
    </w:p>
    <w:p w14:paraId="40F5D90E" w14:textId="77777777" w:rsidR="007A2EE4" w:rsidRDefault="007A2EE4" w:rsidP="008171E2">
      <w:pPr>
        <w:autoSpaceDE w:val="0"/>
        <w:autoSpaceDN w:val="0"/>
        <w:rPr>
          <w:lang w:eastAsia="es-ES"/>
        </w:rPr>
      </w:pPr>
    </w:p>
    <w:p w14:paraId="09E8EFE1" w14:textId="77777777" w:rsidR="007A2EE4" w:rsidRDefault="007A2EE4" w:rsidP="008171E2">
      <w:pPr>
        <w:autoSpaceDE w:val="0"/>
        <w:autoSpaceDN w:val="0"/>
        <w:rPr>
          <w:lang w:eastAsia="es-ES"/>
        </w:rPr>
      </w:pPr>
    </w:p>
    <w:p w14:paraId="70D14E26" w14:textId="032621F6" w:rsidR="007A2EE4" w:rsidRPr="007A2EE4" w:rsidRDefault="007A2EE4" w:rsidP="008171E2">
      <w:pPr>
        <w:autoSpaceDE w:val="0"/>
        <w:autoSpaceDN w:val="0"/>
        <w:rPr>
          <w:b/>
          <w:bCs/>
          <w:color w:val="C00000"/>
          <w:lang w:eastAsia="es-ES"/>
        </w:rPr>
      </w:pPr>
      <w:r w:rsidRPr="007A2EE4">
        <w:rPr>
          <w:b/>
          <w:bCs/>
          <w:color w:val="C00000"/>
          <w:lang w:eastAsia="es-ES"/>
        </w:rPr>
        <w:t>Pendiente</w:t>
      </w:r>
    </w:p>
    <w:p w14:paraId="147F98CB" w14:textId="77777777" w:rsidR="007A2EE4" w:rsidRDefault="007A2EE4" w:rsidP="008171E2">
      <w:pPr>
        <w:autoSpaceDE w:val="0"/>
        <w:autoSpaceDN w:val="0"/>
        <w:rPr>
          <w:lang w:eastAsia="es-ES"/>
        </w:rPr>
      </w:pPr>
    </w:p>
    <w:p w14:paraId="649C7E4B" w14:textId="77777777" w:rsidR="00A1363F" w:rsidRDefault="00A1363F" w:rsidP="008171E2">
      <w:pPr>
        <w:autoSpaceDE w:val="0"/>
        <w:autoSpaceDN w:val="0"/>
        <w:rPr>
          <w:lang w:eastAsia="es-ES"/>
        </w:rPr>
      </w:pPr>
    </w:p>
    <w:p w14:paraId="568C0C49" w14:textId="77777777" w:rsidR="001E6137" w:rsidRDefault="001E6137" w:rsidP="008171E2">
      <w:pPr>
        <w:autoSpaceDE w:val="0"/>
        <w:autoSpaceDN w:val="0"/>
        <w:rPr>
          <w:lang w:eastAsia="es-ES"/>
        </w:rPr>
      </w:pPr>
    </w:p>
    <w:p w14:paraId="3AD551C6" w14:textId="469CFDBE" w:rsidR="001E6137" w:rsidRDefault="001E6137">
      <w:pPr>
        <w:jc w:val="left"/>
        <w:rPr>
          <w:lang w:eastAsia="es-ES"/>
        </w:rPr>
      </w:pPr>
      <w:r>
        <w:rPr>
          <w:lang w:eastAsia="es-ES"/>
        </w:rPr>
        <w:br w:type="page"/>
      </w:r>
    </w:p>
    <w:p w14:paraId="0FBF3D84" w14:textId="77777777" w:rsidR="001E6137" w:rsidRDefault="001E6137" w:rsidP="008171E2">
      <w:pPr>
        <w:autoSpaceDE w:val="0"/>
        <w:autoSpaceDN w:val="0"/>
        <w:rPr>
          <w:lang w:eastAsia="es-ES"/>
        </w:rPr>
      </w:pPr>
    </w:p>
    <w:p w14:paraId="43C574BB" w14:textId="2923D3D1" w:rsidR="001E6137" w:rsidRPr="001F3705" w:rsidRDefault="008C69A9" w:rsidP="001E6137">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43" w:name="_Toc200553015"/>
      <w:r>
        <w:rPr>
          <w:rFonts w:cstheme="minorHAnsi"/>
          <w:color w:val="0070C0"/>
          <w:sz w:val="32"/>
          <w:lang w:val="es-ES_tradnl"/>
        </w:rPr>
        <w:lastRenderedPageBreak/>
        <w:t>DISEÑO DE LA BASE DE DATOS</w:t>
      </w:r>
      <w:bookmarkEnd w:id="43"/>
    </w:p>
    <w:p w14:paraId="675C6C8B" w14:textId="0B79F329" w:rsidR="001E6137" w:rsidRDefault="001E6137" w:rsidP="008171E2">
      <w:pPr>
        <w:autoSpaceDE w:val="0"/>
        <w:autoSpaceDN w:val="0"/>
        <w:rPr>
          <w:lang w:eastAsia="es-ES"/>
        </w:rPr>
      </w:pPr>
      <w:r w:rsidRPr="001E6137">
        <w:rPr>
          <w:lang w:eastAsia="es-ES"/>
        </w:rPr>
        <w:t>Este capítulo detalla el diseño de las bases de datos utilizadas por la plataforma SCADA23, incluyendo el modelo de datos lógico y físico para la persistencia de la configuración del sistema, los usuarios, los registros de auditoría y, de forma separada, los datos históricos de series temporales. Un diseño de base de datos eficiente y robusto es crítico para el rendimiento, la integridad y la escalabilidad del sistema.</w:t>
      </w:r>
    </w:p>
    <w:p w14:paraId="40EEDCB8" w14:textId="77777777" w:rsidR="001E6137" w:rsidRDefault="001E6137" w:rsidP="008171E2">
      <w:pPr>
        <w:autoSpaceDE w:val="0"/>
        <w:autoSpaceDN w:val="0"/>
        <w:rPr>
          <w:lang w:eastAsia="es-ES"/>
        </w:rPr>
      </w:pPr>
    </w:p>
    <w:p w14:paraId="48355A4A" w14:textId="12E66A97" w:rsidR="001E6137" w:rsidRPr="001E6137" w:rsidRDefault="001E6137" w:rsidP="001E6137">
      <w:pPr>
        <w:pStyle w:val="Ttulo2"/>
        <w:numPr>
          <w:ilvl w:val="1"/>
          <w:numId w:val="3"/>
        </w:numPr>
        <w:spacing w:before="0" w:after="240"/>
        <w:rPr>
          <w:rFonts w:ascii="Arial" w:hAnsi="Arial" w:cs="Arial"/>
          <w:color w:val="0070C0"/>
          <w:sz w:val="28"/>
          <w:szCs w:val="28"/>
          <w:lang w:val="es-ES_tradnl"/>
        </w:rPr>
      </w:pPr>
      <w:r w:rsidRPr="001E6137">
        <w:rPr>
          <w:rFonts w:ascii="Arial" w:hAnsi="Arial" w:cs="Arial"/>
          <w:color w:val="0070C0"/>
          <w:sz w:val="28"/>
          <w:szCs w:val="28"/>
          <w:lang w:val="es-ES_tradnl"/>
        </w:rPr>
        <w:t xml:space="preserve"> </w:t>
      </w:r>
      <w:bookmarkStart w:id="44" w:name="_Toc200553016"/>
      <w:r w:rsidRPr="001E6137">
        <w:rPr>
          <w:rFonts w:ascii="Arial" w:hAnsi="Arial" w:cs="Arial"/>
          <w:color w:val="0070C0"/>
          <w:sz w:val="28"/>
          <w:szCs w:val="28"/>
          <w:lang w:val="es-ES_tradnl"/>
        </w:rPr>
        <w:t>Estrategia de Almacenamiento de Datos</w:t>
      </w:r>
      <w:bookmarkEnd w:id="44"/>
    </w:p>
    <w:p w14:paraId="41D5ABA3" w14:textId="77777777" w:rsidR="001E6137" w:rsidRPr="001E6137" w:rsidRDefault="001E6137">
      <w:pPr>
        <w:numPr>
          <w:ilvl w:val="0"/>
          <w:numId w:val="134"/>
        </w:numPr>
        <w:autoSpaceDE w:val="0"/>
        <w:autoSpaceDN w:val="0"/>
        <w:rPr>
          <w:lang w:eastAsia="es-ES"/>
        </w:rPr>
      </w:pPr>
      <w:r w:rsidRPr="001E6137">
        <w:rPr>
          <w:lang w:eastAsia="es-ES"/>
        </w:rPr>
        <w:t>SCADA23 empleará una estrategia de almacenamiento de datos híbrida, utilizando dos tipos de bases de datos especializadas para optimizar el rendimiento y la eficiencia en el manejo de diferentes tipos de información:</w:t>
      </w:r>
    </w:p>
    <w:p w14:paraId="3D26757D" w14:textId="77777777" w:rsidR="001E6137" w:rsidRPr="001E6137" w:rsidRDefault="001E6137">
      <w:pPr>
        <w:numPr>
          <w:ilvl w:val="0"/>
          <w:numId w:val="134"/>
        </w:numPr>
        <w:autoSpaceDE w:val="0"/>
        <w:autoSpaceDN w:val="0"/>
        <w:rPr>
          <w:lang w:eastAsia="es-ES"/>
        </w:rPr>
      </w:pPr>
      <w:r w:rsidRPr="001E6137">
        <w:rPr>
          <w:b/>
          <w:bCs/>
          <w:lang w:eastAsia="es-ES"/>
        </w:rPr>
        <w:t>Base de Datos Relacional (PostgreSQL):</w:t>
      </w:r>
      <w:r w:rsidRPr="001E6137">
        <w:rPr>
          <w:lang w:eastAsia="es-ES"/>
        </w:rPr>
        <w:t xml:space="preserve"> Para datos estructurados, relacionales y transaccionales que requieren alta consistencia, como la configuración del sistema (dispositivos, tags, alarmas), la gestión de usuarios y roles, y los registros de auditoría/eventos de sistema.</w:t>
      </w:r>
    </w:p>
    <w:p w14:paraId="07761E1F" w14:textId="77777777" w:rsidR="001E6137" w:rsidRDefault="001E6137">
      <w:pPr>
        <w:numPr>
          <w:ilvl w:val="0"/>
          <w:numId w:val="134"/>
        </w:numPr>
        <w:autoSpaceDE w:val="0"/>
        <w:autoSpaceDN w:val="0"/>
        <w:rPr>
          <w:lang w:eastAsia="es-ES"/>
        </w:rPr>
      </w:pPr>
      <w:r w:rsidRPr="001E6137">
        <w:rPr>
          <w:b/>
          <w:bCs/>
          <w:lang w:eastAsia="es-ES"/>
        </w:rPr>
        <w:t>Base de Datos de Series Temporales (InfluxDB):</w:t>
      </w:r>
      <w:r w:rsidRPr="001E6137">
        <w:rPr>
          <w:lang w:eastAsia="es-ES"/>
        </w:rPr>
        <w:t xml:space="preserve"> Para el almacenamiento de grandes volúmenes de datos de proceso (valores de tags de sensores/actuadores) en tiempo real e históricos, optimizada para la ingesta rápida y la consulta eficiente de series temporales.</w:t>
      </w:r>
    </w:p>
    <w:p w14:paraId="2981831E" w14:textId="77777777" w:rsidR="001E6137" w:rsidRPr="001E6137" w:rsidRDefault="001E6137" w:rsidP="001E6137">
      <w:pPr>
        <w:autoSpaceDE w:val="0"/>
        <w:autoSpaceDN w:val="0"/>
        <w:rPr>
          <w:lang w:eastAsia="es-ES"/>
        </w:rPr>
      </w:pPr>
    </w:p>
    <w:p w14:paraId="596E3957" w14:textId="5862F772" w:rsidR="001E6137" w:rsidRPr="001E6137" w:rsidRDefault="001E6137" w:rsidP="001E6137">
      <w:pPr>
        <w:pStyle w:val="Ttulo2"/>
        <w:numPr>
          <w:ilvl w:val="1"/>
          <w:numId w:val="3"/>
        </w:numPr>
        <w:spacing w:before="0" w:after="240"/>
        <w:rPr>
          <w:rFonts w:ascii="Arial" w:hAnsi="Arial" w:cs="Arial"/>
          <w:color w:val="0070C0"/>
          <w:sz w:val="28"/>
          <w:szCs w:val="28"/>
          <w:lang w:val="es-ES_tradnl"/>
        </w:rPr>
      </w:pPr>
      <w:r w:rsidRPr="001E6137">
        <w:rPr>
          <w:rFonts w:ascii="Arial" w:hAnsi="Arial" w:cs="Arial"/>
          <w:color w:val="0070C0"/>
          <w:sz w:val="28"/>
          <w:szCs w:val="28"/>
          <w:lang w:val="es-ES_tradnl"/>
        </w:rPr>
        <w:t xml:space="preserve"> </w:t>
      </w:r>
      <w:bookmarkStart w:id="45" w:name="_Toc200553017"/>
      <w:r w:rsidRPr="001E6137">
        <w:rPr>
          <w:rFonts w:ascii="Arial" w:hAnsi="Arial" w:cs="Arial"/>
          <w:color w:val="0070C0"/>
          <w:sz w:val="28"/>
          <w:szCs w:val="28"/>
          <w:lang w:val="es-ES_tradnl"/>
        </w:rPr>
        <w:t>Diseño de la Base de Datos Relacional (PostgreSQL)</w:t>
      </w:r>
      <w:bookmarkEnd w:id="45"/>
    </w:p>
    <w:p w14:paraId="749AB3A4" w14:textId="77777777" w:rsidR="001E6137" w:rsidRPr="001E6137" w:rsidRDefault="001E6137" w:rsidP="001E6137">
      <w:pPr>
        <w:autoSpaceDE w:val="0"/>
        <w:autoSpaceDN w:val="0"/>
        <w:rPr>
          <w:lang w:eastAsia="es-ES"/>
        </w:rPr>
      </w:pPr>
      <w:r w:rsidRPr="001E6137">
        <w:rPr>
          <w:lang w:eastAsia="es-ES"/>
        </w:rPr>
        <w:t>El modelo de base de datos relacional se centrará en la normalización para garantizar la integridad y minimizar la redundancia. A continuación, se presenta un modelo de datos lógico, que se traducirá a un esquema físico.</w:t>
      </w:r>
    </w:p>
    <w:p w14:paraId="10F6CB80" w14:textId="77777777" w:rsidR="001E6137" w:rsidRDefault="001E6137" w:rsidP="001E6137">
      <w:pPr>
        <w:autoSpaceDE w:val="0"/>
        <w:autoSpaceDN w:val="0"/>
        <w:rPr>
          <w:i/>
          <w:iCs/>
          <w:lang w:eastAsia="es-ES"/>
        </w:rPr>
      </w:pPr>
    </w:p>
    <w:p w14:paraId="7C2A5707" w14:textId="77777777" w:rsidR="001E6137" w:rsidRDefault="001E6137" w:rsidP="001E6137">
      <w:pPr>
        <w:autoSpaceDE w:val="0"/>
        <w:autoSpaceDN w:val="0"/>
        <w:rPr>
          <w:lang w:eastAsia="es-ES"/>
        </w:rPr>
      </w:pPr>
      <w:r w:rsidRPr="001E6137">
        <w:rPr>
          <w:lang w:eastAsia="es-ES"/>
        </w:rPr>
        <w:t>Se muestra un Diagrama de Entidad-Relación (ERD) detallado para PostgreSQL</w:t>
      </w:r>
    </w:p>
    <w:p w14:paraId="7EC8E6B3" w14:textId="77777777" w:rsidR="001E6137" w:rsidRDefault="001E6137" w:rsidP="001E6137">
      <w:pPr>
        <w:autoSpaceDE w:val="0"/>
        <w:autoSpaceDN w:val="0"/>
        <w:rPr>
          <w:lang w:eastAsia="es-ES"/>
        </w:rPr>
      </w:pPr>
    </w:p>
    <w:p w14:paraId="571F8090" w14:textId="581415B3" w:rsidR="001E6137" w:rsidRPr="001E6137" w:rsidRDefault="001E6137" w:rsidP="001E6137">
      <w:pPr>
        <w:autoSpaceDE w:val="0"/>
        <w:autoSpaceDN w:val="0"/>
        <w:jc w:val="center"/>
        <w:rPr>
          <w:b/>
          <w:bCs/>
          <w:color w:val="C00000"/>
          <w:lang w:eastAsia="es-ES"/>
        </w:rPr>
      </w:pPr>
      <w:r w:rsidRPr="001E6137">
        <w:rPr>
          <w:b/>
          <w:bCs/>
          <w:color w:val="C00000"/>
          <w:lang w:eastAsia="es-ES"/>
        </w:rPr>
        <w:t>Pendiente</w:t>
      </w:r>
    </w:p>
    <w:p w14:paraId="3CA29A26" w14:textId="77777777" w:rsidR="001E6137" w:rsidRDefault="001E6137" w:rsidP="001E6137">
      <w:pPr>
        <w:autoSpaceDE w:val="0"/>
        <w:autoSpaceDN w:val="0"/>
        <w:rPr>
          <w:lang w:eastAsia="es-ES"/>
        </w:rPr>
      </w:pPr>
    </w:p>
    <w:p w14:paraId="5B0FFFE5" w14:textId="0FD8C830" w:rsidR="003C2E95" w:rsidRDefault="003C2E95">
      <w:pPr>
        <w:jc w:val="left"/>
        <w:rPr>
          <w:lang w:eastAsia="es-ES"/>
        </w:rPr>
      </w:pPr>
      <w:r>
        <w:rPr>
          <w:lang w:eastAsia="es-ES"/>
        </w:rPr>
        <w:br w:type="page"/>
      </w:r>
    </w:p>
    <w:p w14:paraId="0A84A4AB" w14:textId="77777777" w:rsidR="003C2E95" w:rsidRDefault="003C2E95" w:rsidP="001E6137">
      <w:pPr>
        <w:autoSpaceDE w:val="0"/>
        <w:autoSpaceDN w:val="0"/>
        <w:rPr>
          <w:lang w:eastAsia="es-ES"/>
        </w:rPr>
      </w:pPr>
    </w:p>
    <w:p w14:paraId="6DEA9023" w14:textId="123F9E6C" w:rsidR="001E6137" w:rsidRDefault="001E6137" w:rsidP="001E6137">
      <w:pPr>
        <w:autoSpaceDE w:val="0"/>
        <w:autoSpaceDN w:val="0"/>
        <w:rPr>
          <w:lang w:eastAsia="es-ES"/>
        </w:rPr>
      </w:pPr>
      <w:r>
        <w:rPr>
          <w:lang w:eastAsia="es-ES"/>
        </w:rPr>
        <w:t>Se describen a continuación</w:t>
      </w:r>
      <w:r w:rsidRPr="001E6137">
        <w:rPr>
          <w:lang w:eastAsia="es-ES"/>
        </w:rPr>
        <w:t xml:space="preserve"> las tablas principales y sus relaciones</w:t>
      </w:r>
    </w:p>
    <w:p w14:paraId="52CC1869" w14:textId="77777777" w:rsidR="001E6137" w:rsidRDefault="001E6137" w:rsidP="001E6137">
      <w:pPr>
        <w:autoSpaceDE w:val="0"/>
        <w:autoSpaceDN w:val="0"/>
        <w:rPr>
          <w:i/>
          <w:iCs/>
          <w:lang w:eastAsia="es-ES"/>
        </w:rPr>
      </w:pPr>
    </w:p>
    <w:p w14:paraId="5AA88EC4" w14:textId="637C1B38" w:rsidR="001E6137" w:rsidRPr="001E6137" w:rsidRDefault="001E6137" w:rsidP="001E6137">
      <w:pPr>
        <w:autoSpaceDE w:val="0"/>
        <w:autoSpaceDN w:val="0"/>
        <w:rPr>
          <w:lang w:eastAsia="es-ES"/>
        </w:rPr>
      </w:pPr>
      <w:r w:rsidRPr="001E6137">
        <w:rPr>
          <w:b/>
          <w:bCs/>
          <w:lang w:eastAsia="es-ES"/>
        </w:rPr>
        <w:t>Entidades y Atributos Principales</w:t>
      </w:r>
    </w:p>
    <w:p w14:paraId="0F79DF61" w14:textId="77777777" w:rsidR="001E6137" w:rsidRPr="001E6137" w:rsidRDefault="001E6137">
      <w:pPr>
        <w:numPr>
          <w:ilvl w:val="0"/>
          <w:numId w:val="135"/>
        </w:numPr>
        <w:autoSpaceDE w:val="0"/>
        <w:autoSpaceDN w:val="0"/>
        <w:rPr>
          <w:lang w:eastAsia="es-ES"/>
        </w:rPr>
      </w:pPr>
      <w:r w:rsidRPr="001E6137">
        <w:rPr>
          <w:b/>
          <w:bCs/>
          <w:lang w:eastAsia="es-ES"/>
        </w:rPr>
        <w:t>Usuarios (Tabla para la gestión de usuarios del sistema)</w:t>
      </w:r>
    </w:p>
    <w:p w14:paraId="517B4E79" w14:textId="77777777" w:rsidR="001E6137" w:rsidRPr="001E6137" w:rsidRDefault="001E6137">
      <w:pPr>
        <w:numPr>
          <w:ilvl w:val="1"/>
          <w:numId w:val="135"/>
        </w:numPr>
        <w:autoSpaceDE w:val="0"/>
        <w:autoSpaceDN w:val="0"/>
        <w:rPr>
          <w:lang w:eastAsia="es-ES"/>
        </w:rPr>
      </w:pPr>
      <w:r w:rsidRPr="001E6137">
        <w:rPr>
          <w:lang w:eastAsia="es-ES"/>
        </w:rPr>
        <w:t>id (PK, UUID): Identificador único del usuario.</w:t>
      </w:r>
    </w:p>
    <w:p w14:paraId="027E67AE" w14:textId="77777777" w:rsidR="001E6137" w:rsidRPr="001E6137" w:rsidRDefault="001E6137">
      <w:pPr>
        <w:numPr>
          <w:ilvl w:val="1"/>
          <w:numId w:val="135"/>
        </w:numPr>
        <w:autoSpaceDE w:val="0"/>
        <w:autoSpaceDN w:val="0"/>
        <w:rPr>
          <w:lang w:eastAsia="es-ES"/>
        </w:rPr>
      </w:pPr>
      <w:r w:rsidRPr="001E6137">
        <w:rPr>
          <w:lang w:eastAsia="es-ES"/>
        </w:rPr>
        <w:t>nombre_usuario (VARCHAR(50), UNIQUE, NOT NULL): Nombre de usuario para login.</w:t>
      </w:r>
    </w:p>
    <w:p w14:paraId="465C2B05" w14:textId="77777777" w:rsidR="001E6137" w:rsidRPr="001E6137" w:rsidRDefault="001E6137">
      <w:pPr>
        <w:numPr>
          <w:ilvl w:val="1"/>
          <w:numId w:val="135"/>
        </w:numPr>
        <w:autoSpaceDE w:val="0"/>
        <w:autoSpaceDN w:val="0"/>
        <w:rPr>
          <w:lang w:eastAsia="es-ES"/>
        </w:rPr>
      </w:pPr>
      <w:r w:rsidRPr="001E6137">
        <w:rPr>
          <w:lang w:eastAsia="es-ES"/>
        </w:rPr>
        <w:t>password_hash (VARCHAR(255), NOT NULL): Hash seguro de la contraseña.</w:t>
      </w:r>
    </w:p>
    <w:p w14:paraId="58EB2A1F" w14:textId="77777777" w:rsidR="001E6137" w:rsidRPr="001E6137" w:rsidRDefault="001E6137">
      <w:pPr>
        <w:numPr>
          <w:ilvl w:val="1"/>
          <w:numId w:val="135"/>
        </w:numPr>
        <w:autoSpaceDE w:val="0"/>
        <w:autoSpaceDN w:val="0"/>
        <w:rPr>
          <w:lang w:eastAsia="es-ES"/>
        </w:rPr>
      </w:pPr>
      <w:r w:rsidRPr="001E6137">
        <w:rPr>
          <w:lang w:eastAsia="es-ES"/>
        </w:rPr>
        <w:t>email (VARCHAR(100), UNIQUE): Correo electrónico del usuario.</w:t>
      </w:r>
    </w:p>
    <w:p w14:paraId="50BBC6CB" w14:textId="77777777" w:rsidR="001E6137" w:rsidRPr="001E6137" w:rsidRDefault="001E6137">
      <w:pPr>
        <w:numPr>
          <w:ilvl w:val="1"/>
          <w:numId w:val="135"/>
        </w:numPr>
        <w:autoSpaceDE w:val="0"/>
        <w:autoSpaceDN w:val="0"/>
        <w:rPr>
          <w:lang w:eastAsia="es-ES"/>
        </w:rPr>
      </w:pPr>
      <w:r w:rsidRPr="001E6137">
        <w:rPr>
          <w:lang w:eastAsia="es-ES"/>
        </w:rPr>
        <w:t>nombre_completo (VARCHAR(100)): Nombre y apellidos del usuario.</w:t>
      </w:r>
    </w:p>
    <w:p w14:paraId="4EC64A4A" w14:textId="77777777" w:rsidR="001E6137" w:rsidRPr="001E6137" w:rsidRDefault="001E6137">
      <w:pPr>
        <w:numPr>
          <w:ilvl w:val="1"/>
          <w:numId w:val="135"/>
        </w:numPr>
        <w:autoSpaceDE w:val="0"/>
        <w:autoSpaceDN w:val="0"/>
        <w:rPr>
          <w:lang w:eastAsia="es-ES"/>
        </w:rPr>
      </w:pPr>
      <w:r w:rsidRPr="001E6137">
        <w:rPr>
          <w:lang w:eastAsia="es-ES"/>
        </w:rPr>
        <w:t>activo (BOOLEAN, DEFAULT TRUE): Indica si la cuenta está activa.</w:t>
      </w:r>
    </w:p>
    <w:p w14:paraId="281CCBFB" w14:textId="77777777" w:rsidR="001E6137" w:rsidRPr="001E6137" w:rsidRDefault="001E6137">
      <w:pPr>
        <w:numPr>
          <w:ilvl w:val="1"/>
          <w:numId w:val="135"/>
        </w:numPr>
        <w:autoSpaceDE w:val="0"/>
        <w:autoSpaceDN w:val="0"/>
        <w:rPr>
          <w:lang w:eastAsia="es-ES"/>
        </w:rPr>
      </w:pPr>
      <w:r w:rsidRPr="001E6137">
        <w:rPr>
          <w:lang w:eastAsia="es-ES"/>
        </w:rPr>
        <w:t>ultimo_login (TIMESTAMP): Fecha y hora del último inicio de sesión.</w:t>
      </w:r>
    </w:p>
    <w:p w14:paraId="73CA2084" w14:textId="77777777" w:rsidR="001E6137" w:rsidRPr="001E6137" w:rsidRDefault="001E6137">
      <w:pPr>
        <w:numPr>
          <w:ilvl w:val="1"/>
          <w:numId w:val="135"/>
        </w:numPr>
        <w:autoSpaceDE w:val="0"/>
        <w:autoSpaceDN w:val="0"/>
        <w:rPr>
          <w:lang w:eastAsia="es-ES"/>
        </w:rPr>
      </w:pPr>
      <w:r w:rsidRPr="001E6137">
        <w:rPr>
          <w:lang w:eastAsia="es-ES"/>
        </w:rPr>
        <w:t>fecha_creacion (TIMESTAMP, DEFAULT CURRENT_TIMESTAMP).</w:t>
      </w:r>
    </w:p>
    <w:p w14:paraId="2C4E5AF8" w14:textId="77777777" w:rsidR="001E6137" w:rsidRPr="001E6137" w:rsidRDefault="001E6137">
      <w:pPr>
        <w:numPr>
          <w:ilvl w:val="1"/>
          <w:numId w:val="135"/>
        </w:numPr>
        <w:autoSpaceDE w:val="0"/>
        <w:autoSpaceDN w:val="0"/>
        <w:rPr>
          <w:lang w:eastAsia="es-ES"/>
        </w:rPr>
      </w:pPr>
      <w:r w:rsidRPr="001E6137">
        <w:rPr>
          <w:lang w:eastAsia="es-ES"/>
        </w:rPr>
        <w:t>fecha_modificacion (TIMESTAMP).</w:t>
      </w:r>
    </w:p>
    <w:p w14:paraId="5504AF0A" w14:textId="77777777" w:rsidR="001E6137" w:rsidRPr="001E6137" w:rsidRDefault="001E6137">
      <w:pPr>
        <w:numPr>
          <w:ilvl w:val="1"/>
          <w:numId w:val="135"/>
        </w:numPr>
        <w:autoSpaceDE w:val="0"/>
        <w:autoSpaceDN w:val="0"/>
        <w:rPr>
          <w:lang w:eastAsia="es-ES"/>
        </w:rPr>
      </w:pPr>
      <w:r w:rsidRPr="001E6137">
        <w:rPr>
          <w:lang w:eastAsia="es-ES"/>
        </w:rPr>
        <w:t>intentos_fallidos (INTEGER, DEFAULT 0): Contador de intentos de login fallidos.</w:t>
      </w:r>
    </w:p>
    <w:p w14:paraId="2FBBEF65" w14:textId="77777777" w:rsidR="001E6137" w:rsidRPr="001E6137" w:rsidRDefault="001E6137">
      <w:pPr>
        <w:numPr>
          <w:ilvl w:val="1"/>
          <w:numId w:val="135"/>
        </w:numPr>
        <w:autoSpaceDE w:val="0"/>
        <w:autoSpaceDN w:val="0"/>
        <w:rPr>
          <w:lang w:eastAsia="es-ES"/>
        </w:rPr>
      </w:pPr>
      <w:r w:rsidRPr="001E6137">
        <w:rPr>
          <w:lang w:eastAsia="es-ES"/>
        </w:rPr>
        <w:t>bloqueado_hasta (TIMESTAMP): Si la cuenta está temporalmente bloqueada.</w:t>
      </w:r>
    </w:p>
    <w:p w14:paraId="57DBCA96" w14:textId="77777777" w:rsidR="001E6137" w:rsidRPr="001E6137" w:rsidRDefault="001E6137">
      <w:pPr>
        <w:numPr>
          <w:ilvl w:val="0"/>
          <w:numId w:val="135"/>
        </w:numPr>
        <w:autoSpaceDE w:val="0"/>
        <w:autoSpaceDN w:val="0"/>
        <w:rPr>
          <w:lang w:eastAsia="es-ES"/>
        </w:rPr>
      </w:pPr>
      <w:r w:rsidRPr="001E6137">
        <w:rPr>
          <w:b/>
          <w:bCs/>
          <w:lang w:eastAsia="es-ES"/>
        </w:rPr>
        <w:t>Roles (Tabla para definir roles en el sistema)</w:t>
      </w:r>
    </w:p>
    <w:p w14:paraId="25F7AE9E" w14:textId="77777777" w:rsidR="001E6137" w:rsidRPr="001E6137" w:rsidRDefault="001E6137">
      <w:pPr>
        <w:numPr>
          <w:ilvl w:val="1"/>
          <w:numId w:val="135"/>
        </w:numPr>
        <w:autoSpaceDE w:val="0"/>
        <w:autoSpaceDN w:val="0"/>
        <w:rPr>
          <w:lang w:eastAsia="es-ES"/>
        </w:rPr>
      </w:pPr>
      <w:r w:rsidRPr="001E6137">
        <w:rPr>
          <w:lang w:eastAsia="es-ES"/>
        </w:rPr>
        <w:t>id (PK, UUID): Identificador único del rol.</w:t>
      </w:r>
    </w:p>
    <w:p w14:paraId="29F299DF" w14:textId="77777777" w:rsidR="001E6137" w:rsidRPr="001E6137" w:rsidRDefault="001E6137">
      <w:pPr>
        <w:numPr>
          <w:ilvl w:val="1"/>
          <w:numId w:val="135"/>
        </w:numPr>
        <w:autoSpaceDE w:val="0"/>
        <w:autoSpaceDN w:val="0"/>
        <w:rPr>
          <w:lang w:eastAsia="es-ES"/>
        </w:rPr>
      </w:pPr>
      <w:r w:rsidRPr="001E6137">
        <w:rPr>
          <w:lang w:eastAsia="es-ES"/>
        </w:rPr>
        <w:t>nombre_rol (VARCHAR(50), UNIQUE, NOT NULL): Nombre descriptivo del rol (ej., 'Administrador', 'Operador', 'Visualizador').</w:t>
      </w:r>
    </w:p>
    <w:p w14:paraId="5B05DBDF" w14:textId="77777777" w:rsidR="001E6137" w:rsidRPr="001E6137" w:rsidRDefault="001E6137">
      <w:pPr>
        <w:numPr>
          <w:ilvl w:val="1"/>
          <w:numId w:val="135"/>
        </w:numPr>
        <w:autoSpaceDE w:val="0"/>
        <w:autoSpaceDN w:val="0"/>
        <w:rPr>
          <w:lang w:eastAsia="es-ES"/>
        </w:rPr>
      </w:pPr>
      <w:r w:rsidRPr="001E6137">
        <w:rPr>
          <w:lang w:eastAsia="es-ES"/>
        </w:rPr>
        <w:t>descripcion (TEXT): Descripción del rol.</w:t>
      </w:r>
    </w:p>
    <w:p w14:paraId="0AD0EE61" w14:textId="77777777" w:rsidR="001E6137" w:rsidRPr="001E6137" w:rsidRDefault="001E6137">
      <w:pPr>
        <w:numPr>
          <w:ilvl w:val="0"/>
          <w:numId w:val="135"/>
        </w:numPr>
        <w:autoSpaceDE w:val="0"/>
        <w:autoSpaceDN w:val="0"/>
        <w:rPr>
          <w:lang w:eastAsia="es-ES"/>
        </w:rPr>
      </w:pPr>
      <w:r w:rsidRPr="001E6137">
        <w:rPr>
          <w:b/>
          <w:bCs/>
          <w:lang w:eastAsia="es-ES"/>
        </w:rPr>
        <w:t>Usuario_Roles (Tabla de relación muchos a muchos entre Usuarios y Roles)</w:t>
      </w:r>
    </w:p>
    <w:p w14:paraId="0C55B617" w14:textId="77777777" w:rsidR="001E6137" w:rsidRPr="001E6137" w:rsidRDefault="001E6137">
      <w:pPr>
        <w:numPr>
          <w:ilvl w:val="1"/>
          <w:numId w:val="135"/>
        </w:numPr>
        <w:autoSpaceDE w:val="0"/>
        <w:autoSpaceDN w:val="0"/>
        <w:rPr>
          <w:lang w:eastAsia="es-ES"/>
        </w:rPr>
      </w:pPr>
      <w:r w:rsidRPr="001E6137">
        <w:rPr>
          <w:lang w:eastAsia="es-ES"/>
        </w:rPr>
        <w:t>usuario_id (PK, FK a Usuarios.id)</w:t>
      </w:r>
    </w:p>
    <w:p w14:paraId="4F374255" w14:textId="77777777" w:rsidR="001E6137" w:rsidRPr="001E6137" w:rsidRDefault="001E6137">
      <w:pPr>
        <w:numPr>
          <w:ilvl w:val="1"/>
          <w:numId w:val="135"/>
        </w:numPr>
        <w:autoSpaceDE w:val="0"/>
        <w:autoSpaceDN w:val="0"/>
        <w:rPr>
          <w:lang w:val="en-US" w:eastAsia="es-ES"/>
        </w:rPr>
      </w:pPr>
      <w:r w:rsidRPr="001E6137">
        <w:rPr>
          <w:lang w:val="en-US" w:eastAsia="es-ES"/>
        </w:rPr>
        <w:t>rol_id (PK, FK a Roles.id)</w:t>
      </w:r>
    </w:p>
    <w:p w14:paraId="15F896A4" w14:textId="77777777" w:rsidR="001E6137" w:rsidRPr="001E6137" w:rsidRDefault="001E6137">
      <w:pPr>
        <w:numPr>
          <w:ilvl w:val="0"/>
          <w:numId w:val="135"/>
        </w:numPr>
        <w:autoSpaceDE w:val="0"/>
        <w:autoSpaceDN w:val="0"/>
        <w:rPr>
          <w:lang w:eastAsia="es-ES"/>
        </w:rPr>
      </w:pPr>
      <w:r w:rsidRPr="001E6137">
        <w:rPr>
          <w:b/>
          <w:bCs/>
          <w:lang w:eastAsia="es-ES"/>
        </w:rPr>
        <w:t>Permisos (Tabla para definir permisos específicos)</w:t>
      </w:r>
    </w:p>
    <w:p w14:paraId="7CB7CA4C" w14:textId="77777777" w:rsidR="001E6137" w:rsidRPr="001E6137" w:rsidRDefault="001E6137">
      <w:pPr>
        <w:numPr>
          <w:ilvl w:val="1"/>
          <w:numId w:val="135"/>
        </w:numPr>
        <w:autoSpaceDE w:val="0"/>
        <w:autoSpaceDN w:val="0"/>
        <w:rPr>
          <w:lang w:eastAsia="es-ES"/>
        </w:rPr>
      </w:pPr>
      <w:r w:rsidRPr="001E6137">
        <w:rPr>
          <w:lang w:eastAsia="es-ES"/>
        </w:rPr>
        <w:t>id (PK, UUID)</w:t>
      </w:r>
    </w:p>
    <w:p w14:paraId="31D8B2B5" w14:textId="77777777" w:rsidR="001E6137" w:rsidRPr="001E6137" w:rsidRDefault="001E6137">
      <w:pPr>
        <w:numPr>
          <w:ilvl w:val="1"/>
          <w:numId w:val="135"/>
        </w:numPr>
        <w:autoSpaceDE w:val="0"/>
        <w:autoSpaceDN w:val="0"/>
        <w:rPr>
          <w:lang w:eastAsia="es-ES"/>
        </w:rPr>
      </w:pPr>
      <w:r w:rsidRPr="001E6137">
        <w:rPr>
          <w:lang w:eastAsia="es-ES"/>
        </w:rPr>
        <w:t>nombre_permiso (VARCHAR(100), UNIQUE, NOT NULL): Ej., 'control:bomba:iniciar', 'configuracion:tags:editar'.</w:t>
      </w:r>
    </w:p>
    <w:p w14:paraId="614C8F36" w14:textId="77777777" w:rsidR="001E6137" w:rsidRPr="001E6137" w:rsidRDefault="001E6137">
      <w:pPr>
        <w:numPr>
          <w:ilvl w:val="1"/>
          <w:numId w:val="135"/>
        </w:numPr>
        <w:autoSpaceDE w:val="0"/>
        <w:autoSpaceDN w:val="0"/>
        <w:rPr>
          <w:lang w:eastAsia="es-ES"/>
        </w:rPr>
      </w:pPr>
      <w:r w:rsidRPr="001E6137">
        <w:rPr>
          <w:lang w:eastAsia="es-ES"/>
        </w:rPr>
        <w:t>descripcion (TEXT)</w:t>
      </w:r>
    </w:p>
    <w:p w14:paraId="511EF311" w14:textId="77777777" w:rsidR="001E6137" w:rsidRPr="001E6137" w:rsidRDefault="001E6137">
      <w:pPr>
        <w:numPr>
          <w:ilvl w:val="0"/>
          <w:numId w:val="135"/>
        </w:numPr>
        <w:autoSpaceDE w:val="0"/>
        <w:autoSpaceDN w:val="0"/>
        <w:rPr>
          <w:lang w:eastAsia="es-ES"/>
        </w:rPr>
      </w:pPr>
      <w:r w:rsidRPr="001E6137">
        <w:rPr>
          <w:b/>
          <w:bCs/>
          <w:lang w:eastAsia="es-ES"/>
        </w:rPr>
        <w:t>Rol_Permisos (Tabla de relación muchos a muchos entre Roles y Permisos)</w:t>
      </w:r>
    </w:p>
    <w:p w14:paraId="2B5FB4F5" w14:textId="77777777" w:rsidR="001E6137" w:rsidRPr="001E6137" w:rsidRDefault="001E6137">
      <w:pPr>
        <w:numPr>
          <w:ilvl w:val="1"/>
          <w:numId w:val="135"/>
        </w:numPr>
        <w:autoSpaceDE w:val="0"/>
        <w:autoSpaceDN w:val="0"/>
        <w:rPr>
          <w:lang w:val="en-US" w:eastAsia="es-ES"/>
        </w:rPr>
      </w:pPr>
      <w:r w:rsidRPr="001E6137">
        <w:rPr>
          <w:lang w:val="en-US" w:eastAsia="es-ES"/>
        </w:rPr>
        <w:t>rol_id (PK, FK a Roles.id)</w:t>
      </w:r>
    </w:p>
    <w:p w14:paraId="11ADF66B" w14:textId="77777777" w:rsidR="001E6137" w:rsidRPr="001E6137" w:rsidRDefault="001E6137">
      <w:pPr>
        <w:numPr>
          <w:ilvl w:val="1"/>
          <w:numId w:val="135"/>
        </w:numPr>
        <w:autoSpaceDE w:val="0"/>
        <w:autoSpaceDN w:val="0"/>
        <w:rPr>
          <w:lang w:eastAsia="es-ES"/>
        </w:rPr>
      </w:pPr>
      <w:r w:rsidRPr="001E6137">
        <w:rPr>
          <w:lang w:eastAsia="es-ES"/>
        </w:rPr>
        <w:t>permiso_id (PK, FK a Permisos.id)</w:t>
      </w:r>
    </w:p>
    <w:p w14:paraId="59D3316C" w14:textId="77777777" w:rsidR="001E6137" w:rsidRPr="001E6137" w:rsidRDefault="001E6137">
      <w:pPr>
        <w:numPr>
          <w:ilvl w:val="0"/>
          <w:numId w:val="135"/>
        </w:numPr>
        <w:autoSpaceDE w:val="0"/>
        <w:autoSpaceDN w:val="0"/>
        <w:rPr>
          <w:lang w:eastAsia="es-ES"/>
        </w:rPr>
      </w:pPr>
      <w:r w:rsidRPr="001E6137">
        <w:rPr>
          <w:b/>
          <w:bCs/>
          <w:lang w:eastAsia="es-ES"/>
        </w:rPr>
        <w:t>Dispositivos (Tabla para la configuración de equipos de campo)</w:t>
      </w:r>
    </w:p>
    <w:p w14:paraId="161BF22D" w14:textId="77777777" w:rsidR="001E6137" w:rsidRPr="001E6137" w:rsidRDefault="001E6137">
      <w:pPr>
        <w:numPr>
          <w:ilvl w:val="1"/>
          <w:numId w:val="135"/>
        </w:numPr>
        <w:autoSpaceDE w:val="0"/>
        <w:autoSpaceDN w:val="0"/>
        <w:rPr>
          <w:lang w:eastAsia="es-ES"/>
        </w:rPr>
      </w:pPr>
      <w:r w:rsidRPr="001E6137">
        <w:rPr>
          <w:lang w:eastAsia="es-ES"/>
        </w:rPr>
        <w:t>id (PK, UUID): Identificador único del dispositivo.</w:t>
      </w:r>
    </w:p>
    <w:p w14:paraId="49265814" w14:textId="77777777" w:rsidR="001E6137" w:rsidRPr="001E6137" w:rsidRDefault="001E6137">
      <w:pPr>
        <w:numPr>
          <w:ilvl w:val="1"/>
          <w:numId w:val="135"/>
        </w:numPr>
        <w:autoSpaceDE w:val="0"/>
        <w:autoSpaceDN w:val="0"/>
        <w:rPr>
          <w:lang w:eastAsia="es-ES"/>
        </w:rPr>
      </w:pPr>
      <w:r w:rsidRPr="001E6137">
        <w:rPr>
          <w:lang w:eastAsia="es-ES"/>
        </w:rPr>
        <w:t>nombre (VARCHAR(100), NOT NULL): Nombre legible del dispositivo (ej., 'Bomba P-1 ETAP').</w:t>
      </w:r>
    </w:p>
    <w:p w14:paraId="5F0DC5CA" w14:textId="77777777" w:rsidR="001E6137" w:rsidRPr="001E6137" w:rsidRDefault="001E6137">
      <w:pPr>
        <w:numPr>
          <w:ilvl w:val="1"/>
          <w:numId w:val="135"/>
        </w:numPr>
        <w:autoSpaceDE w:val="0"/>
        <w:autoSpaceDN w:val="0"/>
        <w:rPr>
          <w:lang w:eastAsia="es-ES"/>
        </w:rPr>
      </w:pPr>
      <w:r w:rsidRPr="001E6137">
        <w:rPr>
          <w:lang w:eastAsia="es-ES"/>
        </w:rPr>
        <w:t>tipo (VARCHAR(50), NOT NULL): Tipo de dispositivo (ej., 'BOMBA', 'VALVULA', 'SENSOR_NIVEL').</w:t>
      </w:r>
    </w:p>
    <w:p w14:paraId="2E69BE03" w14:textId="77777777" w:rsidR="001E6137" w:rsidRPr="001E6137" w:rsidRDefault="001E6137">
      <w:pPr>
        <w:numPr>
          <w:ilvl w:val="1"/>
          <w:numId w:val="135"/>
        </w:numPr>
        <w:autoSpaceDE w:val="0"/>
        <w:autoSpaceDN w:val="0"/>
        <w:rPr>
          <w:lang w:eastAsia="es-ES"/>
        </w:rPr>
      </w:pPr>
      <w:r w:rsidRPr="001E6137">
        <w:rPr>
          <w:lang w:eastAsia="es-ES"/>
        </w:rPr>
        <w:t>ubicacion (VARCHAR(255)): Descripción de la ubicación física.</w:t>
      </w:r>
    </w:p>
    <w:p w14:paraId="29AB3496" w14:textId="77777777" w:rsidR="001E6137" w:rsidRPr="001E6137" w:rsidRDefault="001E6137">
      <w:pPr>
        <w:numPr>
          <w:ilvl w:val="1"/>
          <w:numId w:val="135"/>
        </w:numPr>
        <w:autoSpaceDE w:val="0"/>
        <w:autoSpaceDN w:val="0"/>
        <w:rPr>
          <w:lang w:eastAsia="es-ES"/>
        </w:rPr>
      </w:pPr>
      <w:r w:rsidRPr="001E6137">
        <w:rPr>
          <w:lang w:eastAsia="es-ES"/>
        </w:rPr>
        <w:t>fabricante (VARCHAR(100)).</w:t>
      </w:r>
    </w:p>
    <w:p w14:paraId="280D1A83" w14:textId="77777777" w:rsidR="001E6137" w:rsidRPr="001E6137" w:rsidRDefault="001E6137">
      <w:pPr>
        <w:numPr>
          <w:ilvl w:val="1"/>
          <w:numId w:val="135"/>
        </w:numPr>
        <w:autoSpaceDE w:val="0"/>
        <w:autoSpaceDN w:val="0"/>
        <w:rPr>
          <w:lang w:eastAsia="es-ES"/>
        </w:rPr>
      </w:pPr>
      <w:r w:rsidRPr="001E6137">
        <w:rPr>
          <w:lang w:eastAsia="es-ES"/>
        </w:rPr>
        <w:t>modelo (VARCHAR(100)).</w:t>
      </w:r>
    </w:p>
    <w:p w14:paraId="19BEDA06" w14:textId="77777777" w:rsidR="001E6137" w:rsidRPr="001E6137" w:rsidRDefault="001E6137">
      <w:pPr>
        <w:numPr>
          <w:ilvl w:val="1"/>
          <w:numId w:val="135"/>
        </w:numPr>
        <w:autoSpaceDE w:val="0"/>
        <w:autoSpaceDN w:val="0"/>
        <w:rPr>
          <w:lang w:eastAsia="es-ES"/>
        </w:rPr>
      </w:pPr>
      <w:r w:rsidRPr="001E6137">
        <w:rPr>
          <w:lang w:eastAsia="es-ES"/>
        </w:rPr>
        <w:lastRenderedPageBreak/>
        <w:t>protocolo_comunicacion (VARCHAR(50), NOT NULL): Ej., 'OPC_UA', 'MODBUS_TCP'.</w:t>
      </w:r>
    </w:p>
    <w:p w14:paraId="49BEE821" w14:textId="77777777" w:rsidR="001E6137" w:rsidRPr="001E6137" w:rsidRDefault="001E6137">
      <w:pPr>
        <w:numPr>
          <w:ilvl w:val="1"/>
          <w:numId w:val="135"/>
        </w:numPr>
        <w:autoSpaceDE w:val="0"/>
        <w:autoSpaceDN w:val="0"/>
        <w:rPr>
          <w:lang w:eastAsia="es-ES"/>
        </w:rPr>
      </w:pPr>
      <w:r w:rsidRPr="001E6137">
        <w:rPr>
          <w:lang w:eastAsia="es-ES"/>
        </w:rPr>
        <w:t>direccion_comunicacion (VARCHAR(255), NOT NULL): Ej., 'opc.tcp://192.168.1.100:4840', '192.168.1.10:502:1'.</w:t>
      </w:r>
    </w:p>
    <w:p w14:paraId="3BDC0C8F" w14:textId="77777777" w:rsidR="001E6137" w:rsidRPr="001E6137" w:rsidRDefault="001E6137">
      <w:pPr>
        <w:numPr>
          <w:ilvl w:val="1"/>
          <w:numId w:val="135"/>
        </w:numPr>
        <w:autoSpaceDE w:val="0"/>
        <w:autoSpaceDN w:val="0"/>
        <w:rPr>
          <w:lang w:eastAsia="es-ES"/>
        </w:rPr>
      </w:pPr>
      <w:r w:rsidRPr="001E6137">
        <w:rPr>
          <w:lang w:eastAsia="es-ES"/>
        </w:rPr>
        <w:t>activo (BOOLEAN, DEFAULT TRUE): Si el dispositivo está habilitado en el sistema.</w:t>
      </w:r>
    </w:p>
    <w:p w14:paraId="03DAAA3C" w14:textId="77777777" w:rsidR="001E6137" w:rsidRPr="001E6137" w:rsidRDefault="001E6137">
      <w:pPr>
        <w:numPr>
          <w:ilvl w:val="1"/>
          <w:numId w:val="135"/>
        </w:numPr>
        <w:autoSpaceDE w:val="0"/>
        <w:autoSpaceDN w:val="0"/>
        <w:rPr>
          <w:lang w:eastAsia="es-ES"/>
        </w:rPr>
      </w:pPr>
      <w:r w:rsidRPr="001E6137">
        <w:rPr>
          <w:lang w:eastAsia="es-ES"/>
        </w:rPr>
        <w:t>fecha_instalacion (DATE).</w:t>
      </w:r>
    </w:p>
    <w:p w14:paraId="76C182EE" w14:textId="77777777" w:rsidR="001E6137" w:rsidRPr="001E6137" w:rsidRDefault="001E6137">
      <w:pPr>
        <w:numPr>
          <w:ilvl w:val="0"/>
          <w:numId w:val="135"/>
        </w:numPr>
        <w:autoSpaceDE w:val="0"/>
        <w:autoSpaceDN w:val="0"/>
        <w:rPr>
          <w:lang w:eastAsia="es-ES"/>
        </w:rPr>
      </w:pPr>
      <w:r w:rsidRPr="001E6137">
        <w:rPr>
          <w:b/>
          <w:bCs/>
          <w:lang w:eastAsia="es-ES"/>
        </w:rPr>
        <w:t>Tags (Tabla para la configuración de puntos de datos - variables de proceso)</w:t>
      </w:r>
    </w:p>
    <w:p w14:paraId="78C8DB12" w14:textId="77777777" w:rsidR="001E6137" w:rsidRPr="001E6137" w:rsidRDefault="001E6137">
      <w:pPr>
        <w:numPr>
          <w:ilvl w:val="1"/>
          <w:numId w:val="135"/>
        </w:numPr>
        <w:autoSpaceDE w:val="0"/>
        <w:autoSpaceDN w:val="0"/>
        <w:rPr>
          <w:lang w:eastAsia="es-ES"/>
        </w:rPr>
      </w:pPr>
      <w:r w:rsidRPr="001E6137">
        <w:rPr>
          <w:lang w:eastAsia="es-ES"/>
        </w:rPr>
        <w:t>id (PK, UUID): Identificador único del tag.</w:t>
      </w:r>
    </w:p>
    <w:p w14:paraId="4C89300F" w14:textId="77777777" w:rsidR="001E6137" w:rsidRPr="001E6137" w:rsidRDefault="001E6137">
      <w:pPr>
        <w:numPr>
          <w:ilvl w:val="1"/>
          <w:numId w:val="135"/>
        </w:numPr>
        <w:autoSpaceDE w:val="0"/>
        <w:autoSpaceDN w:val="0"/>
        <w:rPr>
          <w:lang w:eastAsia="es-ES"/>
        </w:rPr>
      </w:pPr>
      <w:r w:rsidRPr="001E6137">
        <w:rPr>
          <w:lang w:eastAsia="es-ES"/>
        </w:rPr>
        <w:t>dispositivo_id (FK a Dispositivos.id, NOT NULL): Dispositivo al que pertenece el tag.</w:t>
      </w:r>
    </w:p>
    <w:p w14:paraId="4605864B" w14:textId="77777777" w:rsidR="001E6137" w:rsidRPr="001E6137" w:rsidRDefault="001E6137">
      <w:pPr>
        <w:numPr>
          <w:ilvl w:val="1"/>
          <w:numId w:val="135"/>
        </w:numPr>
        <w:autoSpaceDE w:val="0"/>
        <w:autoSpaceDN w:val="0"/>
        <w:rPr>
          <w:lang w:eastAsia="es-ES"/>
        </w:rPr>
      </w:pPr>
      <w:r w:rsidRPr="001E6137">
        <w:rPr>
          <w:lang w:eastAsia="es-ES"/>
        </w:rPr>
        <w:t>nombre_tag (VARCHAR(100), UNIQUE, NOT NULL): Nombre del tag en el sistema (ej., 'P_ETAP_001_NIVEL_AGUA').</w:t>
      </w:r>
    </w:p>
    <w:p w14:paraId="5CFDB2BA" w14:textId="77777777" w:rsidR="001E6137" w:rsidRPr="001E6137" w:rsidRDefault="001E6137">
      <w:pPr>
        <w:numPr>
          <w:ilvl w:val="1"/>
          <w:numId w:val="135"/>
        </w:numPr>
        <w:autoSpaceDE w:val="0"/>
        <w:autoSpaceDN w:val="0"/>
        <w:rPr>
          <w:lang w:eastAsia="es-ES"/>
        </w:rPr>
      </w:pPr>
      <w:r w:rsidRPr="001E6137">
        <w:rPr>
          <w:lang w:eastAsia="es-ES"/>
        </w:rPr>
        <w:t>descripcion (TEXT): Descripción del tag (ej., 'Nivel de agua en depósito principal').</w:t>
      </w:r>
    </w:p>
    <w:p w14:paraId="0BBE6E5A" w14:textId="77777777" w:rsidR="001E6137" w:rsidRPr="001E6137" w:rsidRDefault="001E6137">
      <w:pPr>
        <w:numPr>
          <w:ilvl w:val="1"/>
          <w:numId w:val="135"/>
        </w:numPr>
        <w:autoSpaceDE w:val="0"/>
        <w:autoSpaceDN w:val="0"/>
        <w:rPr>
          <w:lang w:eastAsia="es-ES"/>
        </w:rPr>
      </w:pPr>
      <w:r w:rsidRPr="001E6137">
        <w:rPr>
          <w:lang w:eastAsia="es-ES"/>
        </w:rPr>
        <w:t>tipo_dato (VARCHAR(20), NOT NULL): Ej., 'FLOAT', 'BOOLEAN', 'INTEGER', 'STRING'.</w:t>
      </w:r>
    </w:p>
    <w:p w14:paraId="239C31F0" w14:textId="77777777" w:rsidR="001E6137" w:rsidRPr="001E6137" w:rsidRDefault="001E6137">
      <w:pPr>
        <w:numPr>
          <w:ilvl w:val="1"/>
          <w:numId w:val="135"/>
        </w:numPr>
        <w:autoSpaceDE w:val="0"/>
        <w:autoSpaceDN w:val="0"/>
        <w:rPr>
          <w:lang w:eastAsia="es-ES"/>
        </w:rPr>
      </w:pPr>
      <w:r w:rsidRPr="001E6137">
        <w:rPr>
          <w:lang w:eastAsia="es-ES"/>
        </w:rPr>
        <w:t>unidad_medida (VARCHAR(20)): Ej., 'm', '%', 'Bar', 'L/s'.</w:t>
      </w:r>
    </w:p>
    <w:p w14:paraId="3A34835A" w14:textId="77777777" w:rsidR="001E6137" w:rsidRPr="001E6137" w:rsidRDefault="001E6137">
      <w:pPr>
        <w:numPr>
          <w:ilvl w:val="1"/>
          <w:numId w:val="135"/>
        </w:numPr>
        <w:autoSpaceDE w:val="0"/>
        <w:autoSpaceDN w:val="0"/>
        <w:rPr>
          <w:lang w:eastAsia="es-ES"/>
        </w:rPr>
      </w:pPr>
      <w:r w:rsidRPr="001E6137">
        <w:rPr>
          <w:lang w:eastAsia="es-ES"/>
        </w:rPr>
        <w:t>direccion_protocolo (VARCHAR(255), NOT NULL): Dirección específica del tag en el protocolo (ej., 'ns=2;s=Channel1.Device1.Tag1').</w:t>
      </w:r>
    </w:p>
    <w:p w14:paraId="0B9FF242" w14:textId="77777777" w:rsidR="001E6137" w:rsidRPr="001E6137" w:rsidRDefault="001E6137">
      <w:pPr>
        <w:numPr>
          <w:ilvl w:val="1"/>
          <w:numId w:val="135"/>
        </w:numPr>
        <w:autoSpaceDE w:val="0"/>
        <w:autoSpaceDN w:val="0"/>
        <w:rPr>
          <w:lang w:eastAsia="es-ES"/>
        </w:rPr>
      </w:pPr>
      <w:r w:rsidRPr="001E6137">
        <w:rPr>
          <w:lang w:eastAsia="es-ES"/>
        </w:rPr>
        <w:t>frecuencia_muestreo_ms (INTEGER, DEFAULT 1000): Frecuencia de adquisición en milisegundos.</w:t>
      </w:r>
    </w:p>
    <w:p w14:paraId="121D8A4C" w14:textId="77777777" w:rsidR="001E6137" w:rsidRPr="001E6137" w:rsidRDefault="001E6137">
      <w:pPr>
        <w:numPr>
          <w:ilvl w:val="1"/>
          <w:numId w:val="135"/>
        </w:numPr>
        <w:autoSpaceDE w:val="0"/>
        <w:autoSpaceDN w:val="0"/>
        <w:rPr>
          <w:lang w:eastAsia="es-ES"/>
        </w:rPr>
      </w:pPr>
      <w:r w:rsidRPr="001E6137">
        <w:rPr>
          <w:lang w:eastAsia="es-ES"/>
        </w:rPr>
        <w:t>historizar (BOOLEAN, DEFAULT TRUE): Si el tag debe ser historizado.</w:t>
      </w:r>
    </w:p>
    <w:p w14:paraId="124F418E" w14:textId="77777777" w:rsidR="001E6137" w:rsidRPr="001E6137" w:rsidRDefault="001E6137">
      <w:pPr>
        <w:numPr>
          <w:ilvl w:val="1"/>
          <w:numId w:val="135"/>
        </w:numPr>
        <w:autoSpaceDE w:val="0"/>
        <w:autoSpaceDN w:val="0"/>
        <w:rPr>
          <w:lang w:eastAsia="es-ES"/>
        </w:rPr>
      </w:pPr>
      <w:r w:rsidRPr="001E6137">
        <w:rPr>
          <w:lang w:eastAsia="es-ES"/>
        </w:rPr>
        <w:t>es_writable (BOOLEAN, DEFAULT FALSE): Si el tag permite escritura (es un punto de control).</w:t>
      </w:r>
    </w:p>
    <w:p w14:paraId="0592A40E" w14:textId="77777777" w:rsidR="001E6137" w:rsidRPr="001E6137" w:rsidRDefault="001E6137">
      <w:pPr>
        <w:numPr>
          <w:ilvl w:val="0"/>
          <w:numId w:val="135"/>
        </w:numPr>
        <w:autoSpaceDE w:val="0"/>
        <w:autoSpaceDN w:val="0"/>
        <w:rPr>
          <w:lang w:eastAsia="es-ES"/>
        </w:rPr>
      </w:pPr>
      <w:r w:rsidRPr="001E6137">
        <w:rPr>
          <w:b/>
          <w:bCs/>
          <w:lang w:eastAsia="es-ES"/>
        </w:rPr>
        <w:t>Umbrales_Alarma (Tabla para la configuración de umbrales de alarma)</w:t>
      </w:r>
    </w:p>
    <w:p w14:paraId="65AC5ACA" w14:textId="77777777" w:rsidR="001E6137" w:rsidRPr="001E6137" w:rsidRDefault="001E6137">
      <w:pPr>
        <w:numPr>
          <w:ilvl w:val="1"/>
          <w:numId w:val="135"/>
        </w:numPr>
        <w:autoSpaceDE w:val="0"/>
        <w:autoSpaceDN w:val="0"/>
        <w:rPr>
          <w:lang w:eastAsia="es-ES"/>
        </w:rPr>
      </w:pPr>
      <w:r w:rsidRPr="001E6137">
        <w:rPr>
          <w:lang w:eastAsia="es-ES"/>
        </w:rPr>
        <w:t>id (PK, UUID).</w:t>
      </w:r>
    </w:p>
    <w:p w14:paraId="2023EFF2" w14:textId="77777777" w:rsidR="001E6137" w:rsidRPr="001E6137" w:rsidRDefault="001E6137">
      <w:pPr>
        <w:numPr>
          <w:ilvl w:val="1"/>
          <w:numId w:val="135"/>
        </w:numPr>
        <w:autoSpaceDE w:val="0"/>
        <w:autoSpaceDN w:val="0"/>
        <w:rPr>
          <w:lang w:eastAsia="es-ES"/>
        </w:rPr>
      </w:pPr>
      <w:r w:rsidRPr="001E6137">
        <w:rPr>
          <w:lang w:eastAsia="es-ES"/>
        </w:rPr>
        <w:t>tag_id (FK a Tags.id, NOT NULL, UNIQUE): El tag al que se aplica el umbral.</w:t>
      </w:r>
    </w:p>
    <w:p w14:paraId="1DB8D45C" w14:textId="77777777" w:rsidR="001E6137" w:rsidRPr="001E6137" w:rsidRDefault="001E6137">
      <w:pPr>
        <w:numPr>
          <w:ilvl w:val="1"/>
          <w:numId w:val="135"/>
        </w:numPr>
        <w:autoSpaceDE w:val="0"/>
        <w:autoSpaceDN w:val="0"/>
        <w:rPr>
          <w:lang w:eastAsia="es-ES"/>
        </w:rPr>
      </w:pPr>
      <w:r w:rsidRPr="001E6137">
        <w:rPr>
          <w:lang w:eastAsia="es-ES"/>
        </w:rPr>
        <w:t>tipo_alarma (VARCHAR(50), NOT NULL): Ej., 'ALTO', 'BAJO', 'MUY_ALTO', 'MUY_BAJO', 'CAMBIO_ESTADO'.</w:t>
      </w:r>
    </w:p>
    <w:p w14:paraId="56B77ECC" w14:textId="77777777" w:rsidR="001E6137" w:rsidRPr="001E6137" w:rsidRDefault="001E6137">
      <w:pPr>
        <w:numPr>
          <w:ilvl w:val="1"/>
          <w:numId w:val="135"/>
        </w:numPr>
        <w:autoSpaceDE w:val="0"/>
        <w:autoSpaceDN w:val="0"/>
        <w:rPr>
          <w:lang w:eastAsia="es-ES"/>
        </w:rPr>
      </w:pPr>
      <w:r w:rsidRPr="001E6137">
        <w:rPr>
          <w:lang w:eastAsia="es-ES"/>
        </w:rPr>
        <w:t>umbral (NUMERIC): Valor numérico del umbral.</w:t>
      </w:r>
    </w:p>
    <w:p w14:paraId="58884CD9" w14:textId="77777777" w:rsidR="001E6137" w:rsidRPr="001E6137" w:rsidRDefault="001E6137">
      <w:pPr>
        <w:numPr>
          <w:ilvl w:val="1"/>
          <w:numId w:val="135"/>
        </w:numPr>
        <w:autoSpaceDE w:val="0"/>
        <w:autoSpaceDN w:val="0"/>
        <w:rPr>
          <w:lang w:eastAsia="es-ES"/>
        </w:rPr>
      </w:pPr>
      <w:r w:rsidRPr="001E6137">
        <w:rPr>
          <w:lang w:eastAsia="es-ES"/>
        </w:rPr>
        <w:t>severidad (VARCHAR(20), NOT NULL): Ej., 'INFORMACION', 'BAJA', 'MEDIA', 'ALTA', 'CRITICA'.</w:t>
      </w:r>
    </w:p>
    <w:p w14:paraId="7FF8FA85" w14:textId="77777777" w:rsidR="001E6137" w:rsidRPr="001E6137" w:rsidRDefault="001E6137">
      <w:pPr>
        <w:numPr>
          <w:ilvl w:val="1"/>
          <w:numId w:val="135"/>
        </w:numPr>
        <w:autoSpaceDE w:val="0"/>
        <w:autoSpaceDN w:val="0"/>
        <w:rPr>
          <w:lang w:eastAsia="es-ES"/>
        </w:rPr>
      </w:pPr>
      <w:r w:rsidRPr="001E6137">
        <w:rPr>
          <w:lang w:eastAsia="es-ES"/>
        </w:rPr>
        <w:t>retardo_activacion_s (INTEGER, DEFAULT 0): Tiempo en segundos que el valor debe estar fuera de umbral para activar la alarma.</w:t>
      </w:r>
    </w:p>
    <w:p w14:paraId="0DAFAA6B" w14:textId="77777777" w:rsidR="001E6137" w:rsidRPr="001E6137" w:rsidRDefault="001E6137">
      <w:pPr>
        <w:numPr>
          <w:ilvl w:val="1"/>
          <w:numId w:val="135"/>
        </w:numPr>
        <w:autoSpaceDE w:val="0"/>
        <w:autoSpaceDN w:val="0"/>
        <w:rPr>
          <w:lang w:eastAsia="es-ES"/>
        </w:rPr>
      </w:pPr>
      <w:r w:rsidRPr="001E6137">
        <w:rPr>
          <w:lang w:eastAsia="es-ES"/>
        </w:rPr>
        <w:t>mensaje_alarma (TEXT): Mensaje descriptivo para la alarma.</w:t>
      </w:r>
    </w:p>
    <w:p w14:paraId="27298624" w14:textId="77777777" w:rsidR="001E6137" w:rsidRPr="001E6137" w:rsidRDefault="001E6137">
      <w:pPr>
        <w:numPr>
          <w:ilvl w:val="1"/>
          <w:numId w:val="135"/>
        </w:numPr>
        <w:autoSpaceDE w:val="0"/>
        <w:autoSpaceDN w:val="0"/>
        <w:rPr>
          <w:lang w:eastAsia="es-ES"/>
        </w:rPr>
      </w:pPr>
      <w:r w:rsidRPr="001E6137">
        <w:rPr>
          <w:lang w:eastAsia="es-ES"/>
        </w:rPr>
        <w:t>activo (BOOLEAN, DEFAULT TRUE).</w:t>
      </w:r>
    </w:p>
    <w:p w14:paraId="7F0BE08D" w14:textId="77777777" w:rsidR="001E6137" w:rsidRPr="001E6137" w:rsidRDefault="001E6137">
      <w:pPr>
        <w:numPr>
          <w:ilvl w:val="0"/>
          <w:numId w:val="135"/>
        </w:numPr>
        <w:autoSpaceDE w:val="0"/>
        <w:autoSpaceDN w:val="0"/>
        <w:rPr>
          <w:lang w:eastAsia="es-ES"/>
        </w:rPr>
      </w:pPr>
      <w:r w:rsidRPr="001E6137">
        <w:rPr>
          <w:b/>
          <w:bCs/>
          <w:lang w:eastAsia="es-ES"/>
        </w:rPr>
        <w:t>Logs_Auditoria (Tabla para el registro de eventos de auditoría y comandos)</w:t>
      </w:r>
    </w:p>
    <w:p w14:paraId="05B27A63" w14:textId="77777777" w:rsidR="001E6137" w:rsidRPr="001E6137" w:rsidRDefault="001E6137">
      <w:pPr>
        <w:numPr>
          <w:ilvl w:val="1"/>
          <w:numId w:val="135"/>
        </w:numPr>
        <w:autoSpaceDE w:val="0"/>
        <w:autoSpaceDN w:val="0"/>
        <w:rPr>
          <w:lang w:eastAsia="es-ES"/>
        </w:rPr>
      </w:pPr>
      <w:r w:rsidRPr="001E6137">
        <w:rPr>
          <w:lang w:eastAsia="es-ES"/>
        </w:rPr>
        <w:t>id (PK, UUID).</w:t>
      </w:r>
    </w:p>
    <w:p w14:paraId="2B0DD081" w14:textId="77777777" w:rsidR="001E6137" w:rsidRPr="001E6137" w:rsidRDefault="001E6137">
      <w:pPr>
        <w:numPr>
          <w:ilvl w:val="1"/>
          <w:numId w:val="135"/>
        </w:numPr>
        <w:autoSpaceDE w:val="0"/>
        <w:autoSpaceDN w:val="0"/>
        <w:rPr>
          <w:lang w:val="en-US" w:eastAsia="es-ES"/>
        </w:rPr>
      </w:pPr>
      <w:r w:rsidRPr="001E6137">
        <w:rPr>
          <w:lang w:val="en-US" w:eastAsia="es-ES"/>
        </w:rPr>
        <w:t>timestamp (TIMESTAMP WITH TIME ZONE, NOT NULL, DEFAULT CURRENT_TIMESTAMP).</w:t>
      </w:r>
    </w:p>
    <w:p w14:paraId="4C04A29B" w14:textId="77777777" w:rsidR="001E6137" w:rsidRPr="001E6137" w:rsidRDefault="001E6137">
      <w:pPr>
        <w:numPr>
          <w:ilvl w:val="1"/>
          <w:numId w:val="135"/>
        </w:numPr>
        <w:autoSpaceDE w:val="0"/>
        <w:autoSpaceDN w:val="0"/>
        <w:rPr>
          <w:lang w:eastAsia="es-ES"/>
        </w:rPr>
      </w:pPr>
      <w:r w:rsidRPr="001E6137">
        <w:rPr>
          <w:lang w:eastAsia="es-ES"/>
        </w:rPr>
        <w:t>usuario_id (FK a Usuarios.id, NULLABLE): Usuario que realizó la acción (NULL si es acción de sistema).</w:t>
      </w:r>
    </w:p>
    <w:p w14:paraId="68DEE18F" w14:textId="77777777" w:rsidR="001E6137" w:rsidRPr="001E6137" w:rsidRDefault="001E6137">
      <w:pPr>
        <w:numPr>
          <w:ilvl w:val="1"/>
          <w:numId w:val="135"/>
        </w:numPr>
        <w:autoSpaceDE w:val="0"/>
        <w:autoSpaceDN w:val="0"/>
        <w:rPr>
          <w:lang w:eastAsia="es-ES"/>
        </w:rPr>
      </w:pPr>
      <w:r w:rsidRPr="001E6137">
        <w:rPr>
          <w:lang w:eastAsia="es-ES"/>
        </w:rPr>
        <w:lastRenderedPageBreak/>
        <w:t>tipo_evento (VARCHAR(50), NOT NULL): Ej., 'LOGIN', 'LOGOUT', 'COMANDO_CONTROL', 'CONFIG_CAMBIADA', 'ALARMA_RECONOCIDA'.</w:t>
      </w:r>
    </w:p>
    <w:p w14:paraId="49800F34" w14:textId="77777777" w:rsidR="001E6137" w:rsidRPr="001E6137" w:rsidRDefault="001E6137">
      <w:pPr>
        <w:numPr>
          <w:ilvl w:val="1"/>
          <w:numId w:val="135"/>
        </w:numPr>
        <w:autoSpaceDE w:val="0"/>
        <w:autoSpaceDN w:val="0"/>
        <w:rPr>
          <w:lang w:eastAsia="es-ES"/>
        </w:rPr>
      </w:pPr>
      <w:r w:rsidRPr="001E6137">
        <w:rPr>
          <w:lang w:eastAsia="es-ES"/>
        </w:rPr>
        <w:t>nivel_severidad (VARCHAR(20)): Ej., 'INFO', 'ADVERTENCIA', 'ERROR', 'CRITICO'.</w:t>
      </w:r>
    </w:p>
    <w:p w14:paraId="50D41914" w14:textId="77777777" w:rsidR="001E6137" w:rsidRPr="001E6137" w:rsidRDefault="001E6137">
      <w:pPr>
        <w:numPr>
          <w:ilvl w:val="1"/>
          <w:numId w:val="135"/>
        </w:numPr>
        <w:autoSpaceDE w:val="0"/>
        <w:autoSpaceDN w:val="0"/>
        <w:rPr>
          <w:lang w:eastAsia="es-ES"/>
        </w:rPr>
      </w:pPr>
      <w:r w:rsidRPr="001E6137">
        <w:rPr>
          <w:lang w:eastAsia="es-ES"/>
        </w:rPr>
        <w:t>componente (VARCHAR(50)): Componente del sistema que generó el log (ej., 'Auth Service', 'Control Service').</w:t>
      </w:r>
    </w:p>
    <w:p w14:paraId="73D2F046" w14:textId="77777777" w:rsidR="001E6137" w:rsidRPr="001E6137" w:rsidRDefault="001E6137">
      <w:pPr>
        <w:numPr>
          <w:ilvl w:val="1"/>
          <w:numId w:val="135"/>
        </w:numPr>
        <w:autoSpaceDE w:val="0"/>
        <w:autoSpaceDN w:val="0"/>
        <w:rPr>
          <w:lang w:eastAsia="es-ES"/>
        </w:rPr>
      </w:pPr>
      <w:r w:rsidRPr="001E6137">
        <w:rPr>
          <w:lang w:eastAsia="es-ES"/>
        </w:rPr>
        <w:t>descripcion (TEXT, NOT NULL): Descripción detallada del evento.</w:t>
      </w:r>
    </w:p>
    <w:p w14:paraId="7E58AFBA" w14:textId="77777777" w:rsidR="001E6137" w:rsidRPr="001E6137" w:rsidRDefault="001E6137">
      <w:pPr>
        <w:numPr>
          <w:ilvl w:val="1"/>
          <w:numId w:val="135"/>
        </w:numPr>
        <w:autoSpaceDE w:val="0"/>
        <w:autoSpaceDN w:val="0"/>
        <w:rPr>
          <w:lang w:eastAsia="es-ES"/>
        </w:rPr>
      </w:pPr>
      <w:r w:rsidRPr="001E6137">
        <w:rPr>
          <w:lang w:eastAsia="es-ES"/>
        </w:rPr>
        <w:t>datos_adicionales (JSONB): Cualquier información extra estructurada relevante para el evento (ej., {"dispositivo_id": "...", "comando": "iniciar", "resultado": "EXITO"}).</w:t>
      </w:r>
    </w:p>
    <w:p w14:paraId="39D1B739" w14:textId="77777777" w:rsidR="001E6137" w:rsidRDefault="001E6137" w:rsidP="001E6137">
      <w:pPr>
        <w:autoSpaceDE w:val="0"/>
        <w:autoSpaceDN w:val="0"/>
        <w:rPr>
          <w:b/>
          <w:bCs/>
          <w:lang w:eastAsia="es-ES"/>
        </w:rPr>
      </w:pPr>
    </w:p>
    <w:p w14:paraId="2B5A6DFB" w14:textId="7B042ABA" w:rsidR="001E6137" w:rsidRPr="001E6137" w:rsidRDefault="001E6137" w:rsidP="001E6137">
      <w:pPr>
        <w:autoSpaceDE w:val="0"/>
        <w:autoSpaceDN w:val="0"/>
        <w:rPr>
          <w:lang w:eastAsia="es-ES"/>
        </w:rPr>
      </w:pPr>
      <w:r w:rsidRPr="001E6137">
        <w:rPr>
          <w:b/>
          <w:bCs/>
          <w:lang w:eastAsia="es-ES"/>
        </w:rPr>
        <w:t>Consideraciones del Diseño Relacional:</w:t>
      </w:r>
    </w:p>
    <w:p w14:paraId="4739EFF4" w14:textId="77777777" w:rsidR="001E6137" w:rsidRPr="001E6137" w:rsidRDefault="001E6137">
      <w:pPr>
        <w:numPr>
          <w:ilvl w:val="0"/>
          <w:numId w:val="136"/>
        </w:numPr>
        <w:autoSpaceDE w:val="0"/>
        <w:autoSpaceDN w:val="0"/>
        <w:rPr>
          <w:lang w:eastAsia="es-ES"/>
        </w:rPr>
      </w:pPr>
      <w:r w:rsidRPr="001E6137">
        <w:rPr>
          <w:b/>
          <w:bCs/>
          <w:lang w:eastAsia="es-ES"/>
        </w:rPr>
        <w:t>Índices:</w:t>
      </w:r>
      <w:r w:rsidRPr="001E6137">
        <w:rPr>
          <w:lang w:eastAsia="es-ES"/>
        </w:rPr>
        <w:t xml:space="preserve"> Creación de índices adecuados en columnas frecuentemente consultadas (ej., nombre_usuario en Usuarios, dispositivo_id y nombre_tag en Tags, timestamp en Logs_Auditoria).</w:t>
      </w:r>
    </w:p>
    <w:p w14:paraId="14B73F35" w14:textId="77777777" w:rsidR="001E6137" w:rsidRPr="001E6137" w:rsidRDefault="001E6137">
      <w:pPr>
        <w:numPr>
          <w:ilvl w:val="0"/>
          <w:numId w:val="136"/>
        </w:numPr>
        <w:autoSpaceDE w:val="0"/>
        <w:autoSpaceDN w:val="0"/>
        <w:rPr>
          <w:lang w:eastAsia="es-ES"/>
        </w:rPr>
      </w:pPr>
      <w:r w:rsidRPr="001E6137">
        <w:rPr>
          <w:b/>
          <w:bCs/>
          <w:lang w:eastAsia="es-ES"/>
        </w:rPr>
        <w:t>Restricciones:</w:t>
      </w:r>
      <w:r w:rsidRPr="001E6137">
        <w:rPr>
          <w:lang w:eastAsia="es-ES"/>
        </w:rPr>
        <w:t xml:space="preserve"> Definición de restricciones NOT NULL, UNIQUE y claves foráneas (FOREIGN KEY) para garantizar la integridad de los datos.</w:t>
      </w:r>
    </w:p>
    <w:p w14:paraId="55008661" w14:textId="77777777" w:rsidR="001E6137" w:rsidRPr="001E6137" w:rsidRDefault="001E6137">
      <w:pPr>
        <w:numPr>
          <w:ilvl w:val="0"/>
          <w:numId w:val="136"/>
        </w:numPr>
        <w:autoSpaceDE w:val="0"/>
        <w:autoSpaceDN w:val="0"/>
        <w:rPr>
          <w:lang w:eastAsia="es-ES"/>
        </w:rPr>
      </w:pPr>
      <w:r w:rsidRPr="001E6137">
        <w:rPr>
          <w:b/>
          <w:bCs/>
          <w:lang w:eastAsia="es-ES"/>
        </w:rPr>
        <w:t>Transacciones:</w:t>
      </w:r>
      <w:r w:rsidRPr="001E6137">
        <w:rPr>
          <w:lang w:eastAsia="es-ES"/>
        </w:rPr>
        <w:t xml:space="preserve"> Uso de transacciones para asegurar la atomicidad de operaciones críticas (ej., crear usuario, modificar configuración).</w:t>
      </w:r>
    </w:p>
    <w:p w14:paraId="103024F0" w14:textId="77777777" w:rsidR="001E6137" w:rsidRDefault="001E6137">
      <w:pPr>
        <w:numPr>
          <w:ilvl w:val="0"/>
          <w:numId w:val="136"/>
        </w:numPr>
        <w:autoSpaceDE w:val="0"/>
        <w:autoSpaceDN w:val="0"/>
        <w:rPr>
          <w:lang w:eastAsia="es-ES"/>
        </w:rPr>
      </w:pPr>
      <w:r w:rsidRPr="001E6137">
        <w:rPr>
          <w:b/>
          <w:bCs/>
          <w:lang w:eastAsia="es-ES"/>
        </w:rPr>
        <w:t>Volumen de Datos:</w:t>
      </w:r>
      <w:r w:rsidRPr="001E6137">
        <w:rPr>
          <w:lang w:eastAsia="es-ES"/>
        </w:rPr>
        <w:t xml:space="preserve"> Estimar que la tabla Logs_Auditoria será la que más crezca. Planificar particionamiento o archivado de datos antiguos si el volumen anual supera los límites de rendimiento.</w:t>
      </w:r>
    </w:p>
    <w:p w14:paraId="79B9618E" w14:textId="35B711F1" w:rsidR="003C2E95" w:rsidRDefault="003C2E95">
      <w:pPr>
        <w:jc w:val="left"/>
        <w:rPr>
          <w:lang w:eastAsia="es-ES"/>
        </w:rPr>
      </w:pPr>
      <w:r>
        <w:rPr>
          <w:lang w:eastAsia="es-ES"/>
        </w:rPr>
        <w:br w:type="page"/>
      </w:r>
    </w:p>
    <w:p w14:paraId="183A8253" w14:textId="77777777" w:rsidR="001E6137" w:rsidRPr="001E6137" w:rsidRDefault="001E6137" w:rsidP="001E6137">
      <w:pPr>
        <w:autoSpaceDE w:val="0"/>
        <w:autoSpaceDN w:val="0"/>
        <w:rPr>
          <w:lang w:eastAsia="es-ES"/>
        </w:rPr>
      </w:pPr>
    </w:p>
    <w:p w14:paraId="2205BBAB" w14:textId="45D4D286" w:rsidR="001E6137" w:rsidRPr="001E6137" w:rsidRDefault="001E6137" w:rsidP="001E6137">
      <w:pPr>
        <w:pStyle w:val="Ttulo2"/>
        <w:numPr>
          <w:ilvl w:val="1"/>
          <w:numId w:val="3"/>
        </w:numPr>
        <w:spacing w:before="0" w:after="240"/>
        <w:rPr>
          <w:rFonts w:ascii="Arial" w:hAnsi="Arial" w:cs="Arial"/>
          <w:color w:val="0070C0"/>
          <w:sz w:val="28"/>
          <w:szCs w:val="28"/>
          <w:lang w:val="es-ES_tradnl"/>
        </w:rPr>
      </w:pPr>
      <w:bookmarkStart w:id="46" w:name="_Toc200553018"/>
      <w:r w:rsidRPr="001E6137">
        <w:rPr>
          <w:rFonts w:ascii="Arial" w:hAnsi="Arial" w:cs="Arial"/>
          <w:color w:val="0070C0"/>
          <w:sz w:val="28"/>
          <w:szCs w:val="28"/>
          <w:lang w:val="es-ES_tradnl"/>
        </w:rPr>
        <w:t>Diseño de la Base de Datos de Series Temporales (InfluxDB)</w:t>
      </w:r>
      <w:bookmarkEnd w:id="46"/>
    </w:p>
    <w:p w14:paraId="21F036BA" w14:textId="3A6BFFAD" w:rsidR="001E6137" w:rsidRDefault="001E6137" w:rsidP="001E6137">
      <w:pPr>
        <w:autoSpaceDE w:val="0"/>
        <w:autoSpaceDN w:val="0"/>
        <w:rPr>
          <w:i/>
          <w:iCs/>
          <w:lang w:eastAsia="es-ES"/>
        </w:rPr>
      </w:pPr>
      <w:r w:rsidRPr="001E6137">
        <w:rPr>
          <w:lang w:eastAsia="es-ES"/>
        </w:rPr>
        <w:t>InfluxDB es una base de datos NoSQL optimizada para datos de series temporales, donde el tiempo es un componente central de todos los datos</w:t>
      </w:r>
      <w:r>
        <w:rPr>
          <w:lang w:eastAsia="es-ES"/>
        </w:rPr>
        <w:t xml:space="preserve">. </w:t>
      </w:r>
      <w:r w:rsidRPr="001E6137">
        <w:rPr>
          <w:i/>
          <w:iCs/>
          <w:lang w:eastAsia="es-ES"/>
        </w:rPr>
        <w:t>InfluxDB organiza los datos en "Buckets" y "Measurements". Se describirá la estructura clave</w:t>
      </w:r>
      <w:r>
        <w:rPr>
          <w:i/>
          <w:iCs/>
          <w:lang w:eastAsia="es-ES"/>
        </w:rPr>
        <w:t>:</w:t>
      </w:r>
    </w:p>
    <w:p w14:paraId="72F68E38" w14:textId="77777777" w:rsidR="001E6137" w:rsidRDefault="001E6137" w:rsidP="001E6137">
      <w:pPr>
        <w:autoSpaceDE w:val="0"/>
        <w:autoSpaceDN w:val="0"/>
        <w:rPr>
          <w:b/>
          <w:bCs/>
          <w:lang w:eastAsia="es-ES"/>
        </w:rPr>
      </w:pPr>
    </w:p>
    <w:p w14:paraId="17703CD0" w14:textId="196FD978" w:rsidR="001E6137" w:rsidRPr="001E6137" w:rsidRDefault="001E6137" w:rsidP="001E6137">
      <w:pPr>
        <w:autoSpaceDE w:val="0"/>
        <w:autoSpaceDN w:val="0"/>
        <w:rPr>
          <w:lang w:eastAsia="es-ES"/>
        </w:rPr>
      </w:pPr>
      <w:r w:rsidRPr="001E6137">
        <w:rPr>
          <w:b/>
          <w:bCs/>
          <w:lang w:eastAsia="es-ES"/>
        </w:rPr>
        <w:t>Estructura de Datos (Buckets y Measurements)</w:t>
      </w:r>
    </w:p>
    <w:p w14:paraId="47D9B6BA" w14:textId="77777777" w:rsidR="001E6137" w:rsidRPr="001E6137" w:rsidRDefault="001E6137">
      <w:pPr>
        <w:numPr>
          <w:ilvl w:val="0"/>
          <w:numId w:val="137"/>
        </w:numPr>
        <w:autoSpaceDE w:val="0"/>
        <w:autoSpaceDN w:val="0"/>
        <w:rPr>
          <w:lang w:eastAsia="es-ES"/>
        </w:rPr>
      </w:pPr>
      <w:r w:rsidRPr="001E6137">
        <w:rPr>
          <w:b/>
          <w:bCs/>
          <w:lang w:eastAsia="es-ES"/>
        </w:rPr>
        <w:t>Bucket Principal: scada23_data</w:t>
      </w:r>
    </w:p>
    <w:p w14:paraId="0643DC22" w14:textId="77777777" w:rsidR="001E6137" w:rsidRPr="001E6137" w:rsidRDefault="001E6137">
      <w:pPr>
        <w:numPr>
          <w:ilvl w:val="1"/>
          <w:numId w:val="137"/>
        </w:numPr>
        <w:autoSpaceDE w:val="0"/>
        <w:autoSpaceDN w:val="0"/>
        <w:rPr>
          <w:lang w:eastAsia="es-ES"/>
        </w:rPr>
      </w:pPr>
      <w:r w:rsidRPr="001E6137">
        <w:rPr>
          <w:b/>
          <w:bCs/>
          <w:lang w:eastAsia="es-ES"/>
        </w:rPr>
        <w:t>Propósito:</w:t>
      </w:r>
      <w:r w:rsidRPr="001E6137">
        <w:rPr>
          <w:lang w:eastAsia="es-ES"/>
        </w:rPr>
        <w:t xml:space="preserve"> Almacenar todos los valores de tags de proceso y sus metadatos asociados.</w:t>
      </w:r>
    </w:p>
    <w:p w14:paraId="7460C0AA" w14:textId="77777777" w:rsidR="001E6137" w:rsidRPr="001E6137" w:rsidRDefault="001E6137">
      <w:pPr>
        <w:numPr>
          <w:ilvl w:val="1"/>
          <w:numId w:val="137"/>
        </w:numPr>
        <w:autoSpaceDE w:val="0"/>
        <w:autoSpaceDN w:val="0"/>
        <w:rPr>
          <w:lang w:eastAsia="es-ES"/>
        </w:rPr>
      </w:pPr>
      <w:r w:rsidRPr="001E6137">
        <w:rPr>
          <w:b/>
          <w:bCs/>
          <w:lang w:eastAsia="es-ES"/>
        </w:rPr>
        <w:t>Retención:</w:t>
      </w:r>
      <w:r w:rsidRPr="001E6137">
        <w:rPr>
          <w:lang w:eastAsia="es-ES"/>
        </w:rPr>
        <w:t xml:space="preserve"> Configurado para retener datos por un período mínimo de 12 meses (configurable).</w:t>
      </w:r>
    </w:p>
    <w:p w14:paraId="3ECC426D" w14:textId="77777777" w:rsidR="001E6137" w:rsidRPr="001E6137" w:rsidRDefault="001E6137">
      <w:pPr>
        <w:numPr>
          <w:ilvl w:val="0"/>
          <w:numId w:val="137"/>
        </w:numPr>
        <w:autoSpaceDE w:val="0"/>
        <w:autoSpaceDN w:val="0"/>
        <w:rPr>
          <w:lang w:eastAsia="es-ES"/>
        </w:rPr>
      </w:pPr>
      <w:r w:rsidRPr="001E6137">
        <w:rPr>
          <w:b/>
          <w:bCs/>
          <w:lang w:eastAsia="es-ES"/>
        </w:rPr>
        <w:t>Measurement: tag_values</w:t>
      </w:r>
    </w:p>
    <w:p w14:paraId="3D1D356D" w14:textId="77777777" w:rsidR="001E6137" w:rsidRPr="001E6137" w:rsidRDefault="001E6137">
      <w:pPr>
        <w:numPr>
          <w:ilvl w:val="1"/>
          <w:numId w:val="137"/>
        </w:numPr>
        <w:autoSpaceDE w:val="0"/>
        <w:autoSpaceDN w:val="0"/>
        <w:rPr>
          <w:lang w:eastAsia="es-ES"/>
        </w:rPr>
      </w:pPr>
      <w:r w:rsidRPr="001E6137">
        <w:rPr>
          <w:b/>
          <w:bCs/>
          <w:lang w:eastAsia="es-ES"/>
        </w:rPr>
        <w:t>Propósito:</w:t>
      </w:r>
      <w:r w:rsidRPr="001E6137">
        <w:rPr>
          <w:lang w:eastAsia="es-ES"/>
        </w:rPr>
        <w:t xml:space="preserve"> Almacenar los valores de los tags adquiridos de los dispositivos de campo.</w:t>
      </w:r>
    </w:p>
    <w:p w14:paraId="24976AAB" w14:textId="77777777" w:rsidR="001E6137" w:rsidRPr="001E6137" w:rsidRDefault="001E6137">
      <w:pPr>
        <w:numPr>
          <w:ilvl w:val="1"/>
          <w:numId w:val="137"/>
        </w:numPr>
        <w:autoSpaceDE w:val="0"/>
        <w:autoSpaceDN w:val="0"/>
        <w:rPr>
          <w:lang w:eastAsia="es-ES"/>
        </w:rPr>
      </w:pPr>
      <w:r w:rsidRPr="001E6137">
        <w:rPr>
          <w:b/>
          <w:bCs/>
          <w:lang w:eastAsia="es-ES"/>
        </w:rPr>
        <w:t>Tags (Metadatos indexados):</w:t>
      </w:r>
      <w:r w:rsidRPr="001E6137">
        <w:rPr>
          <w:lang w:eastAsia="es-ES"/>
        </w:rPr>
        <w:t xml:space="preserve"> </w:t>
      </w:r>
    </w:p>
    <w:p w14:paraId="5FE3F451" w14:textId="77777777" w:rsidR="001E6137" w:rsidRPr="001E6137" w:rsidRDefault="001E6137">
      <w:pPr>
        <w:numPr>
          <w:ilvl w:val="2"/>
          <w:numId w:val="137"/>
        </w:numPr>
        <w:autoSpaceDE w:val="0"/>
        <w:autoSpaceDN w:val="0"/>
        <w:rPr>
          <w:lang w:eastAsia="es-ES"/>
        </w:rPr>
      </w:pPr>
      <w:r w:rsidRPr="001E6137">
        <w:rPr>
          <w:lang w:eastAsia="es-ES"/>
        </w:rPr>
        <w:t>tag_id (String): Identificador único del tag (corresponde a Tags.id de PostgreSQL).</w:t>
      </w:r>
    </w:p>
    <w:p w14:paraId="4720AB3B" w14:textId="77777777" w:rsidR="001E6137" w:rsidRPr="001E6137" w:rsidRDefault="001E6137">
      <w:pPr>
        <w:numPr>
          <w:ilvl w:val="2"/>
          <w:numId w:val="137"/>
        </w:numPr>
        <w:autoSpaceDE w:val="0"/>
        <w:autoSpaceDN w:val="0"/>
        <w:rPr>
          <w:lang w:eastAsia="es-ES"/>
        </w:rPr>
      </w:pPr>
      <w:r w:rsidRPr="001E6137">
        <w:rPr>
          <w:lang w:eastAsia="es-ES"/>
        </w:rPr>
        <w:t>dispositivo_id (String): Identificador único del dispositivo (corresponde a Dispositivos.id).</w:t>
      </w:r>
    </w:p>
    <w:p w14:paraId="4B55CE2D" w14:textId="77777777" w:rsidR="001E6137" w:rsidRPr="001E6137" w:rsidRDefault="001E6137">
      <w:pPr>
        <w:numPr>
          <w:ilvl w:val="2"/>
          <w:numId w:val="137"/>
        </w:numPr>
        <w:autoSpaceDE w:val="0"/>
        <w:autoSpaceDN w:val="0"/>
        <w:rPr>
          <w:lang w:eastAsia="es-ES"/>
        </w:rPr>
      </w:pPr>
      <w:r w:rsidRPr="001E6137">
        <w:rPr>
          <w:lang w:eastAsia="es-ES"/>
        </w:rPr>
        <w:t>nombre_tag (String): Nombre del tag (corresponde a Tags.nombre_tag).</w:t>
      </w:r>
    </w:p>
    <w:p w14:paraId="35D362B9" w14:textId="77777777" w:rsidR="001E6137" w:rsidRPr="001E6137" w:rsidRDefault="001E6137">
      <w:pPr>
        <w:numPr>
          <w:ilvl w:val="2"/>
          <w:numId w:val="137"/>
        </w:numPr>
        <w:autoSpaceDE w:val="0"/>
        <w:autoSpaceDN w:val="0"/>
        <w:rPr>
          <w:lang w:eastAsia="es-ES"/>
        </w:rPr>
      </w:pPr>
      <w:r w:rsidRPr="001E6137">
        <w:rPr>
          <w:lang w:eastAsia="es-ES"/>
        </w:rPr>
        <w:t>unidad_medida (String): Unidad del valor (corresponde a Tags.unidad_medida).</w:t>
      </w:r>
    </w:p>
    <w:p w14:paraId="097F2CE6" w14:textId="77777777" w:rsidR="001E6137" w:rsidRPr="001E6137" w:rsidRDefault="001E6137">
      <w:pPr>
        <w:numPr>
          <w:ilvl w:val="2"/>
          <w:numId w:val="137"/>
        </w:numPr>
        <w:autoSpaceDE w:val="0"/>
        <w:autoSpaceDN w:val="0"/>
        <w:rPr>
          <w:lang w:val="it-IT" w:eastAsia="es-ES"/>
        </w:rPr>
      </w:pPr>
      <w:r w:rsidRPr="001E6137">
        <w:rPr>
          <w:lang w:val="it-IT" w:eastAsia="es-ES"/>
        </w:rPr>
        <w:t>tipo_dato (String): Tipo de dato (ej., 'float', 'boolean', 'integer').</w:t>
      </w:r>
    </w:p>
    <w:p w14:paraId="6EEA374A" w14:textId="77777777" w:rsidR="001E6137" w:rsidRPr="001E6137" w:rsidRDefault="001E6137">
      <w:pPr>
        <w:numPr>
          <w:ilvl w:val="1"/>
          <w:numId w:val="137"/>
        </w:numPr>
        <w:autoSpaceDE w:val="0"/>
        <w:autoSpaceDN w:val="0"/>
        <w:rPr>
          <w:lang w:eastAsia="es-ES"/>
        </w:rPr>
      </w:pPr>
      <w:r w:rsidRPr="001E6137">
        <w:rPr>
          <w:b/>
          <w:bCs/>
          <w:lang w:eastAsia="es-ES"/>
        </w:rPr>
        <w:t>Fields (Valores de datos):</w:t>
      </w:r>
      <w:r w:rsidRPr="001E6137">
        <w:rPr>
          <w:lang w:eastAsia="es-ES"/>
        </w:rPr>
        <w:t xml:space="preserve"> </w:t>
      </w:r>
    </w:p>
    <w:p w14:paraId="2A57F384" w14:textId="77777777" w:rsidR="001E6137" w:rsidRPr="001E6137" w:rsidRDefault="001E6137">
      <w:pPr>
        <w:numPr>
          <w:ilvl w:val="2"/>
          <w:numId w:val="137"/>
        </w:numPr>
        <w:autoSpaceDE w:val="0"/>
        <w:autoSpaceDN w:val="0"/>
        <w:rPr>
          <w:lang w:eastAsia="es-ES"/>
        </w:rPr>
      </w:pPr>
      <w:r w:rsidRPr="001E6137">
        <w:rPr>
          <w:lang w:eastAsia="es-ES"/>
        </w:rPr>
        <w:t>value_float (Float): Valor numérico para tags de tipo FLOAT/INTEGER (NULL si no aplica).</w:t>
      </w:r>
    </w:p>
    <w:p w14:paraId="0B25DC82" w14:textId="77777777" w:rsidR="001E6137" w:rsidRPr="001E6137" w:rsidRDefault="001E6137">
      <w:pPr>
        <w:numPr>
          <w:ilvl w:val="2"/>
          <w:numId w:val="137"/>
        </w:numPr>
        <w:autoSpaceDE w:val="0"/>
        <w:autoSpaceDN w:val="0"/>
        <w:rPr>
          <w:lang w:eastAsia="es-ES"/>
        </w:rPr>
      </w:pPr>
      <w:r w:rsidRPr="001E6137">
        <w:rPr>
          <w:lang w:eastAsia="es-ES"/>
        </w:rPr>
        <w:t>value_bool (Boolean): Valor booleano para tags de tipo BOOLEAN (NULL si no aplica).</w:t>
      </w:r>
    </w:p>
    <w:p w14:paraId="46891AA1" w14:textId="77777777" w:rsidR="001E6137" w:rsidRPr="001E6137" w:rsidRDefault="001E6137">
      <w:pPr>
        <w:numPr>
          <w:ilvl w:val="2"/>
          <w:numId w:val="137"/>
        </w:numPr>
        <w:autoSpaceDE w:val="0"/>
        <w:autoSpaceDN w:val="0"/>
        <w:rPr>
          <w:lang w:eastAsia="es-ES"/>
        </w:rPr>
      </w:pPr>
      <w:r w:rsidRPr="001E6137">
        <w:rPr>
          <w:lang w:eastAsia="es-ES"/>
        </w:rPr>
        <w:t>value_string (String): Valor de texto para tags de tipo STRING (NULL si no aplica).</w:t>
      </w:r>
    </w:p>
    <w:p w14:paraId="14CF5D32" w14:textId="77777777" w:rsidR="001E6137" w:rsidRPr="001E6137" w:rsidRDefault="001E6137">
      <w:pPr>
        <w:numPr>
          <w:ilvl w:val="2"/>
          <w:numId w:val="137"/>
        </w:numPr>
        <w:autoSpaceDE w:val="0"/>
        <w:autoSpaceDN w:val="0"/>
        <w:rPr>
          <w:lang w:eastAsia="es-ES"/>
        </w:rPr>
      </w:pPr>
      <w:r w:rsidRPr="001E6137">
        <w:rPr>
          <w:lang w:eastAsia="es-ES"/>
        </w:rPr>
        <w:t>status_calidad (Integer, opcional): Código de calidad del dato (ej., 0=bueno, 1=dudoso, 2=malo).</w:t>
      </w:r>
    </w:p>
    <w:p w14:paraId="7236FE4F" w14:textId="77777777" w:rsidR="001E6137" w:rsidRPr="001E6137" w:rsidRDefault="001E6137">
      <w:pPr>
        <w:numPr>
          <w:ilvl w:val="1"/>
          <w:numId w:val="137"/>
        </w:numPr>
        <w:autoSpaceDE w:val="0"/>
        <w:autoSpaceDN w:val="0"/>
        <w:rPr>
          <w:lang w:eastAsia="es-ES"/>
        </w:rPr>
      </w:pPr>
      <w:r w:rsidRPr="001E6137">
        <w:rPr>
          <w:b/>
          <w:bCs/>
          <w:lang w:eastAsia="es-ES"/>
        </w:rPr>
        <w:t>Timestamp:</w:t>
      </w:r>
      <w:r w:rsidRPr="001E6137">
        <w:rPr>
          <w:lang w:eastAsia="es-ES"/>
        </w:rPr>
        <w:t xml:space="preserve"> Automáticamente gestionado por InfluxDB, con precisión de nanosegundos (ns).</w:t>
      </w:r>
    </w:p>
    <w:p w14:paraId="42C710EA" w14:textId="77777777" w:rsidR="001E6137" w:rsidRPr="001E6137" w:rsidRDefault="001E6137">
      <w:pPr>
        <w:numPr>
          <w:ilvl w:val="0"/>
          <w:numId w:val="137"/>
        </w:numPr>
        <w:autoSpaceDE w:val="0"/>
        <w:autoSpaceDN w:val="0"/>
        <w:rPr>
          <w:lang w:eastAsia="es-ES"/>
        </w:rPr>
      </w:pPr>
      <w:r w:rsidRPr="001E6137">
        <w:rPr>
          <w:b/>
          <w:bCs/>
          <w:lang w:eastAsia="es-ES"/>
        </w:rPr>
        <w:t>Measurement: device_states</w:t>
      </w:r>
    </w:p>
    <w:p w14:paraId="69E0B05B" w14:textId="77777777" w:rsidR="001E6137" w:rsidRPr="001E6137" w:rsidRDefault="001E6137">
      <w:pPr>
        <w:numPr>
          <w:ilvl w:val="1"/>
          <w:numId w:val="137"/>
        </w:numPr>
        <w:autoSpaceDE w:val="0"/>
        <w:autoSpaceDN w:val="0"/>
        <w:rPr>
          <w:lang w:eastAsia="es-ES"/>
        </w:rPr>
      </w:pPr>
      <w:r w:rsidRPr="001E6137">
        <w:rPr>
          <w:b/>
          <w:bCs/>
          <w:lang w:eastAsia="es-ES"/>
        </w:rPr>
        <w:t>Propósito:</w:t>
      </w:r>
      <w:r w:rsidRPr="001E6137">
        <w:rPr>
          <w:lang w:eastAsia="es-ES"/>
        </w:rPr>
        <w:t xml:space="preserve"> Registrar los cambios de estado de los dispositivos (ej., Bomba: 'Parada' a 'Funcionando').</w:t>
      </w:r>
    </w:p>
    <w:p w14:paraId="6BDA7A9B" w14:textId="77777777" w:rsidR="001E6137" w:rsidRPr="001E6137" w:rsidRDefault="001E6137">
      <w:pPr>
        <w:numPr>
          <w:ilvl w:val="1"/>
          <w:numId w:val="137"/>
        </w:numPr>
        <w:autoSpaceDE w:val="0"/>
        <w:autoSpaceDN w:val="0"/>
        <w:rPr>
          <w:lang w:eastAsia="es-ES"/>
        </w:rPr>
      </w:pPr>
      <w:r w:rsidRPr="001E6137">
        <w:rPr>
          <w:b/>
          <w:bCs/>
          <w:lang w:eastAsia="es-ES"/>
        </w:rPr>
        <w:t>Tags:</w:t>
      </w:r>
      <w:r w:rsidRPr="001E6137">
        <w:rPr>
          <w:lang w:eastAsia="es-ES"/>
        </w:rPr>
        <w:t xml:space="preserve"> </w:t>
      </w:r>
    </w:p>
    <w:p w14:paraId="379E8D90" w14:textId="77777777" w:rsidR="001E6137" w:rsidRPr="001E6137" w:rsidRDefault="001E6137">
      <w:pPr>
        <w:numPr>
          <w:ilvl w:val="2"/>
          <w:numId w:val="137"/>
        </w:numPr>
        <w:autoSpaceDE w:val="0"/>
        <w:autoSpaceDN w:val="0"/>
        <w:rPr>
          <w:lang w:eastAsia="es-ES"/>
        </w:rPr>
      </w:pPr>
      <w:r w:rsidRPr="001E6137">
        <w:rPr>
          <w:lang w:eastAsia="es-ES"/>
        </w:rPr>
        <w:t>dispositivo_id (String): Identificador único del dispositivo.</w:t>
      </w:r>
    </w:p>
    <w:p w14:paraId="58A98D86" w14:textId="77777777" w:rsidR="001E6137" w:rsidRPr="001E6137" w:rsidRDefault="001E6137">
      <w:pPr>
        <w:numPr>
          <w:ilvl w:val="2"/>
          <w:numId w:val="137"/>
        </w:numPr>
        <w:autoSpaceDE w:val="0"/>
        <w:autoSpaceDN w:val="0"/>
        <w:rPr>
          <w:lang w:val="it-IT" w:eastAsia="es-ES"/>
        </w:rPr>
      </w:pPr>
      <w:r w:rsidRPr="001E6137">
        <w:rPr>
          <w:lang w:val="it-IT" w:eastAsia="es-ES"/>
        </w:rPr>
        <w:t>nombre_dispositivo (String): Nombre legible del dispositivo.</w:t>
      </w:r>
    </w:p>
    <w:p w14:paraId="7BA74111" w14:textId="77777777" w:rsidR="001E6137" w:rsidRPr="001E6137" w:rsidRDefault="001E6137">
      <w:pPr>
        <w:numPr>
          <w:ilvl w:val="1"/>
          <w:numId w:val="137"/>
        </w:numPr>
        <w:autoSpaceDE w:val="0"/>
        <w:autoSpaceDN w:val="0"/>
        <w:rPr>
          <w:lang w:eastAsia="es-ES"/>
        </w:rPr>
      </w:pPr>
      <w:r w:rsidRPr="001E6137">
        <w:rPr>
          <w:b/>
          <w:bCs/>
          <w:lang w:eastAsia="es-ES"/>
        </w:rPr>
        <w:t>Fields:</w:t>
      </w:r>
      <w:r w:rsidRPr="001E6137">
        <w:rPr>
          <w:lang w:eastAsia="es-ES"/>
        </w:rPr>
        <w:t xml:space="preserve"> </w:t>
      </w:r>
    </w:p>
    <w:p w14:paraId="5A781EE3" w14:textId="77777777" w:rsidR="001E6137" w:rsidRPr="001E6137" w:rsidRDefault="001E6137">
      <w:pPr>
        <w:numPr>
          <w:ilvl w:val="2"/>
          <w:numId w:val="137"/>
        </w:numPr>
        <w:autoSpaceDE w:val="0"/>
        <w:autoSpaceDN w:val="0"/>
        <w:rPr>
          <w:lang w:eastAsia="es-ES"/>
        </w:rPr>
      </w:pPr>
      <w:r w:rsidRPr="001E6137">
        <w:rPr>
          <w:lang w:eastAsia="es-ES"/>
        </w:rPr>
        <w:lastRenderedPageBreak/>
        <w:t>state (String): El nuevo estado (ej., 'FUNCIONANDO', 'FALLIDA').</w:t>
      </w:r>
    </w:p>
    <w:p w14:paraId="4D45D217" w14:textId="77777777" w:rsidR="001E6137" w:rsidRPr="001E6137" w:rsidRDefault="001E6137">
      <w:pPr>
        <w:numPr>
          <w:ilvl w:val="2"/>
          <w:numId w:val="137"/>
        </w:numPr>
        <w:autoSpaceDE w:val="0"/>
        <w:autoSpaceDN w:val="0"/>
        <w:rPr>
          <w:lang w:eastAsia="es-ES"/>
        </w:rPr>
      </w:pPr>
      <w:r w:rsidRPr="001E6137">
        <w:rPr>
          <w:lang w:eastAsia="es-ES"/>
        </w:rPr>
        <w:t>previous_state (String): El estado anterior.</w:t>
      </w:r>
    </w:p>
    <w:p w14:paraId="0A999E37" w14:textId="77777777" w:rsidR="001E6137" w:rsidRPr="001E6137" w:rsidRDefault="001E6137">
      <w:pPr>
        <w:numPr>
          <w:ilvl w:val="1"/>
          <w:numId w:val="137"/>
        </w:numPr>
        <w:autoSpaceDE w:val="0"/>
        <w:autoSpaceDN w:val="0"/>
        <w:rPr>
          <w:lang w:eastAsia="es-ES"/>
        </w:rPr>
      </w:pPr>
      <w:r w:rsidRPr="001E6137">
        <w:rPr>
          <w:b/>
          <w:bCs/>
          <w:lang w:eastAsia="es-ES"/>
        </w:rPr>
        <w:t>Timestamp:</w:t>
      </w:r>
      <w:r w:rsidRPr="001E6137">
        <w:rPr>
          <w:lang w:eastAsia="es-ES"/>
        </w:rPr>
        <w:t xml:space="preserve"> Automático.</w:t>
      </w:r>
    </w:p>
    <w:p w14:paraId="42576000" w14:textId="77777777" w:rsidR="001E6137" w:rsidRPr="001E6137" w:rsidRDefault="001E6137">
      <w:pPr>
        <w:numPr>
          <w:ilvl w:val="0"/>
          <w:numId w:val="137"/>
        </w:numPr>
        <w:autoSpaceDE w:val="0"/>
        <w:autoSpaceDN w:val="0"/>
        <w:rPr>
          <w:lang w:eastAsia="es-ES"/>
        </w:rPr>
      </w:pPr>
      <w:r w:rsidRPr="001E6137">
        <w:rPr>
          <w:b/>
          <w:bCs/>
          <w:lang w:eastAsia="es-ES"/>
        </w:rPr>
        <w:t>Measurement: alarm_events</w:t>
      </w:r>
    </w:p>
    <w:p w14:paraId="2D0AA66F" w14:textId="77777777" w:rsidR="001E6137" w:rsidRPr="001E6137" w:rsidRDefault="001E6137">
      <w:pPr>
        <w:numPr>
          <w:ilvl w:val="1"/>
          <w:numId w:val="137"/>
        </w:numPr>
        <w:autoSpaceDE w:val="0"/>
        <w:autoSpaceDN w:val="0"/>
        <w:rPr>
          <w:lang w:eastAsia="es-ES"/>
        </w:rPr>
      </w:pPr>
      <w:r w:rsidRPr="001E6137">
        <w:rPr>
          <w:b/>
          <w:bCs/>
          <w:lang w:eastAsia="es-ES"/>
        </w:rPr>
        <w:t>Propósito:</w:t>
      </w:r>
      <w:r w:rsidRPr="001E6137">
        <w:rPr>
          <w:lang w:eastAsia="es-ES"/>
        </w:rPr>
        <w:t xml:space="preserve"> Registrar los eventos de ciclo de vida de las alarmas (activación, reconocimiento, inactivación).</w:t>
      </w:r>
    </w:p>
    <w:p w14:paraId="0C9FC047" w14:textId="77777777" w:rsidR="001E6137" w:rsidRPr="001E6137" w:rsidRDefault="001E6137">
      <w:pPr>
        <w:numPr>
          <w:ilvl w:val="1"/>
          <w:numId w:val="137"/>
        </w:numPr>
        <w:autoSpaceDE w:val="0"/>
        <w:autoSpaceDN w:val="0"/>
        <w:rPr>
          <w:lang w:eastAsia="es-ES"/>
        </w:rPr>
      </w:pPr>
      <w:r w:rsidRPr="001E6137">
        <w:rPr>
          <w:b/>
          <w:bCs/>
          <w:lang w:eastAsia="es-ES"/>
        </w:rPr>
        <w:t>Tags:</w:t>
      </w:r>
      <w:r w:rsidRPr="001E6137">
        <w:rPr>
          <w:lang w:eastAsia="es-ES"/>
        </w:rPr>
        <w:t xml:space="preserve"> </w:t>
      </w:r>
    </w:p>
    <w:p w14:paraId="67A01000" w14:textId="77777777" w:rsidR="001E6137" w:rsidRPr="001E6137" w:rsidRDefault="001E6137">
      <w:pPr>
        <w:numPr>
          <w:ilvl w:val="2"/>
          <w:numId w:val="137"/>
        </w:numPr>
        <w:autoSpaceDE w:val="0"/>
        <w:autoSpaceDN w:val="0"/>
        <w:rPr>
          <w:lang w:eastAsia="es-ES"/>
        </w:rPr>
      </w:pPr>
      <w:r w:rsidRPr="001E6137">
        <w:rPr>
          <w:lang w:eastAsia="es-ES"/>
        </w:rPr>
        <w:t>alarma_id (String): Identificador único de la instancia de alarma.</w:t>
      </w:r>
    </w:p>
    <w:p w14:paraId="0292B049" w14:textId="77777777" w:rsidR="001E6137" w:rsidRPr="001E6137" w:rsidRDefault="001E6137">
      <w:pPr>
        <w:numPr>
          <w:ilvl w:val="2"/>
          <w:numId w:val="137"/>
        </w:numPr>
        <w:autoSpaceDE w:val="0"/>
        <w:autoSpaceDN w:val="0"/>
        <w:rPr>
          <w:lang w:eastAsia="es-ES"/>
        </w:rPr>
      </w:pPr>
      <w:r w:rsidRPr="001E6137">
        <w:rPr>
          <w:lang w:eastAsia="es-ES"/>
        </w:rPr>
        <w:t>tag_id (String): Tag asociado a la alarma.</w:t>
      </w:r>
    </w:p>
    <w:p w14:paraId="5081A3A8" w14:textId="77777777" w:rsidR="001E6137" w:rsidRPr="001E6137" w:rsidRDefault="001E6137">
      <w:pPr>
        <w:numPr>
          <w:ilvl w:val="2"/>
          <w:numId w:val="137"/>
        </w:numPr>
        <w:autoSpaceDE w:val="0"/>
        <w:autoSpaceDN w:val="0"/>
        <w:rPr>
          <w:lang w:eastAsia="es-ES"/>
        </w:rPr>
      </w:pPr>
      <w:r w:rsidRPr="001E6137">
        <w:rPr>
          <w:lang w:eastAsia="es-ES"/>
        </w:rPr>
        <w:t>tipo_alarma (String): Ej., 'ALTO', 'BAJO'.</w:t>
      </w:r>
    </w:p>
    <w:p w14:paraId="18703449" w14:textId="77777777" w:rsidR="001E6137" w:rsidRPr="001E6137" w:rsidRDefault="001E6137">
      <w:pPr>
        <w:numPr>
          <w:ilvl w:val="2"/>
          <w:numId w:val="137"/>
        </w:numPr>
        <w:autoSpaceDE w:val="0"/>
        <w:autoSpaceDN w:val="0"/>
        <w:rPr>
          <w:lang w:eastAsia="es-ES"/>
        </w:rPr>
      </w:pPr>
      <w:r w:rsidRPr="001E6137">
        <w:rPr>
          <w:lang w:eastAsia="es-ES"/>
        </w:rPr>
        <w:t>severidad (String): 'CRITICA', 'ALTA', 'MEDIA', 'BAJA', 'INFO'.</w:t>
      </w:r>
    </w:p>
    <w:p w14:paraId="23928D3E" w14:textId="77777777" w:rsidR="001E6137" w:rsidRPr="001E6137" w:rsidRDefault="001E6137">
      <w:pPr>
        <w:numPr>
          <w:ilvl w:val="1"/>
          <w:numId w:val="137"/>
        </w:numPr>
        <w:autoSpaceDE w:val="0"/>
        <w:autoSpaceDN w:val="0"/>
        <w:rPr>
          <w:lang w:eastAsia="es-ES"/>
        </w:rPr>
      </w:pPr>
      <w:r w:rsidRPr="001E6137">
        <w:rPr>
          <w:b/>
          <w:bCs/>
          <w:lang w:eastAsia="es-ES"/>
        </w:rPr>
        <w:t>Fields:</w:t>
      </w:r>
      <w:r w:rsidRPr="001E6137">
        <w:rPr>
          <w:lang w:eastAsia="es-ES"/>
        </w:rPr>
        <w:t xml:space="preserve"> </w:t>
      </w:r>
    </w:p>
    <w:p w14:paraId="48414A41" w14:textId="77777777" w:rsidR="001E6137" w:rsidRPr="001E6137" w:rsidRDefault="001E6137">
      <w:pPr>
        <w:numPr>
          <w:ilvl w:val="2"/>
          <w:numId w:val="137"/>
        </w:numPr>
        <w:autoSpaceDE w:val="0"/>
        <w:autoSpaceDN w:val="0"/>
        <w:rPr>
          <w:lang w:val="en-US" w:eastAsia="es-ES"/>
        </w:rPr>
      </w:pPr>
      <w:r w:rsidRPr="001E6137">
        <w:rPr>
          <w:lang w:val="en-US" w:eastAsia="es-ES"/>
        </w:rPr>
        <w:t>event_type (String): 'ACTIVATED', 'ACKNOWLEDGED', 'CLEARED'.</w:t>
      </w:r>
    </w:p>
    <w:p w14:paraId="0BCA8B70" w14:textId="77777777" w:rsidR="001E6137" w:rsidRPr="001E6137" w:rsidRDefault="001E6137">
      <w:pPr>
        <w:numPr>
          <w:ilvl w:val="2"/>
          <w:numId w:val="137"/>
        </w:numPr>
        <w:autoSpaceDE w:val="0"/>
        <w:autoSpaceDN w:val="0"/>
        <w:rPr>
          <w:lang w:eastAsia="es-ES"/>
        </w:rPr>
      </w:pPr>
      <w:r w:rsidRPr="001E6137">
        <w:rPr>
          <w:lang w:eastAsia="es-ES"/>
        </w:rPr>
        <w:t>value_at_event (Float/String/Boolean): Valor del tag en el momento del evento.</w:t>
      </w:r>
    </w:p>
    <w:p w14:paraId="745409C5" w14:textId="77777777" w:rsidR="001E6137" w:rsidRPr="001E6137" w:rsidRDefault="001E6137">
      <w:pPr>
        <w:numPr>
          <w:ilvl w:val="2"/>
          <w:numId w:val="137"/>
        </w:numPr>
        <w:autoSpaceDE w:val="0"/>
        <w:autoSpaceDN w:val="0"/>
        <w:rPr>
          <w:lang w:eastAsia="es-ES"/>
        </w:rPr>
      </w:pPr>
      <w:r w:rsidRPr="001E6137">
        <w:rPr>
          <w:lang w:eastAsia="es-ES"/>
        </w:rPr>
        <w:t>user_id (String, opcional): ID del usuario que realizó la acción (ej., reconocimiento).</w:t>
      </w:r>
    </w:p>
    <w:p w14:paraId="5707D2B6" w14:textId="77777777" w:rsidR="001E6137" w:rsidRPr="001E6137" w:rsidRDefault="001E6137">
      <w:pPr>
        <w:numPr>
          <w:ilvl w:val="2"/>
          <w:numId w:val="137"/>
        </w:numPr>
        <w:autoSpaceDE w:val="0"/>
        <w:autoSpaceDN w:val="0"/>
        <w:rPr>
          <w:lang w:eastAsia="es-ES"/>
        </w:rPr>
      </w:pPr>
      <w:r w:rsidRPr="001E6137">
        <w:rPr>
          <w:lang w:eastAsia="es-ES"/>
        </w:rPr>
        <w:t>message (String): Mensaje de la alarma.</w:t>
      </w:r>
    </w:p>
    <w:p w14:paraId="622B6B9A" w14:textId="77777777" w:rsidR="001E6137" w:rsidRPr="001E6137" w:rsidRDefault="001E6137">
      <w:pPr>
        <w:numPr>
          <w:ilvl w:val="1"/>
          <w:numId w:val="137"/>
        </w:numPr>
        <w:autoSpaceDE w:val="0"/>
        <w:autoSpaceDN w:val="0"/>
        <w:rPr>
          <w:lang w:eastAsia="es-ES"/>
        </w:rPr>
      </w:pPr>
      <w:r w:rsidRPr="001E6137">
        <w:rPr>
          <w:b/>
          <w:bCs/>
          <w:lang w:eastAsia="es-ES"/>
        </w:rPr>
        <w:t>Timestamp:</w:t>
      </w:r>
      <w:r w:rsidRPr="001E6137">
        <w:rPr>
          <w:lang w:eastAsia="es-ES"/>
        </w:rPr>
        <w:t xml:space="preserve"> Automático.</w:t>
      </w:r>
    </w:p>
    <w:p w14:paraId="382062D5" w14:textId="77777777" w:rsidR="001E6137" w:rsidRDefault="001E6137" w:rsidP="001E6137">
      <w:pPr>
        <w:autoSpaceDE w:val="0"/>
        <w:autoSpaceDN w:val="0"/>
        <w:rPr>
          <w:b/>
          <w:bCs/>
          <w:lang w:eastAsia="es-ES"/>
        </w:rPr>
      </w:pPr>
    </w:p>
    <w:p w14:paraId="36CBEAD5" w14:textId="3DF99603" w:rsidR="001E6137" w:rsidRPr="001E6137" w:rsidRDefault="001E6137" w:rsidP="001E6137">
      <w:pPr>
        <w:autoSpaceDE w:val="0"/>
        <w:autoSpaceDN w:val="0"/>
        <w:rPr>
          <w:lang w:eastAsia="es-ES"/>
        </w:rPr>
      </w:pPr>
      <w:r w:rsidRPr="001E6137">
        <w:rPr>
          <w:b/>
          <w:bCs/>
          <w:lang w:eastAsia="es-ES"/>
        </w:rPr>
        <w:t>Consideraciones del Diseño de Series Temporales:</w:t>
      </w:r>
    </w:p>
    <w:p w14:paraId="47FCB8D5" w14:textId="77777777" w:rsidR="001E6137" w:rsidRPr="001E6137" w:rsidRDefault="001E6137">
      <w:pPr>
        <w:numPr>
          <w:ilvl w:val="0"/>
          <w:numId w:val="138"/>
        </w:numPr>
        <w:autoSpaceDE w:val="0"/>
        <w:autoSpaceDN w:val="0"/>
        <w:rPr>
          <w:lang w:eastAsia="es-ES"/>
        </w:rPr>
      </w:pPr>
      <w:r w:rsidRPr="001E6137">
        <w:rPr>
          <w:b/>
          <w:bCs/>
          <w:lang w:eastAsia="es-ES"/>
        </w:rPr>
        <w:t>Esquema de Nombramiento:</w:t>
      </w:r>
      <w:r w:rsidRPr="001E6137">
        <w:rPr>
          <w:lang w:eastAsia="es-ES"/>
        </w:rPr>
        <w:t xml:space="preserve"> Convenciones claras y consistentes para buckets, measurements, tags y fields.</w:t>
      </w:r>
    </w:p>
    <w:p w14:paraId="454B99D9" w14:textId="77777777" w:rsidR="001E6137" w:rsidRPr="001E6137" w:rsidRDefault="001E6137">
      <w:pPr>
        <w:numPr>
          <w:ilvl w:val="0"/>
          <w:numId w:val="138"/>
        </w:numPr>
        <w:autoSpaceDE w:val="0"/>
        <w:autoSpaceDN w:val="0"/>
        <w:rPr>
          <w:lang w:eastAsia="es-ES"/>
        </w:rPr>
      </w:pPr>
      <w:r w:rsidRPr="001E6137">
        <w:rPr>
          <w:b/>
          <w:bCs/>
          <w:lang w:eastAsia="es-ES"/>
        </w:rPr>
        <w:t>Cardinalidad de Tags:</w:t>
      </w:r>
      <w:r w:rsidRPr="001E6137">
        <w:rPr>
          <w:lang w:eastAsia="es-ES"/>
        </w:rPr>
        <w:t xml:space="preserve"> Minimizar la cardinalidad excesiva de los tags de InfluxDB (campos indexados) para optimizar el rendimiento de escritura y consulta. Los tag_id y dispositivo_id son buenos candidatos.</w:t>
      </w:r>
    </w:p>
    <w:p w14:paraId="0059E4D7" w14:textId="77777777" w:rsidR="001E6137" w:rsidRPr="001E6137" w:rsidRDefault="001E6137">
      <w:pPr>
        <w:numPr>
          <w:ilvl w:val="0"/>
          <w:numId w:val="138"/>
        </w:numPr>
        <w:autoSpaceDE w:val="0"/>
        <w:autoSpaceDN w:val="0"/>
        <w:rPr>
          <w:lang w:eastAsia="es-ES"/>
        </w:rPr>
      </w:pPr>
      <w:r w:rsidRPr="001E6137">
        <w:rPr>
          <w:b/>
          <w:bCs/>
          <w:lang w:eastAsia="es-ES"/>
        </w:rPr>
        <w:t>Consultas:</w:t>
      </w:r>
      <w:r w:rsidRPr="001E6137">
        <w:rPr>
          <w:lang w:eastAsia="es-ES"/>
        </w:rPr>
        <w:t xml:space="preserve"> Utilizar la sintaxis de Flux (o InfluxQL) para consultas eficientes de rangos de tiempo, agregaciones y downsampling.</w:t>
      </w:r>
    </w:p>
    <w:p w14:paraId="13ACB8C4" w14:textId="77777777" w:rsidR="001E6137" w:rsidRDefault="001E6137">
      <w:pPr>
        <w:numPr>
          <w:ilvl w:val="0"/>
          <w:numId w:val="138"/>
        </w:numPr>
        <w:autoSpaceDE w:val="0"/>
        <w:autoSpaceDN w:val="0"/>
        <w:rPr>
          <w:lang w:eastAsia="es-ES"/>
        </w:rPr>
      </w:pPr>
      <w:r w:rsidRPr="001E6137">
        <w:rPr>
          <w:b/>
          <w:bCs/>
          <w:lang w:eastAsia="es-ES"/>
        </w:rPr>
        <w:t>Downsampling (Opcional):</w:t>
      </w:r>
      <w:r w:rsidRPr="001E6137">
        <w:rPr>
          <w:lang w:eastAsia="es-ES"/>
        </w:rPr>
        <w:t xml:space="preserve"> Para datos a muy largo plazo, se podría implementar una estrategia de downsampling (ej., datos cada 1 minuto para el último mes, cada 10 minutos para el último año) para reducir el espacio de almacenamiento y acelerar las consultas históricas de muy largo plazo.</w:t>
      </w:r>
    </w:p>
    <w:p w14:paraId="3C195FA1" w14:textId="77777777" w:rsidR="001E6137" w:rsidRPr="001E6137" w:rsidRDefault="001E6137" w:rsidP="001E6137">
      <w:pPr>
        <w:autoSpaceDE w:val="0"/>
        <w:autoSpaceDN w:val="0"/>
        <w:rPr>
          <w:lang w:eastAsia="es-ES"/>
        </w:rPr>
      </w:pPr>
    </w:p>
    <w:p w14:paraId="6438F492" w14:textId="073EF583" w:rsidR="001E6137" w:rsidRPr="001E6137" w:rsidRDefault="001E6137" w:rsidP="001E6137">
      <w:pPr>
        <w:pStyle w:val="Ttulo2"/>
        <w:numPr>
          <w:ilvl w:val="1"/>
          <w:numId w:val="3"/>
        </w:numPr>
        <w:spacing w:before="0" w:after="240"/>
        <w:rPr>
          <w:rFonts w:ascii="Arial" w:hAnsi="Arial" w:cs="Arial"/>
          <w:color w:val="0070C0"/>
          <w:sz w:val="28"/>
          <w:szCs w:val="28"/>
          <w:lang w:val="es-ES_tradnl"/>
        </w:rPr>
      </w:pPr>
      <w:bookmarkStart w:id="47" w:name="_Toc200553019"/>
      <w:r w:rsidRPr="001E6137">
        <w:rPr>
          <w:rFonts w:ascii="Arial" w:hAnsi="Arial" w:cs="Arial"/>
          <w:color w:val="0070C0"/>
          <w:sz w:val="28"/>
          <w:szCs w:val="28"/>
          <w:lang w:val="es-ES_tradnl"/>
        </w:rPr>
        <w:t>Volúmenes de Datos y Crecimiento Esperado</w:t>
      </w:r>
      <w:bookmarkEnd w:id="47"/>
    </w:p>
    <w:p w14:paraId="780B642D" w14:textId="77777777" w:rsidR="001E6137" w:rsidRPr="001E6137" w:rsidRDefault="001E6137">
      <w:pPr>
        <w:numPr>
          <w:ilvl w:val="0"/>
          <w:numId w:val="139"/>
        </w:numPr>
        <w:autoSpaceDE w:val="0"/>
        <w:autoSpaceDN w:val="0"/>
        <w:rPr>
          <w:lang w:eastAsia="es-ES"/>
        </w:rPr>
      </w:pPr>
      <w:r w:rsidRPr="001E6137">
        <w:rPr>
          <w:b/>
          <w:bCs/>
          <w:lang w:eastAsia="es-ES"/>
        </w:rPr>
        <w:t>Tags de Proceso:</w:t>
      </w:r>
      <w:r w:rsidRPr="001E6137">
        <w:rPr>
          <w:lang w:eastAsia="es-ES"/>
        </w:rPr>
        <w:t xml:space="preserve"> Se estima un promedio de 10.000 tags iniciales, con una tasa de muestreo promedio de 5 segundos por tag. </w:t>
      </w:r>
    </w:p>
    <w:p w14:paraId="680F0E47" w14:textId="77777777" w:rsidR="001E6137" w:rsidRPr="001E6137" w:rsidRDefault="001E6137">
      <w:pPr>
        <w:numPr>
          <w:ilvl w:val="1"/>
          <w:numId w:val="139"/>
        </w:numPr>
        <w:autoSpaceDE w:val="0"/>
        <w:autoSpaceDN w:val="0"/>
        <w:rPr>
          <w:lang w:eastAsia="es-ES"/>
        </w:rPr>
      </w:pPr>
      <w:r w:rsidRPr="001E6137">
        <w:rPr>
          <w:lang w:eastAsia="es-ES"/>
        </w:rPr>
        <w:t>Esto equivale a (10.000 tags * 12 datos/minuto * 60 minutos/hora * 24 horas/día * 365 días/año) = ~6.3 mil millones de puntos de datos al año.</w:t>
      </w:r>
    </w:p>
    <w:p w14:paraId="24A3A46B" w14:textId="77777777" w:rsidR="001E6137" w:rsidRPr="001E6137" w:rsidRDefault="001E6137">
      <w:pPr>
        <w:numPr>
          <w:ilvl w:val="1"/>
          <w:numId w:val="139"/>
        </w:numPr>
        <w:autoSpaceDE w:val="0"/>
        <w:autoSpaceDN w:val="0"/>
        <w:rPr>
          <w:lang w:eastAsia="es-ES"/>
        </w:rPr>
      </w:pPr>
      <w:r w:rsidRPr="001E6137">
        <w:rPr>
          <w:lang w:eastAsia="es-ES"/>
        </w:rPr>
        <w:t>Se anticipa un crecimiento del 10-20% anual en el número de tags.</w:t>
      </w:r>
    </w:p>
    <w:p w14:paraId="34E7628E" w14:textId="77777777" w:rsidR="001E6137" w:rsidRPr="001E6137" w:rsidRDefault="001E6137">
      <w:pPr>
        <w:numPr>
          <w:ilvl w:val="0"/>
          <w:numId w:val="139"/>
        </w:numPr>
        <w:autoSpaceDE w:val="0"/>
        <w:autoSpaceDN w:val="0"/>
        <w:rPr>
          <w:lang w:eastAsia="es-ES"/>
        </w:rPr>
      </w:pPr>
      <w:r w:rsidRPr="001E6137">
        <w:rPr>
          <w:b/>
          <w:bCs/>
          <w:lang w:eastAsia="es-ES"/>
        </w:rPr>
        <w:t>Logs de Auditoría:</w:t>
      </w:r>
      <w:r w:rsidRPr="001E6137">
        <w:rPr>
          <w:lang w:eastAsia="es-ES"/>
        </w:rPr>
        <w:t xml:space="preserve"> Se estima un volumen de 500.000 a 1 millón de registros de auditoría al año.</w:t>
      </w:r>
    </w:p>
    <w:p w14:paraId="2BBCB894" w14:textId="77777777" w:rsidR="001E6137" w:rsidRDefault="001E6137">
      <w:pPr>
        <w:numPr>
          <w:ilvl w:val="0"/>
          <w:numId w:val="139"/>
        </w:numPr>
        <w:autoSpaceDE w:val="0"/>
        <w:autoSpaceDN w:val="0"/>
        <w:rPr>
          <w:lang w:eastAsia="es-ES"/>
        </w:rPr>
      </w:pPr>
      <w:r w:rsidRPr="001E6137">
        <w:rPr>
          <w:b/>
          <w:bCs/>
          <w:lang w:eastAsia="es-ES"/>
        </w:rPr>
        <w:t>Planificación de Almacenamiento:</w:t>
      </w:r>
      <w:r w:rsidRPr="001E6137">
        <w:rPr>
          <w:lang w:eastAsia="es-ES"/>
        </w:rPr>
        <w:t xml:space="preserve"> El diseño contempla que la base de datos de series temporales requerirá mayor capacidad de almacenamiento y IOPS, mientras </w:t>
      </w:r>
      <w:r w:rsidRPr="001E6137">
        <w:rPr>
          <w:lang w:eastAsia="es-ES"/>
        </w:rPr>
        <w:lastRenderedPageBreak/>
        <w:t>que la base de datos relacional requerirá mayor énfasis en la consistencia transaccional y la capacidad de consulta compleja.</w:t>
      </w:r>
    </w:p>
    <w:p w14:paraId="39FBEDBB" w14:textId="77777777" w:rsidR="001E6137" w:rsidRDefault="001E6137" w:rsidP="001E6137">
      <w:pPr>
        <w:autoSpaceDE w:val="0"/>
        <w:autoSpaceDN w:val="0"/>
        <w:rPr>
          <w:lang w:eastAsia="es-ES"/>
        </w:rPr>
      </w:pPr>
    </w:p>
    <w:p w14:paraId="60066B11" w14:textId="77777777" w:rsidR="001E6137" w:rsidRPr="001E6137" w:rsidRDefault="001E6137" w:rsidP="001E6137">
      <w:pPr>
        <w:autoSpaceDE w:val="0"/>
        <w:autoSpaceDN w:val="0"/>
        <w:rPr>
          <w:lang w:eastAsia="es-ES"/>
        </w:rPr>
      </w:pPr>
    </w:p>
    <w:p w14:paraId="0201DB30" w14:textId="2ADD976F" w:rsidR="001E6137" w:rsidRPr="001E6137" w:rsidRDefault="001E6137" w:rsidP="001E6137">
      <w:pPr>
        <w:pStyle w:val="Ttulo2"/>
        <w:numPr>
          <w:ilvl w:val="1"/>
          <w:numId w:val="3"/>
        </w:numPr>
        <w:spacing w:before="0" w:after="240"/>
        <w:rPr>
          <w:rFonts w:ascii="Arial" w:hAnsi="Arial" w:cs="Arial"/>
          <w:color w:val="0070C0"/>
          <w:sz w:val="28"/>
          <w:szCs w:val="28"/>
          <w:lang w:val="es-ES_tradnl"/>
        </w:rPr>
      </w:pPr>
      <w:bookmarkStart w:id="48" w:name="_Toc200553020"/>
      <w:r w:rsidRPr="001E6137">
        <w:rPr>
          <w:rFonts w:ascii="Arial" w:hAnsi="Arial" w:cs="Arial"/>
          <w:color w:val="0070C0"/>
          <w:sz w:val="28"/>
          <w:szCs w:val="28"/>
          <w:lang w:val="es-ES_tradnl"/>
        </w:rPr>
        <w:t>Estrategias de Backup y Restauración</w:t>
      </w:r>
      <w:bookmarkEnd w:id="48"/>
    </w:p>
    <w:p w14:paraId="1C42769D" w14:textId="77777777" w:rsidR="001E6137" w:rsidRPr="001E6137" w:rsidRDefault="001E6137">
      <w:pPr>
        <w:numPr>
          <w:ilvl w:val="0"/>
          <w:numId w:val="140"/>
        </w:numPr>
        <w:autoSpaceDE w:val="0"/>
        <w:autoSpaceDN w:val="0"/>
        <w:rPr>
          <w:lang w:eastAsia="es-ES"/>
        </w:rPr>
      </w:pPr>
      <w:r w:rsidRPr="001E6137">
        <w:rPr>
          <w:lang w:eastAsia="es-ES"/>
        </w:rPr>
        <w:t>Se establecerán rutinas de backup diarias para ambas bases de datos.</w:t>
      </w:r>
    </w:p>
    <w:p w14:paraId="3CCD2507" w14:textId="77777777" w:rsidR="001E6137" w:rsidRPr="001E6137" w:rsidRDefault="001E6137">
      <w:pPr>
        <w:numPr>
          <w:ilvl w:val="0"/>
          <w:numId w:val="140"/>
        </w:numPr>
        <w:autoSpaceDE w:val="0"/>
        <w:autoSpaceDN w:val="0"/>
        <w:rPr>
          <w:lang w:eastAsia="es-ES"/>
        </w:rPr>
      </w:pPr>
      <w:r w:rsidRPr="001E6137">
        <w:rPr>
          <w:lang w:eastAsia="es-ES"/>
        </w:rPr>
        <w:t>Para PostgreSQL, se utilizarán backups completos y diferenciales/log shipping para Point-In-Time Recovery.</w:t>
      </w:r>
    </w:p>
    <w:p w14:paraId="25124CAB" w14:textId="77777777" w:rsidR="001E6137" w:rsidRPr="001E6137" w:rsidRDefault="001E6137">
      <w:pPr>
        <w:numPr>
          <w:ilvl w:val="0"/>
          <w:numId w:val="140"/>
        </w:numPr>
        <w:autoSpaceDE w:val="0"/>
        <w:autoSpaceDN w:val="0"/>
        <w:rPr>
          <w:lang w:eastAsia="es-ES"/>
        </w:rPr>
      </w:pPr>
      <w:r w:rsidRPr="001E6137">
        <w:rPr>
          <w:lang w:eastAsia="es-ES"/>
        </w:rPr>
        <w:t>Para InfluxDB, se utilizarán las herramientas de backup integradas que permiten copias de seguridad de datos incrementales.</w:t>
      </w:r>
    </w:p>
    <w:p w14:paraId="4A140EC4" w14:textId="77777777" w:rsidR="001E6137" w:rsidRPr="001E6137" w:rsidRDefault="001E6137">
      <w:pPr>
        <w:numPr>
          <w:ilvl w:val="0"/>
          <w:numId w:val="140"/>
        </w:numPr>
        <w:autoSpaceDE w:val="0"/>
        <w:autoSpaceDN w:val="0"/>
        <w:rPr>
          <w:lang w:eastAsia="es-ES"/>
        </w:rPr>
      </w:pPr>
      <w:r w:rsidRPr="001E6137">
        <w:rPr>
          <w:lang w:eastAsia="es-ES"/>
        </w:rPr>
        <w:t>Se definirá un Objetivo de Punto de Recuperación (RPO) y un Objetivo de Tiempo de Recuperación (RTO) en el Plan de Recuperación ante Desastres, basados en los requisitos de disponibilidad (RNF-004, RNF-005).</w:t>
      </w:r>
    </w:p>
    <w:p w14:paraId="6E8A9DA0" w14:textId="77777777" w:rsidR="001E6137" w:rsidRDefault="001E6137" w:rsidP="008171E2">
      <w:pPr>
        <w:autoSpaceDE w:val="0"/>
        <w:autoSpaceDN w:val="0"/>
        <w:rPr>
          <w:lang w:eastAsia="es-ES"/>
        </w:rPr>
      </w:pPr>
    </w:p>
    <w:p w14:paraId="3C8A257D" w14:textId="77777777" w:rsidR="001E6137" w:rsidRDefault="001E6137" w:rsidP="008171E2">
      <w:pPr>
        <w:autoSpaceDE w:val="0"/>
        <w:autoSpaceDN w:val="0"/>
        <w:rPr>
          <w:lang w:eastAsia="es-ES"/>
        </w:rPr>
      </w:pPr>
    </w:p>
    <w:p w14:paraId="662BA784" w14:textId="3F089AD8" w:rsidR="00944973" w:rsidRPr="001F3705" w:rsidRDefault="00910EA9" w:rsidP="00944973">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49" w:name="_Toc200553021"/>
      <w:r>
        <w:rPr>
          <w:rFonts w:cstheme="minorHAnsi"/>
          <w:color w:val="0070C0"/>
          <w:sz w:val="32"/>
          <w:lang w:val="es-ES_tradnl"/>
        </w:rPr>
        <w:lastRenderedPageBreak/>
        <w:t>D</w:t>
      </w:r>
      <w:r w:rsidR="008C69A9">
        <w:rPr>
          <w:rFonts w:cstheme="minorHAnsi"/>
          <w:color w:val="0070C0"/>
          <w:sz w:val="32"/>
          <w:lang w:val="es-ES_tradnl"/>
        </w:rPr>
        <w:t>ISEÑO DEL INTERFAZ DE USUARIO Y HMI</w:t>
      </w:r>
      <w:bookmarkEnd w:id="49"/>
    </w:p>
    <w:p w14:paraId="3011F2BB" w14:textId="77777777" w:rsidR="00A1363F" w:rsidRDefault="00A1363F" w:rsidP="008171E2">
      <w:pPr>
        <w:autoSpaceDE w:val="0"/>
        <w:autoSpaceDN w:val="0"/>
        <w:rPr>
          <w:lang w:eastAsia="es-ES"/>
        </w:rPr>
      </w:pPr>
    </w:p>
    <w:p w14:paraId="10860ADB" w14:textId="547EFD8C" w:rsidR="00910EA9" w:rsidRPr="002B304D" w:rsidRDefault="00910EA9" w:rsidP="00910EA9">
      <w:pPr>
        <w:pStyle w:val="Ttulo2"/>
        <w:numPr>
          <w:ilvl w:val="1"/>
          <w:numId w:val="3"/>
        </w:numPr>
        <w:spacing w:before="0" w:after="240"/>
        <w:rPr>
          <w:rFonts w:ascii="Arial" w:hAnsi="Arial" w:cs="Arial"/>
          <w:color w:val="0070C0"/>
          <w:sz w:val="28"/>
          <w:szCs w:val="28"/>
          <w:lang w:val="es-ES_tradnl"/>
        </w:rPr>
      </w:pPr>
      <w:bookmarkStart w:id="50" w:name="_Toc200553022"/>
      <w:r>
        <w:rPr>
          <w:rFonts w:ascii="Arial" w:hAnsi="Arial" w:cs="Arial"/>
          <w:color w:val="0070C0"/>
          <w:sz w:val="28"/>
          <w:szCs w:val="28"/>
          <w:lang w:val="es-ES_tradnl"/>
        </w:rPr>
        <w:t>Introducción</w:t>
      </w:r>
      <w:bookmarkEnd w:id="50"/>
    </w:p>
    <w:p w14:paraId="06E5F20F" w14:textId="44395886" w:rsidR="00910EA9" w:rsidRDefault="00910EA9" w:rsidP="008171E2">
      <w:pPr>
        <w:autoSpaceDE w:val="0"/>
        <w:autoSpaceDN w:val="0"/>
        <w:rPr>
          <w:lang w:eastAsia="es-ES"/>
        </w:rPr>
      </w:pPr>
      <w:r w:rsidRPr="00910EA9">
        <w:rPr>
          <w:lang w:eastAsia="es-ES"/>
        </w:rPr>
        <w:t>Este capítulo define los principios de diseño y los componentes clave de la interfaz de usuario (UI) y la experiencia de usuario (UX) de la plataforma SCADA23. Un diseño UI/UX efectivo es fundamental para garantizar la usabilidad, la eficiencia operativa y la toma de decisiones rápida y precisa por parte de los operadores en entornos críticos.</w:t>
      </w:r>
    </w:p>
    <w:p w14:paraId="7E3EB356" w14:textId="77777777" w:rsidR="00910EA9" w:rsidRDefault="00910EA9" w:rsidP="008171E2">
      <w:pPr>
        <w:autoSpaceDE w:val="0"/>
        <w:autoSpaceDN w:val="0"/>
        <w:rPr>
          <w:lang w:eastAsia="es-ES"/>
        </w:rPr>
      </w:pPr>
    </w:p>
    <w:p w14:paraId="3F516357" w14:textId="77777777" w:rsidR="00910EA9" w:rsidRDefault="00910EA9" w:rsidP="008171E2">
      <w:pPr>
        <w:autoSpaceDE w:val="0"/>
        <w:autoSpaceDN w:val="0"/>
        <w:rPr>
          <w:lang w:eastAsia="es-ES"/>
        </w:rPr>
      </w:pPr>
    </w:p>
    <w:p w14:paraId="3F360EA4" w14:textId="2F89C2A9" w:rsidR="00910EA9" w:rsidRPr="00910EA9" w:rsidRDefault="00910EA9" w:rsidP="00910EA9">
      <w:pPr>
        <w:pStyle w:val="Ttulo2"/>
        <w:numPr>
          <w:ilvl w:val="1"/>
          <w:numId w:val="3"/>
        </w:numPr>
        <w:spacing w:before="0" w:after="240"/>
        <w:rPr>
          <w:rFonts w:ascii="Arial" w:hAnsi="Arial" w:cs="Arial"/>
          <w:color w:val="0070C0"/>
          <w:sz w:val="28"/>
          <w:szCs w:val="28"/>
          <w:lang w:val="es-ES_tradnl"/>
        </w:rPr>
      </w:pPr>
      <w:bookmarkStart w:id="51" w:name="_Toc200553023"/>
      <w:r w:rsidRPr="00910EA9">
        <w:rPr>
          <w:rFonts w:ascii="Arial" w:hAnsi="Arial" w:cs="Arial"/>
          <w:color w:val="0070C0"/>
          <w:sz w:val="28"/>
          <w:szCs w:val="28"/>
          <w:lang w:val="es-ES_tradnl"/>
        </w:rPr>
        <w:t>Principios de Diseño UI/UX para SCADA23</w:t>
      </w:r>
      <w:bookmarkEnd w:id="51"/>
    </w:p>
    <w:p w14:paraId="17DC928E" w14:textId="77777777" w:rsidR="00910EA9" w:rsidRDefault="00910EA9" w:rsidP="003C2E95">
      <w:pPr>
        <w:autoSpaceDE w:val="0"/>
        <w:autoSpaceDN w:val="0"/>
        <w:rPr>
          <w:lang w:eastAsia="es-ES"/>
        </w:rPr>
      </w:pPr>
      <w:r w:rsidRPr="00910EA9">
        <w:rPr>
          <w:lang w:eastAsia="es-ES"/>
        </w:rPr>
        <w:t>El diseño de la interfaz de SCADA23 se regirá por los siguientes principios clave, priorizando la claridad, la respuesta rápida y la reducción de la carga cognitiva del operador:</w:t>
      </w:r>
    </w:p>
    <w:p w14:paraId="493B1AFB" w14:textId="77777777" w:rsidR="003C2E95" w:rsidRPr="00910EA9" w:rsidRDefault="003C2E95" w:rsidP="003C2E95">
      <w:pPr>
        <w:autoSpaceDE w:val="0"/>
        <w:autoSpaceDN w:val="0"/>
        <w:rPr>
          <w:lang w:eastAsia="es-ES"/>
        </w:rPr>
      </w:pPr>
    </w:p>
    <w:p w14:paraId="03EF176C" w14:textId="77777777" w:rsidR="00910EA9" w:rsidRPr="00910EA9" w:rsidRDefault="00910EA9">
      <w:pPr>
        <w:numPr>
          <w:ilvl w:val="0"/>
          <w:numId w:val="141"/>
        </w:numPr>
        <w:autoSpaceDE w:val="0"/>
        <w:autoSpaceDN w:val="0"/>
        <w:rPr>
          <w:lang w:eastAsia="es-ES"/>
        </w:rPr>
      </w:pPr>
      <w:r w:rsidRPr="00910EA9">
        <w:rPr>
          <w:b/>
          <w:bCs/>
          <w:lang w:eastAsia="es-ES"/>
        </w:rPr>
        <w:t>Claridad y Simplicidad:</w:t>
      </w:r>
      <w:r w:rsidRPr="00910EA9">
        <w:rPr>
          <w:lang w:eastAsia="es-ES"/>
        </w:rPr>
        <w:t xml:space="preserve"> La información se presentará de forma concisa, eliminando elementos superfluos. Los sinópticos y paneles serán fáciles de interpretar a primera vista.</w:t>
      </w:r>
    </w:p>
    <w:p w14:paraId="066248CE" w14:textId="77777777" w:rsidR="00910EA9" w:rsidRPr="00910EA9" w:rsidRDefault="00910EA9">
      <w:pPr>
        <w:numPr>
          <w:ilvl w:val="0"/>
          <w:numId w:val="141"/>
        </w:numPr>
        <w:autoSpaceDE w:val="0"/>
        <w:autoSpaceDN w:val="0"/>
        <w:rPr>
          <w:lang w:eastAsia="es-ES"/>
        </w:rPr>
      </w:pPr>
      <w:r w:rsidRPr="00910EA9">
        <w:rPr>
          <w:b/>
          <w:bCs/>
          <w:lang w:eastAsia="es-ES"/>
        </w:rPr>
        <w:t>Consistencia:</w:t>
      </w:r>
      <w:r w:rsidRPr="00910EA9">
        <w:rPr>
          <w:lang w:eastAsia="es-ES"/>
        </w:rPr>
        <w:t xml:space="preserve"> Elementos de UI, iconos, terminología y flujos de interacción serán uniformes en todo el sistema para minimizar la curva de aprendizaje.</w:t>
      </w:r>
    </w:p>
    <w:p w14:paraId="038FADA7" w14:textId="77777777" w:rsidR="00910EA9" w:rsidRPr="00910EA9" w:rsidRDefault="00910EA9">
      <w:pPr>
        <w:numPr>
          <w:ilvl w:val="0"/>
          <w:numId w:val="141"/>
        </w:numPr>
        <w:autoSpaceDE w:val="0"/>
        <w:autoSpaceDN w:val="0"/>
        <w:rPr>
          <w:lang w:eastAsia="es-ES"/>
        </w:rPr>
      </w:pPr>
      <w:r w:rsidRPr="00910EA9">
        <w:rPr>
          <w:b/>
          <w:bCs/>
          <w:lang w:eastAsia="es-ES"/>
        </w:rPr>
        <w:t>Retroalimentación Inmediata:</w:t>
      </w:r>
      <w:r w:rsidRPr="00910EA9">
        <w:rPr>
          <w:lang w:eastAsia="es-ES"/>
        </w:rPr>
        <w:t xml:space="preserve"> El sistema DEBE proporcionar una respuesta visual o auditiva inmediata a las acciones del usuario y a los cambios en el proceso (ej., estados de dispositivos, confirmaciones de comandos).</w:t>
      </w:r>
    </w:p>
    <w:p w14:paraId="3A059697" w14:textId="77777777" w:rsidR="00910EA9" w:rsidRPr="00910EA9" w:rsidRDefault="00910EA9">
      <w:pPr>
        <w:numPr>
          <w:ilvl w:val="0"/>
          <w:numId w:val="141"/>
        </w:numPr>
        <w:autoSpaceDE w:val="0"/>
        <w:autoSpaceDN w:val="0"/>
        <w:rPr>
          <w:lang w:eastAsia="es-ES"/>
        </w:rPr>
      </w:pPr>
      <w:r w:rsidRPr="00910EA9">
        <w:rPr>
          <w:b/>
          <w:bCs/>
          <w:lang w:eastAsia="es-ES"/>
        </w:rPr>
        <w:t>Eficiencia Operativa:</w:t>
      </w:r>
      <w:r w:rsidRPr="00910EA9">
        <w:rPr>
          <w:lang w:eastAsia="es-ES"/>
        </w:rPr>
        <w:t xml:space="preserve"> Se minimizará el número de clics y pasos necesarios para ejecutar tareas críticas de monitoreo y control.</w:t>
      </w:r>
    </w:p>
    <w:p w14:paraId="036EFE2B" w14:textId="77777777" w:rsidR="00910EA9" w:rsidRPr="00910EA9" w:rsidRDefault="00910EA9">
      <w:pPr>
        <w:numPr>
          <w:ilvl w:val="0"/>
          <w:numId w:val="141"/>
        </w:numPr>
        <w:autoSpaceDE w:val="0"/>
        <w:autoSpaceDN w:val="0"/>
        <w:rPr>
          <w:lang w:eastAsia="es-ES"/>
        </w:rPr>
      </w:pPr>
      <w:r w:rsidRPr="00910EA9">
        <w:rPr>
          <w:b/>
          <w:bCs/>
          <w:lang w:eastAsia="es-ES"/>
        </w:rPr>
        <w:t>Priorización de la Información:</w:t>
      </w:r>
      <w:r w:rsidRPr="00910EA9">
        <w:rPr>
          <w:lang w:eastAsia="es-ES"/>
        </w:rPr>
        <w:t xml:space="preserve"> La información más crítica (ej., alarmas activas, estados de equipos críticos) se destacará visualmente para captar la atención del operador.</w:t>
      </w:r>
    </w:p>
    <w:p w14:paraId="54196CE5" w14:textId="77777777" w:rsidR="00910EA9" w:rsidRPr="00910EA9" w:rsidRDefault="00910EA9">
      <w:pPr>
        <w:numPr>
          <w:ilvl w:val="0"/>
          <w:numId w:val="141"/>
        </w:numPr>
        <w:autoSpaceDE w:val="0"/>
        <w:autoSpaceDN w:val="0"/>
        <w:rPr>
          <w:lang w:eastAsia="es-ES"/>
        </w:rPr>
      </w:pPr>
      <w:r w:rsidRPr="00910EA9">
        <w:rPr>
          <w:b/>
          <w:bCs/>
          <w:lang w:eastAsia="es-ES"/>
        </w:rPr>
        <w:t>Robustez y Prevención de Errores:</w:t>
      </w:r>
      <w:r w:rsidRPr="00910EA9">
        <w:rPr>
          <w:lang w:eastAsia="es-ES"/>
        </w:rPr>
        <w:t xml:space="preserve"> El diseño incluirá mecanismos para prevenir errores humanos, como confirmaciones para comandos críticos y validación de entradas.</w:t>
      </w:r>
    </w:p>
    <w:p w14:paraId="6E736CA6" w14:textId="77777777" w:rsidR="00910EA9" w:rsidRDefault="00910EA9">
      <w:pPr>
        <w:numPr>
          <w:ilvl w:val="0"/>
          <w:numId w:val="141"/>
        </w:numPr>
        <w:autoSpaceDE w:val="0"/>
        <w:autoSpaceDN w:val="0"/>
        <w:rPr>
          <w:lang w:eastAsia="es-ES"/>
        </w:rPr>
      </w:pPr>
      <w:r w:rsidRPr="00910EA9">
        <w:rPr>
          <w:b/>
          <w:bCs/>
          <w:lang w:eastAsia="es-ES"/>
        </w:rPr>
        <w:t>Adaptabilidad:</w:t>
      </w:r>
      <w:r w:rsidRPr="00910EA9">
        <w:rPr>
          <w:lang w:eastAsia="es-ES"/>
        </w:rPr>
        <w:t xml:space="preserve"> La interfaz DEBE ser adaptable a diferentes tamaños de pantalla y dispositivos, aunque priorizando el uso en monitores de control grandes.</w:t>
      </w:r>
    </w:p>
    <w:p w14:paraId="6124319B" w14:textId="7B86DC0F" w:rsidR="003C2E95" w:rsidRDefault="003C2E95">
      <w:pPr>
        <w:jc w:val="left"/>
        <w:rPr>
          <w:lang w:eastAsia="es-ES"/>
        </w:rPr>
      </w:pPr>
      <w:r>
        <w:rPr>
          <w:lang w:eastAsia="es-ES"/>
        </w:rPr>
        <w:br w:type="page"/>
      </w:r>
    </w:p>
    <w:p w14:paraId="7FB51339" w14:textId="77777777" w:rsidR="00910EA9" w:rsidRDefault="00910EA9" w:rsidP="00910EA9">
      <w:pPr>
        <w:autoSpaceDE w:val="0"/>
        <w:autoSpaceDN w:val="0"/>
        <w:rPr>
          <w:lang w:eastAsia="es-ES"/>
        </w:rPr>
      </w:pPr>
    </w:p>
    <w:p w14:paraId="5D1C05E1" w14:textId="1CAF96BB" w:rsidR="00910EA9" w:rsidRPr="00910EA9" w:rsidRDefault="00910EA9" w:rsidP="00910EA9">
      <w:pPr>
        <w:pStyle w:val="Ttulo2"/>
        <w:numPr>
          <w:ilvl w:val="1"/>
          <w:numId w:val="3"/>
        </w:numPr>
        <w:spacing w:before="0" w:after="240"/>
        <w:rPr>
          <w:rFonts w:ascii="Arial" w:hAnsi="Arial" w:cs="Arial"/>
          <w:color w:val="0070C0"/>
          <w:sz w:val="28"/>
          <w:szCs w:val="28"/>
          <w:lang w:val="es-ES_tradnl"/>
        </w:rPr>
      </w:pPr>
      <w:bookmarkStart w:id="52" w:name="_Toc200553024"/>
      <w:r w:rsidRPr="00910EA9">
        <w:rPr>
          <w:rFonts w:ascii="Arial" w:hAnsi="Arial" w:cs="Arial"/>
          <w:color w:val="0070C0"/>
          <w:sz w:val="28"/>
          <w:szCs w:val="28"/>
          <w:lang w:val="es-ES_tradnl"/>
        </w:rPr>
        <w:t>Elementos Clave de la Interfaz de Usuario</w:t>
      </w:r>
      <w:bookmarkEnd w:id="52"/>
    </w:p>
    <w:p w14:paraId="171A6008" w14:textId="20B2615A" w:rsidR="00910EA9" w:rsidRPr="00910EA9" w:rsidRDefault="00910EA9" w:rsidP="00910EA9">
      <w:pPr>
        <w:autoSpaceDE w:val="0"/>
        <w:autoSpaceDN w:val="0"/>
        <w:rPr>
          <w:lang w:eastAsia="es-ES"/>
        </w:rPr>
      </w:pPr>
      <w:r w:rsidRPr="00910EA9">
        <w:rPr>
          <w:b/>
          <w:bCs/>
          <w:lang w:eastAsia="es-ES"/>
        </w:rPr>
        <w:t>Navegación Global</w:t>
      </w:r>
    </w:p>
    <w:p w14:paraId="69E2DDD5" w14:textId="77777777" w:rsidR="00910EA9" w:rsidRPr="00910EA9" w:rsidRDefault="00910EA9">
      <w:pPr>
        <w:numPr>
          <w:ilvl w:val="0"/>
          <w:numId w:val="142"/>
        </w:numPr>
        <w:autoSpaceDE w:val="0"/>
        <w:autoSpaceDN w:val="0"/>
        <w:rPr>
          <w:lang w:eastAsia="es-ES"/>
        </w:rPr>
      </w:pPr>
      <w:r w:rsidRPr="00910EA9">
        <w:rPr>
          <w:b/>
          <w:bCs/>
          <w:lang w:eastAsia="es-ES"/>
        </w:rPr>
        <w:t>Barra de Navegación Superior/Lateral:</w:t>
      </w:r>
      <w:r w:rsidRPr="00910EA9">
        <w:rPr>
          <w:lang w:eastAsia="es-ES"/>
        </w:rPr>
        <w:t xml:space="preserve"> Contendrá accesos directos a las secciones principales del sistema: </w:t>
      </w:r>
    </w:p>
    <w:p w14:paraId="3F6526CB" w14:textId="77777777" w:rsidR="00910EA9" w:rsidRPr="00910EA9" w:rsidRDefault="00910EA9">
      <w:pPr>
        <w:numPr>
          <w:ilvl w:val="1"/>
          <w:numId w:val="142"/>
        </w:numPr>
        <w:autoSpaceDE w:val="0"/>
        <w:autoSpaceDN w:val="0"/>
        <w:rPr>
          <w:lang w:eastAsia="es-ES"/>
        </w:rPr>
      </w:pPr>
      <w:r w:rsidRPr="00910EA9">
        <w:rPr>
          <w:lang w:eastAsia="es-ES"/>
        </w:rPr>
        <w:t>Inicio/Dashboard</w:t>
      </w:r>
    </w:p>
    <w:p w14:paraId="268E2199" w14:textId="77777777" w:rsidR="00910EA9" w:rsidRPr="00910EA9" w:rsidRDefault="00910EA9">
      <w:pPr>
        <w:numPr>
          <w:ilvl w:val="1"/>
          <w:numId w:val="142"/>
        </w:numPr>
        <w:autoSpaceDE w:val="0"/>
        <w:autoSpaceDN w:val="0"/>
        <w:rPr>
          <w:lang w:eastAsia="es-ES"/>
        </w:rPr>
      </w:pPr>
      <w:r w:rsidRPr="00910EA9">
        <w:rPr>
          <w:lang w:eastAsia="es-ES"/>
        </w:rPr>
        <w:t>Sinópticos (con submenús para áreas geográficas o estaciones)</w:t>
      </w:r>
    </w:p>
    <w:p w14:paraId="35ABBAFB" w14:textId="77777777" w:rsidR="00910EA9" w:rsidRPr="00910EA9" w:rsidRDefault="00910EA9">
      <w:pPr>
        <w:numPr>
          <w:ilvl w:val="1"/>
          <w:numId w:val="142"/>
        </w:numPr>
        <w:autoSpaceDE w:val="0"/>
        <w:autoSpaceDN w:val="0"/>
        <w:rPr>
          <w:lang w:eastAsia="es-ES"/>
        </w:rPr>
      </w:pPr>
      <w:r w:rsidRPr="00910EA9">
        <w:rPr>
          <w:lang w:eastAsia="es-ES"/>
        </w:rPr>
        <w:t>Alarmas y Eventos</w:t>
      </w:r>
    </w:p>
    <w:p w14:paraId="18310534" w14:textId="77777777" w:rsidR="00910EA9" w:rsidRPr="00910EA9" w:rsidRDefault="00910EA9">
      <w:pPr>
        <w:numPr>
          <w:ilvl w:val="1"/>
          <w:numId w:val="142"/>
        </w:numPr>
        <w:autoSpaceDE w:val="0"/>
        <w:autoSpaceDN w:val="0"/>
        <w:rPr>
          <w:lang w:eastAsia="es-ES"/>
        </w:rPr>
      </w:pPr>
      <w:r w:rsidRPr="00910EA9">
        <w:rPr>
          <w:lang w:eastAsia="es-ES"/>
        </w:rPr>
        <w:t>Tendencias Históricas</w:t>
      </w:r>
    </w:p>
    <w:p w14:paraId="2BA16373" w14:textId="77777777" w:rsidR="00910EA9" w:rsidRPr="00910EA9" w:rsidRDefault="00910EA9">
      <w:pPr>
        <w:numPr>
          <w:ilvl w:val="1"/>
          <w:numId w:val="142"/>
        </w:numPr>
        <w:autoSpaceDE w:val="0"/>
        <w:autoSpaceDN w:val="0"/>
        <w:rPr>
          <w:lang w:eastAsia="es-ES"/>
        </w:rPr>
      </w:pPr>
      <w:r w:rsidRPr="00910EA9">
        <w:rPr>
          <w:lang w:eastAsia="es-ES"/>
        </w:rPr>
        <w:t>Informes</w:t>
      </w:r>
    </w:p>
    <w:p w14:paraId="6970F829" w14:textId="77777777" w:rsidR="00910EA9" w:rsidRPr="00910EA9" w:rsidRDefault="00910EA9">
      <w:pPr>
        <w:numPr>
          <w:ilvl w:val="1"/>
          <w:numId w:val="142"/>
        </w:numPr>
        <w:autoSpaceDE w:val="0"/>
        <w:autoSpaceDN w:val="0"/>
        <w:rPr>
          <w:lang w:eastAsia="es-ES"/>
        </w:rPr>
      </w:pPr>
      <w:r w:rsidRPr="00910EA9">
        <w:rPr>
          <w:lang w:eastAsia="es-ES"/>
        </w:rPr>
        <w:t>Administración (accesible solo para roles autorizados)</w:t>
      </w:r>
    </w:p>
    <w:p w14:paraId="2DED1E61" w14:textId="77777777" w:rsidR="00910EA9" w:rsidRPr="00910EA9" w:rsidRDefault="00910EA9">
      <w:pPr>
        <w:numPr>
          <w:ilvl w:val="0"/>
          <w:numId w:val="142"/>
        </w:numPr>
        <w:autoSpaceDE w:val="0"/>
        <w:autoSpaceDN w:val="0"/>
        <w:rPr>
          <w:lang w:eastAsia="es-ES"/>
        </w:rPr>
      </w:pPr>
      <w:r w:rsidRPr="00910EA9">
        <w:rPr>
          <w:b/>
          <w:bCs/>
          <w:lang w:eastAsia="es-ES"/>
        </w:rPr>
        <w:t>Migas de Pan (Breadcrumbs):</w:t>
      </w:r>
      <w:r w:rsidRPr="00910EA9">
        <w:rPr>
          <w:lang w:eastAsia="es-ES"/>
        </w:rPr>
        <w:t xml:space="preserve"> Para indicar la ubicación actual del usuario dentro de la jerarquía de navegación.</w:t>
      </w:r>
    </w:p>
    <w:p w14:paraId="7CB32EC6" w14:textId="77777777" w:rsidR="00910EA9" w:rsidRPr="00910EA9" w:rsidRDefault="00910EA9">
      <w:pPr>
        <w:numPr>
          <w:ilvl w:val="0"/>
          <w:numId w:val="142"/>
        </w:numPr>
        <w:autoSpaceDE w:val="0"/>
        <w:autoSpaceDN w:val="0"/>
        <w:rPr>
          <w:lang w:eastAsia="es-ES"/>
        </w:rPr>
      </w:pPr>
      <w:r w:rsidRPr="00910EA9">
        <w:rPr>
          <w:b/>
          <w:bCs/>
          <w:lang w:eastAsia="es-ES"/>
        </w:rPr>
        <w:t>Búsqueda Global:</w:t>
      </w:r>
      <w:r w:rsidRPr="00910EA9">
        <w:rPr>
          <w:lang w:eastAsia="es-ES"/>
        </w:rPr>
        <w:t xml:space="preserve"> Campo de búsqueda para encontrar rápidamente tags, dispositivos, alarmas o sinópticos.</w:t>
      </w:r>
    </w:p>
    <w:p w14:paraId="473A5A45" w14:textId="77777777" w:rsidR="00910EA9" w:rsidRDefault="00910EA9" w:rsidP="00910EA9">
      <w:pPr>
        <w:autoSpaceDE w:val="0"/>
        <w:autoSpaceDN w:val="0"/>
        <w:rPr>
          <w:b/>
          <w:bCs/>
          <w:lang w:eastAsia="es-ES"/>
        </w:rPr>
      </w:pPr>
    </w:p>
    <w:p w14:paraId="01166356" w14:textId="367BD22A" w:rsidR="00910EA9" w:rsidRPr="00910EA9" w:rsidRDefault="00910EA9" w:rsidP="00910EA9">
      <w:pPr>
        <w:autoSpaceDE w:val="0"/>
        <w:autoSpaceDN w:val="0"/>
        <w:rPr>
          <w:lang w:eastAsia="es-ES"/>
        </w:rPr>
      </w:pPr>
      <w:r w:rsidRPr="00910EA9">
        <w:rPr>
          <w:b/>
          <w:bCs/>
          <w:lang w:eastAsia="es-ES"/>
        </w:rPr>
        <w:t>Sinópticos Dinámicos (Vistas de Proceso)</w:t>
      </w:r>
    </w:p>
    <w:p w14:paraId="52ED8207" w14:textId="77777777" w:rsidR="00910EA9" w:rsidRPr="00910EA9" w:rsidRDefault="00910EA9">
      <w:pPr>
        <w:numPr>
          <w:ilvl w:val="0"/>
          <w:numId w:val="141"/>
        </w:numPr>
        <w:autoSpaceDE w:val="0"/>
        <w:autoSpaceDN w:val="0"/>
        <w:rPr>
          <w:lang w:eastAsia="es-ES"/>
        </w:rPr>
      </w:pPr>
      <w:r w:rsidRPr="00910EA9">
        <w:rPr>
          <w:lang w:eastAsia="es-ES"/>
        </w:rPr>
        <w:t>Los sinópticos son la representación gráfica del proceso y son la interfaz principal para el monitoreo.</w:t>
      </w:r>
    </w:p>
    <w:p w14:paraId="7CA231B0" w14:textId="77777777" w:rsidR="00910EA9" w:rsidRPr="00910EA9" w:rsidRDefault="00910EA9">
      <w:pPr>
        <w:numPr>
          <w:ilvl w:val="0"/>
          <w:numId w:val="143"/>
        </w:numPr>
        <w:autoSpaceDE w:val="0"/>
        <w:autoSpaceDN w:val="0"/>
        <w:rPr>
          <w:lang w:eastAsia="es-ES"/>
        </w:rPr>
      </w:pPr>
      <w:r w:rsidRPr="00910EA9">
        <w:rPr>
          <w:b/>
          <w:bCs/>
          <w:lang w:eastAsia="es-ES"/>
        </w:rPr>
        <w:t>Representación Gráfica:</w:t>
      </w:r>
      <w:r w:rsidRPr="00910EA9">
        <w:rPr>
          <w:lang w:eastAsia="es-ES"/>
        </w:rPr>
        <w:t xml:space="preserve"> </w:t>
      </w:r>
    </w:p>
    <w:p w14:paraId="75592EDC" w14:textId="77777777" w:rsidR="00910EA9" w:rsidRPr="00910EA9" w:rsidRDefault="00910EA9">
      <w:pPr>
        <w:numPr>
          <w:ilvl w:val="1"/>
          <w:numId w:val="143"/>
        </w:numPr>
        <w:autoSpaceDE w:val="0"/>
        <w:autoSpaceDN w:val="0"/>
        <w:rPr>
          <w:lang w:eastAsia="es-ES"/>
        </w:rPr>
      </w:pPr>
      <w:r w:rsidRPr="00910EA9">
        <w:rPr>
          <w:b/>
          <w:bCs/>
          <w:lang w:eastAsia="es-ES"/>
        </w:rPr>
        <w:t>Iconografía Estandarizada:</w:t>
      </w:r>
      <w:r w:rsidRPr="00910EA9">
        <w:rPr>
          <w:lang w:eastAsia="es-ES"/>
        </w:rPr>
        <w:t xml:space="preserve"> Uso de iconos claros y reconocibles para bombas, válvulas, tanques, sensores, etc. (Ej., bombas circulares, válvulas con forma de rombo).</w:t>
      </w:r>
    </w:p>
    <w:p w14:paraId="7967ACEC" w14:textId="77777777" w:rsidR="00910EA9" w:rsidRPr="00910EA9" w:rsidRDefault="00910EA9">
      <w:pPr>
        <w:numPr>
          <w:ilvl w:val="1"/>
          <w:numId w:val="143"/>
        </w:numPr>
        <w:autoSpaceDE w:val="0"/>
        <w:autoSpaceDN w:val="0"/>
        <w:rPr>
          <w:lang w:eastAsia="es-ES"/>
        </w:rPr>
      </w:pPr>
      <w:r w:rsidRPr="00910EA9">
        <w:rPr>
          <w:b/>
          <w:bCs/>
          <w:lang w:eastAsia="es-ES"/>
        </w:rPr>
        <w:t>Colores y Estados:</w:t>
      </w:r>
      <w:r w:rsidRPr="00910EA9">
        <w:rPr>
          <w:lang w:eastAsia="es-ES"/>
        </w:rPr>
        <w:t xml:space="preserve"> Uso consistente de colores para indicar el estado de los equipos: </w:t>
      </w:r>
    </w:p>
    <w:p w14:paraId="1961D572" w14:textId="77777777" w:rsidR="00910EA9" w:rsidRPr="00910EA9" w:rsidRDefault="00910EA9">
      <w:pPr>
        <w:numPr>
          <w:ilvl w:val="2"/>
          <w:numId w:val="143"/>
        </w:numPr>
        <w:autoSpaceDE w:val="0"/>
        <w:autoSpaceDN w:val="0"/>
        <w:rPr>
          <w:lang w:eastAsia="es-ES"/>
        </w:rPr>
      </w:pPr>
      <w:r w:rsidRPr="00910EA9">
        <w:rPr>
          <w:b/>
          <w:bCs/>
          <w:lang w:eastAsia="es-ES"/>
        </w:rPr>
        <w:t>Verde:</w:t>
      </w:r>
      <w:r w:rsidRPr="00910EA9">
        <w:rPr>
          <w:lang w:eastAsia="es-ES"/>
        </w:rPr>
        <w:t xml:space="preserve"> Funcionando / Abierto / Normal.</w:t>
      </w:r>
    </w:p>
    <w:p w14:paraId="594625B1" w14:textId="77777777" w:rsidR="00910EA9" w:rsidRPr="00910EA9" w:rsidRDefault="00910EA9">
      <w:pPr>
        <w:numPr>
          <w:ilvl w:val="2"/>
          <w:numId w:val="143"/>
        </w:numPr>
        <w:autoSpaceDE w:val="0"/>
        <w:autoSpaceDN w:val="0"/>
        <w:rPr>
          <w:lang w:eastAsia="es-ES"/>
        </w:rPr>
      </w:pPr>
      <w:r w:rsidRPr="00910EA9">
        <w:rPr>
          <w:b/>
          <w:bCs/>
          <w:lang w:eastAsia="es-ES"/>
        </w:rPr>
        <w:t>Rojo:</w:t>
      </w:r>
      <w:r w:rsidRPr="00910EA9">
        <w:rPr>
          <w:lang w:eastAsia="es-ES"/>
        </w:rPr>
        <w:t xml:space="preserve"> Parado / Cerrado / Alarma Activa / Fallo.</w:t>
      </w:r>
    </w:p>
    <w:p w14:paraId="7320E8BD" w14:textId="77777777" w:rsidR="00910EA9" w:rsidRPr="00910EA9" w:rsidRDefault="00910EA9">
      <w:pPr>
        <w:numPr>
          <w:ilvl w:val="2"/>
          <w:numId w:val="143"/>
        </w:numPr>
        <w:autoSpaceDE w:val="0"/>
        <w:autoSpaceDN w:val="0"/>
        <w:rPr>
          <w:lang w:eastAsia="es-ES"/>
        </w:rPr>
      </w:pPr>
      <w:r w:rsidRPr="00910EA9">
        <w:rPr>
          <w:b/>
          <w:bCs/>
          <w:lang w:eastAsia="es-ES"/>
        </w:rPr>
        <w:t>Amarillo/Naranja:</w:t>
      </w:r>
      <w:r w:rsidRPr="00910EA9">
        <w:rPr>
          <w:lang w:eastAsia="es-ES"/>
        </w:rPr>
        <w:t xml:space="preserve"> Arrancando / Abriendo / Cerrando / Alarma Reconocida / Advertencia.</w:t>
      </w:r>
    </w:p>
    <w:p w14:paraId="508D9B03" w14:textId="77777777" w:rsidR="00910EA9" w:rsidRPr="00910EA9" w:rsidRDefault="00910EA9">
      <w:pPr>
        <w:numPr>
          <w:ilvl w:val="2"/>
          <w:numId w:val="143"/>
        </w:numPr>
        <w:autoSpaceDE w:val="0"/>
        <w:autoSpaceDN w:val="0"/>
        <w:rPr>
          <w:lang w:eastAsia="es-ES"/>
        </w:rPr>
      </w:pPr>
      <w:r w:rsidRPr="00910EA9">
        <w:rPr>
          <w:b/>
          <w:bCs/>
          <w:lang w:eastAsia="es-ES"/>
        </w:rPr>
        <w:t>Gris:</w:t>
      </w:r>
      <w:r w:rsidRPr="00910EA9">
        <w:rPr>
          <w:lang w:eastAsia="es-ES"/>
        </w:rPr>
        <w:t xml:space="preserve"> Fuera de servicio / Deshabilitado / Sin Conexión.</w:t>
      </w:r>
    </w:p>
    <w:p w14:paraId="6380A1C5" w14:textId="77777777" w:rsidR="00910EA9" w:rsidRPr="00910EA9" w:rsidRDefault="00910EA9">
      <w:pPr>
        <w:numPr>
          <w:ilvl w:val="2"/>
          <w:numId w:val="143"/>
        </w:numPr>
        <w:autoSpaceDE w:val="0"/>
        <w:autoSpaceDN w:val="0"/>
        <w:rPr>
          <w:lang w:eastAsia="es-ES"/>
        </w:rPr>
      </w:pPr>
      <w:r w:rsidRPr="00910EA9">
        <w:rPr>
          <w:b/>
          <w:bCs/>
          <w:lang w:eastAsia="es-ES"/>
        </w:rPr>
        <w:t>Azul:</w:t>
      </w:r>
      <w:r w:rsidRPr="00910EA9">
        <w:rPr>
          <w:lang w:eastAsia="es-ES"/>
        </w:rPr>
        <w:t xml:space="preserve"> En modo de mantenimiento / Manual.</w:t>
      </w:r>
    </w:p>
    <w:p w14:paraId="58CB010B" w14:textId="77777777" w:rsidR="00910EA9" w:rsidRPr="00910EA9" w:rsidRDefault="00910EA9">
      <w:pPr>
        <w:numPr>
          <w:ilvl w:val="1"/>
          <w:numId w:val="143"/>
        </w:numPr>
        <w:autoSpaceDE w:val="0"/>
        <w:autoSpaceDN w:val="0"/>
        <w:rPr>
          <w:lang w:eastAsia="es-ES"/>
        </w:rPr>
      </w:pPr>
      <w:r w:rsidRPr="00910EA9">
        <w:rPr>
          <w:b/>
          <w:bCs/>
          <w:lang w:eastAsia="es-ES"/>
        </w:rPr>
        <w:t>Valores de Tags en Tiempo Real:</w:t>
      </w:r>
      <w:r w:rsidRPr="00910EA9">
        <w:rPr>
          <w:lang w:eastAsia="es-ES"/>
        </w:rPr>
        <w:t xml:space="preserve"> Los valores de los tags se mostrarán junto a sus respectivos iconos de equipo o puntos de medición, actualizándose en tiempo real.</w:t>
      </w:r>
    </w:p>
    <w:p w14:paraId="7EF3F436" w14:textId="77777777" w:rsidR="00910EA9" w:rsidRPr="00910EA9" w:rsidRDefault="00910EA9">
      <w:pPr>
        <w:numPr>
          <w:ilvl w:val="1"/>
          <w:numId w:val="143"/>
        </w:numPr>
        <w:autoSpaceDE w:val="0"/>
        <w:autoSpaceDN w:val="0"/>
        <w:rPr>
          <w:lang w:eastAsia="es-ES"/>
        </w:rPr>
      </w:pPr>
      <w:r w:rsidRPr="00910EA9">
        <w:rPr>
          <w:b/>
          <w:bCs/>
          <w:lang w:eastAsia="es-ES"/>
        </w:rPr>
        <w:t>Animaciones:</w:t>
      </w:r>
      <w:r w:rsidRPr="00910EA9">
        <w:rPr>
          <w:lang w:eastAsia="es-ES"/>
        </w:rPr>
        <w:t xml:space="preserve"> Animaciones sutiles (ej., flujo de agua en tuberías, aspas de bomba girando) para indicar actividad.</w:t>
      </w:r>
    </w:p>
    <w:p w14:paraId="6FECA710" w14:textId="77777777" w:rsidR="00910EA9" w:rsidRPr="00910EA9" w:rsidRDefault="00910EA9">
      <w:pPr>
        <w:numPr>
          <w:ilvl w:val="0"/>
          <w:numId w:val="143"/>
        </w:numPr>
        <w:autoSpaceDE w:val="0"/>
        <w:autoSpaceDN w:val="0"/>
        <w:rPr>
          <w:lang w:eastAsia="es-ES"/>
        </w:rPr>
      </w:pPr>
      <w:r w:rsidRPr="00910EA9">
        <w:rPr>
          <w:b/>
          <w:bCs/>
          <w:lang w:eastAsia="es-ES"/>
        </w:rPr>
        <w:t>Interacción:</w:t>
      </w:r>
      <w:r w:rsidRPr="00910EA9">
        <w:rPr>
          <w:lang w:eastAsia="es-ES"/>
        </w:rPr>
        <w:t xml:space="preserve"> </w:t>
      </w:r>
    </w:p>
    <w:p w14:paraId="64D1FCEF" w14:textId="77777777" w:rsidR="00910EA9" w:rsidRPr="00910EA9" w:rsidRDefault="00910EA9">
      <w:pPr>
        <w:numPr>
          <w:ilvl w:val="1"/>
          <w:numId w:val="143"/>
        </w:numPr>
        <w:autoSpaceDE w:val="0"/>
        <w:autoSpaceDN w:val="0"/>
        <w:rPr>
          <w:lang w:eastAsia="es-ES"/>
        </w:rPr>
      </w:pPr>
      <w:r w:rsidRPr="00910EA9">
        <w:rPr>
          <w:b/>
          <w:bCs/>
          <w:lang w:eastAsia="es-ES"/>
        </w:rPr>
        <w:t>Click para Detalle/Control:</w:t>
      </w:r>
      <w:r w:rsidRPr="00910EA9">
        <w:rPr>
          <w:lang w:eastAsia="es-ES"/>
        </w:rPr>
        <w:t xml:space="preserve"> Al hacer clic en un equipo (ej., una bomba), se abrirá una ventana contextual (modal/popup) con información detallada del equipo y opciones de control (si el usuario tiene permisos).</w:t>
      </w:r>
    </w:p>
    <w:p w14:paraId="66E13ADB" w14:textId="77777777" w:rsidR="00910EA9" w:rsidRPr="00910EA9" w:rsidRDefault="00910EA9">
      <w:pPr>
        <w:numPr>
          <w:ilvl w:val="1"/>
          <w:numId w:val="143"/>
        </w:numPr>
        <w:autoSpaceDE w:val="0"/>
        <w:autoSpaceDN w:val="0"/>
        <w:rPr>
          <w:lang w:eastAsia="es-ES"/>
        </w:rPr>
      </w:pPr>
      <w:r w:rsidRPr="00910EA9">
        <w:rPr>
          <w:b/>
          <w:bCs/>
          <w:lang w:eastAsia="es-ES"/>
        </w:rPr>
        <w:t>Zoom y Panorámica:</w:t>
      </w:r>
      <w:r w:rsidRPr="00910EA9">
        <w:rPr>
          <w:lang w:eastAsia="es-ES"/>
        </w:rPr>
        <w:t xml:space="preserve"> Capacidad de hacer zoom y desplazar la vista para explorar sinópticos grandes.</w:t>
      </w:r>
    </w:p>
    <w:p w14:paraId="699BE22F" w14:textId="77777777" w:rsidR="00910EA9" w:rsidRPr="00910EA9" w:rsidRDefault="00910EA9">
      <w:pPr>
        <w:numPr>
          <w:ilvl w:val="1"/>
          <w:numId w:val="143"/>
        </w:numPr>
        <w:autoSpaceDE w:val="0"/>
        <w:autoSpaceDN w:val="0"/>
        <w:rPr>
          <w:lang w:eastAsia="es-ES"/>
        </w:rPr>
      </w:pPr>
      <w:r w:rsidRPr="00910EA9">
        <w:rPr>
          <w:b/>
          <w:bCs/>
          <w:lang w:eastAsia="es-ES"/>
        </w:rPr>
        <w:lastRenderedPageBreak/>
        <w:t>Navegación entre Sinópticos:</w:t>
      </w:r>
      <w:r w:rsidRPr="00910EA9">
        <w:rPr>
          <w:lang w:eastAsia="es-ES"/>
        </w:rPr>
        <w:t xml:space="preserve"> Puntos de enlace o botones para navegar rápidamente a sinópticos relacionados (ej., de una vista general de planta a un sinóptico detallado de la estación de tratamiento).</w:t>
      </w:r>
    </w:p>
    <w:p w14:paraId="1C41243B" w14:textId="77777777" w:rsidR="00910EA9" w:rsidRPr="00910EA9" w:rsidRDefault="00910EA9">
      <w:pPr>
        <w:numPr>
          <w:ilvl w:val="0"/>
          <w:numId w:val="143"/>
        </w:numPr>
        <w:autoSpaceDE w:val="0"/>
        <w:autoSpaceDN w:val="0"/>
        <w:rPr>
          <w:lang w:eastAsia="es-ES"/>
        </w:rPr>
      </w:pPr>
      <w:r w:rsidRPr="00910EA9">
        <w:rPr>
          <w:b/>
          <w:bCs/>
          <w:lang w:eastAsia="es-ES"/>
        </w:rPr>
        <w:t>Múltiples Vistas:</w:t>
      </w:r>
      <w:r w:rsidRPr="00910EA9">
        <w:rPr>
          <w:lang w:eastAsia="es-ES"/>
        </w:rPr>
        <w:t xml:space="preserve"> El sistema permitirá la creación y gestión de múltiples sinópticos, organizados jerárquicamente.</w:t>
      </w:r>
    </w:p>
    <w:p w14:paraId="5A14394E" w14:textId="77777777" w:rsidR="00910EA9" w:rsidRDefault="00910EA9" w:rsidP="00910EA9">
      <w:pPr>
        <w:autoSpaceDE w:val="0"/>
        <w:autoSpaceDN w:val="0"/>
        <w:rPr>
          <w:b/>
          <w:bCs/>
          <w:lang w:eastAsia="es-ES"/>
        </w:rPr>
      </w:pPr>
    </w:p>
    <w:p w14:paraId="0A17A847" w14:textId="1C53E8BC" w:rsidR="00910EA9" w:rsidRPr="00910EA9" w:rsidRDefault="00910EA9" w:rsidP="00910EA9">
      <w:pPr>
        <w:autoSpaceDE w:val="0"/>
        <w:autoSpaceDN w:val="0"/>
        <w:rPr>
          <w:lang w:eastAsia="es-ES"/>
        </w:rPr>
      </w:pPr>
      <w:r w:rsidRPr="00910EA9">
        <w:rPr>
          <w:b/>
          <w:bCs/>
          <w:lang w:eastAsia="es-ES"/>
        </w:rPr>
        <w:t>Gestión de Alarmas y Eventos</w:t>
      </w:r>
    </w:p>
    <w:p w14:paraId="489F7227" w14:textId="77777777" w:rsidR="00910EA9" w:rsidRPr="00910EA9" w:rsidRDefault="00910EA9">
      <w:pPr>
        <w:numPr>
          <w:ilvl w:val="0"/>
          <w:numId w:val="144"/>
        </w:numPr>
        <w:autoSpaceDE w:val="0"/>
        <w:autoSpaceDN w:val="0"/>
        <w:rPr>
          <w:lang w:eastAsia="es-ES"/>
        </w:rPr>
      </w:pPr>
      <w:r w:rsidRPr="00910EA9">
        <w:rPr>
          <w:b/>
          <w:bCs/>
          <w:lang w:eastAsia="es-ES"/>
        </w:rPr>
        <w:t>Lista de Alarmas Activas:</w:t>
      </w:r>
      <w:r w:rsidRPr="00910EA9">
        <w:rPr>
          <w:lang w:eastAsia="es-ES"/>
        </w:rPr>
        <w:t xml:space="preserve"> Una tabla o panel dedicado que muestra solo las alarmas actualmente activas y no reconocidas, ordenada por severidad. </w:t>
      </w:r>
    </w:p>
    <w:p w14:paraId="27EB0B26" w14:textId="77777777" w:rsidR="00910EA9" w:rsidRPr="00910EA9" w:rsidRDefault="00910EA9">
      <w:pPr>
        <w:numPr>
          <w:ilvl w:val="1"/>
          <w:numId w:val="144"/>
        </w:numPr>
        <w:autoSpaceDE w:val="0"/>
        <w:autoSpaceDN w:val="0"/>
        <w:rPr>
          <w:lang w:eastAsia="es-ES"/>
        </w:rPr>
      </w:pPr>
      <w:r w:rsidRPr="00910EA9">
        <w:rPr>
          <w:b/>
          <w:bCs/>
          <w:lang w:eastAsia="es-ES"/>
        </w:rPr>
        <w:t>Columnas:</w:t>
      </w:r>
      <w:r w:rsidRPr="00910EA9">
        <w:rPr>
          <w:lang w:eastAsia="es-ES"/>
        </w:rPr>
        <w:t xml:space="preserve"> ID Alarma, Timestamp, Dispositivo/Tag, Descripción, Severidad, Estado (Activa/Reconocida), Usuario Reconocedor.</w:t>
      </w:r>
    </w:p>
    <w:p w14:paraId="7F17877E" w14:textId="77777777" w:rsidR="00910EA9" w:rsidRPr="00910EA9" w:rsidRDefault="00910EA9">
      <w:pPr>
        <w:numPr>
          <w:ilvl w:val="1"/>
          <w:numId w:val="144"/>
        </w:numPr>
        <w:autoSpaceDE w:val="0"/>
        <w:autoSpaceDN w:val="0"/>
        <w:rPr>
          <w:lang w:eastAsia="es-ES"/>
        </w:rPr>
      </w:pPr>
      <w:r w:rsidRPr="00910EA9">
        <w:rPr>
          <w:b/>
          <w:bCs/>
          <w:lang w:eastAsia="es-ES"/>
        </w:rPr>
        <w:t>Filtros y Búsqueda:</w:t>
      </w:r>
      <w:r w:rsidRPr="00910EA9">
        <w:rPr>
          <w:lang w:eastAsia="es-ES"/>
        </w:rPr>
        <w:t xml:space="preserve"> Opciones para filtrar por severidad, dispositivo, tipo de alarma, etc.</w:t>
      </w:r>
    </w:p>
    <w:p w14:paraId="44B5F30C" w14:textId="77777777" w:rsidR="00910EA9" w:rsidRPr="00910EA9" w:rsidRDefault="00910EA9">
      <w:pPr>
        <w:numPr>
          <w:ilvl w:val="1"/>
          <w:numId w:val="144"/>
        </w:numPr>
        <w:autoSpaceDE w:val="0"/>
        <w:autoSpaceDN w:val="0"/>
        <w:rPr>
          <w:lang w:eastAsia="es-ES"/>
        </w:rPr>
      </w:pPr>
      <w:r w:rsidRPr="00910EA9">
        <w:rPr>
          <w:b/>
          <w:bCs/>
          <w:lang w:eastAsia="es-ES"/>
        </w:rPr>
        <w:t>Sonidos de Alarma:</w:t>
      </w:r>
      <w:r w:rsidRPr="00910EA9">
        <w:rPr>
          <w:lang w:eastAsia="es-ES"/>
        </w:rPr>
        <w:t xml:space="preserve"> Diferentes sonidos para distintas severidades, con opciones de silenciar temporalmente.</w:t>
      </w:r>
    </w:p>
    <w:p w14:paraId="1339DA05" w14:textId="77777777" w:rsidR="00910EA9" w:rsidRPr="00910EA9" w:rsidRDefault="00910EA9">
      <w:pPr>
        <w:numPr>
          <w:ilvl w:val="0"/>
          <w:numId w:val="144"/>
        </w:numPr>
        <w:autoSpaceDE w:val="0"/>
        <w:autoSpaceDN w:val="0"/>
        <w:rPr>
          <w:lang w:eastAsia="es-ES"/>
        </w:rPr>
      </w:pPr>
      <w:r w:rsidRPr="00910EA9">
        <w:rPr>
          <w:b/>
          <w:bCs/>
          <w:lang w:eastAsia="es-ES"/>
        </w:rPr>
        <w:t>Historial de Alarmas:</w:t>
      </w:r>
      <w:r w:rsidRPr="00910EA9">
        <w:rPr>
          <w:lang w:eastAsia="es-ES"/>
        </w:rPr>
        <w:t xml:space="preserve"> Una vista para consultar alarmas pasadas, con opciones de filtrado por rango de tiempo.</w:t>
      </w:r>
    </w:p>
    <w:p w14:paraId="2D6DB04F" w14:textId="77777777" w:rsidR="00910EA9" w:rsidRPr="00910EA9" w:rsidRDefault="00910EA9">
      <w:pPr>
        <w:numPr>
          <w:ilvl w:val="0"/>
          <w:numId w:val="144"/>
        </w:numPr>
        <w:autoSpaceDE w:val="0"/>
        <w:autoSpaceDN w:val="0"/>
        <w:rPr>
          <w:lang w:eastAsia="es-ES"/>
        </w:rPr>
      </w:pPr>
      <w:r w:rsidRPr="00910EA9">
        <w:rPr>
          <w:b/>
          <w:bCs/>
          <w:lang w:eastAsia="es-ES"/>
        </w:rPr>
        <w:t>Interacción:</w:t>
      </w:r>
      <w:r w:rsidRPr="00910EA9">
        <w:rPr>
          <w:lang w:eastAsia="es-ES"/>
        </w:rPr>
        <w:t xml:space="preserve"> </w:t>
      </w:r>
    </w:p>
    <w:p w14:paraId="64118CE8" w14:textId="77777777" w:rsidR="00910EA9" w:rsidRPr="00910EA9" w:rsidRDefault="00910EA9">
      <w:pPr>
        <w:numPr>
          <w:ilvl w:val="1"/>
          <w:numId w:val="144"/>
        </w:numPr>
        <w:autoSpaceDE w:val="0"/>
        <w:autoSpaceDN w:val="0"/>
        <w:rPr>
          <w:lang w:eastAsia="es-ES"/>
        </w:rPr>
      </w:pPr>
      <w:r w:rsidRPr="00910EA9">
        <w:rPr>
          <w:b/>
          <w:bCs/>
          <w:lang w:eastAsia="es-ES"/>
        </w:rPr>
        <w:t>Reconocimiento Masivo/Individual:</w:t>
      </w:r>
      <w:r w:rsidRPr="00910EA9">
        <w:rPr>
          <w:lang w:eastAsia="es-ES"/>
        </w:rPr>
        <w:t xml:space="preserve"> Botones claros para reconocer alarmas seleccionadas o todas las alarmas.</w:t>
      </w:r>
    </w:p>
    <w:p w14:paraId="105781B1" w14:textId="77777777" w:rsidR="00910EA9" w:rsidRPr="00910EA9" w:rsidRDefault="00910EA9">
      <w:pPr>
        <w:numPr>
          <w:ilvl w:val="1"/>
          <w:numId w:val="144"/>
        </w:numPr>
        <w:autoSpaceDE w:val="0"/>
        <w:autoSpaceDN w:val="0"/>
        <w:rPr>
          <w:lang w:eastAsia="es-ES"/>
        </w:rPr>
      </w:pPr>
      <w:r w:rsidRPr="00910EA9">
        <w:rPr>
          <w:b/>
          <w:bCs/>
          <w:lang w:eastAsia="es-ES"/>
        </w:rPr>
        <w:t>Navegación al Sinóptico:</w:t>
      </w:r>
      <w:r w:rsidRPr="00910EA9">
        <w:rPr>
          <w:lang w:eastAsia="es-ES"/>
        </w:rPr>
        <w:t xml:space="preserve"> Un clic en una alarma DEBE navegar al sinóptico donde se originó la alarma.</w:t>
      </w:r>
    </w:p>
    <w:p w14:paraId="08171BE0" w14:textId="77777777" w:rsidR="00910EA9" w:rsidRPr="00910EA9" w:rsidRDefault="00910EA9">
      <w:pPr>
        <w:numPr>
          <w:ilvl w:val="1"/>
          <w:numId w:val="144"/>
        </w:numPr>
        <w:autoSpaceDE w:val="0"/>
        <w:autoSpaceDN w:val="0"/>
        <w:rPr>
          <w:lang w:eastAsia="es-ES"/>
        </w:rPr>
      </w:pPr>
      <w:r w:rsidRPr="00910EA9">
        <w:rPr>
          <w:b/>
          <w:bCs/>
          <w:lang w:eastAsia="es-ES"/>
        </w:rPr>
        <w:t>Detalle de Alarma:</w:t>
      </w:r>
      <w:r w:rsidRPr="00910EA9">
        <w:rPr>
          <w:lang w:eastAsia="es-ES"/>
        </w:rPr>
        <w:t xml:space="preserve"> Abrir un modal con información extendida sobre la alarma (causa, valor al momento de la alarma, acciones sugeridas).</w:t>
      </w:r>
    </w:p>
    <w:p w14:paraId="23EEEE18" w14:textId="77777777" w:rsidR="00910EA9" w:rsidRDefault="00910EA9" w:rsidP="00910EA9">
      <w:pPr>
        <w:autoSpaceDE w:val="0"/>
        <w:autoSpaceDN w:val="0"/>
        <w:rPr>
          <w:b/>
          <w:bCs/>
          <w:lang w:eastAsia="es-ES"/>
        </w:rPr>
      </w:pPr>
    </w:p>
    <w:p w14:paraId="7995192B" w14:textId="285D7219" w:rsidR="00910EA9" w:rsidRPr="00910EA9" w:rsidRDefault="00910EA9" w:rsidP="00910EA9">
      <w:pPr>
        <w:autoSpaceDE w:val="0"/>
        <w:autoSpaceDN w:val="0"/>
        <w:rPr>
          <w:lang w:eastAsia="es-ES"/>
        </w:rPr>
      </w:pPr>
      <w:r w:rsidRPr="00910EA9">
        <w:rPr>
          <w:b/>
          <w:bCs/>
          <w:lang w:eastAsia="es-ES"/>
        </w:rPr>
        <w:t>Tendencias Históricas (Gráficos)</w:t>
      </w:r>
    </w:p>
    <w:p w14:paraId="67F37AAF" w14:textId="77777777" w:rsidR="00910EA9" w:rsidRPr="00910EA9" w:rsidRDefault="00910EA9">
      <w:pPr>
        <w:numPr>
          <w:ilvl w:val="0"/>
          <w:numId w:val="145"/>
        </w:numPr>
        <w:autoSpaceDE w:val="0"/>
        <w:autoSpaceDN w:val="0"/>
        <w:rPr>
          <w:lang w:eastAsia="es-ES"/>
        </w:rPr>
      </w:pPr>
      <w:r w:rsidRPr="00910EA9">
        <w:rPr>
          <w:b/>
          <w:bCs/>
          <w:lang w:eastAsia="es-ES"/>
        </w:rPr>
        <w:t>Selector de Tags:</w:t>
      </w:r>
      <w:r w:rsidRPr="00910EA9">
        <w:rPr>
          <w:lang w:eastAsia="es-ES"/>
        </w:rPr>
        <w:t xml:space="preserve"> Interfaz intuitiva para buscar y seleccionar uno o más tags a visualizar.</w:t>
      </w:r>
    </w:p>
    <w:p w14:paraId="02B6735B" w14:textId="77777777" w:rsidR="00910EA9" w:rsidRPr="00910EA9" w:rsidRDefault="00910EA9">
      <w:pPr>
        <w:numPr>
          <w:ilvl w:val="0"/>
          <w:numId w:val="145"/>
        </w:numPr>
        <w:autoSpaceDE w:val="0"/>
        <w:autoSpaceDN w:val="0"/>
        <w:rPr>
          <w:lang w:eastAsia="es-ES"/>
        </w:rPr>
      </w:pPr>
      <w:r w:rsidRPr="00910EA9">
        <w:rPr>
          <w:b/>
          <w:bCs/>
          <w:lang w:eastAsia="es-ES"/>
        </w:rPr>
        <w:t>Selector de Rango de Tiempo:</w:t>
      </w:r>
      <w:r w:rsidRPr="00910EA9">
        <w:rPr>
          <w:lang w:eastAsia="es-ES"/>
        </w:rPr>
        <w:t xml:space="preserve"> Opciones predefinidas (última hora, 24h, 7d, 30d) y un selector de fecha/hora personalizado.</w:t>
      </w:r>
    </w:p>
    <w:p w14:paraId="2C740D20" w14:textId="77777777" w:rsidR="00910EA9" w:rsidRPr="00910EA9" w:rsidRDefault="00910EA9">
      <w:pPr>
        <w:numPr>
          <w:ilvl w:val="0"/>
          <w:numId w:val="145"/>
        </w:numPr>
        <w:autoSpaceDE w:val="0"/>
        <w:autoSpaceDN w:val="0"/>
        <w:rPr>
          <w:lang w:eastAsia="es-ES"/>
        </w:rPr>
      </w:pPr>
      <w:r w:rsidRPr="00910EA9">
        <w:rPr>
          <w:b/>
          <w:bCs/>
          <w:lang w:eastAsia="es-ES"/>
        </w:rPr>
        <w:t>Visualización de Gráficos:</w:t>
      </w:r>
      <w:r w:rsidRPr="00910EA9">
        <w:rPr>
          <w:lang w:eastAsia="es-ES"/>
        </w:rPr>
        <w:t xml:space="preserve"> </w:t>
      </w:r>
    </w:p>
    <w:p w14:paraId="7B285EC3" w14:textId="77777777" w:rsidR="00910EA9" w:rsidRPr="00910EA9" w:rsidRDefault="00910EA9">
      <w:pPr>
        <w:numPr>
          <w:ilvl w:val="1"/>
          <w:numId w:val="145"/>
        </w:numPr>
        <w:autoSpaceDE w:val="0"/>
        <w:autoSpaceDN w:val="0"/>
        <w:rPr>
          <w:lang w:eastAsia="es-ES"/>
        </w:rPr>
      </w:pPr>
      <w:r w:rsidRPr="00910EA9">
        <w:rPr>
          <w:b/>
          <w:bCs/>
          <w:lang w:eastAsia="es-ES"/>
        </w:rPr>
        <w:t>Gráficos de Líneas Dinámicos:</w:t>
      </w:r>
      <w:r w:rsidRPr="00910EA9">
        <w:rPr>
          <w:lang w:eastAsia="es-ES"/>
        </w:rPr>
        <w:t xml:space="preserve"> Múltiples series de datos en un solo gráfico, con leyendas claras.</w:t>
      </w:r>
    </w:p>
    <w:p w14:paraId="56C86363" w14:textId="77777777" w:rsidR="00910EA9" w:rsidRPr="00910EA9" w:rsidRDefault="00910EA9">
      <w:pPr>
        <w:numPr>
          <w:ilvl w:val="1"/>
          <w:numId w:val="145"/>
        </w:numPr>
        <w:autoSpaceDE w:val="0"/>
        <w:autoSpaceDN w:val="0"/>
        <w:rPr>
          <w:lang w:eastAsia="es-ES"/>
        </w:rPr>
      </w:pPr>
      <w:r w:rsidRPr="00910EA9">
        <w:rPr>
          <w:b/>
          <w:bCs/>
          <w:lang w:eastAsia="es-ES"/>
        </w:rPr>
        <w:t>Funcionalidades Interactivas:</w:t>
      </w:r>
      <w:r w:rsidRPr="00910EA9">
        <w:rPr>
          <w:lang w:eastAsia="es-ES"/>
        </w:rPr>
        <w:t xml:space="preserve"> Zoom, pan (arrastrar), selección de rango, tooltip al pasar el ratón para ver valores exactos y timestamps.</w:t>
      </w:r>
    </w:p>
    <w:p w14:paraId="6099B33E" w14:textId="77777777" w:rsidR="00910EA9" w:rsidRPr="00910EA9" w:rsidRDefault="00910EA9">
      <w:pPr>
        <w:numPr>
          <w:ilvl w:val="1"/>
          <w:numId w:val="145"/>
        </w:numPr>
        <w:autoSpaceDE w:val="0"/>
        <w:autoSpaceDN w:val="0"/>
        <w:rPr>
          <w:lang w:eastAsia="es-ES"/>
        </w:rPr>
      </w:pPr>
      <w:r w:rsidRPr="00910EA9">
        <w:rPr>
          <w:b/>
          <w:bCs/>
          <w:lang w:eastAsia="es-ES"/>
        </w:rPr>
        <w:t>Ejes Claros:</w:t>
      </w:r>
      <w:r w:rsidRPr="00910EA9">
        <w:rPr>
          <w:lang w:eastAsia="es-ES"/>
        </w:rPr>
        <w:t xml:space="preserve"> Ejes X (tiempo) e Y (valor con unidades) debidamente etiquetados.</w:t>
      </w:r>
    </w:p>
    <w:p w14:paraId="037E290B" w14:textId="77777777" w:rsidR="00910EA9" w:rsidRPr="00910EA9" w:rsidRDefault="00910EA9">
      <w:pPr>
        <w:numPr>
          <w:ilvl w:val="1"/>
          <w:numId w:val="145"/>
        </w:numPr>
        <w:autoSpaceDE w:val="0"/>
        <w:autoSpaceDN w:val="0"/>
        <w:rPr>
          <w:lang w:eastAsia="es-ES"/>
        </w:rPr>
      </w:pPr>
      <w:r w:rsidRPr="00910EA9">
        <w:rPr>
          <w:b/>
          <w:bCs/>
          <w:lang w:eastAsia="es-ES"/>
        </w:rPr>
        <w:t>Exportación de Datos:</w:t>
      </w:r>
      <w:r w:rsidRPr="00910EA9">
        <w:rPr>
          <w:lang w:eastAsia="es-ES"/>
        </w:rPr>
        <w:t xml:space="preserve"> Opción para exportar los datos del gráfico a CSV.</w:t>
      </w:r>
    </w:p>
    <w:p w14:paraId="0F1F0EF9" w14:textId="77777777" w:rsidR="00910EA9" w:rsidRDefault="00910EA9" w:rsidP="00910EA9">
      <w:pPr>
        <w:autoSpaceDE w:val="0"/>
        <w:autoSpaceDN w:val="0"/>
        <w:rPr>
          <w:b/>
          <w:bCs/>
          <w:lang w:eastAsia="es-ES"/>
        </w:rPr>
      </w:pPr>
    </w:p>
    <w:p w14:paraId="19F94478" w14:textId="2C5334D8" w:rsidR="00910EA9" w:rsidRPr="00910EA9" w:rsidRDefault="00910EA9" w:rsidP="00910EA9">
      <w:pPr>
        <w:autoSpaceDE w:val="0"/>
        <w:autoSpaceDN w:val="0"/>
        <w:rPr>
          <w:lang w:eastAsia="es-ES"/>
        </w:rPr>
      </w:pPr>
      <w:r w:rsidRPr="00910EA9">
        <w:rPr>
          <w:b/>
          <w:bCs/>
          <w:lang w:eastAsia="es-ES"/>
        </w:rPr>
        <w:t>Gestión de Informes</w:t>
      </w:r>
    </w:p>
    <w:p w14:paraId="0AC46F49" w14:textId="77777777" w:rsidR="00910EA9" w:rsidRPr="00910EA9" w:rsidRDefault="00910EA9">
      <w:pPr>
        <w:numPr>
          <w:ilvl w:val="0"/>
          <w:numId w:val="146"/>
        </w:numPr>
        <w:autoSpaceDE w:val="0"/>
        <w:autoSpaceDN w:val="0"/>
        <w:rPr>
          <w:lang w:eastAsia="es-ES"/>
        </w:rPr>
      </w:pPr>
      <w:r w:rsidRPr="00910EA9">
        <w:rPr>
          <w:b/>
          <w:bCs/>
          <w:lang w:eastAsia="es-ES"/>
        </w:rPr>
        <w:t>Generador de Informes Predefinidos:</w:t>
      </w:r>
      <w:r w:rsidRPr="00910EA9">
        <w:rPr>
          <w:lang w:eastAsia="es-ES"/>
        </w:rPr>
        <w:t xml:space="preserve"> Acceso a informes comunes (ej., consumo de energía mensual por bomba, calidad de agua diaria, tiempos de inactividad de equipos).</w:t>
      </w:r>
    </w:p>
    <w:p w14:paraId="2CEE0622" w14:textId="77777777" w:rsidR="00910EA9" w:rsidRPr="00910EA9" w:rsidRDefault="00910EA9">
      <w:pPr>
        <w:numPr>
          <w:ilvl w:val="0"/>
          <w:numId w:val="146"/>
        </w:numPr>
        <w:autoSpaceDE w:val="0"/>
        <w:autoSpaceDN w:val="0"/>
        <w:rPr>
          <w:lang w:eastAsia="es-ES"/>
        </w:rPr>
      </w:pPr>
      <w:r w:rsidRPr="00910EA9">
        <w:rPr>
          <w:b/>
          <w:bCs/>
          <w:lang w:eastAsia="es-ES"/>
        </w:rPr>
        <w:lastRenderedPageBreak/>
        <w:t>Configuración de Informes:</w:t>
      </w:r>
      <w:r w:rsidRPr="00910EA9">
        <w:rPr>
          <w:lang w:eastAsia="es-ES"/>
        </w:rPr>
        <w:t xml:space="preserve"> Interfaz para personalizar parámetros de informes (rango de fechas, selección de equipos).</w:t>
      </w:r>
    </w:p>
    <w:p w14:paraId="426E0C2F" w14:textId="77777777" w:rsidR="00910EA9" w:rsidRPr="00910EA9" w:rsidRDefault="00910EA9">
      <w:pPr>
        <w:numPr>
          <w:ilvl w:val="0"/>
          <w:numId w:val="146"/>
        </w:numPr>
        <w:autoSpaceDE w:val="0"/>
        <w:autoSpaceDN w:val="0"/>
        <w:rPr>
          <w:lang w:eastAsia="es-ES"/>
        </w:rPr>
      </w:pPr>
      <w:r w:rsidRPr="00910EA9">
        <w:rPr>
          <w:b/>
          <w:bCs/>
          <w:lang w:eastAsia="es-ES"/>
        </w:rPr>
        <w:t>Visualización y Exportación:</w:t>
      </w:r>
      <w:r w:rsidRPr="00910EA9">
        <w:rPr>
          <w:lang w:eastAsia="es-ES"/>
        </w:rPr>
        <w:t xml:space="preserve"> Previsualización de informes y opciones para exportar a PDF, Excel, o CSV.</w:t>
      </w:r>
    </w:p>
    <w:p w14:paraId="7E493FA2" w14:textId="77777777" w:rsidR="00910EA9" w:rsidRDefault="00910EA9" w:rsidP="00910EA9">
      <w:pPr>
        <w:autoSpaceDE w:val="0"/>
        <w:autoSpaceDN w:val="0"/>
        <w:ind w:left="360"/>
        <w:rPr>
          <w:b/>
          <w:bCs/>
          <w:lang w:eastAsia="es-ES"/>
        </w:rPr>
      </w:pPr>
    </w:p>
    <w:p w14:paraId="12D64C01" w14:textId="55000EEB" w:rsidR="00910EA9" w:rsidRPr="00910EA9" w:rsidRDefault="00910EA9" w:rsidP="00910EA9">
      <w:pPr>
        <w:autoSpaceDE w:val="0"/>
        <w:autoSpaceDN w:val="0"/>
        <w:ind w:left="360"/>
        <w:rPr>
          <w:lang w:eastAsia="es-ES"/>
        </w:rPr>
      </w:pPr>
      <w:r w:rsidRPr="00910EA9">
        <w:rPr>
          <w:b/>
          <w:bCs/>
          <w:lang w:eastAsia="es-ES"/>
        </w:rPr>
        <w:t>Módulo de Administración (Roles: Administrador, Ingeniero de Mantenimiento)</w:t>
      </w:r>
    </w:p>
    <w:p w14:paraId="422E8F8A" w14:textId="77777777" w:rsidR="00910EA9" w:rsidRPr="00910EA9" w:rsidRDefault="00910EA9">
      <w:pPr>
        <w:numPr>
          <w:ilvl w:val="0"/>
          <w:numId w:val="147"/>
        </w:numPr>
        <w:autoSpaceDE w:val="0"/>
        <w:autoSpaceDN w:val="0"/>
        <w:rPr>
          <w:lang w:eastAsia="es-ES"/>
        </w:rPr>
      </w:pPr>
      <w:r w:rsidRPr="00910EA9">
        <w:rPr>
          <w:b/>
          <w:bCs/>
          <w:lang w:eastAsia="es-ES"/>
        </w:rPr>
        <w:t>Gestión de Usuarios y Roles:</w:t>
      </w:r>
      <w:r w:rsidRPr="00910EA9">
        <w:rPr>
          <w:lang w:eastAsia="es-ES"/>
        </w:rPr>
        <w:t xml:space="preserve"> Interfaz para CRUD (Crear, Leer, Actualizar, Eliminar) usuarios, asignar roles, y gestionar permisos.</w:t>
      </w:r>
    </w:p>
    <w:p w14:paraId="0F457E6C" w14:textId="77777777" w:rsidR="00910EA9" w:rsidRPr="00910EA9" w:rsidRDefault="00910EA9">
      <w:pPr>
        <w:numPr>
          <w:ilvl w:val="0"/>
          <w:numId w:val="147"/>
        </w:numPr>
        <w:autoSpaceDE w:val="0"/>
        <w:autoSpaceDN w:val="0"/>
        <w:rPr>
          <w:lang w:eastAsia="es-ES"/>
        </w:rPr>
      </w:pPr>
      <w:r w:rsidRPr="00910EA9">
        <w:rPr>
          <w:b/>
          <w:bCs/>
          <w:lang w:eastAsia="es-ES"/>
        </w:rPr>
        <w:t>Configuración de Dispositivos y Tags:</w:t>
      </w:r>
      <w:r w:rsidRPr="00910EA9">
        <w:rPr>
          <w:lang w:eastAsia="es-ES"/>
        </w:rPr>
        <w:t xml:space="preserve"> Interfaz para dar de alta, modificar y eliminar dispositivos y sus tags asociados.</w:t>
      </w:r>
    </w:p>
    <w:p w14:paraId="780FAE2D" w14:textId="77777777" w:rsidR="00910EA9" w:rsidRPr="00910EA9" w:rsidRDefault="00910EA9">
      <w:pPr>
        <w:numPr>
          <w:ilvl w:val="0"/>
          <w:numId w:val="147"/>
        </w:numPr>
        <w:autoSpaceDE w:val="0"/>
        <w:autoSpaceDN w:val="0"/>
        <w:rPr>
          <w:lang w:eastAsia="es-ES"/>
        </w:rPr>
      </w:pPr>
      <w:r w:rsidRPr="00910EA9">
        <w:rPr>
          <w:b/>
          <w:bCs/>
          <w:lang w:eastAsia="es-ES"/>
        </w:rPr>
        <w:t>Configuración de Alarmas:</w:t>
      </w:r>
      <w:r w:rsidRPr="00910EA9">
        <w:rPr>
          <w:lang w:eastAsia="es-ES"/>
        </w:rPr>
        <w:t xml:space="preserve"> Interfaz para definir y modificar umbrales de alarma, severidades y mensajes.</w:t>
      </w:r>
    </w:p>
    <w:p w14:paraId="0C99F65A" w14:textId="77777777" w:rsidR="00910EA9" w:rsidRPr="00910EA9" w:rsidRDefault="00910EA9">
      <w:pPr>
        <w:numPr>
          <w:ilvl w:val="0"/>
          <w:numId w:val="147"/>
        </w:numPr>
        <w:autoSpaceDE w:val="0"/>
        <w:autoSpaceDN w:val="0"/>
        <w:rPr>
          <w:lang w:eastAsia="es-ES"/>
        </w:rPr>
      </w:pPr>
      <w:r w:rsidRPr="00910EA9">
        <w:rPr>
          <w:b/>
          <w:bCs/>
          <w:lang w:eastAsia="es-ES"/>
        </w:rPr>
        <w:t>Gestión de Sinópticos:</w:t>
      </w:r>
      <w:r w:rsidRPr="00910EA9">
        <w:rPr>
          <w:lang w:eastAsia="es-ES"/>
        </w:rPr>
        <w:t xml:space="preserve"> Herramientas para la creación y edición de sinópticos (ej., editor gráfico drag-and-drop o importación de archivos).</w:t>
      </w:r>
    </w:p>
    <w:p w14:paraId="098C93DF" w14:textId="77777777" w:rsidR="00910EA9" w:rsidRPr="00910EA9" w:rsidRDefault="00910EA9">
      <w:pPr>
        <w:numPr>
          <w:ilvl w:val="0"/>
          <w:numId w:val="147"/>
        </w:numPr>
        <w:autoSpaceDE w:val="0"/>
        <w:autoSpaceDN w:val="0"/>
        <w:rPr>
          <w:lang w:eastAsia="es-ES"/>
        </w:rPr>
      </w:pPr>
      <w:r w:rsidRPr="00910EA9">
        <w:rPr>
          <w:b/>
          <w:bCs/>
          <w:lang w:eastAsia="es-ES"/>
        </w:rPr>
        <w:t>Logs del Sistema y Auditoría:</w:t>
      </w:r>
      <w:r w:rsidRPr="00910EA9">
        <w:rPr>
          <w:lang w:eastAsia="es-ES"/>
        </w:rPr>
        <w:t xml:space="preserve"> Visores de logs con filtros y opciones de exportación para diagnósticos y auditoría.</w:t>
      </w:r>
    </w:p>
    <w:p w14:paraId="042196A6" w14:textId="77777777" w:rsidR="00910EA9" w:rsidRDefault="00910EA9" w:rsidP="00910EA9">
      <w:pPr>
        <w:autoSpaceDE w:val="0"/>
        <w:autoSpaceDN w:val="0"/>
        <w:rPr>
          <w:lang w:eastAsia="es-ES"/>
        </w:rPr>
      </w:pPr>
    </w:p>
    <w:p w14:paraId="66F3D217" w14:textId="77777777" w:rsidR="00910EA9" w:rsidRDefault="00910EA9" w:rsidP="00910EA9">
      <w:pPr>
        <w:autoSpaceDE w:val="0"/>
        <w:autoSpaceDN w:val="0"/>
        <w:rPr>
          <w:lang w:eastAsia="es-ES"/>
        </w:rPr>
      </w:pPr>
    </w:p>
    <w:p w14:paraId="711175D3" w14:textId="06CECFCC" w:rsidR="00910EA9" w:rsidRPr="00910EA9" w:rsidRDefault="00910EA9" w:rsidP="00910EA9">
      <w:pPr>
        <w:pStyle w:val="Ttulo2"/>
        <w:numPr>
          <w:ilvl w:val="1"/>
          <w:numId w:val="3"/>
        </w:numPr>
        <w:spacing w:before="0" w:after="240"/>
        <w:rPr>
          <w:rFonts w:ascii="Arial" w:hAnsi="Arial" w:cs="Arial"/>
          <w:color w:val="0070C0"/>
          <w:sz w:val="28"/>
          <w:szCs w:val="28"/>
          <w:lang w:val="es-ES_tradnl"/>
        </w:rPr>
      </w:pPr>
      <w:bookmarkStart w:id="53" w:name="_Toc200553025"/>
      <w:r w:rsidRPr="00910EA9">
        <w:rPr>
          <w:rFonts w:ascii="Arial" w:hAnsi="Arial" w:cs="Arial"/>
          <w:color w:val="0070C0"/>
          <w:sz w:val="28"/>
          <w:szCs w:val="28"/>
          <w:lang w:val="es-ES_tradnl"/>
        </w:rPr>
        <w:t>Wireframes y Maquetas</w:t>
      </w:r>
      <w:bookmarkEnd w:id="53"/>
    </w:p>
    <w:p w14:paraId="45E2191C" w14:textId="58B80207" w:rsidR="00910EA9" w:rsidRDefault="00910EA9" w:rsidP="00910EA9">
      <w:pPr>
        <w:autoSpaceDE w:val="0"/>
        <w:autoSpaceDN w:val="0"/>
        <w:rPr>
          <w:lang w:eastAsia="es-ES"/>
        </w:rPr>
      </w:pPr>
      <w:r w:rsidRPr="00910EA9">
        <w:rPr>
          <w:lang w:eastAsia="es-ES"/>
        </w:rPr>
        <w:t>Se incluyen wireframes o maquetas de las pantallas principales del SCADA, usando sarían herramientas como Figma, Sketch o Balsamiq</w:t>
      </w:r>
    </w:p>
    <w:p w14:paraId="399901D0" w14:textId="77777777" w:rsidR="00910EA9" w:rsidRPr="00910EA9" w:rsidRDefault="00910EA9" w:rsidP="00910EA9">
      <w:pPr>
        <w:autoSpaceDE w:val="0"/>
        <w:autoSpaceDN w:val="0"/>
        <w:rPr>
          <w:lang w:eastAsia="es-ES"/>
        </w:rPr>
      </w:pPr>
    </w:p>
    <w:p w14:paraId="0DEA31F3" w14:textId="77777777" w:rsidR="00910EA9" w:rsidRPr="00910EA9" w:rsidRDefault="00910EA9">
      <w:pPr>
        <w:numPr>
          <w:ilvl w:val="0"/>
          <w:numId w:val="148"/>
        </w:numPr>
        <w:autoSpaceDE w:val="0"/>
        <w:autoSpaceDN w:val="0"/>
        <w:rPr>
          <w:lang w:eastAsia="es-ES"/>
        </w:rPr>
      </w:pPr>
      <w:r w:rsidRPr="00910EA9">
        <w:rPr>
          <w:b/>
          <w:bCs/>
          <w:lang w:eastAsia="es-ES"/>
        </w:rPr>
        <w:t>Maqueta 1: Dashboard Principal:</w:t>
      </w:r>
      <w:r w:rsidRPr="00910EA9">
        <w:rPr>
          <w:lang w:eastAsia="es-ES"/>
        </w:rPr>
        <w:t xml:space="preserve"> </w:t>
      </w:r>
    </w:p>
    <w:p w14:paraId="6C8AE488" w14:textId="77777777" w:rsidR="00910EA9" w:rsidRPr="00910EA9" w:rsidRDefault="00910EA9">
      <w:pPr>
        <w:numPr>
          <w:ilvl w:val="1"/>
          <w:numId w:val="148"/>
        </w:numPr>
        <w:autoSpaceDE w:val="0"/>
        <w:autoSpaceDN w:val="0"/>
        <w:rPr>
          <w:lang w:eastAsia="es-ES"/>
        </w:rPr>
      </w:pPr>
      <w:r w:rsidRPr="00910EA9">
        <w:rPr>
          <w:lang w:eastAsia="es-ES"/>
        </w:rPr>
        <w:t>Panel superior con estado general (num. alarmas activas, resumen de energía).</w:t>
      </w:r>
    </w:p>
    <w:p w14:paraId="276E2A85" w14:textId="77777777" w:rsidR="00910EA9" w:rsidRPr="00910EA9" w:rsidRDefault="00910EA9">
      <w:pPr>
        <w:numPr>
          <w:ilvl w:val="1"/>
          <w:numId w:val="148"/>
        </w:numPr>
        <w:autoSpaceDE w:val="0"/>
        <w:autoSpaceDN w:val="0"/>
        <w:rPr>
          <w:lang w:eastAsia="es-ES"/>
        </w:rPr>
      </w:pPr>
      <w:r w:rsidRPr="00910EA9">
        <w:rPr>
          <w:lang w:eastAsia="es-ES"/>
        </w:rPr>
        <w:t>Mapa conceptual de la planta con puntos clave (ETAP, EBAP, Depósitos) indicando estado de alto nivel.</w:t>
      </w:r>
    </w:p>
    <w:p w14:paraId="4862068F" w14:textId="77777777" w:rsidR="00910EA9" w:rsidRPr="00910EA9" w:rsidRDefault="00910EA9">
      <w:pPr>
        <w:numPr>
          <w:ilvl w:val="1"/>
          <w:numId w:val="148"/>
        </w:numPr>
        <w:autoSpaceDE w:val="0"/>
        <w:autoSpaceDN w:val="0"/>
        <w:rPr>
          <w:lang w:eastAsia="es-ES"/>
        </w:rPr>
      </w:pPr>
      <w:r w:rsidRPr="00910EA9">
        <w:rPr>
          <w:lang w:eastAsia="es-ES"/>
        </w:rPr>
        <w:t>Mini-panel de "Alarmas Recientes" con las 5 alarmas más críticas.</w:t>
      </w:r>
    </w:p>
    <w:p w14:paraId="73A27868" w14:textId="77777777" w:rsidR="00910EA9" w:rsidRPr="00910EA9" w:rsidRDefault="00910EA9">
      <w:pPr>
        <w:numPr>
          <w:ilvl w:val="0"/>
          <w:numId w:val="148"/>
        </w:numPr>
        <w:autoSpaceDE w:val="0"/>
        <w:autoSpaceDN w:val="0"/>
        <w:rPr>
          <w:lang w:eastAsia="es-ES"/>
        </w:rPr>
      </w:pPr>
      <w:r w:rsidRPr="00910EA9">
        <w:rPr>
          <w:b/>
          <w:bCs/>
          <w:lang w:eastAsia="es-ES"/>
        </w:rPr>
        <w:t>Maqueta 2: Sinóptico Detallado de ETAP:</w:t>
      </w:r>
      <w:r w:rsidRPr="00910EA9">
        <w:rPr>
          <w:lang w:eastAsia="es-ES"/>
        </w:rPr>
        <w:t xml:space="preserve"> </w:t>
      </w:r>
    </w:p>
    <w:p w14:paraId="3AF23387" w14:textId="77777777" w:rsidR="00910EA9" w:rsidRPr="00910EA9" w:rsidRDefault="00910EA9">
      <w:pPr>
        <w:numPr>
          <w:ilvl w:val="1"/>
          <w:numId w:val="148"/>
        </w:numPr>
        <w:autoSpaceDE w:val="0"/>
        <w:autoSpaceDN w:val="0"/>
        <w:rPr>
          <w:lang w:eastAsia="es-ES"/>
        </w:rPr>
      </w:pPr>
      <w:r w:rsidRPr="00910EA9">
        <w:rPr>
          <w:lang w:eastAsia="es-ES"/>
        </w:rPr>
        <w:t>Diagrama P&amp;ID simplificado de la ETAP con iconos de bombas, válvulas, tanques.</w:t>
      </w:r>
    </w:p>
    <w:p w14:paraId="78AFA4B8" w14:textId="77777777" w:rsidR="00910EA9" w:rsidRPr="00910EA9" w:rsidRDefault="00910EA9">
      <w:pPr>
        <w:numPr>
          <w:ilvl w:val="1"/>
          <w:numId w:val="148"/>
        </w:numPr>
        <w:autoSpaceDE w:val="0"/>
        <w:autoSpaceDN w:val="0"/>
        <w:rPr>
          <w:lang w:eastAsia="es-ES"/>
        </w:rPr>
      </w:pPr>
      <w:r w:rsidRPr="00910EA9">
        <w:rPr>
          <w:lang w:eastAsia="es-ES"/>
        </w:rPr>
        <w:t>Lecturas de sensores superpuestas en el diagrama (ej., nivel en un tanque, caudal en una tubería).</w:t>
      </w:r>
    </w:p>
    <w:p w14:paraId="054F2F84" w14:textId="77777777" w:rsidR="00910EA9" w:rsidRPr="00910EA9" w:rsidRDefault="00910EA9">
      <w:pPr>
        <w:numPr>
          <w:ilvl w:val="1"/>
          <w:numId w:val="148"/>
        </w:numPr>
        <w:autoSpaceDE w:val="0"/>
        <w:autoSpaceDN w:val="0"/>
        <w:rPr>
          <w:lang w:eastAsia="es-ES"/>
        </w:rPr>
      </w:pPr>
      <w:r w:rsidRPr="00910EA9">
        <w:rPr>
          <w:lang w:eastAsia="es-ES"/>
        </w:rPr>
        <w:t>Pop-up de control de bomba al hacer clic: muestra estado, opciones de control, y un mini-gráfico de tendencia de caudal/presión reciente.</w:t>
      </w:r>
    </w:p>
    <w:p w14:paraId="49DE9A6B" w14:textId="77777777" w:rsidR="00910EA9" w:rsidRPr="00910EA9" w:rsidRDefault="00910EA9">
      <w:pPr>
        <w:numPr>
          <w:ilvl w:val="0"/>
          <w:numId w:val="148"/>
        </w:numPr>
        <w:autoSpaceDE w:val="0"/>
        <w:autoSpaceDN w:val="0"/>
        <w:rPr>
          <w:lang w:eastAsia="es-ES"/>
        </w:rPr>
      </w:pPr>
      <w:r w:rsidRPr="00910EA9">
        <w:rPr>
          <w:b/>
          <w:bCs/>
          <w:lang w:eastAsia="es-ES"/>
        </w:rPr>
        <w:t>Maqueta 3: Pantalla de Gestión de Alarmas:</w:t>
      </w:r>
      <w:r w:rsidRPr="00910EA9">
        <w:rPr>
          <w:lang w:eastAsia="es-ES"/>
        </w:rPr>
        <w:t xml:space="preserve"> </w:t>
      </w:r>
    </w:p>
    <w:p w14:paraId="7BD6CEF0" w14:textId="77777777" w:rsidR="00910EA9" w:rsidRPr="00910EA9" w:rsidRDefault="00910EA9">
      <w:pPr>
        <w:numPr>
          <w:ilvl w:val="1"/>
          <w:numId w:val="148"/>
        </w:numPr>
        <w:autoSpaceDE w:val="0"/>
        <w:autoSpaceDN w:val="0"/>
        <w:rPr>
          <w:lang w:eastAsia="es-ES"/>
        </w:rPr>
      </w:pPr>
      <w:r w:rsidRPr="00910EA9">
        <w:rPr>
          <w:lang w:eastAsia="es-ES"/>
        </w:rPr>
        <w:t>Tabla principal con columnas para ID, Fecha/Hora, Descripción, Dispositivo, Severidad, Estado, Reconocido por.</w:t>
      </w:r>
    </w:p>
    <w:p w14:paraId="7ACDC5BE" w14:textId="77777777" w:rsidR="00910EA9" w:rsidRPr="00910EA9" w:rsidRDefault="00910EA9">
      <w:pPr>
        <w:numPr>
          <w:ilvl w:val="1"/>
          <w:numId w:val="148"/>
        </w:numPr>
        <w:autoSpaceDE w:val="0"/>
        <w:autoSpaceDN w:val="0"/>
        <w:rPr>
          <w:lang w:eastAsia="es-ES"/>
        </w:rPr>
      </w:pPr>
      <w:r w:rsidRPr="00910EA9">
        <w:rPr>
          <w:lang w:eastAsia="es-ES"/>
        </w:rPr>
        <w:t>Botones "Reconocer Seleccionadas", "Silenciar", "Exportar".</w:t>
      </w:r>
    </w:p>
    <w:p w14:paraId="43281444" w14:textId="77777777" w:rsidR="00910EA9" w:rsidRPr="00910EA9" w:rsidRDefault="00910EA9">
      <w:pPr>
        <w:numPr>
          <w:ilvl w:val="1"/>
          <w:numId w:val="148"/>
        </w:numPr>
        <w:autoSpaceDE w:val="0"/>
        <w:autoSpaceDN w:val="0"/>
        <w:rPr>
          <w:lang w:eastAsia="es-ES"/>
        </w:rPr>
      </w:pPr>
      <w:r w:rsidRPr="00910EA9">
        <w:rPr>
          <w:lang w:eastAsia="es-ES"/>
        </w:rPr>
        <w:t>Filtros en la parte superior para Severidad, Dispositivo, Rango de Fecha.</w:t>
      </w:r>
    </w:p>
    <w:p w14:paraId="739E537C" w14:textId="525E8107" w:rsidR="00910EA9" w:rsidRPr="00910EA9" w:rsidRDefault="00910EA9" w:rsidP="00910EA9">
      <w:pPr>
        <w:pStyle w:val="Ttulo2"/>
        <w:numPr>
          <w:ilvl w:val="1"/>
          <w:numId w:val="3"/>
        </w:numPr>
        <w:spacing w:before="0" w:after="240"/>
        <w:rPr>
          <w:rFonts w:ascii="Arial" w:hAnsi="Arial" w:cs="Arial"/>
          <w:color w:val="0070C0"/>
          <w:sz w:val="28"/>
          <w:szCs w:val="28"/>
          <w:lang w:val="es-ES_tradnl"/>
        </w:rPr>
      </w:pPr>
      <w:bookmarkStart w:id="54" w:name="_Toc200553026"/>
      <w:r w:rsidRPr="00910EA9">
        <w:rPr>
          <w:rFonts w:ascii="Arial" w:hAnsi="Arial" w:cs="Arial"/>
          <w:color w:val="0070C0"/>
          <w:sz w:val="28"/>
          <w:szCs w:val="28"/>
          <w:lang w:val="es-ES_tradnl"/>
        </w:rPr>
        <w:lastRenderedPageBreak/>
        <w:t>Consideraciones de Usabilidad y Accesibilidad</w:t>
      </w:r>
      <w:bookmarkEnd w:id="54"/>
    </w:p>
    <w:p w14:paraId="1BF5B3A3" w14:textId="77777777" w:rsidR="00910EA9" w:rsidRPr="00910EA9" w:rsidRDefault="00910EA9">
      <w:pPr>
        <w:numPr>
          <w:ilvl w:val="0"/>
          <w:numId w:val="149"/>
        </w:numPr>
        <w:autoSpaceDE w:val="0"/>
        <w:autoSpaceDN w:val="0"/>
        <w:rPr>
          <w:lang w:eastAsia="es-ES"/>
        </w:rPr>
      </w:pPr>
      <w:r w:rsidRPr="00910EA9">
        <w:rPr>
          <w:b/>
          <w:bCs/>
          <w:lang w:eastAsia="es-ES"/>
        </w:rPr>
        <w:t>Teclas de Acceso Rápido (Hotkeys):</w:t>
      </w:r>
      <w:r w:rsidRPr="00910EA9">
        <w:rPr>
          <w:lang w:eastAsia="es-ES"/>
        </w:rPr>
        <w:t xml:space="preserve"> Para operaciones frecuentes (ej., reconocimiento de alarmas, cambio de sinóptico).</w:t>
      </w:r>
    </w:p>
    <w:p w14:paraId="3BF923CB" w14:textId="77777777" w:rsidR="00910EA9" w:rsidRPr="00910EA9" w:rsidRDefault="00910EA9">
      <w:pPr>
        <w:numPr>
          <w:ilvl w:val="0"/>
          <w:numId w:val="149"/>
        </w:numPr>
        <w:autoSpaceDE w:val="0"/>
        <w:autoSpaceDN w:val="0"/>
        <w:rPr>
          <w:lang w:eastAsia="es-ES"/>
        </w:rPr>
      </w:pPr>
      <w:r w:rsidRPr="00910EA9">
        <w:rPr>
          <w:b/>
          <w:bCs/>
          <w:lang w:eastAsia="es-ES"/>
        </w:rPr>
        <w:t>Personalización:</w:t>
      </w:r>
      <w:r w:rsidRPr="00910EA9">
        <w:rPr>
          <w:lang w:eastAsia="es-ES"/>
        </w:rPr>
        <w:t xml:space="preserve"> Opción para que los usuarios puedan guardar sus configuraciones de pantalla o paneles favoritos.</w:t>
      </w:r>
    </w:p>
    <w:p w14:paraId="5FDF09B2" w14:textId="77777777" w:rsidR="00910EA9" w:rsidRPr="00910EA9" w:rsidRDefault="00910EA9">
      <w:pPr>
        <w:numPr>
          <w:ilvl w:val="0"/>
          <w:numId w:val="149"/>
        </w:numPr>
        <w:autoSpaceDE w:val="0"/>
        <w:autoSpaceDN w:val="0"/>
        <w:rPr>
          <w:lang w:eastAsia="es-ES"/>
        </w:rPr>
      </w:pPr>
      <w:r w:rsidRPr="00910EA9">
        <w:rPr>
          <w:b/>
          <w:bCs/>
          <w:lang w:eastAsia="es-ES"/>
        </w:rPr>
        <w:t>Mensajes de Error Claros:</w:t>
      </w:r>
      <w:r w:rsidRPr="00910EA9">
        <w:rPr>
          <w:lang w:eastAsia="es-ES"/>
        </w:rPr>
        <w:t xml:space="preserve"> Mensajes informativos y útiles, con sugerencias para la resolución.</w:t>
      </w:r>
    </w:p>
    <w:p w14:paraId="0A83E189" w14:textId="77777777" w:rsidR="00910EA9" w:rsidRPr="00910EA9" w:rsidRDefault="00910EA9">
      <w:pPr>
        <w:numPr>
          <w:ilvl w:val="0"/>
          <w:numId w:val="149"/>
        </w:numPr>
        <w:autoSpaceDE w:val="0"/>
        <w:autoSpaceDN w:val="0"/>
        <w:rPr>
          <w:lang w:eastAsia="es-ES"/>
        </w:rPr>
      </w:pPr>
      <w:r w:rsidRPr="00910EA9">
        <w:rPr>
          <w:b/>
          <w:bCs/>
          <w:lang w:eastAsia="es-ES"/>
        </w:rPr>
        <w:t>Internacionalización (i18n):</w:t>
      </w:r>
      <w:r w:rsidRPr="00910EA9">
        <w:rPr>
          <w:lang w:eastAsia="es-ES"/>
        </w:rPr>
        <w:t xml:space="preserve"> Diseño que permite la fácil traducción de textos para futuros mercados (aunque la primera versión será en español).</w:t>
      </w:r>
    </w:p>
    <w:p w14:paraId="006FFF84" w14:textId="77777777" w:rsidR="00910EA9" w:rsidRPr="00910EA9" w:rsidRDefault="00910EA9">
      <w:pPr>
        <w:numPr>
          <w:ilvl w:val="0"/>
          <w:numId w:val="149"/>
        </w:numPr>
        <w:autoSpaceDE w:val="0"/>
        <w:autoSpaceDN w:val="0"/>
        <w:rPr>
          <w:lang w:eastAsia="es-ES"/>
        </w:rPr>
      </w:pPr>
      <w:r w:rsidRPr="00910EA9">
        <w:rPr>
          <w:b/>
          <w:bCs/>
          <w:lang w:eastAsia="es-ES"/>
        </w:rPr>
        <w:t>Diseño Responsivo (Responsive Design):</w:t>
      </w:r>
      <w:r w:rsidRPr="00910EA9">
        <w:rPr>
          <w:lang w:eastAsia="es-ES"/>
        </w:rPr>
        <w:t xml:space="preserve"> La interfaz DEBE ser accesible desde tabletas y pantallas más pequeñas, aunque la experiencia completa se optimizará para monitores de escritorio grandes.</w:t>
      </w:r>
    </w:p>
    <w:p w14:paraId="740746AA" w14:textId="77777777" w:rsidR="00910EA9" w:rsidRDefault="00910EA9" w:rsidP="008171E2">
      <w:pPr>
        <w:autoSpaceDE w:val="0"/>
        <w:autoSpaceDN w:val="0"/>
        <w:rPr>
          <w:lang w:eastAsia="es-ES"/>
        </w:rPr>
      </w:pPr>
    </w:p>
    <w:p w14:paraId="5C4FAA89" w14:textId="60AF6193" w:rsidR="003C2E95" w:rsidRDefault="003C2E95">
      <w:pPr>
        <w:jc w:val="left"/>
        <w:rPr>
          <w:lang w:eastAsia="es-ES"/>
        </w:rPr>
      </w:pPr>
      <w:r>
        <w:rPr>
          <w:lang w:eastAsia="es-ES"/>
        </w:rPr>
        <w:br w:type="page"/>
      </w:r>
    </w:p>
    <w:p w14:paraId="0D48775F" w14:textId="77777777" w:rsidR="00910EA9" w:rsidRDefault="00910EA9" w:rsidP="008171E2">
      <w:pPr>
        <w:autoSpaceDE w:val="0"/>
        <w:autoSpaceDN w:val="0"/>
        <w:rPr>
          <w:lang w:eastAsia="es-ES"/>
        </w:rPr>
      </w:pPr>
    </w:p>
    <w:p w14:paraId="7A546F51" w14:textId="77777777" w:rsidR="00910EA9" w:rsidRPr="002B304D" w:rsidRDefault="00910EA9" w:rsidP="00910EA9">
      <w:pPr>
        <w:pStyle w:val="Ttulo2"/>
        <w:numPr>
          <w:ilvl w:val="1"/>
          <w:numId w:val="3"/>
        </w:numPr>
        <w:spacing w:before="0" w:after="240"/>
        <w:rPr>
          <w:rFonts w:ascii="Arial" w:hAnsi="Arial" w:cs="Arial"/>
          <w:color w:val="0070C0"/>
          <w:sz w:val="28"/>
          <w:szCs w:val="28"/>
          <w:lang w:val="es-ES_tradnl"/>
        </w:rPr>
      </w:pPr>
      <w:bookmarkStart w:id="55" w:name="_Toc200553027"/>
      <w:r>
        <w:rPr>
          <w:rFonts w:ascii="Arial" w:hAnsi="Arial" w:cs="Arial"/>
          <w:color w:val="0070C0"/>
          <w:sz w:val="28"/>
          <w:szCs w:val="28"/>
          <w:lang w:val="es-ES_tradnl"/>
        </w:rPr>
        <w:t>HMI (Human Management Interface)</w:t>
      </w:r>
      <w:bookmarkEnd w:id="55"/>
    </w:p>
    <w:p w14:paraId="452700F8" w14:textId="30182D3D" w:rsidR="00F2749B" w:rsidRDefault="00F2749B" w:rsidP="008171E2">
      <w:pPr>
        <w:autoSpaceDE w:val="0"/>
        <w:autoSpaceDN w:val="0"/>
        <w:rPr>
          <w:lang w:eastAsia="es-ES"/>
        </w:rPr>
      </w:pPr>
      <w:r>
        <w:rPr>
          <w:lang w:eastAsia="es-ES"/>
        </w:rPr>
        <w:t>Se muestran ejemplos generados con Inteligencia artificial, del HMI para la supervisión y control de los tanques de tratamiento de agua potable en una ETAP (Estación de Tratamiento de Agua Potable).</w:t>
      </w:r>
    </w:p>
    <w:p w14:paraId="7F1B458D" w14:textId="2C67205D" w:rsidR="00F2749B" w:rsidRDefault="00F2749B" w:rsidP="008171E2">
      <w:pPr>
        <w:autoSpaceDE w:val="0"/>
        <w:autoSpaceDN w:val="0"/>
        <w:rPr>
          <w:lang w:eastAsia="es-ES"/>
        </w:rPr>
      </w:pPr>
    </w:p>
    <w:p w14:paraId="1E8BEAC5" w14:textId="4C091832" w:rsidR="0038232B" w:rsidRPr="0038232B" w:rsidRDefault="0038232B" w:rsidP="008171E2">
      <w:pPr>
        <w:autoSpaceDE w:val="0"/>
        <w:autoSpaceDN w:val="0"/>
        <w:rPr>
          <w:b/>
          <w:bCs/>
          <w:lang w:eastAsia="es-ES"/>
        </w:rPr>
      </w:pPr>
      <w:r w:rsidRPr="0038232B">
        <w:rPr>
          <w:b/>
          <w:bCs/>
          <w:lang w:eastAsia="es-ES"/>
        </w:rPr>
        <w:t>HMI 1</w:t>
      </w:r>
    </w:p>
    <w:p w14:paraId="70CBF107" w14:textId="13F219F9" w:rsidR="00F2749B" w:rsidRDefault="003C2E95" w:rsidP="008171E2">
      <w:pPr>
        <w:autoSpaceDE w:val="0"/>
        <w:autoSpaceDN w:val="0"/>
        <w:rPr>
          <w:lang w:eastAsia="es-ES"/>
        </w:rPr>
      </w:pPr>
      <w:r>
        <w:rPr>
          <w:rFonts w:cs="Arial"/>
          <w:noProof/>
          <w:color w:val="0070C0"/>
          <w:sz w:val="28"/>
          <w:szCs w:val="28"/>
          <w:lang w:val="es-ES_tradnl"/>
        </w:rPr>
        <w:drawing>
          <wp:anchor distT="0" distB="0" distL="114300" distR="114300" simplePos="0" relativeHeight="252059648" behindDoc="0" locked="0" layoutInCell="1" allowOverlap="1" wp14:anchorId="6BD58FA2" wp14:editId="3D306616">
            <wp:simplePos x="0" y="0"/>
            <wp:positionH relativeFrom="column">
              <wp:posOffset>99060</wp:posOffset>
            </wp:positionH>
            <wp:positionV relativeFrom="paragraph">
              <wp:posOffset>12700</wp:posOffset>
            </wp:positionV>
            <wp:extent cx="6116400" cy="6116400"/>
            <wp:effectExtent l="0" t="0" r="0" b="0"/>
            <wp:wrapNone/>
            <wp:docPr id="10851927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400" cy="61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70BF8" w14:textId="0D865B18" w:rsidR="00F2749B" w:rsidRDefault="00F2749B" w:rsidP="008171E2">
      <w:pPr>
        <w:autoSpaceDE w:val="0"/>
        <w:autoSpaceDN w:val="0"/>
        <w:rPr>
          <w:lang w:eastAsia="es-ES"/>
        </w:rPr>
      </w:pPr>
    </w:p>
    <w:p w14:paraId="102E15FA" w14:textId="2082F11D" w:rsidR="00F2749B" w:rsidRDefault="00F2749B" w:rsidP="008171E2">
      <w:pPr>
        <w:autoSpaceDE w:val="0"/>
        <w:autoSpaceDN w:val="0"/>
        <w:rPr>
          <w:lang w:eastAsia="es-ES"/>
        </w:rPr>
      </w:pPr>
    </w:p>
    <w:p w14:paraId="541A4A52" w14:textId="5240D44F" w:rsidR="00F2749B" w:rsidRDefault="00F2749B" w:rsidP="008171E2">
      <w:pPr>
        <w:autoSpaceDE w:val="0"/>
        <w:autoSpaceDN w:val="0"/>
        <w:rPr>
          <w:lang w:eastAsia="es-ES"/>
        </w:rPr>
      </w:pPr>
    </w:p>
    <w:p w14:paraId="59DDB3B2" w14:textId="1350F3DE" w:rsidR="00F2749B" w:rsidRDefault="00F2749B" w:rsidP="008171E2">
      <w:pPr>
        <w:autoSpaceDE w:val="0"/>
        <w:autoSpaceDN w:val="0"/>
        <w:rPr>
          <w:lang w:eastAsia="es-ES"/>
        </w:rPr>
      </w:pPr>
    </w:p>
    <w:p w14:paraId="22D71A29" w14:textId="1466C40E" w:rsidR="00F2749B" w:rsidRDefault="00F2749B" w:rsidP="008171E2">
      <w:pPr>
        <w:autoSpaceDE w:val="0"/>
        <w:autoSpaceDN w:val="0"/>
        <w:rPr>
          <w:lang w:eastAsia="es-ES"/>
        </w:rPr>
      </w:pPr>
    </w:p>
    <w:p w14:paraId="518551B8" w14:textId="23074F21" w:rsidR="00F2749B" w:rsidRDefault="00F2749B" w:rsidP="008171E2">
      <w:pPr>
        <w:autoSpaceDE w:val="0"/>
        <w:autoSpaceDN w:val="0"/>
        <w:rPr>
          <w:lang w:eastAsia="es-ES"/>
        </w:rPr>
      </w:pPr>
    </w:p>
    <w:p w14:paraId="56F03964" w14:textId="77777777" w:rsidR="00F2749B" w:rsidRDefault="00F2749B" w:rsidP="008171E2">
      <w:pPr>
        <w:autoSpaceDE w:val="0"/>
        <w:autoSpaceDN w:val="0"/>
        <w:rPr>
          <w:lang w:eastAsia="es-ES"/>
        </w:rPr>
      </w:pPr>
    </w:p>
    <w:p w14:paraId="3B57E5C5" w14:textId="77777777" w:rsidR="00F2749B" w:rsidRDefault="00F2749B" w:rsidP="008171E2">
      <w:pPr>
        <w:autoSpaceDE w:val="0"/>
        <w:autoSpaceDN w:val="0"/>
        <w:rPr>
          <w:lang w:eastAsia="es-ES"/>
        </w:rPr>
      </w:pPr>
    </w:p>
    <w:p w14:paraId="17FCD67E" w14:textId="77777777" w:rsidR="00F2749B" w:rsidRDefault="00F2749B" w:rsidP="008171E2">
      <w:pPr>
        <w:autoSpaceDE w:val="0"/>
        <w:autoSpaceDN w:val="0"/>
        <w:rPr>
          <w:lang w:eastAsia="es-ES"/>
        </w:rPr>
      </w:pPr>
    </w:p>
    <w:p w14:paraId="539C1CF7" w14:textId="77777777" w:rsidR="00F2749B" w:rsidRDefault="00F2749B" w:rsidP="008171E2">
      <w:pPr>
        <w:autoSpaceDE w:val="0"/>
        <w:autoSpaceDN w:val="0"/>
        <w:rPr>
          <w:lang w:eastAsia="es-ES"/>
        </w:rPr>
      </w:pPr>
    </w:p>
    <w:p w14:paraId="311D4BBE" w14:textId="77777777" w:rsidR="00F2749B" w:rsidRDefault="00F2749B" w:rsidP="008171E2">
      <w:pPr>
        <w:autoSpaceDE w:val="0"/>
        <w:autoSpaceDN w:val="0"/>
        <w:rPr>
          <w:lang w:eastAsia="es-ES"/>
        </w:rPr>
      </w:pPr>
    </w:p>
    <w:p w14:paraId="3DA80065" w14:textId="77777777" w:rsidR="00F2749B" w:rsidRDefault="00F2749B" w:rsidP="008171E2">
      <w:pPr>
        <w:autoSpaceDE w:val="0"/>
        <w:autoSpaceDN w:val="0"/>
        <w:rPr>
          <w:lang w:eastAsia="es-ES"/>
        </w:rPr>
      </w:pPr>
    </w:p>
    <w:p w14:paraId="0948E55D" w14:textId="77777777" w:rsidR="00F2749B" w:rsidRDefault="00F2749B" w:rsidP="008171E2">
      <w:pPr>
        <w:autoSpaceDE w:val="0"/>
        <w:autoSpaceDN w:val="0"/>
        <w:rPr>
          <w:lang w:eastAsia="es-ES"/>
        </w:rPr>
      </w:pPr>
    </w:p>
    <w:p w14:paraId="5D0C6DFA" w14:textId="77777777" w:rsidR="00F2749B" w:rsidRDefault="00F2749B" w:rsidP="008171E2">
      <w:pPr>
        <w:autoSpaceDE w:val="0"/>
        <w:autoSpaceDN w:val="0"/>
        <w:rPr>
          <w:lang w:eastAsia="es-ES"/>
        </w:rPr>
      </w:pPr>
    </w:p>
    <w:p w14:paraId="05EBE304" w14:textId="77777777" w:rsidR="00F2749B" w:rsidRDefault="00F2749B" w:rsidP="008171E2">
      <w:pPr>
        <w:autoSpaceDE w:val="0"/>
        <w:autoSpaceDN w:val="0"/>
        <w:rPr>
          <w:lang w:eastAsia="es-ES"/>
        </w:rPr>
      </w:pPr>
    </w:p>
    <w:p w14:paraId="0F7E7124" w14:textId="77777777" w:rsidR="00F2749B" w:rsidRDefault="00F2749B" w:rsidP="008171E2">
      <w:pPr>
        <w:autoSpaceDE w:val="0"/>
        <w:autoSpaceDN w:val="0"/>
        <w:rPr>
          <w:lang w:eastAsia="es-ES"/>
        </w:rPr>
      </w:pPr>
    </w:p>
    <w:p w14:paraId="72745034" w14:textId="77777777" w:rsidR="00F2749B" w:rsidRDefault="00F2749B" w:rsidP="008171E2">
      <w:pPr>
        <w:autoSpaceDE w:val="0"/>
        <w:autoSpaceDN w:val="0"/>
        <w:rPr>
          <w:lang w:eastAsia="es-ES"/>
        </w:rPr>
      </w:pPr>
    </w:p>
    <w:p w14:paraId="73BB89A8" w14:textId="77777777" w:rsidR="00F2749B" w:rsidRDefault="00F2749B" w:rsidP="008171E2">
      <w:pPr>
        <w:autoSpaceDE w:val="0"/>
        <w:autoSpaceDN w:val="0"/>
        <w:rPr>
          <w:lang w:eastAsia="es-ES"/>
        </w:rPr>
      </w:pPr>
    </w:p>
    <w:p w14:paraId="2C16F8C5" w14:textId="77777777" w:rsidR="00F2749B" w:rsidRDefault="00F2749B" w:rsidP="008171E2">
      <w:pPr>
        <w:autoSpaceDE w:val="0"/>
        <w:autoSpaceDN w:val="0"/>
        <w:rPr>
          <w:lang w:eastAsia="es-ES"/>
        </w:rPr>
      </w:pPr>
    </w:p>
    <w:p w14:paraId="5C0401C0" w14:textId="77777777" w:rsidR="00F2749B" w:rsidRDefault="00F2749B" w:rsidP="008171E2">
      <w:pPr>
        <w:autoSpaceDE w:val="0"/>
        <w:autoSpaceDN w:val="0"/>
        <w:rPr>
          <w:lang w:eastAsia="es-ES"/>
        </w:rPr>
      </w:pPr>
    </w:p>
    <w:p w14:paraId="19A6FF91" w14:textId="77777777" w:rsidR="00F2749B" w:rsidRDefault="00F2749B" w:rsidP="008171E2">
      <w:pPr>
        <w:autoSpaceDE w:val="0"/>
        <w:autoSpaceDN w:val="0"/>
        <w:rPr>
          <w:lang w:eastAsia="es-ES"/>
        </w:rPr>
      </w:pPr>
    </w:p>
    <w:p w14:paraId="4169A0ED" w14:textId="77777777" w:rsidR="00F2749B" w:rsidRDefault="00F2749B" w:rsidP="008171E2">
      <w:pPr>
        <w:autoSpaceDE w:val="0"/>
        <w:autoSpaceDN w:val="0"/>
        <w:rPr>
          <w:lang w:eastAsia="es-ES"/>
        </w:rPr>
      </w:pPr>
    </w:p>
    <w:p w14:paraId="62BB998B" w14:textId="77777777" w:rsidR="00F2749B" w:rsidRDefault="00F2749B" w:rsidP="008171E2">
      <w:pPr>
        <w:autoSpaceDE w:val="0"/>
        <w:autoSpaceDN w:val="0"/>
        <w:rPr>
          <w:lang w:eastAsia="es-ES"/>
        </w:rPr>
      </w:pPr>
    </w:p>
    <w:p w14:paraId="55AA4234" w14:textId="77777777" w:rsidR="00F2749B" w:rsidRDefault="00F2749B" w:rsidP="008171E2">
      <w:pPr>
        <w:autoSpaceDE w:val="0"/>
        <w:autoSpaceDN w:val="0"/>
        <w:rPr>
          <w:lang w:eastAsia="es-ES"/>
        </w:rPr>
      </w:pPr>
    </w:p>
    <w:p w14:paraId="223AA401" w14:textId="77777777" w:rsidR="00F2749B" w:rsidRDefault="00F2749B" w:rsidP="008171E2">
      <w:pPr>
        <w:autoSpaceDE w:val="0"/>
        <w:autoSpaceDN w:val="0"/>
        <w:rPr>
          <w:lang w:eastAsia="es-ES"/>
        </w:rPr>
      </w:pPr>
    </w:p>
    <w:p w14:paraId="5F859342" w14:textId="77777777" w:rsidR="00F2749B" w:rsidRDefault="00F2749B" w:rsidP="008171E2">
      <w:pPr>
        <w:autoSpaceDE w:val="0"/>
        <w:autoSpaceDN w:val="0"/>
        <w:rPr>
          <w:lang w:eastAsia="es-ES"/>
        </w:rPr>
      </w:pPr>
    </w:p>
    <w:p w14:paraId="1D73F122" w14:textId="77777777" w:rsidR="00F2749B" w:rsidRDefault="00F2749B" w:rsidP="008171E2">
      <w:pPr>
        <w:autoSpaceDE w:val="0"/>
        <w:autoSpaceDN w:val="0"/>
        <w:rPr>
          <w:lang w:eastAsia="es-ES"/>
        </w:rPr>
      </w:pPr>
    </w:p>
    <w:p w14:paraId="2046E5D3" w14:textId="77777777" w:rsidR="00F2749B" w:rsidRDefault="00F2749B" w:rsidP="008171E2">
      <w:pPr>
        <w:autoSpaceDE w:val="0"/>
        <w:autoSpaceDN w:val="0"/>
        <w:rPr>
          <w:lang w:eastAsia="es-ES"/>
        </w:rPr>
      </w:pPr>
    </w:p>
    <w:p w14:paraId="185197D1" w14:textId="77777777" w:rsidR="00F2749B" w:rsidRDefault="00F2749B" w:rsidP="008171E2">
      <w:pPr>
        <w:autoSpaceDE w:val="0"/>
        <w:autoSpaceDN w:val="0"/>
        <w:rPr>
          <w:lang w:eastAsia="es-ES"/>
        </w:rPr>
      </w:pPr>
    </w:p>
    <w:p w14:paraId="03FA77B6" w14:textId="77777777" w:rsidR="00F2749B" w:rsidRDefault="00F2749B" w:rsidP="008171E2">
      <w:pPr>
        <w:autoSpaceDE w:val="0"/>
        <w:autoSpaceDN w:val="0"/>
        <w:rPr>
          <w:lang w:eastAsia="es-ES"/>
        </w:rPr>
      </w:pPr>
    </w:p>
    <w:p w14:paraId="37E8567F" w14:textId="77777777" w:rsidR="00F2749B" w:rsidRDefault="00F2749B" w:rsidP="008171E2">
      <w:pPr>
        <w:autoSpaceDE w:val="0"/>
        <w:autoSpaceDN w:val="0"/>
        <w:rPr>
          <w:lang w:eastAsia="es-ES"/>
        </w:rPr>
      </w:pPr>
    </w:p>
    <w:p w14:paraId="4991FA6C" w14:textId="77777777" w:rsidR="00F2749B" w:rsidRDefault="00F2749B" w:rsidP="008171E2">
      <w:pPr>
        <w:autoSpaceDE w:val="0"/>
        <w:autoSpaceDN w:val="0"/>
        <w:rPr>
          <w:lang w:eastAsia="es-ES"/>
        </w:rPr>
      </w:pPr>
    </w:p>
    <w:p w14:paraId="5207863F" w14:textId="77777777" w:rsidR="00F2749B" w:rsidRDefault="00F2749B" w:rsidP="008171E2">
      <w:pPr>
        <w:autoSpaceDE w:val="0"/>
        <w:autoSpaceDN w:val="0"/>
        <w:rPr>
          <w:lang w:eastAsia="es-ES"/>
        </w:rPr>
      </w:pPr>
    </w:p>
    <w:p w14:paraId="340AB57D" w14:textId="77777777" w:rsidR="00F2749B" w:rsidRDefault="00F2749B" w:rsidP="008171E2">
      <w:pPr>
        <w:autoSpaceDE w:val="0"/>
        <w:autoSpaceDN w:val="0"/>
        <w:rPr>
          <w:lang w:eastAsia="es-ES"/>
        </w:rPr>
      </w:pPr>
    </w:p>
    <w:p w14:paraId="33FE576C" w14:textId="04C92081" w:rsidR="00F2749B" w:rsidRDefault="0038232B" w:rsidP="003C2E95">
      <w:pPr>
        <w:autoSpaceDE w:val="0"/>
        <w:autoSpaceDN w:val="0"/>
        <w:jc w:val="center"/>
        <w:rPr>
          <w:lang w:eastAsia="es-ES"/>
        </w:rPr>
      </w:pPr>
      <w:r>
        <w:rPr>
          <w:lang w:eastAsia="es-ES"/>
        </w:rPr>
        <w:t>Fuente: imagen generada con Inteligencia artificial</w:t>
      </w:r>
      <w:r w:rsidR="00F2749B">
        <w:rPr>
          <w:lang w:eastAsia="es-ES"/>
        </w:rPr>
        <w:br w:type="page"/>
      </w:r>
    </w:p>
    <w:p w14:paraId="701D458E" w14:textId="4E424C04" w:rsidR="00F2749B" w:rsidRPr="0038232B" w:rsidRDefault="0038232B" w:rsidP="008171E2">
      <w:pPr>
        <w:autoSpaceDE w:val="0"/>
        <w:autoSpaceDN w:val="0"/>
        <w:rPr>
          <w:b/>
          <w:bCs/>
          <w:lang w:eastAsia="es-ES"/>
        </w:rPr>
      </w:pPr>
      <w:r w:rsidRPr="0038232B">
        <w:rPr>
          <w:b/>
          <w:bCs/>
          <w:noProof/>
          <w:lang w:eastAsia="es-ES"/>
        </w:rPr>
        <w:lastRenderedPageBreak/>
        <w:t>HMI 2</w:t>
      </w:r>
    </w:p>
    <w:p w14:paraId="480583CB" w14:textId="165849F0" w:rsidR="00F2749B" w:rsidRDefault="0038232B" w:rsidP="008171E2">
      <w:pPr>
        <w:autoSpaceDE w:val="0"/>
        <w:autoSpaceDN w:val="0"/>
        <w:rPr>
          <w:lang w:eastAsia="es-ES"/>
        </w:rPr>
      </w:pPr>
      <w:r>
        <w:rPr>
          <w:noProof/>
          <w:lang w:eastAsia="es-ES"/>
        </w:rPr>
        <w:drawing>
          <wp:anchor distT="0" distB="0" distL="114300" distR="114300" simplePos="0" relativeHeight="252060672" behindDoc="0" locked="0" layoutInCell="1" allowOverlap="1" wp14:anchorId="01B8481B" wp14:editId="18803836">
            <wp:simplePos x="0" y="0"/>
            <wp:positionH relativeFrom="column">
              <wp:posOffset>213360</wp:posOffset>
            </wp:positionH>
            <wp:positionV relativeFrom="paragraph">
              <wp:posOffset>91440</wp:posOffset>
            </wp:positionV>
            <wp:extent cx="6116320" cy="6116320"/>
            <wp:effectExtent l="0" t="0" r="0" b="0"/>
            <wp:wrapNone/>
            <wp:docPr id="5755080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A12DD" w14:textId="77777777" w:rsidR="00F2749B" w:rsidRDefault="00F2749B" w:rsidP="008171E2">
      <w:pPr>
        <w:autoSpaceDE w:val="0"/>
        <w:autoSpaceDN w:val="0"/>
        <w:rPr>
          <w:lang w:eastAsia="es-ES"/>
        </w:rPr>
      </w:pPr>
    </w:p>
    <w:p w14:paraId="7A7292D7" w14:textId="77777777" w:rsidR="00F2749B" w:rsidRDefault="00F2749B" w:rsidP="008171E2">
      <w:pPr>
        <w:autoSpaceDE w:val="0"/>
        <w:autoSpaceDN w:val="0"/>
        <w:rPr>
          <w:lang w:eastAsia="es-ES"/>
        </w:rPr>
      </w:pPr>
    </w:p>
    <w:p w14:paraId="57D40B09" w14:textId="77777777" w:rsidR="00F2749B" w:rsidRDefault="00F2749B" w:rsidP="008171E2">
      <w:pPr>
        <w:autoSpaceDE w:val="0"/>
        <w:autoSpaceDN w:val="0"/>
        <w:rPr>
          <w:lang w:eastAsia="es-ES"/>
        </w:rPr>
      </w:pPr>
    </w:p>
    <w:p w14:paraId="4278418F" w14:textId="77777777" w:rsidR="00F2749B" w:rsidRDefault="00F2749B" w:rsidP="008171E2">
      <w:pPr>
        <w:autoSpaceDE w:val="0"/>
        <w:autoSpaceDN w:val="0"/>
        <w:rPr>
          <w:lang w:eastAsia="es-ES"/>
        </w:rPr>
      </w:pPr>
    </w:p>
    <w:p w14:paraId="0354B949" w14:textId="77777777" w:rsidR="00F2749B" w:rsidRDefault="00F2749B" w:rsidP="008171E2">
      <w:pPr>
        <w:autoSpaceDE w:val="0"/>
        <w:autoSpaceDN w:val="0"/>
        <w:rPr>
          <w:lang w:eastAsia="es-ES"/>
        </w:rPr>
      </w:pPr>
    </w:p>
    <w:p w14:paraId="24F60D3F" w14:textId="77777777" w:rsidR="00F2749B" w:rsidRDefault="00F2749B" w:rsidP="008171E2">
      <w:pPr>
        <w:autoSpaceDE w:val="0"/>
        <w:autoSpaceDN w:val="0"/>
        <w:rPr>
          <w:lang w:eastAsia="es-ES"/>
        </w:rPr>
      </w:pPr>
    </w:p>
    <w:p w14:paraId="1D2CD49A" w14:textId="77777777" w:rsidR="00F2749B" w:rsidRDefault="00F2749B" w:rsidP="008171E2">
      <w:pPr>
        <w:autoSpaceDE w:val="0"/>
        <w:autoSpaceDN w:val="0"/>
        <w:rPr>
          <w:lang w:eastAsia="es-ES"/>
        </w:rPr>
      </w:pPr>
    </w:p>
    <w:p w14:paraId="782828AE" w14:textId="77777777" w:rsidR="00F2749B" w:rsidRDefault="00F2749B" w:rsidP="008171E2">
      <w:pPr>
        <w:autoSpaceDE w:val="0"/>
        <w:autoSpaceDN w:val="0"/>
        <w:rPr>
          <w:lang w:eastAsia="es-ES"/>
        </w:rPr>
      </w:pPr>
    </w:p>
    <w:p w14:paraId="1ADF5B4B" w14:textId="77777777" w:rsidR="00F2749B" w:rsidRDefault="00F2749B" w:rsidP="008171E2">
      <w:pPr>
        <w:autoSpaceDE w:val="0"/>
        <w:autoSpaceDN w:val="0"/>
        <w:rPr>
          <w:lang w:eastAsia="es-ES"/>
        </w:rPr>
      </w:pPr>
    </w:p>
    <w:p w14:paraId="6789310A" w14:textId="77777777" w:rsidR="00F2749B" w:rsidRDefault="00F2749B" w:rsidP="008171E2">
      <w:pPr>
        <w:autoSpaceDE w:val="0"/>
        <w:autoSpaceDN w:val="0"/>
        <w:rPr>
          <w:lang w:eastAsia="es-ES"/>
        </w:rPr>
      </w:pPr>
    </w:p>
    <w:p w14:paraId="2B9A28AF" w14:textId="77777777" w:rsidR="00F2749B" w:rsidRDefault="00F2749B" w:rsidP="008171E2">
      <w:pPr>
        <w:autoSpaceDE w:val="0"/>
        <w:autoSpaceDN w:val="0"/>
        <w:rPr>
          <w:lang w:eastAsia="es-ES"/>
        </w:rPr>
      </w:pPr>
    </w:p>
    <w:p w14:paraId="26EEB77C" w14:textId="77777777" w:rsidR="00F2749B" w:rsidRDefault="00F2749B" w:rsidP="008171E2">
      <w:pPr>
        <w:autoSpaceDE w:val="0"/>
        <w:autoSpaceDN w:val="0"/>
        <w:rPr>
          <w:lang w:eastAsia="es-ES"/>
        </w:rPr>
      </w:pPr>
    </w:p>
    <w:p w14:paraId="769EE4D5" w14:textId="77777777" w:rsidR="00F2749B" w:rsidRDefault="00F2749B" w:rsidP="008171E2">
      <w:pPr>
        <w:autoSpaceDE w:val="0"/>
        <w:autoSpaceDN w:val="0"/>
        <w:rPr>
          <w:lang w:eastAsia="es-ES"/>
        </w:rPr>
      </w:pPr>
    </w:p>
    <w:p w14:paraId="32ADA5FA" w14:textId="77777777" w:rsidR="00F2749B" w:rsidRDefault="00F2749B" w:rsidP="008171E2">
      <w:pPr>
        <w:autoSpaceDE w:val="0"/>
        <w:autoSpaceDN w:val="0"/>
        <w:rPr>
          <w:lang w:eastAsia="es-ES"/>
        </w:rPr>
      </w:pPr>
    </w:p>
    <w:p w14:paraId="0BC569F5" w14:textId="77777777" w:rsidR="00F2749B" w:rsidRDefault="00F2749B" w:rsidP="008171E2">
      <w:pPr>
        <w:autoSpaceDE w:val="0"/>
        <w:autoSpaceDN w:val="0"/>
        <w:rPr>
          <w:lang w:eastAsia="es-ES"/>
        </w:rPr>
      </w:pPr>
    </w:p>
    <w:p w14:paraId="286F6F89" w14:textId="77777777" w:rsidR="00F2749B" w:rsidRDefault="00F2749B" w:rsidP="008171E2">
      <w:pPr>
        <w:autoSpaceDE w:val="0"/>
        <w:autoSpaceDN w:val="0"/>
        <w:rPr>
          <w:lang w:eastAsia="es-ES"/>
        </w:rPr>
      </w:pPr>
    </w:p>
    <w:p w14:paraId="3BB1E92B" w14:textId="77777777" w:rsidR="00F2749B" w:rsidRDefault="00F2749B" w:rsidP="008171E2">
      <w:pPr>
        <w:autoSpaceDE w:val="0"/>
        <w:autoSpaceDN w:val="0"/>
        <w:rPr>
          <w:lang w:eastAsia="es-ES"/>
        </w:rPr>
      </w:pPr>
    </w:p>
    <w:p w14:paraId="5E2582F5" w14:textId="77777777" w:rsidR="00F2749B" w:rsidRDefault="00F2749B" w:rsidP="008171E2">
      <w:pPr>
        <w:autoSpaceDE w:val="0"/>
        <w:autoSpaceDN w:val="0"/>
        <w:rPr>
          <w:lang w:eastAsia="es-ES"/>
        </w:rPr>
      </w:pPr>
    </w:p>
    <w:p w14:paraId="760F0331" w14:textId="77777777" w:rsidR="00F2749B" w:rsidRDefault="00F2749B" w:rsidP="008171E2">
      <w:pPr>
        <w:autoSpaceDE w:val="0"/>
        <w:autoSpaceDN w:val="0"/>
        <w:rPr>
          <w:lang w:eastAsia="es-ES"/>
        </w:rPr>
      </w:pPr>
    </w:p>
    <w:p w14:paraId="7A78AB6B" w14:textId="77777777" w:rsidR="00F2749B" w:rsidRDefault="00F2749B" w:rsidP="008171E2">
      <w:pPr>
        <w:autoSpaceDE w:val="0"/>
        <w:autoSpaceDN w:val="0"/>
        <w:rPr>
          <w:lang w:eastAsia="es-ES"/>
        </w:rPr>
      </w:pPr>
    </w:p>
    <w:p w14:paraId="19B83E2A" w14:textId="77777777" w:rsidR="00F2749B" w:rsidRDefault="00F2749B" w:rsidP="008171E2">
      <w:pPr>
        <w:autoSpaceDE w:val="0"/>
        <w:autoSpaceDN w:val="0"/>
        <w:rPr>
          <w:lang w:eastAsia="es-ES"/>
        </w:rPr>
      </w:pPr>
    </w:p>
    <w:p w14:paraId="3DC196FF" w14:textId="77777777" w:rsidR="00F2749B" w:rsidRDefault="00F2749B" w:rsidP="008171E2">
      <w:pPr>
        <w:autoSpaceDE w:val="0"/>
        <w:autoSpaceDN w:val="0"/>
        <w:rPr>
          <w:lang w:eastAsia="es-ES"/>
        </w:rPr>
      </w:pPr>
    </w:p>
    <w:p w14:paraId="62C03BE3" w14:textId="77777777" w:rsidR="00F2749B" w:rsidRDefault="00F2749B" w:rsidP="008171E2">
      <w:pPr>
        <w:autoSpaceDE w:val="0"/>
        <w:autoSpaceDN w:val="0"/>
        <w:rPr>
          <w:lang w:eastAsia="es-ES"/>
        </w:rPr>
      </w:pPr>
    </w:p>
    <w:p w14:paraId="6E928153" w14:textId="77777777" w:rsidR="00F2749B" w:rsidRDefault="00F2749B" w:rsidP="008171E2">
      <w:pPr>
        <w:autoSpaceDE w:val="0"/>
        <w:autoSpaceDN w:val="0"/>
        <w:rPr>
          <w:lang w:eastAsia="es-ES"/>
        </w:rPr>
      </w:pPr>
    </w:p>
    <w:p w14:paraId="73AF68A1" w14:textId="77777777" w:rsidR="00F2749B" w:rsidRDefault="00F2749B" w:rsidP="008171E2">
      <w:pPr>
        <w:autoSpaceDE w:val="0"/>
        <w:autoSpaceDN w:val="0"/>
        <w:rPr>
          <w:lang w:eastAsia="es-ES"/>
        </w:rPr>
      </w:pPr>
    </w:p>
    <w:p w14:paraId="6629C887" w14:textId="77777777" w:rsidR="00F2749B" w:rsidRDefault="00F2749B" w:rsidP="008171E2">
      <w:pPr>
        <w:autoSpaceDE w:val="0"/>
        <w:autoSpaceDN w:val="0"/>
        <w:rPr>
          <w:lang w:eastAsia="es-ES"/>
        </w:rPr>
      </w:pPr>
    </w:p>
    <w:p w14:paraId="797FB045" w14:textId="77777777" w:rsidR="0038232B" w:rsidRDefault="0038232B" w:rsidP="008171E2">
      <w:pPr>
        <w:autoSpaceDE w:val="0"/>
        <w:autoSpaceDN w:val="0"/>
        <w:rPr>
          <w:lang w:eastAsia="es-ES"/>
        </w:rPr>
      </w:pPr>
    </w:p>
    <w:p w14:paraId="63201A39" w14:textId="77777777" w:rsidR="0038232B" w:rsidRDefault="0038232B" w:rsidP="008171E2">
      <w:pPr>
        <w:autoSpaceDE w:val="0"/>
        <w:autoSpaceDN w:val="0"/>
        <w:rPr>
          <w:lang w:eastAsia="es-ES"/>
        </w:rPr>
      </w:pPr>
    </w:p>
    <w:p w14:paraId="0FAF01CC" w14:textId="77777777" w:rsidR="0038232B" w:rsidRDefault="0038232B" w:rsidP="008171E2">
      <w:pPr>
        <w:autoSpaceDE w:val="0"/>
        <w:autoSpaceDN w:val="0"/>
        <w:rPr>
          <w:lang w:eastAsia="es-ES"/>
        </w:rPr>
      </w:pPr>
    </w:p>
    <w:p w14:paraId="2A1B7C35" w14:textId="77777777" w:rsidR="0038232B" w:rsidRDefault="0038232B" w:rsidP="008171E2">
      <w:pPr>
        <w:autoSpaceDE w:val="0"/>
        <w:autoSpaceDN w:val="0"/>
        <w:rPr>
          <w:lang w:eastAsia="es-ES"/>
        </w:rPr>
      </w:pPr>
    </w:p>
    <w:p w14:paraId="643FB824" w14:textId="77777777" w:rsidR="0038232B" w:rsidRDefault="0038232B" w:rsidP="008171E2">
      <w:pPr>
        <w:autoSpaceDE w:val="0"/>
        <w:autoSpaceDN w:val="0"/>
        <w:rPr>
          <w:lang w:eastAsia="es-ES"/>
        </w:rPr>
      </w:pPr>
    </w:p>
    <w:p w14:paraId="3225A18A" w14:textId="77777777" w:rsidR="0038232B" w:rsidRDefault="0038232B" w:rsidP="008171E2">
      <w:pPr>
        <w:autoSpaceDE w:val="0"/>
        <w:autoSpaceDN w:val="0"/>
        <w:rPr>
          <w:lang w:eastAsia="es-ES"/>
        </w:rPr>
      </w:pPr>
    </w:p>
    <w:p w14:paraId="35E120FE" w14:textId="77777777" w:rsidR="0038232B" w:rsidRDefault="0038232B" w:rsidP="008171E2">
      <w:pPr>
        <w:autoSpaceDE w:val="0"/>
        <w:autoSpaceDN w:val="0"/>
        <w:rPr>
          <w:lang w:eastAsia="es-ES"/>
        </w:rPr>
      </w:pPr>
    </w:p>
    <w:p w14:paraId="0A4CEABA" w14:textId="77777777" w:rsidR="0038232B" w:rsidRDefault="0038232B" w:rsidP="0038232B">
      <w:pPr>
        <w:autoSpaceDE w:val="0"/>
        <w:autoSpaceDN w:val="0"/>
        <w:jc w:val="center"/>
        <w:rPr>
          <w:lang w:eastAsia="es-ES"/>
        </w:rPr>
      </w:pPr>
      <w:r>
        <w:rPr>
          <w:lang w:eastAsia="es-ES"/>
        </w:rPr>
        <w:t>Fuente: imagen generada con Inteligencia artificial</w:t>
      </w:r>
    </w:p>
    <w:p w14:paraId="3EBA4098" w14:textId="77777777" w:rsidR="0038232B" w:rsidRDefault="0038232B" w:rsidP="008171E2">
      <w:pPr>
        <w:autoSpaceDE w:val="0"/>
        <w:autoSpaceDN w:val="0"/>
        <w:rPr>
          <w:lang w:eastAsia="es-ES"/>
        </w:rPr>
      </w:pPr>
    </w:p>
    <w:p w14:paraId="1F9763E6" w14:textId="77777777" w:rsidR="00F2749B" w:rsidRDefault="00F2749B" w:rsidP="008171E2">
      <w:pPr>
        <w:autoSpaceDE w:val="0"/>
        <w:autoSpaceDN w:val="0"/>
        <w:rPr>
          <w:lang w:eastAsia="es-ES"/>
        </w:rPr>
      </w:pPr>
    </w:p>
    <w:p w14:paraId="6EE48C45" w14:textId="1096804C" w:rsidR="00EF7707" w:rsidRDefault="00EF7707">
      <w:pPr>
        <w:jc w:val="left"/>
        <w:rPr>
          <w:lang w:eastAsia="es-ES"/>
        </w:rPr>
      </w:pPr>
      <w:r>
        <w:rPr>
          <w:lang w:eastAsia="es-ES"/>
        </w:rPr>
        <w:br w:type="page"/>
      </w:r>
    </w:p>
    <w:p w14:paraId="78C4A11F" w14:textId="77777777" w:rsidR="00F2749B" w:rsidRDefault="00F2749B" w:rsidP="008171E2">
      <w:pPr>
        <w:autoSpaceDE w:val="0"/>
        <w:autoSpaceDN w:val="0"/>
        <w:rPr>
          <w:lang w:eastAsia="es-ES"/>
        </w:rPr>
      </w:pPr>
    </w:p>
    <w:p w14:paraId="36429BB3" w14:textId="34A8757F" w:rsidR="0038232B" w:rsidRPr="0038232B" w:rsidRDefault="0038232B" w:rsidP="008171E2">
      <w:pPr>
        <w:autoSpaceDE w:val="0"/>
        <w:autoSpaceDN w:val="0"/>
        <w:rPr>
          <w:b/>
          <w:bCs/>
          <w:lang w:eastAsia="es-ES"/>
        </w:rPr>
      </w:pPr>
      <w:r w:rsidRPr="0038232B">
        <w:rPr>
          <w:b/>
          <w:bCs/>
          <w:lang w:eastAsia="es-ES"/>
        </w:rPr>
        <w:t>H</w:t>
      </w:r>
      <w:r>
        <w:rPr>
          <w:b/>
          <w:bCs/>
          <w:lang w:eastAsia="es-ES"/>
        </w:rPr>
        <w:t>M</w:t>
      </w:r>
      <w:r w:rsidRPr="0038232B">
        <w:rPr>
          <w:b/>
          <w:bCs/>
          <w:lang w:eastAsia="es-ES"/>
        </w:rPr>
        <w:t>I 3</w:t>
      </w:r>
    </w:p>
    <w:p w14:paraId="25B204C9" w14:textId="7966A42C" w:rsidR="00F2749B" w:rsidRDefault="00F2749B" w:rsidP="008171E2">
      <w:pPr>
        <w:autoSpaceDE w:val="0"/>
        <w:autoSpaceDN w:val="0"/>
        <w:rPr>
          <w:lang w:eastAsia="es-ES"/>
        </w:rPr>
      </w:pPr>
    </w:p>
    <w:p w14:paraId="5839D4CC" w14:textId="71B51DF3" w:rsidR="00F2749B" w:rsidRDefault="0038232B" w:rsidP="008171E2">
      <w:pPr>
        <w:autoSpaceDE w:val="0"/>
        <w:autoSpaceDN w:val="0"/>
        <w:rPr>
          <w:lang w:eastAsia="es-ES"/>
        </w:rPr>
      </w:pPr>
      <w:r w:rsidRPr="00EF7707">
        <w:rPr>
          <w:noProof/>
          <w:lang w:eastAsia="es-ES"/>
        </w:rPr>
        <w:drawing>
          <wp:anchor distT="0" distB="0" distL="114300" distR="114300" simplePos="0" relativeHeight="252061696" behindDoc="0" locked="0" layoutInCell="1" allowOverlap="1" wp14:anchorId="48B00B47" wp14:editId="22112CA2">
            <wp:simplePos x="0" y="0"/>
            <wp:positionH relativeFrom="column">
              <wp:posOffset>80010</wp:posOffset>
            </wp:positionH>
            <wp:positionV relativeFrom="paragraph">
              <wp:posOffset>9525</wp:posOffset>
            </wp:positionV>
            <wp:extent cx="6116320" cy="3099435"/>
            <wp:effectExtent l="0" t="0" r="0" b="5715"/>
            <wp:wrapNone/>
            <wp:docPr id="3461324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2490" name="Imagen 1" descr="Diagram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3099435"/>
                    </a:xfrm>
                    <a:prstGeom prst="rect">
                      <a:avLst/>
                    </a:prstGeom>
                  </pic:spPr>
                </pic:pic>
              </a:graphicData>
            </a:graphic>
            <wp14:sizeRelH relativeFrom="margin">
              <wp14:pctWidth>0</wp14:pctWidth>
            </wp14:sizeRelH>
            <wp14:sizeRelV relativeFrom="margin">
              <wp14:pctHeight>0</wp14:pctHeight>
            </wp14:sizeRelV>
          </wp:anchor>
        </w:drawing>
      </w:r>
    </w:p>
    <w:p w14:paraId="0FE6E1E4" w14:textId="77777777" w:rsidR="00F2749B" w:rsidRDefault="00F2749B" w:rsidP="008171E2">
      <w:pPr>
        <w:autoSpaceDE w:val="0"/>
        <w:autoSpaceDN w:val="0"/>
        <w:rPr>
          <w:lang w:eastAsia="es-ES"/>
        </w:rPr>
      </w:pPr>
    </w:p>
    <w:p w14:paraId="33A09F6E" w14:textId="77777777" w:rsidR="00F2749B" w:rsidRDefault="00F2749B" w:rsidP="008171E2">
      <w:pPr>
        <w:autoSpaceDE w:val="0"/>
        <w:autoSpaceDN w:val="0"/>
        <w:rPr>
          <w:lang w:eastAsia="es-ES"/>
        </w:rPr>
      </w:pPr>
    </w:p>
    <w:p w14:paraId="2BFFD87F" w14:textId="77777777" w:rsidR="00EF7707" w:rsidRDefault="00EF7707" w:rsidP="008171E2">
      <w:pPr>
        <w:autoSpaceDE w:val="0"/>
        <w:autoSpaceDN w:val="0"/>
        <w:rPr>
          <w:lang w:eastAsia="es-ES"/>
        </w:rPr>
      </w:pPr>
    </w:p>
    <w:p w14:paraId="478E3D1B" w14:textId="77777777" w:rsidR="00EF7707" w:rsidRDefault="00EF7707" w:rsidP="008171E2">
      <w:pPr>
        <w:autoSpaceDE w:val="0"/>
        <w:autoSpaceDN w:val="0"/>
        <w:rPr>
          <w:lang w:eastAsia="es-ES"/>
        </w:rPr>
      </w:pPr>
    </w:p>
    <w:p w14:paraId="25123E18" w14:textId="77777777" w:rsidR="00EF7707" w:rsidRDefault="00EF7707" w:rsidP="008171E2">
      <w:pPr>
        <w:autoSpaceDE w:val="0"/>
        <w:autoSpaceDN w:val="0"/>
        <w:rPr>
          <w:lang w:eastAsia="es-ES"/>
        </w:rPr>
      </w:pPr>
    </w:p>
    <w:p w14:paraId="0FDFD76A" w14:textId="77777777" w:rsidR="00F2749B" w:rsidRDefault="00F2749B" w:rsidP="008171E2">
      <w:pPr>
        <w:autoSpaceDE w:val="0"/>
        <w:autoSpaceDN w:val="0"/>
        <w:rPr>
          <w:lang w:eastAsia="es-ES"/>
        </w:rPr>
      </w:pPr>
    </w:p>
    <w:p w14:paraId="5497E06F" w14:textId="77777777" w:rsidR="00F2749B" w:rsidRDefault="00F2749B" w:rsidP="008171E2">
      <w:pPr>
        <w:autoSpaceDE w:val="0"/>
        <w:autoSpaceDN w:val="0"/>
        <w:rPr>
          <w:lang w:eastAsia="es-ES"/>
        </w:rPr>
      </w:pPr>
    </w:p>
    <w:p w14:paraId="3A7AC3B7" w14:textId="77777777" w:rsidR="00EF7707" w:rsidRDefault="00EF7707" w:rsidP="008171E2">
      <w:pPr>
        <w:autoSpaceDE w:val="0"/>
        <w:autoSpaceDN w:val="0"/>
        <w:rPr>
          <w:lang w:eastAsia="es-ES"/>
        </w:rPr>
      </w:pPr>
    </w:p>
    <w:p w14:paraId="7AAF9905" w14:textId="77777777" w:rsidR="00EF7707" w:rsidRDefault="00EF7707" w:rsidP="008171E2">
      <w:pPr>
        <w:autoSpaceDE w:val="0"/>
        <w:autoSpaceDN w:val="0"/>
        <w:rPr>
          <w:lang w:eastAsia="es-ES"/>
        </w:rPr>
      </w:pPr>
    </w:p>
    <w:p w14:paraId="18C50E1D" w14:textId="77777777" w:rsidR="00EF7707" w:rsidRDefault="00EF7707" w:rsidP="008171E2">
      <w:pPr>
        <w:autoSpaceDE w:val="0"/>
        <w:autoSpaceDN w:val="0"/>
        <w:rPr>
          <w:lang w:eastAsia="es-ES"/>
        </w:rPr>
      </w:pPr>
    </w:p>
    <w:p w14:paraId="5B7B9793" w14:textId="77777777" w:rsidR="00EF7707" w:rsidRDefault="00EF7707" w:rsidP="008171E2">
      <w:pPr>
        <w:autoSpaceDE w:val="0"/>
        <w:autoSpaceDN w:val="0"/>
        <w:rPr>
          <w:lang w:eastAsia="es-ES"/>
        </w:rPr>
      </w:pPr>
    </w:p>
    <w:p w14:paraId="62332B18" w14:textId="77777777" w:rsidR="00EF7707" w:rsidRDefault="00EF7707" w:rsidP="008171E2">
      <w:pPr>
        <w:autoSpaceDE w:val="0"/>
        <w:autoSpaceDN w:val="0"/>
        <w:rPr>
          <w:lang w:eastAsia="es-ES"/>
        </w:rPr>
      </w:pPr>
    </w:p>
    <w:p w14:paraId="5BA7D66F" w14:textId="77777777" w:rsidR="00EF7707" w:rsidRDefault="00EF7707" w:rsidP="008171E2">
      <w:pPr>
        <w:autoSpaceDE w:val="0"/>
        <w:autoSpaceDN w:val="0"/>
        <w:rPr>
          <w:lang w:eastAsia="es-ES"/>
        </w:rPr>
      </w:pPr>
    </w:p>
    <w:p w14:paraId="5ED6905A" w14:textId="77777777" w:rsidR="00EF7707" w:rsidRDefault="00EF7707" w:rsidP="008171E2">
      <w:pPr>
        <w:autoSpaceDE w:val="0"/>
        <w:autoSpaceDN w:val="0"/>
        <w:rPr>
          <w:lang w:eastAsia="es-ES"/>
        </w:rPr>
      </w:pPr>
    </w:p>
    <w:p w14:paraId="2C37BC31" w14:textId="77777777" w:rsidR="00EF7707" w:rsidRDefault="00EF7707" w:rsidP="008171E2">
      <w:pPr>
        <w:autoSpaceDE w:val="0"/>
        <w:autoSpaceDN w:val="0"/>
        <w:rPr>
          <w:lang w:eastAsia="es-ES"/>
        </w:rPr>
      </w:pPr>
    </w:p>
    <w:p w14:paraId="1041C5EB" w14:textId="77777777" w:rsidR="00EF7707" w:rsidRDefault="00EF7707" w:rsidP="008171E2">
      <w:pPr>
        <w:autoSpaceDE w:val="0"/>
        <w:autoSpaceDN w:val="0"/>
        <w:rPr>
          <w:lang w:eastAsia="es-ES"/>
        </w:rPr>
      </w:pPr>
    </w:p>
    <w:p w14:paraId="69205A91" w14:textId="77777777" w:rsidR="00EF7707" w:rsidRDefault="00EF7707" w:rsidP="008171E2">
      <w:pPr>
        <w:autoSpaceDE w:val="0"/>
        <w:autoSpaceDN w:val="0"/>
        <w:rPr>
          <w:lang w:eastAsia="es-ES"/>
        </w:rPr>
      </w:pPr>
    </w:p>
    <w:p w14:paraId="35C8BDD7" w14:textId="77777777" w:rsidR="00EF7707" w:rsidRDefault="00EF7707" w:rsidP="008171E2">
      <w:pPr>
        <w:autoSpaceDE w:val="0"/>
        <w:autoSpaceDN w:val="0"/>
        <w:rPr>
          <w:lang w:eastAsia="es-ES"/>
        </w:rPr>
      </w:pPr>
    </w:p>
    <w:p w14:paraId="18C08FAE" w14:textId="69A70139" w:rsidR="00EF7707" w:rsidRDefault="00EF7707" w:rsidP="0038232B">
      <w:pPr>
        <w:autoSpaceDE w:val="0"/>
        <w:autoSpaceDN w:val="0"/>
        <w:jc w:val="center"/>
        <w:rPr>
          <w:lang w:eastAsia="es-ES"/>
        </w:rPr>
      </w:pPr>
      <w:r>
        <w:rPr>
          <w:lang w:eastAsia="es-ES"/>
        </w:rPr>
        <w:t xml:space="preserve">Fuente: </w:t>
      </w:r>
      <w:hyperlink r:id="rId24" w:history="1">
        <w:r w:rsidRPr="00EA563A">
          <w:rPr>
            <w:rStyle w:val="Hipervnculo"/>
            <w:lang w:eastAsia="es-ES"/>
          </w:rPr>
          <w:t>https://www.youtube.com/watch?v=1Lwaig7oFW0</w:t>
        </w:r>
      </w:hyperlink>
    </w:p>
    <w:p w14:paraId="6B8878F7" w14:textId="77777777" w:rsidR="00EF7707" w:rsidRDefault="00EF7707" w:rsidP="008171E2">
      <w:pPr>
        <w:autoSpaceDE w:val="0"/>
        <w:autoSpaceDN w:val="0"/>
        <w:rPr>
          <w:lang w:eastAsia="es-ES"/>
        </w:rPr>
      </w:pPr>
    </w:p>
    <w:p w14:paraId="2344A85A" w14:textId="77777777" w:rsidR="00EF7707" w:rsidRDefault="00EF7707" w:rsidP="008171E2">
      <w:pPr>
        <w:autoSpaceDE w:val="0"/>
        <w:autoSpaceDN w:val="0"/>
        <w:rPr>
          <w:lang w:eastAsia="es-ES"/>
        </w:rPr>
      </w:pPr>
    </w:p>
    <w:p w14:paraId="65DEB793" w14:textId="45F88919" w:rsidR="00351DF6" w:rsidRDefault="00351DF6" w:rsidP="008171E2">
      <w:pPr>
        <w:autoSpaceDE w:val="0"/>
        <w:autoSpaceDN w:val="0"/>
        <w:rPr>
          <w:lang w:eastAsia="es-ES"/>
        </w:rPr>
      </w:pPr>
      <w:r>
        <w:rPr>
          <w:lang w:eastAsia="es-ES"/>
        </w:rPr>
        <w:t xml:space="preserve">En el futuro se ampliará el diseño del HMI con los siguientes elementos, de acuerdo a los estándares </w:t>
      </w:r>
      <w:r w:rsidR="00D3145D" w:rsidRPr="00D3145D">
        <w:rPr>
          <w:lang w:eastAsia="es-ES"/>
        </w:rPr>
        <w:t>ANSI/ISA-101.01-2015</w:t>
      </w:r>
      <w:r w:rsidR="00D3145D">
        <w:rPr>
          <w:lang w:eastAsia="es-ES"/>
        </w:rPr>
        <w:t xml:space="preserve"> “</w:t>
      </w:r>
      <w:r w:rsidR="00D3145D" w:rsidRPr="00D3145D">
        <w:rPr>
          <w:lang w:eastAsia="es-ES"/>
        </w:rPr>
        <w:t>Human Machine Interfaces forProcess Automation SystemsProcess Automation Systems</w:t>
      </w:r>
      <w:r w:rsidR="00D3145D">
        <w:rPr>
          <w:lang w:eastAsia="es-ES"/>
        </w:rPr>
        <w:t xml:space="preserve">”, aprobado el 9 de julio de 2015, </w:t>
      </w:r>
      <w:r>
        <w:rPr>
          <w:lang w:eastAsia="es-ES"/>
        </w:rPr>
        <w:t xml:space="preserve">que </w:t>
      </w:r>
      <w:r w:rsidRPr="00351DF6">
        <w:rPr>
          <w:lang w:eastAsia="es-ES"/>
        </w:rPr>
        <w:t>marca una serie de convenciones y normas a la hora del diseño y jerarquía de interfaces HMI utilizados en la automatización industrial de máquinas y procesos</w:t>
      </w:r>
      <w:r>
        <w:rPr>
          <w:lang w:eastAsia="es-ES"/>
        </w:rPr>
        <w:t>.</w:t>
      </w:r>
    </w:p>
    <w:p w14:paraId="1EC8A5BD" w14:textId="77777777" w:rsidR="00351DF6" w:rsidRDefault="00351DF6" w:rsidP="008171E2">
      <w:pPr>
        <w:autoSpaceDE w:val="0"/>
        <w:autoSpaceDN w:val="0"/>
        <w:rPr>
          <w:lang w:eastAsia="es-ES"/>
        </w:rPr>
      </w:pPr>
    </w:p>
    <w:p w14:paraId="3B878534" w14:textId="1ED933B8" w:rsidR="00351DF6" w:rsidRDefault="00351DF6" w:rsidP="00351DF6">
      <w:pPr>
        <w:pStyle w:val="Prrafodelista"/>
        <w:numPr>
          <w:ilvl w:val="0"/>
          <w:numId w:val="62"/>
        </w:numPr>
        <w:autoSpaceDE w:val="0"/>
        <w:autoSpaceDN w:val="0"/>
        <w:rPr>
          <w:lang w:eastAsia="es-ES"/>
        </w:rPr>
      </w:pPr>
      <w:r>
        <w:rPr>
          <w:lang w:eastAsia="es-ES"/>
        </w:rPr>
        <w:t>Esquemas de las pantallas HMI, incluyendo la distribución de los elementos y la navegación entre pantallas):</w:t>
      </w:r>
    </w:p>
    <w:p w14:paraId="762C18BF" w14:textId="77777777" w:rsidR="00351DF6" w:rsidRDefault="00351DF6" w:rsidP="00351DF6">
      <w:pPr>
        <w:pStyle w:val="Prrafodelista"/>
        <w:numPr>
          <w:ilvl w:val="1"/>
          <w:numId w:val="62"/>
        </w:numPr>
        <w:autoSpaceDE w:val="0"/>
        <w:autoSpaceDN w:val="0"/>
        <w:rPr>
          <w:lang w:eastAsia="es-ES"/>
        </w:rPr>
      </w:pPr>
      <w:r>
        <w:rPr>
          <w:lang w:eastAsia="es-ES"/>
        </w:rPr>
        <w:t>Una pantalla por cada tanque</w:t>
      </w:r>
    </w:p>
    <w:p w14:paraId="0631C320" w14:textId="77777777" w:rsidR="00351DF6" w:rsidRDefault="00351DF6" w:rsidP="00351DF6">
      <w:pPr>
        <w:pStyle w:val="Prrafodelista"/>
        <w:numPr>
          <w:ilvl w:val="1"/>
          <w:numId w:val="62"/>
        </w:numPr>
        <w:autoSpaceDE w:val="0"/>
        <w:autoSpaceDN w:val="0"/>
        <w:rPr>
          <w:lang w:eastAsia="es-ES"/>
        </w:rPr>
      </w:pPr>
      <w:r>
        <w:rPr>
          <w:lang w:eastAsia="es-ES"/>
        </w:rPr>
        <w:t>Una pantalla de resumen (sinóptico)</w:t>
      </w:r>
    </w:p>
    <w:p w14:paraId="53550AEF" w14:textId="4FA287B4" w:rsidR="00351DF6" w:rsidRDefault="00351DF6" w:rsidP="00351DF6">
      <w:pPr>
        <w:pStyle w:val="Prrafodelista"/>
        <w:numPr>
          <w:ilvl w:val="1"/>
          <w:numId w:val="62"/>
        </w:numPr>
        <w:autoSpaceDE w:val="0"/>
        <w:autoSpaceDN w:val="0"/>
        <w:rPr>
          <w:lang w:eastAsia="es-ES"/>
        </w:rPr>
      </w:pPr>
      <w:r>
        <w:rPr>
          <w:lang w:eastAsia="es-ES"/>
        </w:rPr>
        <w:t>Una pantalla de alarmas</w:t>
      </w:r>
    </w:p>
    <w:p w14:paraId="18ADD8F8" w14:textId="77777777" w:rsidR="007D48F8" w:rsidRDefault="007D48F8" w:rsidP="007D48F8">
      <w:pPr>
        <w:autoSpaceDE w:val="0"/>
        <w:autoSpaceDN w:val="0"/>
        <w:ind w:left="709"/>
        <w:rPr>
          <w:lang w:eastAsia="es-ES"/>
        </w:rPr>
      </w:pPr>
    </w:p>
    <w:p w14:paraId="4F988639" w14:textId="4C9203EF" w:rsidR="007D48F8" w:rsidRDefault="007D48F8" w:rsidP="007D48F8">
      <w:pPr>
        <w:autoSpaceDE w:val="0"/>
        <w:autoSpaceDN w:val="0"/>
        <w:ind w:left="709"/>
        <w:rPr>
          <w:lang w:eastAsia="es-ES"/>
        </w:rPr>
      </w:pPr>
      <w:r>
        <w:rPr>
          <w:lang w:eastAsia="es-ES"/>
        </w:rPr>
        <w:t>Se organizarán en displays Level 1, Level 2, Level 3 y Level 4 según el estándar ISA 101.</w:t>
      </w:r>
    </w:p>
    <w:p w14:paraId="58D4995E" w14:textId="77777777" w:rsidR="007D48F8" w:rsidRDefault="007D48F8" w:rsidP="007D48F8">
      <w:pPr>
        <w:autoSpaceDE w:val="0"/>
        <w:autoSpaceDN w:val="0"/>
        <w:ind w:left="709"/>
        <w:rPr>
          <w:lang w:eastAsia="es-ES"/>
        </w:rPr>
      </w:pPr>
    </w:p>
    <w:p w14:paraId="3563DDC8" w14:textId="77777777" w:rsidR="00351DF6" w:rsidRDefault="00351DF6" w:rsidP="00351DF6">
      <w:pPr>
        <w:pStyle w:val="Prrafodelista"/>
        <w:numPr>
          <w:ilvl w:val="0"/>
          <w:numId w:val="62"/>
        </w:numPr>
        <w:autoSpaceDE w:val="0"/>
        <w:autoSpaceDN w:val="0"/>
        <w:rPr>
          <w:lang w:eastAsia="es-ES"/>
        </w:rPr>
      </w:pPr>
      <w:r>
        <w:rPr>
          <w:lang w:eastAsia="es-ES"/>
        </w:rPr>
        <w:t>El usuario interactuará con los elementos (botones para válvulas, campos de entrada para setpoints, etc.)</w:t>
      </w:r>
    </w:p>
    <w:p w14:paraId="63D7892A" w14:textId="1FD032C0" w:rsidR="00351DF6" w:rsidRDefault="00351DF6" w:rsidP="00351DF6">
      <w:pPr>
        <w:pStyle w:val="Prrafodelista"/>
        <w:numPr>
          <w:ilvl w:val="0"/>
          <w:numId w:val="62"/>
        </w:numPr>
        <w:autoSpaceDE w:val="0"/>
        <w:autoSpaceDN w:val="0"/>
        <w:rPr>
          <w:lang w:eastAsia="es-ES"/>
        </w:rPr>
      </w:pPr>
      <w:r>
        <w:rPr>
          <w:lang w:eastAsia="es-ES"/>
        </w:rPr>
        <w:t>Utilización de gráficos para los históricos</w:t>
      </w:r>
      <w:r w:rsidR="00703062">
        <w:rPr>
          <w:lang w:eastAsia="es-ES"/>
        </w:rPr>
        <w:t>.</w:t>
      </w:r>
    </w:p>
    <w:p w14:paraId="44AA7DF6" w14:textId="04390A42" w:rsidR="00351DF6" w:rsidRDefault="00351DF6" w:rsidP="00351DF6">
      <w:pPr>
        <w:pStyle w:val="Prrafodelista"/>
        <w:numPr>
          <w:ilvl w:val="0"/>
          <w:numId w:val="62"/>
        </w:numPr>
        <w:autoSpaceDE w:val="0"/>
        <w:autoSpaceDN w:val="0"/>
        <w:rPr>
          <w:lang w:eastAsia="es-ES"/>
        </w:rPr>
      </w:pPr>
      <w:r>
        <w:rPr>
          <w:lang w:eastAsia="es-ES"/>
        </w:rPr>
        <w:t>Se indicará el estado de las válvulas (abierta/cerrada) con colores verde/rojo)</w:t>
      </w:r>
    </w:p>
    <w:p w14:paraId="2314BA0D" w14:textId="4202E5DC" w:rsidR="00EF7707" w:rsidRDefault="00351DF6" w:rsidP="00351DF6">
      <w:pPr>
        <w:pStyle w:val="Prrafodelista"/>
        <w:numPr>
          <w:ilvl w:val="0"/>
          <w:numId w:val="62"/>
        </w:numPr>
        <w:autoSpaceDE w:val="0"/>
        <w:autoSpaceDN w:val="0"/>
        <w:rPr>
          <w:lang w:eastAsia="es-ES"/>
        </w:rPr>
      </w:pPr>
      <w:r>
        <w:rPr>
          <w:lang w:eastAsia="es-ES"/>
        </w:rPr>
        <w:lastRenderedPageBreak/>
        <w:t>Se visualizarán las alarmas en la HMI con cambio de color, parpadeo y mensaje emergente).</w:t>
      </w:r>
    </w:p>
    <w:p w14:paraId="3AE7CB19" w14:textId="77777777" w:rsidR="00EF7707" w:rsidRDefault="00EF7707" w:rsidP="008171E2">
      <w:pPr>
        <w:autoSpaceDE w:val="0"/>
        <w:autoSpaceDN w:val="0"/>
        <w:rPr>
          <w:lang w:eastAsia="es-ES"/>
        </w:rPr>
      </w:pPr>
    </w:p>
    <w:p w14:paraId="4C3497C3" w14:textId="2F31C6F5" w:rsidR="00F72834" w:rsidRPr="0081410B" w:rsidRDefault="0081410B" w:rsidP="008171E2">
      <w:pPr>
        <w:autoSpaceDE w:val="0"/>
        <w:autoSpaceDN w:val="0"/>
        <w:rPr>
          <w:b/>
          <w:bCs/>
          <w:lang w:eastAsia="es-ES"/>
        </w:rPr>
      </w:pPr>
      <w:r w:rsidRPr="0081410B">
        <w:rPr>
          <w:b/>
          <w:bCs/>
          <w:lang w:eastAsia="es-ES"/>
        </w:rPr>
        <w:t>Navegación en el HMI</w:t>
      </w:r>
    </w:p>
    <w:p w14:paraId="0B736BC8" w14:textId="2DFCBC10" w:rsidR="00F72834" w:rsidRDefault="00F72834" w:rsidP="008171E2">
      <w:pPr>
        <w:autoSpaceDE w:val="0"/>
        <w:autoSpaceDN w:val="0"/>
        <w:rPr>
          <w:lang w:eastAsia="es-ES"/>
        </w:rPr>
      </w:pPr>
      <w:r>
        <w:rPr>
          <w:lang w:eastAsia="es-ES"/>
        </w:rPr>
        <w:t>Se utilizarán los siguientes métodos de navegación, según estándar ISA 101</w:t>
      </w:r>
    </w:p>
    <w:p w14:paraId="6581AC02" w14:textId="3AB0B24D" w:rsidR="00F72834" w:rsidRDefault="00F72834">
      <w:pPr>
        <w:pStyle w:val="Prrafodelista"/>
        <w:numPr>
          <w:ilvl w:val="0"/>
          <w:numId w:val="64"/>
        </w:numPr>
        <w:autoSpaceDE w:val="0"/>
        <w:autoSpaceDN w:val="0"/>
        <w:rPr>
          <w:lang w:eastAsia="es-ES"/>
        </w:rPr>
      </w:pPr>
      <w:r w:rsidRPr="00F72834">
        <w:rPr>
          <w:lang w:eastAsia="es-ES"/>
        </w:rPr>
        <w:t>hipervínculos incrustados</w:t>
      </w:r>
    </w:p>
    <w:p w14:paraId="6A19E610" w14:textId="77777777" w:rsidR="00F72834" w:rsidRDefault="00F72834">
      <w:pPr>
        <w:pStyle w:val="Prrafodelista"/>
        <w:numPr>
          <w:ilvl w:val="0"/>
          <w:numId w:val="64"/>
        </w:numPr>
        <w:autoSpaceDE w:val="0"/>
        <w:autoSpaceDN w:val="0"/>
        <w:rPr>
          <w:lang w:eastAsia="es-ES"/>
        </w:rPr>
      </w:pPr>
      <w:r w:rsidRPr="00F72834">
        <w:rPr>
          <w:lang w:eastAsia="es-ES"/>
        </w:rPr>
        <w:t>mostrar símbolos con hipervínculos</w:t>
      </w:r>
    </w:p>
    <w:p w14:paraId="044D7978" w14:textId="77777777" w:rsidR="00F72834" w:rsidRDefault="00F72834">
      <w:pPr>
        <w:pStyle w:val="Prrafodelista"/>
        <w:numPr>
          <w:ilvl w:val="0"/>
          <w:numId w:val="64"/>
        </w:numPr>
        <w:autoSpaceDE w:val="0"/>
        <w:autoSpaceDN w:val="0"/>
        <w:rPr>
          <w:lang w:eastAsia="es-ES"/>
        </w:rPr>
      </w:pPr>
      <w:r w:rsidRPr="00F72834">
        <w:rPr>
          <w:lang w:eastAsia="es-ES"/>
        </w:rPr>
        <w:t>menús (desplegables o planos)</w:t>
      </w:r>
    </w:p>
    <w:p w14:paraId="0FB40418" w14:textId="77777777" w:rsidR="00F72834" w:rsidRDefault="00F72834">
      <w:pPr>
        <w:pStyle w:val="Prrafodelista"/>
        <w:numPr>
          <w:ilvl w:val="0"/>
          <w:numId w:val="64"/>
        </w:numPr>
        <w:autoSpaceDE w:val="0"/>
        <w:autoSpaceDN w:val="0"/>
        <w:rPr>
          <w:lang w:eastAsia="es-ES"/>
        </w:rPr>
      </w:pPr>
      <w:r w:rsidRPr="00F72834">
        <w:rPr>
          <w:lang w:eastAsia="es-ES"/>
        </w:rPr>
        <w:t>árboles</w:t>
      </w:r>
    </w:p>
    <w:p w14:paraId="18B75EEB" w14:textId="77777777" w:rsidR="00F72834" w:rsidRDefault="00F72834">
      <w:pPr>
        <w:pStyle w:val="Prrafodelista"/>
        <w:numPr>
          <w:ilvl w:val="0"/>
          <w:numId w:val="64"/>
        </w:numPr>
        <w:autoSpaceDE w:val="0"/>
        <w:autoSpaceDN w:val="0"/>
        <w:rPr>
          <w:lang w:eastAsia="es-ES"/>
        </w:rPr>
      </w:pPr>
      <w:r w:rsidRPr="00F72834">
        <w:rPr>
          <w:lang w:eastAsia="es-ES"/>
        </w:rPr>
        <w:t>pestañas</w:t>
      </w:r>
    </w:p>
    <w:p w14:paraId="4557A5E8" w14:textId="77777777" w:rsidR="00F72834" w:rsidRDefault="00F72834">
      <w:pPr>
        <w:pStyle w:val="Prrafodelista"/>
        <w:numPr>
          <w:ilvl w:val="0"/>
          <w:numId w:val="64"/>
        </w:numPr>
        <w:autoSpaceDE w:val="0"/>
        <w:autoSpaceDN w:val="0"/>
        <w:rPr>
          <w:lang w:eastAsia="es-ES"/>
        </w:rPr>
      </w:pPr>
      <w:r w:rsidRPr="00F72834">
        <w:rPr>
          <w:lang w:eastAsia="es-ES"/>
        </w:rPr>
        <w:t>barras de herramientas/cintas</w:t>
      </w:r>
    </w:p>
    <w:p w14:paraId="76DE5339" w14:textId="77777777" w:rsidR="00F72834" w:rsidRPr="00F72834" w:rsidRDefault="00F72834">
      <w:pPr>
        <w:pStyle w:val="Prrafodelista"/>
        <w:numPr>
          <w:ilvl w:val="0"/>
          <w:numId w:val="64"/>
        </w:numPr>
        <w:autoSpaceDE w:val="0"/>
        <w:autoSpaceDN w:val="0"/>
        <w:rPr>
          <w:lang w:val="pt-PT" w:eastAsia="es-ES"/>
        </w:rPr>
      </w:pPr>
      <w:r w:rsidRPr="00F72834">
        <w:rPr>
          <w:lang w:val="pt-PT" w:eastAsia="es-ES"/>
        </w:rPr>
        <w:t>paneles de control/paneles de tareas</w:t>
      </w:r>
    </w:p>
    <w:p w14:paraId="143B6E11" w14:textId="77777777" w:rsidR="00F72834" w:rsidRDefault="00F72834">
      <w:pPr>
        <w:pStyle w:val="Prrafodelista"/>
        <w:numPr>
          <w:ilvl w:val="0"/>
          <w:numId w:val="64"/>
        </w:numPr>
        <w:autoSpaceDE w:val="0"/>
        <w:autoSpaceDN w:val="0"/>
        <w:rPr>
          <w:lang w:eastAsia="es-ES"/>
        </w:rPr>
      </w:pPr>
      <w:r w:rsidRPr="00F72834">
        <w:rPr>
          <w:lang w:eastAsia="es-ES"/>
        </w:rPr>
        <w:t>botones en las pantallas</w:t>
      </w:r>
    </w:p>
    <w:p w14:paraId="1A6B53C0" w14:textId="77777777" w:rsidR="00F72834" w:rsidRDefault="00F72834">
      <w:pPr>
        <w:pStyle w:val="Prrafodelista"/>
        <w:numPr>
          <w:ilvl w:val="0"/>
          <w:numId w:val="64"/>
        </w:numPr>
        <w:autoSpaceDE w:val="0"/>
        <w:autoSpaceDN w:val="0"/>
        <w:rPr>
          <w:lang w:eastAsia="es-ES"/>
        </w:rPr>
      </w:pPr>
      <w:r w:rsidRPr="00F72834">
        <w:rPr>
          <w:lang w:eastAsia="es-ES"/>
        </w:rPr>
        <w:t>botones de teclado personalizados (botones de función y otros botones personalizados)</w:t>
      </w:r>
    </w:p>
    <w:p w14:paraId="1DA62296" w14:textId="77777777" w:rsidR="00F72834" w:rsidRDefault="00F72834">
      <w:pPr>
        <w:pStyle w:val="Prrafodelista"/>
        <w:numPr>
          <w:ilvl w:val="0"/>
          <w:numId w:val="64"/>
        </w:numPr>
        <w:autoSpaceDE w:val="0"/>
        <w:autoSpaceDN w:val="0"/>
        <w:rPr>
          <w:lang w:eastAsia="es-ES"/>
        </w:rPr>
      </w:pPr>
      <w:r w:rsidRPr="00F72834">
        <w:rPr>
          <w:lang w:eastAsia="es-ES"/>
        </w:rPr>
        <w:t>menús contextuales (por ejemplo, clics derechos del botón del ratón para un menú desplegable)</w:t>
      </w:r>
    </w:p>
    <w:p w14:paraId="1CCD7423" w14:textId="77777777" w:rsidR="00F72834" w:rsidRDefault="00F72834">
      <w:pPr>
        <w:pStyle w:val="Prrafodelista"/>
        <w:numPr>
          <w:ilvl w:val="0"/>
          <w:numId w:val="64"/>
        </w:numPr>
        <w:autoSpaceDE w:val="0"/>
        <w:autoSpaceDN w:val="0"/>
        <w:rPr>
          <w:lang w:eastAsia="es-ES"/>
        </w:rPr>
      </w:pPr>
      <w:r w:rsidRPr="00F72834">
        <w:rPr>
          <w:lang w:eastAsia="es-ES"/>
        </w:rPr>
        <w:t>mecanismos de mostrar/ocultar para información detallada</w:t>
      </w:r>
    </w:p>
    <w:p w14:paraId="1675F30E" w14:textId="77777777" w:rsidR="00F72834" w:rsidRDefault="00F72834">
      <w:pPr>
        <w:pStyle w:val="Prrafodelista"/>
        <w:numPr>
          <w:ilvl w:val="0"/>
          <w:numId w:val="64"/>
        </w:numPr>
        <w:autoSpaceDE w:val="0"/>
        <w:autoSpaceDN w:val="0"/>
        <w:rPr>
          <w:lang w:eastAsia="es-ES"/>
        </w:rPr>
      </w:pPr>
      <w:r w:rsidRPr="00F72834">
        <w:rPr>
          <w:lang w:eastAsia="es-ES"/>
        </w:rPr>
        <w:t>enlaces a directorios de archivos</w:t>
      </w:r>
    </w:p>
    <w:p w14:paraId="740802C1" w14:textId="77777777" w:rsidR="00F72834" w:rsidRDefault="00F72834">
      <w:pPr>
        <w:pStyle w:val="Prrafodelista"/>
        <w:numPr>
          <w:ilvl w:val="0"/>
          <w:numId w:val="64"/>
        </w:numPr>
        <w:autoSpaceDE w:val="0"/>
        <w:autoSpaceDN w:val="0"/>
        <w:rPr>
          <w:lang w:eastAsia="es-ES"/>
        </w:rPr>
      </w:pPr>
      <w:r w:rsidRPr="00F72834">
        <w:rPr>
          <w:lang w:eastAsia="es-ES"/>
        </w:rPr>
        <w:t>botones de transferencia de pantalla</w:t>
      </w:r>
    </w:p>
    <w:p w14:paraId="132BA4FA" w14:textId="77777777" w:rsidR="00F72834" w:rsidRDefault="00F72834">
      <w:pPr>
        <w:pStyle w:val="Prrafodelista"/>
        <w:numPr>
          <w:ilvl w:val="0"/>
          <w:numId w:val="64"/>
        </w:numPr>
        <w:autoSpaceDE w:val="0"/>
        <w:autoSpaceDN w:val="0"/>
        <w:rPr>
          <w:lang w:eastAsia="es-ES"/>
        </w:rPr>
      </w:pPr>
      <w:r w:rsidRPr="00F72834">
        <w:rPr>
          <w:lang w:eastAsia="es-ES"/>
        </w:rPr>
        <w:t>comandos de voz</w:t>
      </w:r>
    </w:p>
    <w:p w14:paraId="417248E8" w14:textId="4332840A" w:rsidR="00F72834" w:rsidRDefault="00F72834">
      <w:pPr>
        <w:pStyle w:val="Prrafodelista"/>
        <w:numPr>
          <w:ilvl w:val="0"/>
          <w:numId w:val="64"/>
        </w:numPr>
        <w:autoSpaceDE w:val="0"/>
        <w:autoSpaceDN w:val="0"/>
        <w:rPr>
          <w:lang w:eastAsia="es-ES"/>
        </w:rPr>
      </w:pPr>
      <w:r w:rsidRPr="00F72834">
        <w:rPr>
          <w:lang w:eastAsia="es-ES"/>
        </w:rPr>
        <w:t>invocación.</w:t>
      </w:r>
    </w:p>
    <w:p w14:paraId="5F0793AF" w14:textId="77777777" w:rsidR="0081410B" w:rsidRDefault="0081410B">
      <w:pPr>
        <w:jc w:val="left"/>
        <w:rPr>
          <w:lang w:eastAsia="es-ES"/>
        </w:rPr>
      </w:pPr>
    </w:p>
    <w:p w14:paraId="264C69AC" w14:textId="77777777" w:rsidR="0081410B" w:rsidRDefault="0081410B">
      <w:pPr>
        <w:jc w:val="left"/>
        <w:rPr>
          <w:lang w:eastAsia="es-ES"/>
        </w:rPr>
      </w:pPr>
    </w:p>
    <w:p w14:paraId="05C0FA33" w14:textId="0DF2CB91" w:rsidR="0081410B" w:rsidRPr="0081410B" w:rsidRDefault="0081410B">
      <w:pPr>
        <w:jc w:val="left"/>
        <w:rPr>
          <w:b/>
          <w:bCs/>
          <w:lang w:eastAsia="es-ES"/>
        </w:rPr>
      </w:pPr>
      <w:r w:rsidRPr="0081410B">
        <w:rPr>
          <w:b/>
          <w:bCs/>
          <w:lang w:eastAsia="es-ES"/>
        </w:rPr>
        <w:t>Operaciones en el HMI</w:t>
      </w:r>
    </w:p>
    <w:p w14:paraId="187D7B38" w14:textId="381B7A3F" w:rsidR="0081410B" w:rsidRDefault="0081410B" w:rsidP="003C2E95">
      <w:pPr>
        <w:rPr>
          <w:lang w:eastAsia="es-ES"/>
        </w:rPr>
      </w:pPr>
      <w:r>
        <w:rPr>
          <w:lang w:eastAsia="es-ES"/>
        </w:rPr>
        <w:t>Las operaciones posibles en el HMI serán las indicadas en el estándar ISA 101. La capacitación en operaciones debe incluir el uso de la HMI para realizar las tareas operativas requeridas, estas pueden incluir:</w:t>
      </w:r>
    </w:p>
    <w:p w14:paraId="20ECD80E" w14:textId="77777777" w:rsidR="0081410B" w:rsidRDefault="0081410B" w:rsidP="0081410B">
      <w:pPr>
        <w:jc w:val="left"/>
        <w:rPr>
          <w:lang w:eastAsia="es-ES"/>
        </w:rPr>
      </w:pPr>
    </w:p>
    <w:p w14:paraId="39295A37" w14:textId="77777777" w:rsidR="0081410B" w:rsidRDefault="0081410B" w:rsidP="0081410B">
      <w:pPr>
        <w:jc w:val="left"/>
        <w:rPr>
          <w:lang w:eastAsia="es-ES"/>
        </w:rPr>
      </w:pPr>
      <w:r>
        <w:rPr>
          <w:lang w:eastAsia="es-ES"/>
        </w:rPr>
        <w:t>a) interacción con el sistema de control en todos los modos de operación,</w:t>
      </w:r>
    </w:p>
    <w:p w14:paraId="23C73C57" w14:textId="77777777" w:rsidR="0081410B" w:rsidRDefault="0081410B" w:rsidP="0081410B">
      <w:pPr>
        <w:jc w:val="left"/>
        <w:rPr>
          <w:lang w:eastAsia="es-ES"/>
        </w:rPr>
      </w:pPr>
      <w:r>
        <w:rPr>
          <w:lang w:eastAsia="es-ES"/>
        </w:rPr>
        <w:t>b) uso del sistema de alarmas,</w:t>
      </w:r>
    </w:p>
    <w:p w14:paraId="3B2E70E7" w14:textId="77777777" w:rsidR="0081410B" w:rsidRDefault="0081410B" w:rsidP="0081410B">
      <w:pPr>
        <w:jc w:val="left"/>
        <w:rPr>
          <w:lang w:eastAsia="es-ES"/>
        </w:rPr>
      </w:pPr>
      <w:r>
        <w:rPr>
          <w:lang w:eastAsia="es-ES"/>
        </w:rPr>
        <w:t>c) reconocimiento de condiciones de control anormales como valores forzados,</w:t>
      </w:r>
    </w:p>
    <w:p w14:paraId="583DA361" w14:textId="77777777" w:rsidR="0081410B" w:rsidRDefault="0081410B" w:rsidP="0081410B">
      <w:pPr>
        <w:jc w:val="left"/>
        <w:rPr>
          <w:lang w:eastAsia="es-ES"/>
        </w:rPr>
      </w:pPr>
      <w:r>
        <w:rPr>
          <w:lang w:eastAsia="es-ES"/>
        </w:rPr>
        <w:t>d) respuesta a perturbaciones del proceso o del control,</w:t>
      </w:r>
    </w:p>
    <w:p w14:paraId="6CACF4B6" w14:textId="77777777" w:rsidR="0081410B" w:rsidRDefault="0081410B" w:rsidP="0081410B">
      <w:pPr>
        <w:jc w:val="left"/>
        <w:rPr>
          <w:lang w:eastAsia="es-ES"/>
        </w:rPr>
      </w:pPr>
      <w:r>
        <w:rPr>
          <w:lang w:eastAsia="es-ES"/>
        </w:rPr>
        <w:t>e) comprensión del diseño de navegación de la pantalla,</w:t>
      </w:r>
    </w:p>
    <w:p w14:paraId="7E4B545E" w14:textId="77777777" w:rsidR="0081410B" w:rsidRDefault="0081410B" w:rsidP="0081410B">
      <w:pPr>
        <w:jc w:val="left"/>
        <w:rPr>
          <w:lang w:eastAsia="es-ES"/>
        </w:rPr>
      </w:pPr>
      <w:r>
        <w:rPr>
          <w:lang w:eastAsia="es-ES"/>
        </w:rPr>
        <w:t>f) recuperación de datos históricos,</w:t>
      </w:r>
    </w:p>
    <w:p w14:paraId="2A9B2C14" w14:textId="6036AF67" w:rsidR="0081410B" w:rsidRDefault="0081410B" w:rsidP="0081410B">
      <w:pPr>
        <w:jc w:val="left"/>
        <w:rPr>
          <w:lang w:eastAsia="es-ES"/>
        </w:rPr>
      </w:pPr>
      <w:r>
        <w:rPr>
          <w:lang w:eastAsia="es-ES"/>
        </w:rPr>
        <w:t xml:space="preserve">g) ajuste de puntos de consigna </w:t>
      </w:r>
      <w:r w:rsidRPr="0081410B">
        <w:rPr>
          <w:b/>
          <w:bCs/>
          <w:lang w:eastAsia="es-ES"/>
        </w:rPr>
        <w:t>(setpoints</w:t>
      </w:r>
      <w:r>
        <w:rPr>
          <w:lang w:eastAsia="es-ES"/>
        </w:rPr>
        <w:t>).</w:t>
      </w:r>
    </w:p>
    <w:p w14:paraId="1D88EA74" w14:textId="77777777" w:rsidR="0081410B" w:rsidRDefault="0081410B" w:rsidP="0081410B">
      <w:pPr>
        <w:jc w:val="left"/>
        <w:rPr>
          <w:lang w:eastAsia="es-ES"/>
        </w:rPr>
      </w:pPr>
      <w:r>
        <w:rPr>
          <w:lang w:eastAsia="es-ES"/>
        </w:rPr>
        <w:t>h) ajuste de parámetros como modos y salidas,</w:t>
      </w:r>
    </w:p>
    <w:p w14:paraId="4A62F830" w14:textId="77777777" w:rsidR="0081410B" w:rsidRDefault="0081410B" w:rsidP="0081410B">
      <w:pPr>
        <w:jc w:val="left"/>
        <w:rPr>
          <w:lang w:eastAsia="es-ES"/>
        </w:rPr>
      </w:pPr>
      <w:r>
        <w:rPr>
          <w:lang w:eastAsia="es-ES"/>
        </w:rPr>
        <w:t>i) inicio de un lote o inicio de una secuencia preprogramada,</w:t>
      </w:r>
    </w:p>
    <w:p w14:paraId="6AE836CF" w14:textId="77777777" w:rsidR="0081410B" w:rsidRDefault="0081410B" w:rsidP="0081410B">
      <w:pPr>
        <w:jc w:val="left"/>
        <w:rPr>
          <w:lang w:eastAsia="es-ES"/>
        </w:rPr>
      </w:pPr>
      <w:r>
        <w:rPr>
          <w:lang w:eastAsia="es-ES"/>
        </w:rPr>
        <w:t>j) arranque o parada de un proceso continuo complejo,</w:t>
      </w:r>
    </w:p>
    <w:p w14:paraId="2AA153D8" w14:textId="77777777" w:rsidR="0081410B" w:rsidRDefault="0081410B" w:rsidP="0081410B">
      <w:pPr>
        <w:jc w:val="left"/>
        <w:rPr>
          <w:lang w:eastAsia="es-ES"/>
        </w:rPr>
      </w:pPr>
      <w:r>
        <w:rPr>
          <w:lang w:eastAsia="es-ES"/>
        </w:rPr>
        <w:t>k) reconocimiento de condiciones operativas especiales de equipos o dispositivos, como modos de mantenimiento,</w:t>
      </w:r>
    </w:p>
    <w:p w14:paraId="2BF0431D" w14:textId="77777777" w:rsidR="0081410B" w:rsidRDefault="0081410B" w:rsidP="0081410B">
      <w:pPr>
        <w:jc w:val="left"/>
        <w:rPr>
          <w:lang w:eastAsia="es-ES"/>
        </w:rPr>
      </w:pPr>
      <w:r>
        <w:rPr>
          <w:lang w:eastAsia="es-ES"/>
        </w:rPr>
        <w:t>l) familiaridad con la filosofía HMI.</w:t>
      </w:r>
    </w:p>
    <w:p w14:paraId="5506C852" w14:textId="77777777" w:rsidR="003C2E95" w:rsidRDefault="003C2E95" w:rsidP="0081410B">
      <w:pPr>
        <w:jc w:val="left"/>
        <w:rPr>
          <w:lang w:eastAsia="es-ES"/>
        </w:rPr>
      </w:pPr>
    </w:p>
    <w:p w14:paraId="29AD171B" w14:textId="32F0A56B" w:rsidR="0081410B" w:rsidRDefault="0081410B" w:rsidP="0081410B">
      <w:pPr>
        <w:jc w:val="left"/>
        <w:rPr>
          <w:lang w:eastAsia="es-ES"/>
        </w:rPr>
      </w:pPr>
      <w:r>
        <w:rPr>
          <w:lang w:eastAsia="es-ES"/>
        </w:rPr>
        <w:lastRenderedPageBreak/>
        <w:t>El uso de simuladores con una HMI idéntica a la HMI real de la planta es un método aceptable y eficaz de capacitación para el personal de operaciones.</w:t>
      </w:r>
    </w:p>
    <w:p w14:paraId="1828493C" w14:textId="77777777" w:rsidR="0081410B" w:rsidRDefault="0081410B">
      <w:pPr>
        <w:jc w:val="left"/>
        <w:rPr>
          <w:lang w:eastAsia="es-ES"/>
        </w:rPr>
      </w:pPr>
    </w:p>
    <w:p w14:paraId="7A59DF1D" w14:textId="7D9354C7" w:rsidR="00F47013" w:rsidRDefault="00F47013">
      <w:pPr>
        <w:jc w:val="left"/>
        <w:rPr>
          <w:lang w:eastAsia="es-ES"/>
        </w:rPr>
      </w:pPr>
      <w:r>
        <w:rPr>
          <w:lang w:eastAsia="es-ES"/>
        </w:rPr>
        <w:br w:type="page"/>
      </w:r>
    </w:p>
    <w:p w14:paraId="4E6B96D3" w14:textId="77777777" w:rsidR="00F47013" w:rsidRDefault="00F47013" w:rsidP="008171E2">
      <w:pPr>
        <w:autoSpaceDE w:val="0"/>
        <w:autoSpaceDN w:val="0"/>
        <w:rPr>
          <w:lang w:eastAsia="es-ES"/>
        </w:rPr>
      </w:pPr>
    </w:p>
    <w:p w14:paraId="0E2A5E34" w14:textId="67B3C5F3" w:rsidR="00F47013" w:rsidRDefault="00F47013" w:rsidP="008171E2">
      <w:pPr>
        <w:autoSpaceDE w:val="0"/>
        <w:autoSpaceDN w:val="0"/>
        <w:rPr>
          <w:b/>
          <w:bCs/>
          <w:lang w:eastAsia="es-ES"/>
        </w:rPr>
      </w:pPr>
      <w:r w:rsidRPr="00F47013">
        <w:rPr>
          <w:b/>
          <w:bCs/>
          <w:lang w:eastAsia="es-ES"/>
        </w:rPr>
        <w:t>Proceso de trabajo continuo para el desarrollo del HMI</w:t>
      </w:r>
    </w:p>
    <w:p w14:paraId="6E299499" w14:textId="27814255" w:rsidR="00F47013" w:rsidRDefault="00F47013" w:rsidP="008171E2">
      <w:pPr>
        <w:autoSpaceDE w:val="0"/>
        <w:autoSpaceDN w:val="0"/>
        <w:rPr>
          <w:b/>
          <w:bCs/>
          <w:lang w:eastAsia="es-ES"/>
        </w:rPr>
      </w:pPr>
      <w:r w:rsidRPr="00F47013">
        <w:rPr>
          <w:noProof/>
          <w:lang w:eastAsia="es-ES"/>
        </w:rPr>
        <w:drawing>
          <wp:anchor distT="0" distB="0" distL="114300" distR="114300" simplePos="0" relativeHeight="252063744" behindDoc="0" locked="0" layoutInCell="1" allowOverlap="1" wp14:anchorId="51DBF91A" wp14:editId="71CF9665">
            <wp:simplePos x="0" y="0"/>
            <wp:positionH relativeFrom="column">
              <wp:posOffset>137160</wp:posOffset>
            </wp:positionH>
            <wp:positionV relativeFrom="paragraph">
              <wp:posOffset>161925</wp:posOffset>
            </wp:positionV>
            <wp:extent cx="6116320" cy="3228975"/>
            <wp:effectExtent l="0" t="0" r="0" b="9525"/>
            <wp:wrapNone/>
            <wp:docPr id="73504379"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79" name="Imagen 1" descr="Interfaz de usuario gráfica, Diagram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6116320" cy="3228975"/>
                    </a:xfrm>
                    <a:prstGeom prst="rect">
                      <a:avLst/>
                    </a:prstGeom>
                  </pic:spPr>
                </pic:pic>
              </a:graphicData>
            </a:graphic>
            <wp14:sizeRelH relativeFrom="margin">
              <wp14:pctWidth>0</wp14:pctWidth>
            </wp14:sizeRelH>
            <wp14:sizeRelV relativeFrom="margin">
              <wp14:pctHeight>0</wp14:pctHeight>
            </wp14:sizeRelV>
          </wp:anchor>
        </w:drawing>
      </w:r>
    </w:p>
    <w:p w14:paraId="68E7C26B" w14:textId="054B3118" w:rsidR="00F47013" w:rsidRPr="00F47013" w:rsidRDefault="00F47013" w:rsidP="008171E2">
      <w:pPr>
        <w:autoSpaceDE w:val="0"/>
        <w:autoSpaceDN w:val="0"/>
        <w:rPr>
          <w:b/>
          <w:bCs/>
          <w:lang w:eastAsia="es-ES"/>
        </w:rPr>
      </w:pPr>
    </w:p>
    <w:p w14:paraId="39467134" w14:textId="317CA07C" w:rsidR="00EF7707" w:rsidRDefault="00EF7707" w:rsidP="008171E2">
      <w:pPr>
        <w:autoSpaceDE w:val="0"/>
        <w:autoSpaceDN w:val="0"/>
        <w:rPr>
          <w:lang w:eastAsia="es-ES"/>
        </w:rPr>
      </w:pPr>
    </w:p>
    <w:p w14:paraId="4BF85661" w14:textId="692E124F" w:rsidR="00EF7707" w:rsidRDefault="00EF7707" w:rsidP="008171E2">
      <w:pPr>
        <w:autoSpaceDE w:val="0"/>
        <w:autoSpaceDN w:val="0"/>
        <w:rPr>
          <w:lang w:eastAsia="es-ES"/>
        </w:rPr>
      </w:pPr>
    </w:p>
    <w:p w14:paraId="2D2B428F" w14:textId="77777777" w:rsidR="00EF7707" w:rsidRDefault="00EF7707" w:rsidP="008171E2">
      <w:pPr>
        <w:autoSpaceDE w:val="0"/>
        <w:autoSpaceDN w:val="0"/>
        <w:rPr>
          <w:lang w:eastAsia="es-ES"/>
        </w:rPr>
      </w:pPr>
    </w:p>
    <w:p w14:paraId="2F2D92D6" w14:textId="77777777" w:rsidR="00EF7707" w:rsidRDefault="00EF7707" w:rsidP="008171E2">
      <w:pPr>
        <w:autoSpaceDE w:val="0"/>
        <w:autoSpaceDN w:val="0"/>
        <w:rPr>
          <w:lang w:eastAsia="es-ES"/>
        </w:rPr>
      </w:pPr>
    </w:p>
    <w:p w14:paraId="4058C44A" w14:textId="77777777" w:rsidR="00EF7707" w:rsidRDefault="00EF7707" w:rsidP="008171E2">
      <w:pPr>
        <w:autoSpaceDE w:val="0"/>
        <w:autoSpaceDN w:val="0"/>
        <w:rPr>
          <w:lang w:eastAsia="es-ES"/>
        </w:rPr>
      </w:pPr>
    </w:p>
    <w:p w14:paraId="47E41848" w14:textId="77777777" w:rsidR="00EF7707" w:rsidRDefault="00EF7707" w:rsidP="008171E2">
      <w:pPr>
        <w:autoSpaceDE w:val="0"/>
        <w:autoSpaceDN w:val="0"/>
        <w:rPr>
          <w:lang w:eastAsia="es-ES"/>
        </w:rPr>
      </w:pPr>
    </w:p>
    <w:p w14:paraId="36AA21B6" w14:textId="77777777" w:rsidR="00EF7707" w:rsidRDefault="00EF7707" w:rsidP="008171E2">
      <w:pPr>
        <w:autoSpaceDE w:val="0"/>
        <w:autoSpaceDN w:val="0"/>
        <w:rPr>
          <w:lang w:eastAsia="es-ES"/>
        </w:rPr>
      </w:pPr>
    </w:p>
    <w:p w14:paraId="12979172" w14:textId="77777777" w:rsidR="00EF7707" w:rsidRDefault="00EF7707" w:rsidP="008171E2">
      <w:pPr>
        <w:autoSpaceDE w:val="0"/>
        <w:autoSpaceDN w:val="0"/>
        <w:rPr>
          <w:lang w:eastAsia="es-ES"/>
        </w:rPr>
      </w:pPr>
    </w:p>
    <w:p w14:paraId="107C0975" w14:textId="77777777" w:rsidR="00EF7707" w:rsidRDefault="00EF7707" w:rsidP="008171E2">
      <w:pPr>
        <w:autoSpaceDE w:val="0"/>
        <w:autoSpaceDN w:val="0"/>
        <w:rPr>
          <w:lang w:eastAsia="es-ES"/>
        </w:rPr>
      </w:pPr>
    </w:p>
    <w:p w14:paraId="2EE9387C" w14:textId="77777777" w:rsidR="00EF7707" w:rsidRDefault="00EF7707" w:rsidP="008171E2">
      <w:pPr>
        <w:autoSpaceDE w:val="0"/>
        <w:autoSpaceDN w:val="0"/>
        <w:rPr>
          <w:lang w:eastAsia="es-ES"/>
        </w:rPr>
      </w:pPr>
    </w:p>
    <w:p w14:paraId="00E42807" w14:textId="77777777" w:rsidR="00F2749B" w:rsidRDefault="00F2749B" w:rsidP="008171E2">
      <w:pPr>
        <w:autoSpaceDE w:val="0"/>
        <w:autoSpaceDN w:val="0"/>
        <w:rPr>
          <w:lang w:eastAsia="es-ES"/>
        </w:rPr>
      </w:pPr>
    </w:p>
    <w:p w14:paraId="779389D7" w14:textId="77777777" w:rsidR="00F2749B" w:rsidRDefault="00F2749B" w:rsidP="008171E2">
      <w:pPr>
        <w:autoSpaceDE w:val="0"/>
        <w:autoSpaceDN w:val="0"/>
        <w:rPr>
          <w:lang w:eastAsia="es-ES"/>
        </w:rPr>
      </w:pPr>
    </w:p>
    <w:p w14:paraId="32BB4086" w14:textId="77777777" w:rsidR="00F2749B" w:rsidRDefault="00F2749B" w:rsidP="008171E2">
      <w:pPr>
        <w:autoSpaceDE w:val="0"/>
        <w:autoSpaceDN w:val="0"/>
        <w:rPr>
          <w:lang w:eastAsia="es-ES"/>
        </w:rPr>
      </w:pPr>
    </w:p>
    <w:p w14:paraId="28832619" w14:textId="77777777" w:rsidR="00F2749B" w:rsidRDefault="00F2749B" w:rsidP="008171E2">
      <w:pPr>
        <w:autoSpaceDE w:val="0"/>
        <w:autoSpaceDN w:val="0"/>
        <w:rPr>
          <w:lang w:eastAsia="es-ES"/>
        </w:rPr>
      </w:pPr>
    </w:p>
    <w:p w14:paraId="6E1469DA" w14:textId="77777777" w:rsidR="00F47013" w:rsidRDefault="00F47013" w:rsidP="008171E2">
      <w:pPr>
        <w:autoSpaceDE w:val="0"/>
        <w:autoSpaceDN w:val="0"/>
        <w:rPr>
          <w:lang w:eastAsia="es-ES"/>
        </w:rPr>
      </w:pPr>
    </w:p>
    <w:p w14:paraId="456C6030" w14:textId="77777777" w:rsidR="00F47013" w:rsidRDefault="00F47013" w:rsidP="008171E2">
      <w:pPr>
        <w:autoSpaceDE w:val="0"/>
        <w:autoSpaceDN w:val="0"/>
        <w:rPr>
          <w:lang w:eastAsia="es-ES"/>
        </w:rPr>
      </w:pPr>
    </w:p>
    <w:p w14:paraId="10017415" w14:textId="77777777" w:rsidR="00F47013" w:rsidRDefault="00F47013" w:rsidP="008171E2">
      <w:pPr>
        <w:autoSpaceDE w:val="0"/>
        <w:autoSpaceDN w:val="0"/>
        <w:rPr>
          <w:lang w:eastAsia="es-ES"/>
        </w:rPr>
      </w:pPr>
    </w:p>
    <w:p w14:paraId="628380C4" w14:textId="77777777" w:rsidR="00F2749B" w:rsidRDefault="00F2749B" w:rsidP="008171E2">
      <w:pPr>
        <w:autoSpaceDE w:val="0"/>
        <w:autoSpaceDN w:val="0"/>
        <w:rPr>
          <w:lang w:eastAsia="es-ES"/>
        </w:rPr>
      </w:pPr>
    </w:p>
    <w:p w14:paraId="5DE6669F" w14:textId="77777777" w:rsidR="00E926E6" w:rsidRDefault="00E926E6" w:rsidP="008171E2">
      <w:pPr>
        <w:autoSpaceDE w:val="0"/>
        <w:autoSpaceDN w:val="0"/>
        <w:rPr>
          <w:lang w:eastAsia="es-ES"/>
        </w:rPr>
      </w:pPr>
    </w:p>
    <w:p w14:paraId="57B784D7" w14:textId="77777777" w:rsidR="00E926E6" w:rsidRDefault="00E926E6" w:rsidP="008171E2">
      <w:pPr>
        <w:autoSpaceDE w:val="0"/>
        <w:autoSpaceDN w:val="0"/>
        <w:rPr>
          <w:lang w:eastAsia="es-ES"/>
        </w:rPr>
      </w:pPr>
    </w:p>
    <w:p w14:paraId="01F46E59" w14:textId="2E134776" w:rsidR="00E926E6" w:rsidRDefault="00E926E6" w:rsidP="008171E2">
      <w:pPr>
        <w:autoSpaceDE w:val="0"/>
        <w:autoSpaceDN w:val="0"/>
        <w:rPr>
          <w:b/>
          <w:bCs/>
          <w:lang w:eastAsia="es-ES"/>
        </w:rPr>
      </w:pPr>
      <w:r>
        <w:rPr>
          <w:b/>
          <w:bCs/>
          <w:lang w:eastAsia="es-ES"/>
        </w:rPr>
        <w:t>Roles y perfiles para los u</w:t>
      </w:r>
      <w:r w:rsidRPr="00E926E6">
        <w:rPr>
          <w:b/>
          <w:bCs/>
          <w:lang w:eastAsia="es-ES"/>
        </w:rPr>
        <w:t>suarios</w:t>
      </w:r>
    </w:p>
    <w:p w14:paraId="115E72E3" w14:textId="2384A2EA" w:rsidR="00E926E6" w:rsidRDefault="00E926E6" w:rsidP="008171E2">
      <w:pPr>
        <w:autoSpaceDE w:val="0"/>
        <w:autoSpaceDN w:val="0"/>
        <w:rPr>
          <w:lang w:eastAsia="es-ES"/>
        </w:rPr>
      </w:pPr>
      <w:r w:rsidRPr="00E926E6">
        <w:rPr>
          <w:lang w:eastAsia="es-ES"/>
        </w:rPr>
        <w:t xml:space="preserve">Se muestran a </w:t>
      </w:r>
      <w:r>
        <w:rPr>
          <w:lang w:eastAsia="es-ES"/>
        </w:rPr>
        <w:t>continuación los tipos de usuarios para el HMI del sistema SCADA:</w:t>
      </w:r>
    </w:p>
    <w:p w14:paraId="6DE20BAB" w14:textId="77777777" w:rsidR="00E926E6" w:rsidRDefault="00E926E6" w:rsidP="00E926E6">
      <w:pPr>
        <w:autoSpaceDE w:val="0"/>
        <w:autoSpaceDN w:val="0"/>
        <w:rPr>
          <w:lang w:eastAsia="es-ES"/>
        </w:rPr>
      </w:pPr>
    </w:p>
    <w:p w14:paraId="38F75532" w14:textId="3CFDC101" w:rsidR="00E926E6" w:rsidRDefault="00E926E6" w:rsidP="00E926E6">
      <w:pPr>
        <w:autoSpaceDE w:val="0"/>
        <w:autoSpaceDN w:val="0"/>
        <w:rPr>
          <w:lang w:eastAsia="es-ES"/>
        </w:rPr>
      </w:pPr>
      <w:r>
        <w:rPr>
          <w:lang w:eastAsia="es-ES"/>
        </w:rPr>
        <w:t xml:space="preserve">a) Usuarios de </w:t>
      </w:r>
      <w:r w:rsidRPr="00E926E6">
        <w:rPr>
          <w:b/>
          <w:bCs/>
          <w:lang w:eastAsia="es-ES"/>
        </w:rPr>
        <w:t>operaciones</w:t>
      </w:r>
      <w:r>
        <w:rPr>
          <w:lang w:eastAsia="es-ES"/>
        </w:rPr>
        <w:t>: usuarios que supervisan y realizan el control y la operación de la planta o instalación (esto puede incluir tanto a los operadores en la sala de control principal como al equipo de operaciones extendido, que puede incluir usuarios remotos y usuarios de dispositivos de interfaz portátiles);</w:t>
      </w:r>
    </w:p>
    <w:p w14:paraId="038C4119" w14:textId="77777777" w:rsidR="00E926E6" w:rsidRDefault="00E926E6" w:rsidP="00E926E6">
      <w:pPr>
        <w:autoSpaceDE w:val="0"/>
        <w:autoSpaceDN w:val="0"/>
        <w:rPr>
          <w:lang w:eastAsia="es-ES"/>
        </w:rPr>
      </w:pPr>
    </w:p>
    <w:p w14:paraId="36AA1F12" w14:textId="77777777" w:rsidR="00E926E6" w:rsidRDefault="00E926E6" w:rsidP="00E926E6">
      <w:pPr>
        <w:autoSpaceDE w:val="0"/>
        <w:autoSpaceDN w:val="0"/>
        <w:rPr>
          <w:lang w:eastAsia="es-ES"/>
        </w:rPr>
      </w:pPr>
      <w:r>
        <w:rPr>
          <w:lang w:eastAsia="es-ES"/>
        </w:rPr>
        <w:t xml:space="preserve">b) Usuarios de </w:t>
      </w:r>
      <w:r w:rsidRPr="00E926E6">
        <w:rPr>
          <w:b/>
          <w:bCs/>
          <w:lang w:eastAsia="es-ES"/>
        </w:rPr>
        <w:t>mantenimiento</w:t>
      </w:r>
      <w:r>
        <w:rPr>
          <w:lang w:eastAsia="es-ES"/>
        </w:rPr>
        <w:t>: usuarios que realizan la resolución de problemas y/o el mantenimiento del proceso, la instrumentación y los elementos de control final y el equipo rotatorio;</w:t>
      </w:r>
    </w:p>
    <w:p w14:paraId="3776B7DA" w14:textId="77777777" w:rsidR="00E926E6" w:rsidRDefault="00E926E6" w:rsidP="00E926E6">
      <w:pPr>
        <w:autoSpaceDE w:val="0"/>
        <w:autoSpaceDN w:val="0"/>
        <w:rPr>
          <w:lang w:eastAsia="es-ES"/>
        </w:rPr>
      </w:pPr>
    </w:p>
    <w:p w14:paraId="6077F684" w14:textId="77777777" w:rsidR="00E926E6" w:rsidRDefault="00E926E6" w:rsidP="00E926E6">
      <w:pPr>
        <w:autoSpaceDE w:val="0"/>
        <w:autoSpaceDN w:val="0"/>
        <w:rPr>
          <w:lang w:eastAsia="es-ES"/>
        </w:rPr>
      </w:pPr>
      <w:r>
        <w:rPr>
          <w:lang w:eastAsia="es-ES"/>
        </w:rPr>
        <w:t xml:space="preserve">c) Usuarios de </w:t>
      </w:r>
      <w:r w:rsidRPr="00E926E6">
        <w:rPr>
          <w:b/>
          <w:bCs/>
          <w:lang w:eastAsia="es-ES"/>
        </w:rPr>
        <w:t>ingeniería</w:t>
      </w:r>
      <w:r>
        <w:rPr>
          <w:lang w:eastAsia="es-ES"/>
        </w:rPr>
        <w:t>: usuarios que realizan modificaciones, adiciones o eliminaciones en la HMI o el sistema de control;</w:t>
      </w:r>
    </w:p>
    <w:p w14:paraId="75391B5D" w14:textId="77777777" w:rsidR="00E926E6" w:rsidRDefault="00E926E6" w:rsidP="00E926E6">
      <w:pPr>
        <w:autoSpaceDE w:val="0"/>
        <w:autoSpaceDN w:val="0"/>
        <w:rPr>
          <w:lang w:eastAsia="es-ES"/>
        </w:rPr>
      </w:pPr>
    </w:p>
    <w:p w14:paraId="2ADBB0D4" w14:textId="77777777" w:rsidR="00E926E6" w:rsidRDefault="00E926E6" w:rsidP="00E926E6">
      <w:pPr>
        <w:autoSpaceDE w:val="0"/>
        <w:autoSpaceDN w:val="0"/>
        <w:rPr>
          <w:lang w:eastAsia="es-ES"/>
        </w:rPr>
      </w:pPr>
      <w:r>
        <w:rPr>
          <w:lang w:eastAsia="es-ES"/>
        </w:rPr>
        <w:t>d) Usuarios</w:t>
      </w:r>
      <w:r w:rsidRPr="00E926E6">
        <w:rPr>
          <w:b/>
          <w:bCs/>
          <w:lang w:eastAsia="es-ES"/>
        </w:rPr>
        <w:t xml:space="preserve"> administradores</w:t>
      </w:r>
      <w:r>
        <w:rPr>
          <w:lang w:eastAsia="es-ES"/>
        </w:rPr>
        <w:t>: usuarios que realizan actualizaciones en el propio sistema de control o asignan seguridad a otros usuarios;</w:t>
      </w:r>
    </w:p>
    <w:p w14:paraId="491B7A2D" w14:textId="77777777" w:rsidR="00E926E6" w:rsidRDefault="00E926E6" w:rsidP="00E926E6">
      <w:pPr>
        <w:autoSpaceDE w:val="0"/>
        <w:autoSpaceDN w:val="0"/>
        <w:rPr>
          <w:lang w:eastAsia="es-ES"/>
        </w:rPr>
      </w:pPr>
    </w:p>
    <w:p w14:paraId="3E2ADCED" w14:textId="77777777" w:rsidR="00E926E6" w:rsidRDefault="00E926E6" w:rsidP="00E926E6">
      <w:pPr>
        <w:autoSpaceDE w:val="0"/>
        <w:autoSpaceDN w:val="0"/>
        <w:rPr>
          <w:lang w:eastAsia="es-ES"/>
        </w:rPr>
      </w:pPr>
      <w:r>
        <w:rPr>
          <w:lang w:eastAsia="es-ES"/>
        </w:rPr>
        <w:t xml:space="preserve">e) Usuarios de </w:t>
      </w:r>
      <w:r w:rsidRPr="00E926E6">
        <w:rPr>
          <w:b/>
          <w:bCs/>
          <w:lang w:eastAsia="es-ES"/>
        </w:rPr>
        <w:t>gestión</w:t>
      </w:r>
      <w:r>
        <w:rPr>
          <w:lang w:eastAsia="es-ES"/>
        </w:rPr>
        <w:t>: usuarios que supervisan el funcionamiento de la planta o instalación;</w:t>
      </w:r>
    </w:p>
    <w:p w14:paraId="0D6A3C01" w14:textId="77777777" w:rsidR="00E926E6" w:rsidRDefault="00E926E6" w:rsidP="00E926E6">
      <w:pPr>
        <w:autoSpaceDE w:val="0"/>
        <w:autoSpaceDN w:val="0"/>
        <w:rPr>
          <w:lang w:eastAsia="es-ES"/>
        </w:rPr>
      </w:pPr>
    </w:p>
    <w:p w14:paraId="3F8CA5EA" w14:textId="77777777" w:rsidR="00E926E6" w:rsidRDefault="00E926E6" w:rsidP="00E926E6">
      <w:pPr>
        <w:autoSpaceDE w:val="0"/>
        <w:autoSpaceDN w:val="0"/>
        <w:rPr>
          <w:lang w:eastAsia="es-ES"/>
        </w:rPr>
      </w:pPr>
      <w:r>
        <w:rPr>
          <w:lang w:eastAsia="es-ES"/>
        </w:rPr>
        <w:t xml:space="preserve">f) Usuarios </w:t>
      </w:r>
      <w:r w:rsidRPr="00E926E6">
        <w:rPr>
          <w:b/>
          <w:bCs/>
          <w:lang w:eastAsia="es-ES"/>
        </w:rPr>
        <w:t>analistas</w:t>
      </w:r>
      <w:r>
        <w:rPr>
          <w:lang w:eastAsia="es-ES"/>
        </w:rPr>
        <w:t>: usuarios que supervisan el sistema para mejorar el rendimiento de la planta;</w:t>
      </w:r>
    </w:p>
    <w:p w14:paraId="11C5DAA7" w14:textId="77777777" w:rsidR="00E926E6" w:rsidRDefault="00E926E6" w:rsidP="00E926E6">
      <w:pPr>
        <w:autoSpaceDE w:val="0"/>
        <w:autoSpaceDN w:val="0"/>
        <w:rPr>
          <w:lang w:eastAsia="es-ES"/>
        </w:rPr>
      </w:pPr>
    </w:p>
    <w:p w14:paraId="443CB3F2" w14:textId="6E61E792" w:rsidR="00E926E6" w:rsidRDefault="00E926E6" w:rsidP="00E926E6">
      <w:pPr>
        <w:autoSpaceDE w:val="0"/>
        <w:autoSpaceDN w:val="0"/>
        <w:rPr>
          <w:lang w:eastAsia="es-ES"/>
        </w:rPr>
      </w:pPr>
      <w:r>
        <w:rPr>
          <w:lang w:eastAsia="es-ES"/>
        </w:rPr>
        <w:t xml:space="preserve">g) </w:t>
      </w:r>
      <w:r w:rsidRPr="00E926E6">
        <w:rPr>
          <w:b/>
          <w:bCs/>
          <w:lang w:eastAsia="es-ES"/>
        </w:rPr>
        <w:t>Otros</w:t>
      </w:r>
      <w:r>
        <w:rPr>
          <w:lang w:eastAsia="es-ES"/>
        </w:rPr>
        <w:t xml:space="preserve"> usuarios: usuarios que usan o interactúan con el sistema para otros fines, por ejemplo, personal de gestión de calidad.</w:t>
      </w:r>
    </w:p>
    <w:p w14:paraId="3624BD0A" w14:textId="77777777" w:rsidR="00E926E6" w:rsidRPr="00E926E6" w:rsidRDefault="00E926E6" w:rsidP="008171E2">
      <w:pPr>
        <w:autoSpaceDE w:val="0"/>
        <w:autoSpaceDN w:val="0"/>
        <w:rPr>
          <w:lang w:eastAsia="es-ES"/>
        </w:rPr>
      </w:pPr>
    </w:p>
    <w:p w14:paraId="1F51FB4E" w14:textId="2722AB51" w:rsidR="00F2749B" w:rsidRDefault="00F2749B">
      <w:pPr>
        <w:jc w:val="left"/>
        <w:rPr>
          <w:lang w:eastAsia="es-ES"/>
        </w:rPr>
      </w:pPr>
      <w:r>
        <w:rPr>
          <w:lang w:eastAsia="es-ES"/>
        </w:rPr>
        <w:br w:type="page"/>
      </w:r>
    </w:p>
    <w:p w14:paraId="29A878D3" w14:textId="77777777" w:rsidR="00F2749B" w:rsidRDefault="00F2749B" w:rsidP="008171E2">
      <w:pPr>
        <w:autoSpaceDE w:val="0"/>
        <w:autoSpaceDN w:val="0"/>
        <w:rPr>
          <w:lang w:eastAsia="es-ES"/>
        </w:rPr>
      </w:pPr>
    </w:p>
    <w:p w14:paraId="78B17FD8" w14:textId="77777777" w:rsidR="008941A0" w:rsidRDefault="008941A0" w:rsidP="008171E2">
      <w:pPr>
        <w:autoSpaceDE w:val="0"/>
        <w:autoSpaceDN w:val="0"/>
        <w:rPr>
          <w:lang w:eastAsia="es-ES"/>
        </w:rPr>
      </w:pPr>
    </w:p>
    <w:p w14:paraId="460031DE" w14:textId="77777777" w:rsidR="008941A0" w:rsidRPr="002B304D" w:rsidRDefault="008941A0" w:rsidP="008171E2">
      <w:pPr>
        <w:autoSpaceDE w:val="0"/>
        <w:autoSpaceDN w:val="0"/>
        <w:rPr>
          <w:lang w:eastAsia="es-ES"/>
        </w:rPr>
      </w:pPr>
    </w:p>
    <w:p w14:paraId="525717D7" w14:textId="4DA2C25E" w:rsidR="008A6AC2" w:rsidRPr="00F2749B" w:rsidRDefault="008C69A9" w:rsidP="008A6AC2">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56" w:name="_Toc200553028"/>
      <w:r>
        <w:rPr>
          <w:rFonts w:cstheme="minorHAnsi"/>
          <w:color w:val="0070C0"/>
          <w:sz w:val="32"/>
          <w:lang w:val="es-ES_tradnl"/>
        </w:rPr>
        <w:lastRenderedPageBreak/>
        <w:t>INTEGRACIÓN CON OTRAS TECNOLOGÍAS</w:t>
      </w:r>
      <w:bookmarkEnd w:id="56"/>
    </w:p>
    <w:p w14:paraId="723A6E84" w14:textId="5A26214A" w:rsidR="008A6AC2" w:rsidRDefault="008A6AC2" w:rsidP="008A6AC2">
      <w:pPr>
        <w:autoSpaceDE w:val="0"/>
        <w:autoSpaceDN w:val="0"/>
        <w:rPr>
          <w:lang w:eastAsia="es-ES"/>
        </w:rPr>
      </w:pPr>
      <w:r>
        <w:rPr>
          <w:lang w:eastAsia="es-ES"/>
        </w:rPr>
        <w:t>A continuación, se muestran otras tecnologías similares gratuitas disponibles en el mercado, con las que la idea es que SCADA23 sea compatible:</w:t>
      </w:r>
    </w:p>
    <w:p w14:paraId="46AEAEDF" w14:textId="77777777" w:rsidR="008A6AC2" w:rsidRDefault="008A6AC2" w:rsidP="008A6AC2">
      <w:pPr>
        <w:autoSpaceDE w:val="0"/>
        <w:autoSpaceDN w:val="0"/>
        <w:rPr>
          <w:lang w:eastAsia="es-ES"/>
        </w:rPr>
      </w:pPr>
    </w:p>
    <w:p w14:paraId="367770A9" w14:textId="77777777" w:rsidR="008A6AC2" w:rsidRPr="00F2749B" w:rsidRDefault="008A6AC2" w:rsidP="008A6AC2">
      <w:pPr>
        <w:pStyle w:val="Ttulo2"/>
        <w:numPr>
          <w:ilvl w:val="1"/>
          <w:numId w:val="3"/>
        </w:numPr>
        <w:spacing w:before="0" w:after="240"/>
        <w:rPr>
          <w:rFonts w:ascii="Arial" w:hAnsi="Arial" w:cs="Arial"/>
          <w:color w:val="0070C0"/>
          <w:sz w:val="28"/>
          <w:szCs w:val="28"/>
          <w:lang w:val="es-ES_tradnl"/>
        </w:rPr>
      </w:pPr>
      <w:bookmarkStart w:id="57" w:name="_Toc200553029"/>
      <w:r w:rsidRPr="00F2749B">
        <w:rPr>
          <w:rFonts w:ascii="Arial" w:hAnsi="Arial" w:cs="Arial"/>
          <w:color w:val="0070C0"/>
          <w:sz w:val="28"/>
          <w:szCs w:val="28"/>
          <w:lang w:val="es-ES_tradnl"/>
        </w:rPr>
        <w:t>OpenPLC</w:t>
      </w:r>
      <w:bookmarkEnd w:id="57"/>
    </w:p>
    <w:p w14:paraId="1F29E075" w14:textId="77777777" w:rsidR="008A6AC2" w:rsidRPr="00F2749B" w:rsidRDefault="008A6AC2" w:rsidP="008A6AC2">
      <w:pPr>
        <w:autoSpaceDE w:val="0"/>
        <w:autoSpaceDN w:val="0"/>
        <w:rPr>
          <w:b/>
          <w:bCs/>
          <w:lang w:eastAsia="es-ES"/>
        </w:rPr>
      </w:pPr>
      <w:r w:rsidRPr="00F2749B">
        <w:rPr>
          <w:b/>
          <w:bCs/>
          <w:lang w:eastAsia="es-ES"/>
        </w:rPr>
        <w:t>Introducción a OpenPLC</w:t>
      </w:r>
    </w:p>
    <w:p w14:paraId="2494B2E9" w14:textId="77777777" w:rsidR="008A6AC2" w:rsidRDefault="008A6AC2" w:rsidP="008A6AC2">
      <w:pPr>
        <w:autoSpaceDE w:val="0"/>
        <w:autoSpaceDN w:val="0"/>
        <w:rPr>
          <w:lang w:eastAsia="es-ES"/>
        </w:rPr>
      </w:pPr>
      <w:r w:rsidRPr="00F2749B">
        <w:rPr>
          <w:lang w:eastAsia="es-ES"/>
        </w:rPr>
        <w:t>OpenPLC es una suite de software de PLC (Controlador Lógico Programable) de código abierto que cumple con el estándar internacional IEC 61131-3. Esto significa que permite a los usuarios diseñar y programar la lógica del PLC utilizando los cinco lenguajes de programación definidos en el estándar: Ladder Logic (LD), Structured Text (ST), Instruction List (IL), Function Block Diagram (FBD) y Sequential Function Chart (SFC). El proyecto OpenPLC tiene como objetivo proporcionar una solución de automatización de bajo costo y flexible, siendo ampliamente adoptado en entornos de investigación, educación y aplicaciones industriales a pequeña escala.</w:t>
      </w:r>
    </w:p>
    <w:p w14:paraId="77A05647" w14:textId="77777777" w:rsidR="008A6AC2" w:rsidRPr="00F2749B" w:rsidRDefault="008A6AC2" w:rsidP="008A6AC2">
      <w:pPr>
        <w:autoSpaceDE w:val="0"/>
        <w:autoSpaceDN w:val="0"/>
        <w:rPr>
          <w:lang w:eastAsia="es-ES"/>
        </w:rPr>
      </w:pPr>
    </w:p>
    <w:p w14:paraId="5D1AE67D" w14:textId="77777777" w:rsidR="008A6AC2" w:rsidRPr="00F2749B" w:rsidRDefault="008A6AC2" w:rsidP="008A6AC2">
      <w:pPr>
        <w:autoSpaceDE w:val="0"/>
        <w:autoSpaceDN w:val="0"/>
        <w:rPr>
          <w:b/>
          <w:bCs/>
          <w:lang w:eastAsia="es-ES"/>
        </w:rPr>
      </w:pPr>
      <w:r w:rsidRPr="00F2749B">
        <w:rPr>
          <w:b/>
          <w:bCs/>
          <w:lang w:eastAsia="es-ES"/>
        </w:rPr>
        <w:t>Características y Principios de Funcionamiento</w:t>
      </w:r>
    </w:p>
    <w:p w14:paraId="6C093D9F" w14:textId="77777777" w:rsidR="008A6AC2" w:rsidRPr="00F2749B" w:rsidRDefault="008A6AC2" w:rsidP="008A6AC2">
      <w:pPr>
        <w:autoSpaceDE w:val="0"/>
        <w:autoSpaceDN w:val="0"/>
        <w:rPr>
          <w:lang w:eastAsia="es-ES"/>
        </w:rPr>
      </w:pPr>
      <w:r w:rsidRPr="00F2749B">
        <w:rPr>
          <w:lang w:eastAsia="es-ES"/>
        </w:rPr>
        <w:t>El ecosistema de OpenPLC se compone principalmente de dos partes:</w:t>
      </w:r>
    </w:p>
    <w:p w14:paraId="398DF266" w14:textId="77777777" w:rsidR="008A6AC2" w:rsidRPr="00F2749B" w:rsidRDefault="008A6AC2" w:rsidP="008A6AC2">
      <w:pPr>
        <w:numPr>
          <w:ilvl w:val="0"/>
          <w:numId w:val="46"/>
        </w:numPr>
        <w:autoSpaceDE w:val="0"/>
        <w:autoSpaceDN w:val="0"/>
        <w:rPr>
          <w:lang w:eastAsia="es-ES"/>
        </w:rPr>
      </w:pPr>
      <w:r w:rsidRPr="00F2749B">
        <w:rPr>
          <w:b/>
          <w:bCs/>
          <w:lang w:eastAsia="es-ES"/>
        </w:rPr>
        <w:t>OpenPLC Editor:</w:t>
      </w:r>
      <w:r w:rsidRPr="00F2749B">
        <w:rPr>
          <w:lang w:eastAsia="es-ES"/>
        </w:rPr>
        <w:t xml:space="preserve"> Es el entorno de desarrollo integrado (IDE) donde los ingenieros y desarrolladores crean sus programas PLC. Está basado en el IDE Beremiz y proporciona una interfaz gráfica para la programación en los lenguajes IEC 61131-3. Una vez que el programa se crea, se compila a código C puro.</w:t>
      </w:r>
    </w:p>
    <w:p w14:paraId="159913CA" w14:textId="77777777" w:rsidR="008A6AC2" w:rsidRDefault="008A6AC2" w:rsidP="008A6AC2">
      <w:pPr>
        <w:numPr>
          <w:ilvl w:val="0"/>
          <w:numId w:val="46"/>
        </w:numPr>
        <w:autoSpaceDE w:val="0"/>
        <w:autoSpaceDN w:val="0"/>
        <w:rPr>
          <w:lang w:eastAsia="es-ES"/>
        </w:rPr>
      </w:pPr>
      <w:r w:rsidRPr="00F2749B">
        <w:rPr>
          <w:b/>
          <w:bCs/>
          <w:lang w:eastAsia="es-ES"/>
        </w:rPr>
        <w:t>OpenPLC Runtime:</w:t>
      </w:r>
      <w:r w:rsidRPr="00F2749B">
        <w:rPr>
          <w:lang w:eastAsia="es-ES"/>
        </w:rPr>
        <w:t xml:space="preserve"> Es el componente multi-plataforma y portátil que ejecuta el código PLC compilado. Su núcleo, escrito en C, permite que se ejecute en una amplia variedad de hardware, desde microcontroladores de 8 bits como Arduino, hasta potentes servidores de 64 bits o dispositivos de computación de borde como Raspberry Pi y ESP32. El Runtime maneja la interacción con las entradas y salidas (I/O) físicas y lógicas del sistema.</w:t>
      </w:r>
    </w:p>
    <w:p w14:paraId="2C98F2F7" w14:textId="77777777" w:rsidR="008A6AC2" w:rsidRPr="00F2749B" w:rsidRDefault="008A6AC2" w:rsidP="008A6AC2">
      <w:pPr>
        <w:numPr>
          <w:ilvl w:val="0"/>
          <w:numId w:val="46"/>
        </w:numPr>
        <w:autoSpaceDE w:val="0"/>
        <w:autoSpaceDN w:val="0"/>
        <w:rPr>
          <w:lang w:eastAsia="es-ES"/>
        </w:rPr>
      </w:pPr>
    </w:p>
    <w:p w14:paraId="02ADCB9F" w14:textId="77777777" w:rsidR="008A6AC2" w:rsidRPr="00F2749B" w:rsidRDefault="008A6AC2" w:rsidP="008A6AC2">
      <w:pPr>
        <w:autoSpaceDE w:val="0"/>
        <w:autoSpaceDN w:val="0"/>
        <w:rPr>
          <w:lang w:eastAsia="es-ES"/>
        </w:rPr>
      </w:pPr>
      <w:r w:rsidRPr="00F2749B">
        <w:rPr>
          <w:b/>
          <w:bCs/>
          <w:lang w:eastAsia="es-ES"/>
        </w:rPr>
        <w:t>Principios de Funcionamiento:</w:t>
      </w:r>
      <w:r w:rsidRPr="00F2749B">
        <w:rPr>
          <w:lang w:eastAsia="es-ES"/>
        </w:rPr>
        <w:t xml:space="preserve"> OpenPLC sigue el ciclo de escaneo típico de un PLC:</w:t>
      </w:r>
    </w:p>
    <w:p w14:paraId="606936BA" w14:textId="77777777" w:rsidR="008A6AC2" w:rsidRPr="00F2749B" w:rsidRDefault="008A6AC2" w:rsidP="008A6AC2">
      <w:pPr>
        <w:numPr>
          <w:ilvl w:val="0"/>
          <w:numId w:val="47"/>
        </w:numPr>
        <w:autoSpaceDE w:val="0"/>
        <w:autoSpaceDN w:val="0"/>
        <w:rPr>
          <w:lang w:eastAsia="es-ES"/>
        </w:rPr>
      </w:pPr>
      <w:r w:rsidRPr="00F2749B">
        <w:rPr>
          <w:b/>
          <w:bCs/>
          <w:lang w:eastAsia="es-ES"/>
        </w:rPr>
        <w:t>Lectura de Entradas:</w:t>
      </w:r>
      <w:r w:rsidRPr="00F2749B">
        <w:rPr>
          <w:lang w:eastAsia="es-ES"/>
        </w:rPr>
        <w:t xml:space="preserve"> El Runtime lee el estado actual de todas las entradas físicas.</w:t>
      </w:r>
    </w:p>
    <w:p w14:paraId="3F655E9B" w14:textId="77777777" w:rsidR="008A6AC2" w:rsidRPr="00F2749B" w:rsidRDefault="008A6AC2" w:rsidP="008A6AC2">
      <w:pPr>
        <w:numPr>
          <w:ilvl w:val="0"/>
          <w:numId w:val="47"/>
        </w:numPr>
        <w:autoSpaceDE w:val="0"/>
        <w:autoSpaceDN w:val="0"/>
        <w:rPr>
          <w:lang w:eastAsia="es-ES"/>
        </w:rPr>
      </w:pPr>
      <w:r w:rsidRPr="00F2749B">
        <w:rPr>
          <w:b/>
          <w:bCs/>
          <w:lang w:eastAsia="es-ES"/>
        </w:rPr>
        <w:t>Ejecución del Programa:</w:t>
      </w:r>
      <w:r w:rsidRPr="00F2749B">
        <w:rPr>
          <w:lang w:eastAsia="es-ES"/>
        </w:rPr>
        <w:t xml:space="preserve"> La lógica de control programada por el usuario se ejecuta basándose en los estados de entrada y el estado interno del PLC.</w:t>
      </w:r>
    </w:p>
    <w:p w14:paraId="2EEB3368" w14:textId="77777777" w:rsidR="008A6AC2" w:rsidRPr="00F2749B" w:rsidRDefault="008A6AC2" w:rsidP="008A6AC2">
      <w:pPr>
        <w:numPr>
          <w:ilvl w:val="0"/>
          <w:numId w:val="47"/>
        </w:numPr>
        <w:autoSpaceDE w:val="0"/>
        <w:autoSpaceDN w:val="0"/>
        <w:rPr>
          <w:lang w:eastAsia="es-ES"/>
        </w:rPr>
      </w:pPr>
      <w:r w:rsidRPr="00F2749B">
        <w:rPr>
          <w:b/>
          <w:bCs/>
          <w:lang w:eastAsia="es-ES"/>
        </w:rPr>
        <w:t>Actualización de Salidas:</w:t>
      </w:r>
      <w:r w:rsidRPr="00F2749B">
        <w:rPr>
          <w:lang w:eastAsia="es-ES"/>
        </w:rPr>
        <w:t xml:space="preserve"> El Runtime actualiza el estado de las salidas físicas según el resultado de la ejecución del programa.</w:t>
      </w:r>
    </w:p>
    <w:p w14:paraId="101FE11E" w14:textId="77777777" w:rsidR="008A6AC2" w:rsidRPr="00F2749B" w:rsidRDefault="008A6AC2" w:rsidP="008A6AC2">
      <w:pPr>
        <w:numPr>
          <w:ilvl w:val="0"/>
          <w:numId w:val="47"/>
        </w:numPr>
        <w:autoSpaceDE w:val="0"/>
        <w:autoSpaceDN w:val="0"/>
        <w:rPr>
          <w:lang w:eastAsia="es-ES"/>
        </w:rPr>
      </w:pPr>
      <w:r w:rsidRPr="00F2749B">
        <w:rPr>
          <w:b/>
          <w:bCs/>
          <w:lang w:eastAsia="es-ES"/>
        </w:rPr>
        <w:t>Mantenimiento y Comunicaciones:</w:t>
      </w:r>
      <w:r w:rsidRPr="00F2749B">
        <w:rPr>
          <w:lang w:eastAsia="es-ES"/>
        </w:rPr>
        <w:t xml:space="preserve"> Se realizan tareas internas y se gestionan las comunicaciones (por ejemplo, Modbus/TCP, DNP3) antes de repetir el ciclo.</w:t>
      </w:r>
    </w:p>
    <w:p w14:paraId="320C088D" w14:textId="77777777" w:rsidR="008A6AC2" w:rsidRDefault="008A6AC2" w:rsidP="008A6AC2">
      <w:pPr>
        <w:jc w:val="left"/>
        <w:rPr>
          <w:b/>
          <w:bCs/>
          <w:lang w:eastAsia="es-ES"/>
        </w:rPr>
      </w:pPr>
      <w:r>
        <w:rPr>
          <w:b/>
          <w:bCs/>
          <w:lang w:eastAsia="es-ES"/>
        </w:rPr>
        <w:br w:type="page"/>
      </w:r>
    </w:p>
    <w:p w14:paraId="12B0DC19" w14:textId="77777777" w:rsidR="008A6AC2" w:rsidRDefault="008A6AC2" w:rsidP="008A6AC2">
      <w:pPr>
        <w:autoSpaceDE w:val="0"/>
        <w:autoSpaceDN w:val="0"/>
        <w:rPr>
          <w:b/>
          <w:bCs/>
          <w:lang w:eastAsia="es-ES"/>
        </w:rPr>
      </w:pPr>
    </w:p>
    <w:p w14:paraId="25F85A83" w14:textId="77777777" w:rsidR="008A6AC2" w:rsidRPr="00F2749B" w:rsidRDefault="008A6AC2" w:rsidP="008A6AC2">
      <w:pPr>
        <w:autoSpaceDE w:val="0"/>
        <w:autoSpaceDN w:val="0"/>
        <w:rPr>
          <w:b/>
          <w:bCs/>
          <w:lang w:eastAsia="es-ES"/>
        </w:rPr>
      </w:pPr>
      <w:r w:rsidRPr="00F2749B">
        <w:rPr>
          <w:b/>
          <w:bCs/>
          <w:lang w:eastAsia="es-ES"/>
        </w:rPr>
        <w:t>Ventajas de OpenPLC</w:t>
      </w:r>
    </w:p>
    <w:p w14:paraId="43B52C9B" w14:textId="77777777" w:rsidR="008A6AC2" w:rsidRPr="00F2749B" w:rsidRDefault="008A6AC2" w:rsidP="008A6AC2">
      <w:pPr>
        <w:numPr>
          <w:ilvl w:val="0"/>
          <w:numId w:val="48"/>
        </w:numPr>
        <w:autoSpaceDE w:val="0"/>
        <w:autoSpaceDN w:val="0"/>
        <w:rPr>
          <w:lang w:eastAsia="es-ES"/>
        </w:rPr>
      </w:pPr>
      <w:r w:rsidRPr="00F2749B">
        <w:rPr>
          <w:b/>
          <w:bCs/>
          <w:lang w:eastAsia="es-ES"/>
        </w:rPr>
        <w:t>Código Abierto y Gratuito:</w:t>
      </w:r>
      <w:r w:rsidRPr="00F2749B">
        <w:rPr>
          <w:lang w:eastAsia="es-ES"/>
        </w:rPr>
        <w:t xml:space="preserve"> Elimina los costos de licencias de software y hardware propietario, lo que lo hace accesible para pequeñas empresas, educación e investigación.</w:t>
      </w:r>
    </w:p>
    <w:p w14:paraId="187D080F" w14:textId="77777777" w:rsidR="008A6AC2" w:rsidRPr="00F2749B" w:rsidRDefault="008A6AC2" w:rsidP="008A6AC2">
      <w:pPr>
        <w:numPr>
          <w:ilvl w:val="0"/>
          <w:numId w:val="48"/>
        </w:numPr>
        <w:autoSpaceDE w:val="0"/>
        <w:autoSpaceDN w:val="0"/>
        <w:rPr>
          <w:lang w:eastAsia="es-ES"/>
        </w:rPr>
      </w:pPr>
      <w:r w:rsidRPr="00F2749B">
        <w:rPr>
          <w:b/>
          <w:bCs/>
          <w:lang w:eastAsia="es-ES"/>
        </w:rPr>
        <w:t>Compatibilidad con IEC 61131-3:</w:t>
      </w:r>
      <w:r w:rsidRPr="00F2749B">
        <w:rPr>
          <w:lang w:eastAsia="es-ES"/>
        </w:rPr>
        <w:t xml:space="preserve"> Permite el uso de lenguajes de programación estandarizados, facilitando la curva de aprendizaje para ingenieros familiarizados con PLCs industriales.</w:t>
      </w:r>
    </w:p>
    <w:p w14:paraId="0FAAE172" w14:textId="77777777" w:rsidR="008A6AC2" w:rsidRPr="00F2749B" w:rsidRDefault="008A6AC2" w:rsidP="008A6AC2">
      <w:pPr>
        <w:numPr>
          <w:ilvl w:val="0"/>
          <w:numId w:val="48"/>
        </w:numPr>
        <w:autoSpaceDE w:val="0"/>
        <w:autoSpaceDN w:val="0"/>
        <w:rPr>
          <w:lang w:eastAsia="es-ES"/>
        </w:rPr>
      </w:pPr>
      <w:r w:rsidRPr="00F2749B">
        <w:rPr>
          <w:b/>
          <w:bCs/>
          <w:lang w:eastAsia="es-ES"/>
        </w:rPr>
        <w:t>Multi-plataforma:</w:t>
      </w:r>
      <w:r w:rsidRPr="00F2749B">
        <w:rPr>
          <w:lang w:eastAsia="es-ES"/>
        </w:rPr>
        <w:t xml:space="preserve"> La capacidad de su Runtime para ejecutarse en una gran variedad de hardware (Arduino, Raspberry Pi, ESP32, etc.) ofrece una flexibilidad sin precedentes para prototipos y soluciones personalizadas.</w:t>
      </w:r>
    </w:p>
    <w:p w14:paraId="29979C85" w14:textId="77777777" w:rsidR="008A6AC2" w:rsidRPr="00F2749B" w:rsidRDefault="008A6AC2" w:rsidP="008A6AC2">
      <w:pPr>
        <w:numPr>
          <w:ilvl w:val="0"/>
          <w:numId w:val="48"/>
        </w:numPr>
        <w:autoSpaceDE w:val="0"/>
        <w:autoSpaceDN w:val="0"/>
        <w:rPr>
          <w:lang w:eastAsia="es-ES"/>
        </w:rPr>
      </w:pPr>
      <w:r w:rsidRPr="00F2749B">
        <w:rPr>
          <w:b/>
          <w:bCs/>
          <w:lang w:eastAsia="es-ES"/>
        </w:rPr>
        <w:t>Flexibilidad y Personalización:</w:t>
      </w:r>
      <w:r w:rsidRPr="00F2749B">
        <w:rPr>
          <w:lang w:eastAsia="es-ES"/>
        </w:rPr>
        <w:t xml:space="preserve"> Al ser de código abierto, permite a los usuarios modificar, adaptar y extender su funcionalidad para satisfacer necesidades específicas del proyecto.</w:t>
      </w:r>
    </w:p>
    <w:p w14:paraId="385C6672" w14:textId="77777777" w:rsidR="008A6AC2" w:rsidRPr="00F2749B" w:rsidRDefault="008A6AC2" w:rsidP="008A6AC2">
      <w:pPr>
        <w:numPr>
          <w:ilvl w:val="0"/>
          <w:numId w:val="48"/>
        </w:numPr>
        <w:autoSpaceDE w:val="0"/>
        <w:autoSpaceDN w:val="0"/>
        <w:rPr>
          <w:lang w:eastAsia="es-ES"/>
        </w:rPr>
      </w:pPr>
      <w:r w:rsidRPr="00F2749B">
        <w:rPr>
          <w:b/>
          <w:bCs/>
          <w:lang w:eastAsia="es-ES"/>
        </w:rPr>
        <w:t>Comunidad Activa:</w:t>
      </w:r>
      <w:r w:rsidRPr="00F2749B">
        <w:rPr>
          <w:lang w:eastAsia="es-ES"/>
        </w:rPr>
        <w:t xml:space="preserve"> Aunque más pequeña que las comunidades de PLCs comerciales, existe una comunidad de desarrolladores y usuarios que comparten conocimientos y soluciones.</w:t>
      </w:r>
    </w:p>
    <w:p w14:paraId="4BD2EBDF" w14:textId="77777777" w:rsidR="008A6AC2" w:rsidRPr="00F2749B" w:rsidRDefault="008A6AC2" w:rsidP="008A6AC2">
      <w:pPr>
        <w:numPr>
          <w:ilvl w:val="0"/>
          <w:numId w:val="48"/>
        </w:numPr>
        <w:autoSpaceDE w:val="0"/>
        <w:autoSpaceDN w:val="0"/>
        <w:rPr>
          <w:lang w:eastAsia="es-ES"/>
        </w:rPr>
      </w:pPr>
      <w:r w:rsidRPr="00F2749B">
        <w:rPr>
          <w:b/>
          <w:bCs/>
          <w:lang w:eastAsia="es-ES"/>
        </w:rPr>
        <w:t>Ideal para Investigación:</w:t>
      </w:r>
      <w:r w:rsidRPr="00F2749B">
        <w:rPr>
          <w:lang w:eastAsia="es-ES"/>
        </w:rPr>
        <w:t xml:space="preserve"> Ha sido utilizado como plataforma para la investigación en ciberseguridad industrial y sistemas de control.</w:t>
      </w:r>
    </w:p>
    <w:p w14:paraId="75AF9649" w14:textId="77777777" w:rsidR="008A6AC2" w:rsidRDefault="008A6AC2" w:rsidP="008A6AC2">
      <w:pPr>
        <w:autoSpaceDE w:val="0"/>
        <w:autoSpaceDN w:val="0"/>
        <w:rPr>
          <w:b/>
          <w:bCs/>
          <w:lang w:eastAsia="es-ES"/>
        </w:rPr>
      </w:pPr>
    </w:p>
    <w:p w14:paraId="6C256B46" w14:textId="77777777" w:rsidR="008A6AC2" w:rsidRPr="00F2749B" w:rsidRDefault="008A6AC2" w:rsidP="008A6AC2">
      <w:pPr>
        <w:autoSpaceDE w:val="0"/>
        <w:autoSpaceDN w:val="0"/>
        <w:rPr>
          <w:b/>
          <w:bCs/>
          <w:lang w:eastAsia="es-ES"/>
        </w:rPr>
      </w:pPr>
      <w:r w:rsidRPr="00F2749B">
        <w:rPr>
          <w:b/>
          <w:bCs/>
          <w:lang w:eastAsia="es-ES"/>
        </w:rPr>
        <w:t>Desventajas de OpenPLC</w:t>
      </w:r>
    </w:p>
    <w:p w14:paraId="729146E6" w14:textId="77777777" w:rsidR="008A6AC2" w:rsidRPr="00F2749B" w:rsidRDefault="008A6AC2" w:rsidP="008A6AC2">
      <w:pPr>
        <w:numPr>
          <w:ilvl w:val="0"/>
          <w:numId w:val="49"/>
        </w:numPr>
        <w:autoSpaceDE w:val="0"/>
        <w:autoSpaceDN w:val="0"/>
        <w:rPr>
          <w:lang w:eastAsia="es-ES"/>
        </w:rPr>
      </w:pPr>
      <w:r w:rsidRPr="00F2749B">
        <w:rPr>
          <w:b/>
          <w:bCs/>
          <w:lang w:eastAsia="es-ES"/>
        </w:rPr>
        <w:t>Seguridad:</w:t>
      </w:r>
      <w:r w:rsidRPr="00F2749B">
        <w:rPr>
          <w:lang w:eastAsia="es-ES"/>
        </w:rPr>
        <w:t xml:space="preserve"> Históricamente, OpenPLC ha tenido vulnerabilidades de seguridad significativas (ej. buffer overflows, fallos de inyección, canales de comunicación inseguros sin cifrado, problemas de autenticación débil). Aunque se están realizando esfuerzos para abordarlas (como la integración de AES), la seguridad debe ser una consideración crítica y gestionada proactivamente en entornos de producción.</w:t>
      </w:r>
    </w:p>
    <w:p w14:paraId="4A59EA1A" w14:textId="77777777" w:rsidR="008A6AC2" w:rsidRPr="00F2749B" w:rsidRDefault="008A6AC2" w:rsidP="008A6AC2">
      <w:pPr>
        <w:numPr>
          <w:ilvl w:val="0"/>
          <w:numId w:val="49"/>
        </w:numPr>
        <w:autoSpaceDE w:val="0"/>
        <w:autoSpaceDN w:val="0"/>
        <w:rPr>
          <w:lang w:eastAsia="es-ES"/>
        </w:rPr>
      </w:pPr>
      <w:r w:rsidRPr="00F2749B">
        <w:rPr>
          <w:b/>
          <w:bCs/>
          <w:lang w:eastAsia="es-ES"/>
        </w:rPr>
        <w:t>Fiabilidad en Entornos Industriales Críticos:</w:t>
      </w:r>
      <w:r w:rsidRPr="00F2749B">
        <w:rPr>
          <w:lang w:eastAsia="es-ES"/>
        </w:rPr>
        <w:t xml:space="preserve"> Aunque robusto para muchas aplicaciones, los dispositivos de hardware de bajo costo en los que suele ejecutarse (Raspberry Pi, Arduino) no están diseñados para la misma resistencia, tiempo de actividad y ciclo de vida que los PLCs industriales tradicionales, que operan continuamente en entornos hostiles.</w:t>
      </w:r>
    </w:p>
    <w:p w14:paraId="7676CDB8" w14:textId="77777777" w:rsidR="008A6AC2" w:rsidRPr="00F2749B" w:rsidRDefault="008A6AC2" w:rsidP="008A6AC2">
      <w:pPr>
        <w:numPr>
          <w:ilvl w:val="0"/>
          <w:numId w:val="49"/>
        </w:numPr>
        <w:autoSpaceDE w:val="0"/>
        <w:autoSpaceDN w:val="0"/>
        <w:rPr>
          <w:lang w:eastAsia="es-ES"/>
        </w:rPr>
      </w:pPr>
      <w:r w:rsidRPr="00F2749B">
        <w:rPr>
          <w:b/>
          <w:bCs/>
          <w:lang w:eastAsia="es-ES"/>
        </w:rPr>
        <w:t>Soporte y Documentación:</w:t>
      </w:r>
      <w:r w:rsidRPr="00F2749B">
        <w:rPr>
          <w:lang w:eastAsia="es-ES"/>
        </w:rPr>
        <w:t xml:space="preserve"> El soporte se basa en la comunidad, lo que puede ser menos inmediato y estructurado que el soporte de proveedores comerciales. La documentación, aunque existente, puede ser menos completa o dispersa en comparación con soluciones propietarias.</w:t>
      </w:r>
    </w:p>
    <w:p w14:paraId="46BF09B9" w14:textId="77777777" w:rsidR="008A6AC2" w:rsidRPr="00F2749B" w:rsidRDefault="008A6AC2" w:rsidP="008A6AC2">
      <w:pPr>
        <w:numPr>
          <w:ilvl w:val="0"/>
          <w:numId w:val="49"/>
        </w:numPr>
        <w:autoSpaceDE w:val="0"/>
        <w:autoSpaceDN w:val="0"/>
        <w:rPr>
          <w:lang w:eastAsia="es-ES"/>
        </w:rPr>
      </w:pPr>
      <w:r w:rsidRPr="00F2749B">
        <w:rPr>
          <w:b/>
          <w:bCs/>
          <w:lang w:eastAsia="es-ES"/>
        </w:rPr>
        <w:t>Tiempo de Desarrollo Adicional:</w:t>
      </w:r>
      <w:r w:rsidRPr="00F2749B">
        <w:rPr>
          <w:lang w:eastAsia="es-ES"/>
        </w:rPr>
        <w:t xml:space="preserve"> La implementación de soluciones con OpenPLC puede requerir más tiempo de programación y desarrollo para solucionar problemas inesperados o integrar componentes personalizados, lo que podría compensar los ahorros iniciales en hardware/software.</w:t>
      </w:r>
    </w:p>
    <w:p w14:paraId="29E4DE0B" w14:textId="77777777" w:rsidR="008A6AC2" w:rsidRDefault="008A6AC2" w:rsidP="008A6AC2">
      <w:pPr>
        <w:numPr>
          <w:ilvl w:val="0"/>
          <w:numId w:val="49"/>
        </w:numPr>
        <w:autoSpaceDE w:val="0"/>
        <w:autoSpaceDN w:val="0"/>
        <w:rPr>
          <w:lang w:eastAsia="es-ES"/>
        </w:rPr>
      </w:pPr>
      <w:r w:rsidRPr="00F2749B">
        <w:rPr>
          <w:b/>
          <w:bCs/>
          <w:lang w:eastAsia="es-ES"/>
        </w:rPr>
        <w:t>Depuración en Línea:</w:t>
      </w:r>
      <w:r w:rsidRPr="00F2749B">
        <w:rPr>
          <w:lang w:eastAsia="es-ES"/>
        </w:rPr>
        <w:t xml:space="preserve"> El soporte para la programación y depuración en línea (online programming and debugging) no está tan desarrollado o es tan fácil como en PLCs comerciales, lo que puede complicar la resolución de problemas en tiempo real.</w:t>
      </w:r>
    </w:p>
    <w:p w14:paraId="4C270BAF" w14:textId="77777777" w:rsidR="008A6AC2" w:rsidRDefault="008A6AC2" w:rsidP="008A6AC2">
      <w:pPr>
        <w:jc w:val="left"/>
        <w:rPr>
          <w:b/>
          <w:bCs/>
          <w:lang w:eastAsia="es-ES"/>
        </w:rPr>
      </w:pPr>
      <w:r>
        <w:rPr>
          <w:b/>
          <w:bCs/>
          <w:lang w:eastAsia="es-ES"/>
        </w:rPr>
        <w:br w:type="page"/>
      </w:r>
    </w:p>
    <w:p w14:paraId="10F8218D" w14:textId="77777777" w:rsidR="008A6AC2" w:rsidRPr="00F2749B" w:rsidRDefault="008A6AC2" w:rsidP="008A6AC2">
      <w:pPr>
        <w:autoSpaceDE w:val="0"/>
        <w:autoSpaceDN w:val="0"/>
        <w:rPr>
          <w:lang w:eastAsia="es-ES"/>
        </w:rPr>
      </w:pPr>
    </w:p>
    <w:p w14:paraId="1A2BE40F" w14:textId="77777777" w:rsidR="008A6AC2" w:rsidRPr="00F2749B" w:rsidRDefault="008A6AC2" w:rsidP="008A6AC2">
      <w:pPr>
        <w:autoSpaceDE w:val="0"/>
        <w:autoSpaceDN w:val="0"/>
        <w:rPr>
          <w:b/>
          <w:bCs/>
          <w:lang w:eastAsia="es-ES"/>
        </w:rPr>
      </w:pPr>
      <w:r w:rsidRPr="00F2749B">
        <w:rPr>
          <w:b/>
          <w:bCs/>
          <w:lang w:eastAsia="es-ES"/>
        </w:rPr>
        <w:t>Interacción y Compatibilidad con un Sistema SCADA</w:t>
      </w:r>
    </w:p>
    <w:p w14:paraId="20D8D204" w14:textId="77777777" w:rsidR="008A6AC2" w:rsidRPr="00F2749B" w:rsidRDefault="008A6AC2" w:rsidP="008A6AC2">
      <w:pPr>
        <w:autoSpaceDE w:val="0"/>
        <w:autoSpaceDN w:val="0"/>
        <w:rPr>
          <w:lang w:eastAsia="es-ES"/>
        </w:rPr>
      </w:pPr>
      <w:r w:rsidRPr="00F2749B">
        <w:rPr>
          <w:lang w:eastAsia="es-ES"/>
        </w:rPr>
        <w:t>Un sistema SCADA puede interactuar con OpenPLC de diversas maneras, siendo la compatibilidad con protocolos industriales clave:</w:t>
      </w:r>
    </w:p>
    <w:p w14:paraId="38FDB0A1" w14:textId="77777777" w:rsidR="008A6AC2" w:rsidRPr="00F2749B" w:rsidRDefault="008A6AC2" w:rsidP="008A6AC2">
      <w:pPr>
        <w:numPr>
          <w:ilvl w:val="0"/>
          <w:numId w:val="50"/>
        </w:numPr>
        <w:autoSpaceDE w:val="0"/>
        <w:autoSpaceDN w:val="0"/>
        <w:rPr>
          <w:lang w:eastAsia="es-ES"/>
        </w:rPr>
      </w:pPr>
      <w:r w:rsidRPr="00F2749B">
        <w:rPr>
          <w:b/>
          <w:bCs/>
          <w:lang w:eastAsia="es-ES"/>
        </w:rPr>
        <w:t>Protocolos Estándar:</w:t>
      </w:r>
      <w:r w:rsidRPr="00F2749B">
        <w:rPr>
          <w:lang w:eastAsia="es-ES"/>
        </w:rPr>
        <w:t xml:space="preserve"> OpenPLC Runtime soporta protocolos de comunicación industrial ampliamente utilizados como </w:t>
      </w:r>
      <w:r w:rsidRPr="00F2749B">
        <w:rPr>
          <w:b/>
          <w:bCs/>
          <w:lang w:eastAsia="es-ES"/>
        </w:rPr>
        <w:t>Modbus/TCP</w:t>
      </w:r>
      <w:r w:rsidRPr="00F2749B">
        <w:rPr>
          <w:lang w:eastAsia="es-ES"/>
        </w:rPr>
        <w:t xml:space="preserve">, </w:t>
      </w:r>
      <w:r w:rsidRPr="00F2749B">
        <w:rPr>
          <w:b/>
          <w:bCs/>
          <w:lang w:eastAsia="es-ES"/>
        </w:rPr>
        <w:t>DNP3</w:t>
      </w:r>
      <w:r w:rsidRPr="00F2749B">
        <w:rPr>
          <w:lang w:eastAsia="es-ES"/>
        </w:rPr>
        <w:t xml:space="preserve"> y </w:t>
      </w:r>
      <w:r w:rsidRPr="00F2749B">
        <w:rPr>
          <w:b/>
          <w:bCs/>
          <w:lang w:eastAsia="es-ES"/>
        </w:rPr>
        <w:t>Ethernet/IP</w:t>
      </w:r>
      <w:r w:rsidRPr="00F2749B">
        <w:rPr>
          <w:lang w:eastAsia="es-ES"/>
        </w:rPr>
        <w:t>. Estos protocolos son esenciales para la comunicación entre PLCs y sistemas SCADA.</w:t>
      </w:r>
    </w:p>
    <w:p w14:paraId="776DEDC5" w14:textId="77777777" w:rsidR="008A6AC2" w:rsidRPr="00F2749B" w:rsidRDefault="008A6AC2" w:rsidP="008A6AC2">
      <w:pPr>
        <w:numPr>
          <w:ilvl w:val="0"/>
          <w:numId w:val="50"/>
        </w:numPr>
        <w:autoSpaceDE w:val="0"/>
        <w:autoSpaceDN w:val="0"/>
        <w:rPr>
          <w:lang w:eastAsia="es-ES"/>
        </w:rPr>
      </w:pPr>
      <w:r w:rsidRPr="00F2749B">
        <w:rPr>
          <w:b/>
          <w:bCs/>
          <w:lang w:eastAsia="es-ES"/>
        </w:rPr>
        <w:t>Intercambio de Datos:</w:t>
      </w:r>
      <w:r w:rsidRPr="00F2749B">
        <w:rPr>
          <w:lang w:eastAsia="es-ES"/>
        </w:rPr>
        <w:t xml:space="preserve"> El SCADA puede leer y escribir variables (puntos de datos) del OpenPLC a través de estos protocolos. Por ejemplo, utilizando Modbus/TCP, el SCADA puede solicitar el estado de entradas, salidas y registros internos del OpenPLC para visualización y control.</w:t>
      </w:r>
    </w:p>
    <w:p w14:paraId="4F47A43D" w14:textId="77777777" w:rsidR="008A6AC2" w:rsidRPr="00F2749B" w:rsidRDefault="008A6AC2" w:rsidP="008A6AC2">
      <w:pPr>
        <w:numPr>
          <w:ilvl w:val="0"/>
          <w:numId w:val="50"/>
        </w:numPr>
        <w:autoSpaceDE w:val="0"/>
        <w:autoSpaceDN w:val="0"/>
        <w:rPr>
          <w:lang w:eastAsia="es-ES"/>
        </w:rPr>
      </w:pPr>
      <w:r w:rsidRPr="00F2749B">
        <w:rPr>
          <w:b/>
          <w:bCs/>
          <w:lang w:eastAsia="es-ES"/>
        </w:rPr>
        <w:t>HMI Webserver:</w:t>
      </w:r>
      <w:r w:rsidRPr="00F2749B">
        <w:rPr>
          <w:lang w:eastAsia="es-ES"/>
        </w:rPr>
        <w:t xml:space="preserve"> OpenPLC incluye un servidor web integrado que puede servir como una interfaz HMI básica para monitorear el estado de las variables. Esto puede ser útil para una supervisión local o como una capa adicional para la integración SCADA.</w:t>
      </w:r>
    </w:p>
    <w:p w14:paraId="0A7493CD" w14:textId="77777777" w:rsidR="008A6AC2" w:rsidRPr="00F2749B" w:rsidRDefault="008A6AC2" w:rsidP="008A6AC2">
      <w:pPr>
        <w:numPr>
          <w:ilvl w:val="0"/>
          <w:numId w:val="50"/>
        </w:numPr>
        <w:autoSpaceDE w:val="0"/>
        <w:autoSpaceDN w:val="0"/>
        <w:rPr>
          <w:lang w:eastAsia="es-ES"/>
        </w:rPr>
      </w:pPr>
      <w:r w:rsidRPr="00F2749B">
        <w:rPr>
          <w:b/>
          <w:bCs/>
          <w:lang w:eastAsia="es-ES"/>
        </w:rPr>
        <w:t>Entorno de Pruebas y Simulación:</w:t>
      </w:r>
      <w:r w:rsidRPr="00F2749B">
        <w:rPr>
          <w:lang w:eastAsia="es-ES"/>
        </w:rPr>
        <w:t xml:space="preserve"> OpenPLC, combinado con simuladores como Factory I/O, es una excelente plataforma para el desarrollo y la prueba de la lógica de control PLC y su integración con el SCADA, permitiendo simular procesos industriales sin la necesidad de hardware físico.</w:t>
      </w:r>
    </w:p>
    <w:p w14:paraId="3556D892" w14:textId="77777777" w:rsidR="008A6AC2" w:rsidRPr="00F2749B" w:rsidRDefault="008A6AC2" w:rsidP="008A6AC2">
      <w:pPr>
        <w:numPr>
          <w:ilvl w:val="0"/>
          <w:numId w:val="50"/>
        </w:numPr>
        <w:autoSpaceDE w:val="0"/>
        <w:autoSpaceDN w:val="0"/>
        <w:rPr>
          <w:lang w:eastAsia="es-ES"/>
        </w:rPr>
      </w:pPr>
      <w:r w:rsidRPr="00F2749B">
        <w:rPr>
          <w:b/>
          <w:bCs/>
          <w:lang w:eastAsia="es-ES"/>
        </w:rPr>
        <w:t>Aplicaciones IoT y Edge Computing:</w:t>
      </w:r>
      <w:r w:rsidRPr="00F2749B">
        <w:rPr>
          <w:lang w:eastAsia="es-ES"/>
        </w:rPr>
        <w:t xml:space="preserve"> Gracias a su capacidad de ejecutarse en dispositivos de borde como el ALPON X4 (basado en Raspberry Pi CM4) con conectividad LTE, OpenPLC puede actuar como una puerta de enlace IoT para sistemas SCADA, permitiendo el procesamiento de datos en el borde y el monitoreo remoto en tiempo real.</w:t>
      </w:r>
    </w:p>
    <w:p w14:paraId="5FBF1C40" w14:textId="77777777" w:rsidR="008A6AC2" w:rsidRPr="00F2749B" w:rsidRDefault="008A6AC2" w:rsidP="008A6AC2">
      <w:pPr>
        <w:autoSpaceDE w:val="0"/>
        <w:autoSpaceDN w:val="0"/>
        <w:rPr>
          <w:lang w:eastAsia="es-ES"/>
        </w:rPr>
      </w:pPr>
      <w:r w:rsidRPr="00F2749B">
        <w:rPr>
          <w:lang w:eastAsia="es-ES"/>
        </w:rPr>
        <w:t>Para una integración exitosa, tu sistema SCADA deberá implementar clientes para los protocolos compatibles con OpenPLC (principalmente Modbus/TCP) y manejar la asignación de direcciones de las variables del PLC a los puntos de datos del SCADA.</w:t>
      </w:r>
    </w:p>
    <w:p w14:paraId="41AB9A77" w14:textId="77777777" w:rsidR="008A6AC2" w:rsidRDefault="008A6AC2" w:rsidP="008A6AC2">
      <w:pPr>
        <w:autoSpaceDE w:val="0"/>
        <w:autoSpaceDN w:val="0"/>
        <w:rPr>
          <w:lang w:eastAsia="es-ES"/>
        </w:rPr>
      </w:pPr>
    </w:p>
    <w:p w14:paraId="6F51B18D" w14:textId="77777777" w:rsidR="008A6AC2" w:rsidRPr="00F2749B" w:rsidRDefault="008A6AC2" w:rsidP="008A6AC2">
      <w:pPr>
        <w:autoSpaceDE w:val="0"/>
        <w:autoSpaceDN w:val="0"/>
        <w:rPr>
          <w:lang w:eastAsia="es-ES"/>
        </w:rPr>
      </w:pPr>
    </w:p>
    <w:p w14:paraId="2C1564C3" w14:textId="77777777" w:rsidR="008A6AC2" w:rsidRPr="00F2749B" w:rsidRDefault="008A6AC2" w:rsidP="008A6AC2">
      <w:pPr>
        <w:pStyle w:val="Ttulo2"/>
        <w:numPr>
          <w:ilvl w:val="1"/>
          <w:numId w:val="3"/>
        </w:numPr>
        <w:spacing w:before="0" w:after="240"/>
        <w:rPr>
          <w:rFonts w:ascii="Arial" w:hAnsi="Arial" w:cs="Arial"/>
          <w:color w:val="0070C0"/>
          <w:sz w:val="28"/>
          <w:szCs w:val="28"/>
          <w:lang w:val="es-ES_tradnl"/>
        </w:rPr>
      </w:pPr>
      <w:bookmarkStart w:id="58" w:name="_Toc200553030"/>
      <w:r w:rsidRPr="00F2749B">
        <w:rPr>
          <w:rFonts w:ascii="Arial" w:hAnsi="Arial" w:cs="Arial"/>
          <w:color w:val="0070C0"/>
          <w:sz w:val="28"/>
          <w:szCs w:val="28"/>
          <w:lang w:val="es-ES_tradnl"/>
        </w:rPr>
        <w:t>ScadaBR</w:t>
      </w:r>
      <w:bookmarkEnd w:id="58"/>
    </w:p>
    <w:p w14:paraId="4BC74E1A" w14:textId="77777777" w:rsidR="008A6AC2" w:rsidRPr="00F2749B" w:rsidRDefault="008A6AC2" w:rsidP="008A6AC2">
      <w:pPr>
        <w:autoSpaceDE w:val="0"/>
        <w:autoSpaceDN w:val="0"/>
        <w:rPr>
          <w:b/>
          <w:bCs/>
          <w:lang w:eastAsia="es-ES"/>
        </w:rPr>
      </w:pPr>
      <w:r w:rsidRPr="00F2749B">
        <w:rPr>
          <w:b/>
          <w:bCs/>
          <w:lang w:eastAsia="es-ES"/>
        </w:rPr>
        <w:t>Introducción a ScadaBR</w:t>
      </w:r>
    </w:p>
    <w:p w14:paraId="380C1D4D" w14:textId="77777777" w:rsidR="008A6AC2" w:rsidRDefault="008A6AC2" w:rsidP="008A6AC2">
      <w:pPr>
        <w:autoSpaceDE w:val="0"/>
        <w:autoSpaceDN w:val="0"/>
        <w:rPr>
          <w:lang w:eastAsia="es-ES"/>
        </w:rPr>
      </w:pPr>
      <w:r w:rsidRPr="00F2749B">
        <w:rPr>
          <w:lang w:eastAsia="es-ES"/>
        </w:rPr>
        <w:t>ScadaBR es un sistema SCADA (Supervisory Control and Data Acquisition) de código abierto, gratuito y basado en web. Fue desarrollado en Brasil y se ha convertido en una opción popular para la supervisión remota, la automatización industrial, la automatización residencial y aplicaciones de IoT. Al ser una aplicación Java, ScadaBR puede ejecutarse en diversas plataformas (Windows, Linux) mediante un servidor de aplicaciones como Apache Tomcat, y su interfaz de usuario se accede a través de un navegador web estándar.</w:t>
      </w:r>
    </w:p>
    <w:p w14:paraId="43CCF55B" w14:textId="77777777" w:rsidR="008A6AC2" w:rsidRPr="00F2749B" w:rsidRDefault="008A6AC2" w:rsidP="008A6AC2">
      <w:pPr>
        <w:autoSpaceDE w:val="0"/>
        <w:autoSpaceDN w:val="0"/>
        <w:rPr>
          <w:lang w:eastAsia="es-ES"/>
        </w:rPr>
      </w:pPr>
    </w:p>
    <w:p w14:paraId="28ED6A7E" w14:textId="77777777" w:rsidR="008A6AC2" w:rsidRPr="00F2749B" w:rsidRDefault="008A6AC2" w:rsidP="008A6AC2">
      <w:pPr>
        <w:autoSpaceDE w:val="0"/>
        <w:autoSpaceDN w:val="0"/>
        <w:rPr>
          <w:b/>
          <w:bCs/>
          <w:lang w:eastAsia="es-ES"/>
        </w:rPr>
      </w:pPr>
      <w:r w:rsidRPr="00F2749B">
        <w:rPr>
          <w:b/>
          <w:bCs/>
          <w:lang w:eastAsia="es-ES"/>
        </w:rPr>
        <w:t>Características y Principios de Funcionamiento</w:t>
      </w:r>
    </w:p>
    <w:p w14:paraId="371B33B9" w14:textId="77777777" w:rsidR="008A6AC2" w:rsidRDefault="008A6AC2" w:rsidP="008A6AC2">
      <w:pPr>
        <w:autoSpaceDE w:val="0"/>
        <w:autoSpaceDN w:val="0"/>
        <w:rPr>
          <w:lang w:eastAsia="es-ES"/>
        </w:rPr>
      </w:pPr>
      <w:r w:rsidRPr="00F2749B">
        <w:rPr>
          <w:lang w:eastAsia="es-ES"/>
        </w:rPr>
        <w:t>ScadaBR proporciona las funcionalidades esenciales de un sistema SCADA, permitiendo la adquisición de datos, visualización, control, alarmas y gestión de eventos. Sus principios de funcionamiento se centran en la recopilación centralizada de datos y la provisión de una interfaz para la interacción del operador.</w:t>
      </w:r>
    </w:p>
    <w:p w14:paraId="299C12C8" w14:textId="77777777" w:rsidR="008A6AC2" w:rsidRDefault="008A6AC2" w:rsidP="008A6AC2">
      <w:pPr>
        <w:jc w:val="left"/>
        <w:rPr>
          <w:lang w:eastAsia="es-ES"/>
        </w:rPr>
      </w:pPr>
      <w:r>
        <w:rPr>
          <w:lang w:eastAsia="es-ES"/>
        </w:rPr>
        <w:br w:type="page"/>
      </w:r>
    </w:p>
    <w:p w14:paraId="63893C93" w14:textId="77777777" w:rsidR="008A6AC2" w:rsidRPr="00F2749B" w:rsidRDefault="008A6AC2" w:rsidP="008A6AC2">
      <w:pPr>
        <w:autoSpaceDE w:val="0"/>
        <w:autoSpaceDN w:val="0"/>
        <w:rPr>
          <w:lang w:eastAsia="es-ES"/>
        </w:rPr>
      </w:pPr>
    </w:p>
    <w:p w14:paraId="22E5BCE7" w14:textId="77777777" w:rsidR="008A6AC2" w:rsidRPr="00F2749B" w:rsidRDefault="008A6AC2" w:rsidP="008A6AC2">
      <w:pPr>
        <w:autoSpaceDE w:val="0"/>
        <w:autoSpaceDN w:val="0"/>
        <w:rPr>
          <w:lang w:eastAsia="es-ES"/>
        </w:rPr>
      </w:pPr>
      <w:r w:rsidRPr="00F2749B">
        <w:rPr>
          <w:b/>
          <w:bCs/>
          <w:lang w:eastAsia="es-ES"/>
        </w:rPr>
        <w:t>Características Clave:</w:t>
      </w:r>
    </w:p>
    <w:p w14:paraId="628CBA2A" w14:textId="77777777" w:rsidR="008A6AC2" w:rsidRPr="00F2749B" w:rsidRDefault="008A6AC2" w:rsidP="008A6AC2">
      <w:pPr>
        <w:numPr>
          <w:ilvl w:val="0"/>
          <w:numId w:val="51"/>
        </w:numPr>
        <w:autoSpaceDE w:val="0"/>
        <w:autoSpaceDN w:val="0"/>
        <w:rPr>
          <w:lang w:eastAsia="es-ES"/>
        </w:rPr>
      </w:pPr>
      <w:r w:rsidRPr="00F2749B">
        <w:rPr>
          <w:b/>
          <w:bCs/>
          <w:lang w:eastAsia="es-ES"/>
        </w:rPr>
        <w:t>Motor de Adquisición de Datos:</w:t>
      </w:r>
      <w:r w:rsidRPr="00F2749B">
        <w:rPr>
          <w:lang w:eastAsia="es-ES"/>
        </w:rPr>
        <w:t xml:space="preserve"> Soporta más de 20 protocolos de comunicación, lo que le permite conectarse con una amplia gama de dispositivos y equipos industriales. Los protocolos comunes incluyen Modbus TCP/IP, Modbus Serial, DNP3, IEC 101, OPC DA 2.0, ASCII Serial y lectores de archivos, HTTP Listeners/Receivers, y conectores SQL.</w:t>
      </w:r>
    </w:p>
    <w:p w14:paraId="4BCECBB4" w14:textId="77777777" w:rsidR="008A6AC2" w:rsidRPr="00F2749B" w:rsidRDefault="008A6AC2" w:rsidP="008A6AC2">
      <w:pPr>
        <w:numPr>
          <w:ilvl w:val="0"/>
          <w:numId w:val="51"/>
        </w:numPr>
        <w:autoSpaceDE w:val="0"/>
        <w:autoSpaceDN w:val="0"/>
        <w:rPr>
          <w:lang w:eastAsia="es-ES"/>
        </w:rPr>
      </w:pPr>
      <w:r w:rsidRPr="00F2749B">
        <w:rPr>
          <w:b/>
          <w:bCs/>
          <w:lang w:eastAsia="es-ES"/>
        </w:rPr>
        <w:t>Visualización Sinóptica (HMI Builder):</w:t>
      </w:r>
      <w:r w:rsidRPr="00F2749B">
        <w:rPr>
          <w:lang w:eastAsia="es-ES"/>
        </w:rPr>
        <w:t xml:space="preserve"> Permite a los usuarios crear pantallas gráficas personalizadas directamente en el navegador, representando el proceso industrial con elementos visuales dinámicos que reflejan el estado en tiempo real de los puntos de datos.</w:t>
      </w:r>
    </w:p>
    <w:p w14:paraId="57698830" w14:textId="77777777" w:rsidR="008A6AC2" w:rsidRPr="00F2749B" w:rsidRDefault="008A6AC2" w:rsidP="008A6AC2">
      <w:pPr>
        <w:numPr>
          <w:ilvl w:val="0"/>
          <w:numId w:val="51"/>
        </w:numPr>
        <w:autoSpaceDE w:val="0"/>
        <w:autoSpaceDN w:val="0"/>
        <w:rPr>
          <w:lang w:eastAsia="es-ES"/>
        </w:rPr>
      </w:pPr>
      <w:r w:rsidRPr="00F2749B">
        <w:rPr>
          <w:b/>
          <w:bCs/>
          <w:lang w:eastAsia="es-ES"/>
        </w:rPr>
        <w:t>Gestión de Usuarios y Permisos:</w:t>
      </w:r>
      <w:r w:rsidRPr="00F2749B">
        <w:rPr>
          <w:lang w:eastAsia="es-ES"/>
        </w:rPr>
        <w:t xml:space="preserve"> Ofrece control de acceso basado en roles con permisos personalizables para el acceso a datos y el control de dispositivos.</w:t>
      </w:r>
    </w:p>
    <w:p w14:paraId="069A8470" w14:textId="77777777" w:rsidR="008A6AC2" w:rsidRPr="00F2749B" w:rsidRDefault="008A6AC2" w:rsidP="008A6AC2">
      <w:pPr>
        <w:numPr>
          <w:ilvl w:val="0"/>
          <w:numId w:val="51"/>
        </w:numPr>
        <w:autoSpaceDE w:val="0"/>
        <w:autoSpaceDN w:val="0"/>
        <w:rPr>
          <w:lang w:eastAsia="es-ES"/>
        </w:rPr>
      </w:pPr>
      <w:r w:rsidRPr="00F2749B">
        <w:rPr>
          <w:b/>
          <w:bCs/>
          <w:lang w:eastAsia="es-ES"/>
        </w:rPr>
        <w:t>Automatización de Procesos:</w:t>
      </w:r>
      <w:r w:rsidRPr="00F2749B">
        <w:rPr>
          <w:lang w:eastAsia="es-ES"/>
        </w:rPr>
        <w:t xml:space="preserve"> Permite la creación de eventos programados y scripts (mediante un motor de scripting que usa Javascript con la librería Rhino de Mozilla) para la automatización y el cálculo de valores en tiempo real, así como el establecimiento de puntos de ajuste y la emisión de comandos.</w:t>
      </w:r>
    </w:p>
    <w:p w14:paraId="70D77ED9" w14:textId="77777777" w:rsidR="008A6AC2" w:rsidRPr="00F2749B" w:rsidRDefault="008A6AC2" w:rsidP="008A6AC2">
      <w:pPr>
        <w:numPr>
          <w:ilvl w:val="0"/>
          <w:numId w:val="51"/>
        </w:numPr>
        <w:autoSpaceDE w:val="0"/>
        <w:autoSpaceDN w:val="0"/>
        <w:rPr>
          <w:lang w:eastAsia="es-ES"/>
        </w:rPr>
      </w:pPr>
      <w:r w:rsidRPr="00F2749B">
        <w:rPr>
          <w:b/>
          <w:bCs/>
          <w:lang w:eastAsia="es-ES"/>
        </w:rPr>
        <w:t>Históricos y Reporting:</w:t>
      </w:r>
      <w:r w:rsidRPr="00F2749B">
        <w:rPr>
          <w:lang w:eastAsia="es-ES"/>
        </w:rPr>
        <w:t xml:space="preserve"> Almacena datos históricos y genera informes en formatos como HTML y CSV, con capacidad para mostrar gráficos de tendencias.</w:t>
      </w:r>
    </w:p>
    <w:p w14:paraId="162A3396" w14:textId="77777777" w:rsidR="008A6AC2" w:rsidRPr="00F2749B" w:rsidRDefault="008A6AC2" w:rsidP="008A6AC2">
      <w:pPr>
        <w:numPr>
          <w:ilvl w:val="0"/>
          <w:numId w:val="51"/>
        </w:numPr>
        <w:autoSpaceDE w:val="0"/>
        <w:autoSpaceDN w:val="0"/>
        <w:rPr>
          <w:lang w:eastAsia="es-ES"/>
        </w:rPr>
      </w:pPr>
      <w:r w:rsidRPr="00F2749B">
        <w:rPr>
          <w:b/>
          <w:bCs/>
          <w:lang w:eastAsia="es-ES"/>
        </w:rPr>
        <w:t>Gestión de Alarmas y Eventos:</w:t>
      </w:r>
      <w:r w:rsidRPr="00F2749B">
        <w:rPr>
          <w:lang w:eastAsia="es-ES"/>
        </w:rPr>
        <w:t xml:space="preserve"> Configuración de alarmas sobre puntos de datos con notificaciones por email y SMS. Permite el registro de datos tan pronto como se activa una alarma.</w:t>
      </w:r>
    </w:p>
    <w:p w14:paraId="6C09B291" w14:textId="77777777" w:rsidR="008A6AC2" w:rsidRPr="00F2749B" w:rsidRDefault="008A6AC2" w:rsidP="008A6AC2">
      <w:pPr>
        <w:numPr>
          <w:ilvl w:val="0"/>
          <w:numId w:val="51"/>
        </w:numPr>
        <w:autoSpaceDE w:val="0"/>
        <w:autoSpaceDN w:val="0"/>
        <w:rPr>
          <w:lang w:eastAsia="es-ES"/>
        </w:rPr>
      </w:pPr>
      <w:r w:rsidRPr="00F2749B">
        <w:rPr>
          <w:b/>
          <w:bCs/>
          <w:lang w:eastAsia="es-ES"/>
        </w:rPr>
        <w:t>Multi-idioma:</w:t>
      </w:r>
      <w:r w:rsidRPr="00F2749B">
        <w:rPr>
          <w:lang w:eastAsia="es-ES"/>
        </w:rPr>
        <w:t xml:space="preserve"> Soporte para múltiples idiomas, incluyendo inglés, portugués y español.</w:t>
      </w:r>
    </w:p>
    <w:p w14:paraId="4B1463E7" w14:textId="77777777" w:rsidR="008A6AC2" w:rsidRDefault="008A6AC2" w:rsidP="008A6AC2">
      <w:pPr>
        <w:numPr>
          <w:ilvl w:val="0"/>
          <w:numId w:val="51"/>
        </w:numPr>
        <w:autoSpaceDE w:val="0"/>
        <w:autoSpaceDN w:val="0"/>
        <w:rPr>
          <w:lang w:eastAsia="es-ES"/>
        </w:rPr>
      </w:pPr>
      <w:r w:rsidRPr="00F2749B">
        <w:rPr>
          <w:b/>
          <w:bCs/>
          <w:lang w:eastAsia="es-ES"/>
        </w:rPr>
        <w:t>API REST y SOAP:</w:t>
      </w:r>
      <w:r w:rsidRPr="00F2749B">
        <w:rPr>
          <w:lang w:eastAsia="es-ES"/>
        </w:rPr>
        <w:t xml:space="preserve"> Ofrece APIs para integraciones personalizadas con otros sistemas.</w:t>
      </w:r>
    </w:p>
    <w:p w14:paraId="68497F3D" w14:textId="77777777" w:rsidR="008A6AC2" w:rsidRPr="00F2749B" w:rsidRDefault="008A6AC2" w:rsidP="008A6AC2">
      <w:pPr>
        <w:autoSpaceDE w:val="0"/>
        <w:autoSpaceDN w:val="0"/>
        <w:rPr>
          <w:lang w:eastAsia="es-ES"/>
        </w:rPr>
      </w:pPr>
    </w:p>
    <w:p w14:paraId="66A33DB2" w14:textId="77777777" w:rsidR="008A6AC2" w:rsidRPr="00F2749B" w:rsidRDefault="008A6AC2" w:rsidP="008A6AC2">
      <w:pPr>
        <w:autoSpaceDE w:val="0"/>
        <w:autoSpaceDN w:val="0"/>
        <w:rPr>
          <w:b/>
          <w:bCs/>
          <w:lang w:eastAsia="es-ES"/>
        </w:rPr>
      </w:pPr>
      <w:r w:rsidRPr="00F2749B">
        <w:rPr>
          <w:b/>
          <w:bCs/>
          <w:lang w:eastAsia="es-ES"/>
        </w:rPr>
        <w:t>Ventajas de ScadaBR</w:t>
      </w:r>
    </w:p>
    <w:p w14:paraId="1F82BD24" w14:textId="77777777" w:rsidR="008A6AC2" w:rsidRPr="00F2749B" w:rsidRDefault="008A6AC2" w:rsidP="008A6AC2">
      <w:pPr>
        <w:numPr>
          <w:ilvl w:val="0"/>
          <w:numId w:val="52"/>
        </w:numPr>
        <w:autoSpaceDE w:val="0"/>
        <w:autoSpaceDN w:val="0"/>
        <w:rPr>
          <w:lang w:eastAsia="es-ES"/>
        </w:rPr>
      </w:pPr>
      <w:r w:rsidRPr="00F2749B">
        <w:rPr>
          <w:b/>
          <w:bCs/>
          <w:lang w:eastAsia="es-ES"/>
        </w:rPr>
        <w:t>Solución SCADA Completa y Gratuita:</w:t>
      </w:r>
      <w:r w:rsidRPr="00F2749B">
        <w:rPr>
          <w:lang w:eastAsia="es-ES"/>
        </w:rPr>
        <w:t xml:space="preserve"> Es una alternativa de bajo costo a los sistemas SCADA comerciales, ideal para proyectos con presupuestos limitados.</w:t>
      </w:r>
    </w:p>
    <w:p w14:paraId="759EE1FF" w14:textId="77777777" w:rsidR="008A6AC2" w:rsidRPr="00F2749B" w:rsidRDefault="008A6AC2" w:rsidP="008A6AC2">
      <w:pPr>
        <w:numPr>
          <w:ilvl w:val="0"/>
          <w:numId w:val="52"/>
        </w:numPr>
        <w:autoSpaceDE w:val="0"/>
        <w:autoSpaceDN w:val="0"/>
        <w:rPr>
          <w:lang w:eastAsia="es-ES"/>
        </w:rPr>
      </w:pPr>
      <w:r w:rsidRPr="00F2749B">
        <w:rPr>
          <w:b/>
          <w:bCs/>
          <w:lang w:eastAsia="es-ES"/>
        </w:rPr>
        <w:t>Interfaz Intuitiva y Basada en Web:</w:t>
      </w:r>
      <w:r w:rsidRPr="00F2749B">
        <w:rPr>
          <w:lang w:eastAsia="es-ES"/>
        </w:rPr>
        <w:t xml:space="preserve"> Facilita el acceso y la operación desde cualquier navegador, sin necesidad de instalación de cliente.</w:t>
      </w:r>
    </w:p>
    <w:p w14:paraId="6B50DE42" w14:textId="77777777" w:rsidR="008A6AC2" w:rsidRPr="00F2749B" w:rsidRDefault="008A6AC2" w:rsidP="008A6AC2">
      <w:pPr>
        <w:numPr>
          <w:ilvl w:val="0"/>
          <w:numId w:val="52"/>
        </w:numPr>
        <w:autoSpaceDE w:val="0"/>
        <w:autoSpaceDN w:val="0"/>
        <w:rPr>
          <w:lang w:eastAsia="es-ES"/>
        </w:rPr>
      </w:pPr>
      <w:r w:rsidRPr="00F2749B">
        <w:rPr>
          <w:b/>
          <w:bCs/>
          <w:lang w:eastAsia="es-ES"/>
        </w:rPr>
        <w:t>Amplia Compatibilidad de Protocolos:</w:t>
      </w:r>
      <w:r w:rsidRPr="00F2749B">
        <w:rPr>
          <w:lang w:eastAsia="es-ES"/>
        </w:rPr>
        <w:t xml:space="preserve"> Su extenso soporte de protocolos permite la integración con una gran variedad de equipos existentes en la industria.</w:t>
      </w:r>
    </w:p>
    <w:p w14:paraId="186B761A" w14:textId="77777777" w:rsidR="008A6AC2" w:rsidRPr="00F2749B" w:rsidRDefault="008A6AC2" w:rsidP="008A6AC2">
      <w:pPr>
        <w:numPr>
          <w:ilvl w:val="0"/>
          <w:numId w:val="52"/>
        </w:numPr>
        <w:autoSpaceDE w:val="0"/>
        <w:autoSpaceDN w:val="0"/>
        <w:rPr>
          <w:lang w:eastAsia="es-ES"/>
        </w:rPr>
      </w:pPr>
      <w:r w:rsidRPr="00F2749B">
        <w:rPr>
          <w:b/>
          <w:bCs/>
          <w:lang w:eastAsia="es-ES"/>
        </w:rPr>
        <w:t>Flexibilidad:</w:t>
      </w:r>
      <w:r w:rsidRPr="00F2749B">
        <w:rPr>
          <w:lang w:eastAsia="es-ES"/>
        </w:rPr>
        <w:t xml:space="preserve"> Permite la creación de vistas gráficas personalizadas y la automatización mediante scripts.</w:t>
      </w:r>
    </w:p>
    <w:p w14:paraId="6D9E7B1D" w14:textId="77777777" w:rsidR="008A6AC2" w:rsidRPr="00F2749B" w:rsidRDefault="008A6AC2" w:rsidP="008A6AC2">
      <w:pPr>
        <w:numPr>
          <w:ilvl w:val="0"/>
          <w:numId w:val="52"/>
        </w:numPr>
        <w:autoSpaceDE w:val="0"/>
        <w:autoSpaceDN w:val="0"/>
        <w:rPr>
          <w:lang w:eastAsia="es-ES"/>
        </w:rPr>
      </w:pPr>
      <w:r w:rsidRPr="00F2749B">
        <w:rPr>
          <w:b/>
          <w:bCs/>
          <w:lang w:eastAsia="es-ES"/>
        </w:rPr>
        <w:t>Comunidad Activa:</w:t>
      </w:r>
      <w:r w:rsidRPr="00F2749B">
        <w:rPr>
          <w:lang w:eastAsia="es-ES"/>
        </w:rPr>
        <w:t xml:space="preserve"> Cuenta con una comunidad de usuarios y desarrolladores, lo que puede ser una fuente de soporte y recursos.</w:t>
      </w:r>
    </w:p>
    <w:p w14:paraId="73E60629" w14:textId="77777777" w:rsidR="008A6AC2" w:rsidRPr="00F2749B" w:rsidRDefault="008A6AC2" w:rsidP="008A6AC2">
      <w:pPr>
        <w:numPr>
          <w:ilvl w:val="0"/>
          <w:numId w:val="52"/>
        </w:numPr>
        <w:autoSpaceDE w:val="0"/>
        <w:autoSpaceDN w:val="0"/>
        <w:rPr>
          <w:lang w:eastAsia="es-ES"/>
        </w:rPr>
      </w:pPr>
      <w:r w:rsidRPr="00F2749B">
        <w:rPr>
          <w:b/>
          <w:bCs/>
          <w:lang w:eastAsia="es-ES"/>
        </w:rPr>
        <w:t>Escalabilidad:</w:t>
      </w:r>
      <w:r w:rsidRPr="00F2749B">
        <w:rPr>
          <w:lang w:eastAsia="es-ES"/>
        </w:rPr>
        <w:t xml:space="preserve"> Aunque el rendimiento puede depender del hardware, no tiene limitaciones de código en cuanto a número de puntos de datos o conexiones de usuario.</w:t>
      </w:r>
    </w:p>
    <w:p w14:paraId="5A875232" w14:textId="77777777" w:rsidR="008A6AC2" w:rsidRPr="00F2749B" w:rsidRDefault="008A6AC2" w:rsidP="008A6AC2">
      <w:pPr>
        <w:numPr>
          <w:ilvl w:val="0"/>
          <w:numId w:val="52"/>
        </w:numPr>
        <w:autoSpaceDE w:val="0"/>
        <w:autoSpaceDN w:val="0"/>
        <w:rPr>
          <w:lang w:eastAsia="es-ES"/>
        </w:rPr>
      </w:pPr>
      <w:r w:rsidRPr="00F2749B">
        <w:rPr>
          <w:b/>
          <w:bCs/>
          <w:lang w:eastAsia="es-ES"/>
        </w:rPr>
        <w:t>Ideal para Proyectos de Investigación y Prototipos:</w:t>
      </w:r>
      <w:r w:rsidRPr="00F2749B">
        <w:rPr>
          <w:lang w:eastAsia="es-ES"/>
        </w:rPr>
        <w:t xml:space="preserve"> Su naturaleza de código abierto y sus características lo hacen adecuado para la experimentación y el aprendizaje.</w:t>
      </w:r>
    </w:p>
    <w:p w14:paraId="14693962" w14:textId="77777777" w:rsidR="008A6AC2" w:rsidRPr="00F2749B" w:rsidRDefault="008A6AC2" w:rsidP="008A6AC2">
      <w:pPr>
        <w:autoSpaceDE w:val="0"/>
        <w:autoSpaceDN w:val="0"/>
        <w:rPr>
          <w:b/>
          <w:bCs/>
          <w:lang w:eastAsia="es-ES"/>
        </w:rPr>
      </w:pPr>
      <w:r w:rsidRPr="00F2749B">
        <w:rPr>
          <w:b/>
          <w:bCs/>
          <w:lang w:eastAsia="es-ES"/>
        </w:rPr>
        <w:lastRenderedPageBreak/>
        <w:t>Desventajas de ScadaBR</w:t>
      </w:r>
    </w:p>
    <w:p w14:paraId="23CB29B0" w14:textId="77777777" w:rsidR="008A6AC2" w:rsidRPr="00F2749B" w:rsidRDefault="008A6AC2" w:rsidP="008A6AC2">
      <w:pPr>
        <w:numPr>
          <w:ilvl w:val="0"/>
          <w:numId w:val="53"/>
        </w:numPr>
        <w:autoSpaceDE w:val="0"/>
        <w:autoSpaceDN w:val="0"/>
        <w:rPr>
          <w:lang w:eastAsia="es-ES"/>
        </w:rPr>
      </w:pPr>
      <w:r w:rsidRPr="00F2749B">
        <w:rPr>
          <w:b/>
          <w:bCs/>
          <w:lang w:eastAsia="es-ES"/>
        </w:rPr>
        <w:t>Curva de Aprendizaje:</w:t>
      </w:r>
      <w:r w:rsidRPr="00F2749B">
        <w:rPr>
          <w:lang w:eastAsia="es-ES"/>
        </w:rPr>
        <w:t xml:space="preserve"> Aunque la interfaz es intuitiva para lo básico, la configuración y el despliegue de funcionalidades avanzadas pueden requerir una curva de aprendizaje pronunciada, especialmente para usuarios sin experiencia en comunicaciones remotas o I/O abstractos. La documentación no siempre está en inglés nativo.</w:t>
      </w:r>
    </w:p>
    <w:p w14:paraId="440B0A8C" w14:textId="77777777" w:rsidR="008A6AC2" w:rsidRPr="00F2749B" w:rsidRDefault="008A6AC2" w:rsidP="008A6AC2">
      <w:pPr>
        <w:numPr>
          <w:ilvl w:val="0"/>
          <w:numId w:val="53"/>
        </w:numPr>
        <w:autoSpaceDE w:val="0"/>
        <w:autoSpaceDN w:val="0"/>
        <w:rPr>
          <w:lang w:eastAsia="es-ES"/>
        </w:rPr>
      </w:pPr>
      <w:r w:rsidRPr="00F2749B">
        <w:rPr>
          <w:b/>
          <w:bCs/>
          <w:lang w:eastAsia="es-ES"/>
        </w:rPr>
        <w:t>Soporte:</w:t>
      </w:r>
      <w:r w:rsidRPr="00F2749B">
        <w:rPr>
          <w:lang w:eastAsia="es-ES"/>
        </w:rPr>
        <w:t xml:space="preserve"> El soporte se basa en la comunidad y puede no ser tan robusto o inmediato como el que ofrecen los proveedores comerciales.</w:t>
      </w:r>
    </w:p>
    <w:p w14:paraId="76A06CE1" w14:textId="77777777" w:rsidR="008A6AC2" w:rsidRPr="00F2749B" w:rsidRDefault="008A6AC2" w:rsidP="008A6AC2">
      <w:pPr>
        <w:numPr>
          <w:ilvl w:val="0"/>
          <w:numId w:val="53"/>
        </w:numPr>
        <w:autoSpaceDE w:val="0"/>
        <w:autoSpaceDN w:val="0"/>
        <w:rPr>
          <w:lang w:eastAsia="es-ES"/>
        </w:rPr>
      </w:pPr>
      <w:r w:rsidRPr="00F2749B">
        <w:rPr>
          <w:b/>
          <w:bCs/>
          <w:lang w:eastAsia="es-ES"/>
        </w:rPr>
        <w:t>Rendimiento y Optimización:</w:t>
      </w:r>
      <w:r w:rsidRPr="00F2749B">
        <w:rPr>
          <w:lang w:eastAsia="es-ES"/>
        </w:rPr>
        <w:t xml:space="preserve"> En algunos casos, los usuarios han reportado problemas con la precisión de los datos (ej. valores flotantes) o limitaciones en la resolución de trazado de datos en gráficos (máximo dos puntos por segundo), aunque la base de datos almacene todos los puntos.</w:t>
      </w:r>
    </w:p>
    <w:p w14:paraId="037DF3A5" w14:textId="77777777" w:rsidR="008A6AC2" w:rsidRPr="00F2749B" w:rsidRDefault="008A6AC2" w:rsidP="008A6AC2">
      <w:pPr>
        <w:numPr>
          <w:ilvl w:val="0"/>
          <w:numId w:val="53"/>
        </w:numPr>
        <w:autoSpaceDE w:val="0"/>
        <w:autoSpaceDN w:val="0"/>
        <w:rPr>
          <w:lang w:eastAsia="es-ES"/>
        </w:rPr>
      </w:pPr>
      <w:r w:rsidRPr="00F2749B">
        <w:rPr>
          <w:b/>
          <w:bCs/>
          <w:lang w:eastAsia="es-ES"/>
        </w:rPr>
        <w:t>Aspectos de Instalación y Configuración:</w:t>
      </w:r>
      <w:r w:rsidRPr="00F2749B">
        <w:rPr>
          <w:lang w:eastAsia="es-ES"/>
        </w:rPr>
        <w:t xml:space="preserve"> La instalación puede ser un poco compleja para usuarios inexpertos, involucrando la configuración de Java Runtime Environment (JRE) y Tomcat. Pueden surgir problemas durante la migración de bases de datos o al actualizar versiones.</w:t>
      </w:r>
    </w:p>
    <w:p w14:paraId="11F8B6D1" w14:textId="77777777" w:rsidR="008A6AC2" w:rsidRPr="00F2749B" w:rsidRDefault="008A6AC2" w:rsidP="008A6AC2">
      <w:pPr>
        <w:numPr>
          <w:ilvl w:val="0"/>
          <w:numId w:val="53"/>
        </w:numPr>
        <w:autoSpaceDE w:val="0"/>
        <w:autoSpaceDN w:val="0"/>
        <w:rPr>
          <w:lang w:eastAsia="es-ES"/>
        </w:rPr>
      </w:pPr>
      <w:r w:rsidRPr="00F2749B">
        <w:rPr>
          <w:b/>
          <w:bCs/>
          <w:lang w:eastAsia="es-ES"/>
        </w:rPr>
        <w:t>Ausencia de "Unidades de Ingeniería" en HMI:</w:t>
      </w:r>
      <w:r w:rsidRPr="00F2749B">
        <w:rPr>
          <w:lang w:eastAsia="es-ES"/>
        </w:rPr>
        <w:t xml:space="preserve"> Algunos usuarios han señalado la falta de una propiedad directa para unidades de ingeniería (ej. %RH, °C) en la HMI, lo que requiere soluciones alternativas a través de scripts para mostrar la información correctamente.</w:t>
      </w:r>
    </w:p>
    <w:p w14:paraId="0D8A3A68" w14:textId="77777777" w:rsidR="008A6AC2" w:rsidRPr="00F2749B" w:rsidRDefault="008A6AC2" w:rsidP="008A6AC2">
      <w:pPr>
        <w:numPr>
          <w:ilvl w:val="0"/>
          <w:numId w:val="53"/>
        </w:numPr>
        <w:autoSpaceDE w:val="0"/>
        <w:autoSpaceDN w:val="0"/>
        <w:rPr>
          <w:lang w:eastAsia="es-ES"/>
        </w:rPr>
      </w:pPr>
      <w:r w:rsidRPr="00F2749B">
        <w:rPr>
          <w:b/>
          <w:bCs/>
          <w:lang w:eastAsia="es-ES"/>
        </w:rPr>
        <w:t>Estabilidad en Entornos Críticos:</w:t>
      </w:r>
      <w:r w:rsidRPr="00F2749B">
        <w:rPr>
          <w:lang w:eastAsia="es-ES"/>
        </w:rPr>
        <w:t xml:space="preserve"> Aunque se utiliza en entornos industriales, para aplicaciones de misión crítica con requisitos de alta disponibilidad y tolerancia a fallos, podría necesitar una validación y robustecimiento adicionales.</w:t>
      </w:r>
    </w:p>
    <w:p w14:paraId="0AEF7064" w14:textId="77777777" w:rsidR="008A6AC2" w:rsidRDefault="008A6AC2" w:rsidP="008A6AC2">
      <w:pPr>
        <w:autoSpaceDE w:val="0"/>
        <w:autoSpaceDN w:val="0"/>
        <w:rPr>
          <w:b/>
          <w:bCs/>
          <w:lang w:eastAsia="es-ES"/>
        </w:rPr>
      </w:pPr>
    </w:p>
    <w:p w14:paraId="1EB7602E" w14:textId="77777777" w:rsidR="008A6AC2" w:rsidRPr="00F2749B" w:rsidRDefault="008A6AC2" w:rsidP="008A6AC2">
      <w:pPr>
        <w:autoSpaceDE w:val="0"/>
        <w:autoSpaceDN w:val="0"/>
        <w:rPr>
          <w:b/>
          <w:bCs/>
          <w:lang w:eastAsia="es-ES"/>
        </w:rPr>
      </w:pPr>
      <w:r w:rsidRPr="00F2749B">
        <w:rPr>
          <w:b/>
          <w:bCs/>
          <w:lang w:eastAsia="es-ES"/>
        </w:rPr>
        <w:t>Interacción y Compatibilidad con un Sistema SCADA</w:t>
      </w:r>
    </w:p>
    <w:p w14:paraId="7BF192DC" w14:textId="77777777" w:rsidR="008A6AC2" w:rsidRPr="00F2749B" w:rsidRDefault="008A6AC2" w:rsidP="008A6AC2">
      <w:pPr>
        <w:autoSpaceDE w:val="0"/>
        <w:autoSpaceDN w:val="0"/>
        <w:rPr>
          <w:lang w:eastAsia="es-ES"/>
        </w:rPr>
      </w:pPr>
      <w:r w:rsidRPr="00F2749B">
        <w:rPr>
          <w:lang w:eastAsia="es-ES"/>
        </w:rPr>
        <w:t xml:space="preserve">Como un sistema SCADA completo en sí mismo, la "interacción" con un sistema SCADA externo sería más bien la integración de ScadaBR como el </w:t>
      </w:r>
      <w:r w:rsidRPr="00F2749B">
        <w:rPr>
          <w:i/>
          <w:iCs/>
          <w:lang w:eastAsia="es-ES"/>
        </w:rPr>
        <w:t>componente SCADA</w:t>
      </w:r>
      <w:r w:rsidRPr="00F2749B">
        <w:rPr>
          <w:lang w:eastAsia="es-ES"/>
        </w:rPr>
        <w:t xml:space="preserve"> de tu arquitectura, o su capacidad para interactuar con PLCs y otros sistemas.</w:t>
      </w:r>
    </w:p>
    <w:p w14:paraId="7D9BED11" w14:textId="77777777" w:rsidR="008A6AC2" w:rsidRPr="00F2749B" w:rsidRDefault="008A6AC2" w:rsidP="008A6AC2">
      <w:pPr>
        <w:numPr>
          <w:ilvl w:val="0"/>
          <w:numId w:val="54"/>
        </w:numPr>
        <w:autoSpaceDE w:val="0"/>
        <w:autoSpaceDN w:val="0"/>
        <w:rPr>
          <w:lang w:eastAsia="es-ES"/>
        </w:rPr>
      </w:pPr>
      <w:r w:rsidRPr="00F2749B">
        <w:rPr>
          <w:b/>
          <w:bCs/>
          <w:lang w:eastAsia="es-ES"/>
        </w:rPr>
        <w:t>Interacción con PLCs (como OpenPLC):</w:t>
      </w:r>
      <w:r w:rsidRPr="00F2749B">
        <w:rPr>
          <w:lang w:eastAsia="es-ES"/>
        </w:rPr>
        <w:t xml:space="preserve"> ScadaBR es totalmente compatible con OpenPLC. Se utiliza comúnmente para conectar con OpenPLC a través del protocolo </w:t>
      </w:r>
      <w:r w:rsidRPr="00F2749B">
        <w:rPr>
          <w:b/>
          <w:bCs/>
          <w:lang w:eastAsia="es-ES"/>
        </w:rPr>
        <w:t>Modbus/TCP</w:t>
      </w:r>
      <w:r w:rsidRPr="00F2749B">
        <w:rPr>
          <w:lang w:eastAsia="es-ES"/>
        </w:rPr>
        <w:t>. Se configura una "Fuente de Datos" Modbus IP en ScadaBR, apuntando a la dirección IP y puerto del dispositivo OpenPLC. Luego se definen "Puntos de Datos" en ScadaBR, cuyos offsets (direcciones Modbus) deben coincidir con las variables localizadas en el programa OpenPLC.</w:t>
      </w:r>
    </w:p>
    <w:p w14:paraId="61E29BC9" w14:textId="77777777" w:rsidR="008A6AC2" w:rsidRPr="00F2749B" w:rsidRDefault="008A6AC2" w:rsidP="008A6AC2">
      <w:pPr>
        <w:numPr>
          <w:ilvl w:val="0"/>
          <w:numId w:val="54"/>
        </w:numPr>
        <w:autoSpaceDE w:val="0"/>
        <w:autoSpaceDN w:val="0"/>
        <w:rPr>
          <w:lang w:eastAsia="es-ES"/>
        </w:rPr>
      </w:pPr>
      <w:r w:rsidRPr="00F2749B">
        <w:rPr>
          <w:b/>
          <w:bCs/>
          <w:lang w:eastAsia="es-ES"/>
        </w:rPr>
        <w:t>Adquisición de Datos:</w:t>
      </w:r>
      <w:r w:rsidRPr="00F2749B">
        <w:rPr>
          <w:lang w:eastAsia="es-ES"/>
        </w:rPr>
        <w:t xml:space="preserve"> Recopilará datos de tus PLCs (como OpenPLC) y otros dispositivos de campo mediante los diversos protocolos que soporta.</w:t>
      </w:r>
    </w:p>
    <w:p w14:paraId="4D7F5C8A" w14:textId="77777777" w:rsidR="008A6AC2" w:rsidRPr="00F2749B" w:rsidRDefault="008A6AC2" w:rsidP="008A6AC2">
      <w:pPr>
        <w:numPr>
          <w:ilvl w:val="0"/>
          <w:numId w:val="54"/>
        </w:numPr>
        <w:autoSpaceDE w:val="0"/>
        <w:autoSpaceDN w:val="0"/>
        <w:rPr>
          <w:lang w:eastAsia="es-ES"/>
        </w:rPr>
      </w:pPr>
      <w:r w:rsidRPr="00F2749B">
        <w:rPr>
          <w:b/>
          <w:bCs/>
          <w:lang w:eastAsia="es-ES"/>
        </w:rPr>
        <w:t>Visualización y Control:</w:t>
      </w:r>
      <w:r w:rsidRPr="00F2749B">
        <w:rPr>
          <w:lang w:eastAsia="es-ES"/>
        </w:rPr>
        <w:t xml:space="preserve"> Proporcionará la interfaz gráfica (HMI) para que los operadores visualicen el estado de los procesos y emitan comandos.</w:t>
      </w:r>
    </w:p>
    <w:p w14:paraId="2A0DF0E7" w14:textId="77777777" w:rsidR="008A6AC2" w:rsidRPr="00F2749B" w:rsidRDefault="008A6AC2" w:rsidP="008A6AC2">
      <w:pPr>
        <w:numPr>
          <w:ilvl w:val="0"/>
          <w:numId w:val="54"/>
        </w:numPr>
        <w:autoSpaceDE w:val="0"/>
        <w:autoSpaceDN w:val="0"/>
        <w:rPr>
          <w:lang w:eastAsia="es-ES"/>
        </w:rPr>
      </w:pPr>
      <w:r w:rsidRPr="00F2749B">
        <w:rPr>
          <w:b/>
          <w:bCs/>
          <w:lang w:eastAsia="es-ES"/>
        </w:rPr>
        <w:t>Integración con Otros Sistemas:</w:t>
      </w:r>
      <w:r w:rsidRPr="00F2749B">
        <w:rPr>
          <w:lang w:eastAsia="es-ES"/>
        </w:rPr>
        <w:t xml:space="preserve"> </w:t>
      </w:r>
    </w:p>
    <w:p w14:paraId="73DF8E6E" w14:textId="77777777" w:rsidR="008A6AC2" w:rsidRPr="00F2749B" w:rsidRDefault="008A6AC2" w:rsidP="008A6AC2">
      <w:pPr>
        <w:numPr>
          <w:ilvl w:val="1"/>
          <w:numId w:val="54"/>
        </w:numPr>
        <w:autoSpaceDE w:val="0"/>
        <w:autoSpaceDN w:val="0"/>
        <w:rPr>
          <w:lang w:eastAsia="es-ES"/>
        </w:rPr>
      </w:pPr>
      <w:r w:rsidRPr="00F2749B">
        <w:rPr>
          <w:b/>
          <w:bCs/>
          <w:lang w:eastAsia="es-ES"/>
        </w:rPr>
        <w:t>Bases de Datos:</w:t>
      </w:r>
      <w:r w:rsidRPr="00F2749B">
        <w:rPr>
          <w:lang w:eastAsia="es-ES"/>
        </w:rPr>
        <w:t xml:space="preserve"> Puede interactuar con bases de datos SQL para almacenar datos históricos y para la integración con sistemas MES (Manufacturing Execution System) o ERP (Enterprise Resource Planning), facilitando el flujo de datos a través de la organización.</w:t>
      </w:r>
    </w:p>
    <w:p w14:paraId="6267FADC" w14:textId="77777777" w:rsidR="008A6AC2" w:rsidRPr="00F2749B" w:rsidRDefault="008A6AC2" w:rsidP="008A6AC2">
      <w:pPr>
        <w:numPr>
          <w:ilvl w:val="1"/>
          <w:numId w:val="54"/>
        </w:numPr>
        <w:autoSpaceDE w:val="0"/>
        <w:autoSpaceDN w:val="0"/>
        <w:rPr>
          <w:lang w:eastAsia="es-ES"/>
        </w:rPr>
      </w:pPr>
      <w:r w:rsidRPr="00F2749B">
        <w:rPr>
          <w:b/>
          <w:bCs/>
          <w:lang w:eastAsia="es-ES"/>
        </w:rPr>
        <w:lastRenderedPageBreak/>
        <w:t>APIs (SOAP y REST):</w:t>
      </w:r>
      <w:r w:rsidRPr="00F2749B">
        <w:rPr>
          <w:lang w:eastAsia="es-ES"/>
        </w:rPr>
        <w:t xml:space="preserve"> Las APIs integradas permiten a otros sistemas o aplicaciones personalizadas acceder y manipular los datos de ScadaBR, o incluso redirigir la comunicación a una versión más moderna como Scada-LTS.</w:t>
      </w:r>
    </w:p>
    <w:p w14:paraId="4A0FAF26" w14:textId="77777777" w:rsidR="008A6AC2" w:rsidRPr="00F2749B" w:rsidRDefault="008A6AC2" w:rsidP="008A6AC2">
      <w:pPr>
        <w:numPr>
          <w:ilvl w:val="1"/>
          <w:numId w:val="54"/>
        </w:numPr>
        <w:autoSpaceDE w:val="0"/>
        <w:autoSpaceDN w:val="0"/>
        <w:rPr>
          <w:lang w:eastAsia="es-ES"/>
        </w:rPr>
      </w:pPr>
      <w:r w:rsidRPr="00F2749B">
        <w:rPr>
          <w:b/>
          <w:bCs/>
          <w:lang w:eastAsia="es-ES"/>
        </w:rPr>
        <w:t>Servicios de Notificación:</w:t>
      </w:r>
      <w:r w:rsidRPr="00F2749B">
        <w:rPr>
          <w:lang w:eastAsia="es-ES"/>
        </w:rPr>
        <w:t xml:space="preserve"> Envío de alarmas y eventos a través de email o SMS.</w:t>
      </w:r>
    </w:p>
    <w:p w14:paraId="56BF2DDA" w14:textId="77777777" w:rsidR="008A6AC2" w:rsidRPr="00F2749B" w:rsidRDefault="008A6AC2" w:rsidP="008A6AC2">
      <w:pPr>
        <w:autoSpaceDE w:val="0"/>
        <w:autoSpaceDN w:val="0"/>
        <w:rPr>
          <w:lang w:eastAsia="es-ES"/>
        </w:rPr>
      </w:pPr>
      <w:r w:rsidRPr="00F2749B">
        <w:rPr>
          <w:lang w:eastAsia="es-ES"/>
        </w:rPr>
        <w:t>ScadaBR se posiciona como el cerebro de la capa de supervisión y control en tu arquitectura SCADA, conectando la capa de control (PLCs) con la capa de gestión (usuarios, bases de datos).</w:t>
      </w:r>
    </w:p>
    <w:p w14:paraId="1374653B" w14:textId="77777777" w:rsidR="008A6AC2" w:rsidRDefault="008A6AC2" w:rsidP="008A6AC2">
      <w:pPr>
        <w:autoSpaceDE w:val="0"/>
        <w:autoSpaceDN w:val="0"/>
        <w:rPr>
          <w:lang w:eastAsia="es-ES"/>
        </w:rPr>
      </w:pPr>
    </w:p>
    <w:p w14:paraId="735C55FB" w14:textId="77777777" w:rsidR="008A6AC2" w:rsidRPr="00F2749B" w:rsidRDefault="008A6AC2" w:rsidP="008A6AC2">
      <w:pPr>
        <w:autoSpaceDE w:val="0"/>
        <w:autoSpaceDN w:val="0"/>
        <w:rPr>
          <w:lang w:eastAsia="es-ES"/>
        </w:rPr>
      </w:pPr>
    </w:p>
    <w:p w14:paraId="385B7E50" w14:textId="77777777" w:rsidR="008A6AC2" w:rsidRPr="00F2749B" w:rsidRDefault="008A6AC2" w:rsidP="008A6AC2">
      <w:pPr>
        <w:pStyle w:val="Ttulo2"/>
        <w:numPr>
          <w:ilvl w:val="1"/>
          <w:numId w:val="3"/>
        </w:numPr>
        <w:spacing w:before="0" w:after="240"/>
        <w:rPr>
          <w:rFonts w:ascii="Arial" w:hAnsi="Arial" w:cs="Arial"/>
          <w:color w:val="0070C0"/>
          <w:sz w:val="28"/>
          <w:szCs w:val="28"/>
          <w:lang w:val="es-ES_tradnl"/>
        </w:rPr>
      </w:pPr>
      <w:bookmarkStart w:id="59" w:name="_Toc200553031"/>
      <w:r w:rsidRPr="00F2749B">
        <w:rPr>
          <w:rFonts w:ascii="Arial" w:hAnsi="Arial" w:cs="Arial"/>
          <w:color w:val="0070C0"/>
          <w:sz w:val="28"/>
          <w:szCs w:val="28"/>
          <w:lang w:val="es-ES_tradnl"/>
        </w:rPr>
        <w:t>Factory I/O</w:t>
      </w:r>
      <w:bookmarkEnd w:id="59"/>
    </w:p>
    <w:p w14:paraId="29098DEB" w14:textId="77777777" w:rsidR="008A6AC2" w:rsidRPr="00F2749B" w:rsidRDefault="008A6AC2" w:rsidP="008A6AC2">
      <w:pPr>
        <w:autoSpaceDE w:val="0"/>
        <w:autoSpaceDN w:val="0"/>
        <w:rPr>
          <w:b/>
          <w:bCs/>
          <w:lang w:val="pt-PT" w:eastAsia="es-ES"/>
        </w:rPr>
      </w:pPr>
      <w:r w:rsidRPr="00F2749B">
        <w:rPr>
          <w:b/>
          <w:bCs/>
          <w:lang w:val="pt-PT" w:eastAsia="es-ES"/>
        </w:rPr>
        <w:t xml:space="preserve"> Introducción a Factory I/O</w:t>
      </w:r>
    </w:p>
    <w:p w14:paraId="6E963574" w14:textId="77777777" w:rsidR="008A6AC2" w:rsidRDefault="008A6AC2" w:rsidP="008A6AC2">
      <w:pPr>
        <w:autoSpaceDE w:val="0"/>
        <w:autoSpaceDN w:val="0"/>
        <w:rPr>
          <w:lang w:eastAsia="es-ES"/>
        </w:rPr>
      </w:pPr>
      <w:r w:rsidRPr="00F2749B">
        <w:rPr>
          <w:lang w:eastAsia="es-ES"/>
        </w:rPr>
        <w:t>Factory I/O es un software de simulación industrial en 3D altamente realista diseñado para el entrenamiento y la validación de la lógica de control de PLCs. Proporciona un entorno virtual que replica escenarios industriales típicos con una gran variedad de piezas industriales (sensores, actuadores, transportadores, robots, etc.) y escenas prediseñadas. Su principal propósito es permitir a los usuarios practicar y probar sus programas de PLC sin necesidad de hardware físico real, reduciendo riesgos y costos.</w:t>
      </w:r>
    </w:p>
    <w:p w14:paraId="138D8F1E" w14:textId="77777777" w:rsidR="008A6AC2" w:rsidRPr="00F2749B" w:rsidRDefault="008A6AC2" w:rsidP="008A6AC2">
      <w:pPr>
        <w:autoSpaceDE w:val="0"/>
        <w:autoSpaceDN w:val="0"/>
        <w:rPr>
          <w:lang w:eastAsia="es-ES"/>
        </w:rPr>
      </w:pPr>
    </w:p>
    <w:p w14:paraId="38B81BA2" w14:textId="77777777" w:rsidR="008A6AC2" w:rsidRPr="00F2749B" w:rsidRDefault="008A6AC2" w:rsidP="008A6AC2">
      <w:pPr>
        <w:autoSpaceDE w:val="0"/>
        <w:autoSpaceDN w:val="0"/>
        <w:rPr>
          <w:b/>
          <w:bCs/>
          <w:lang w:eastAsia="es-ES"/>
        </w:rPr>
      </w:pPr>
      <w:r w:rsidRPr="00F2749B">
        <w:rPr>
          <w:b/>
          <w:bCs/>
          <w:lang w:eastAsia="es-ES"/>
        </w:rPr>
        <w:t>Características y Principios de Funcionamiento</w:t>
      </w:r>
    </w:p>
    <w:p w14:paraId="0A08F65D" w14:textId="77777777" w:rsidR="008A6AC2" w:rsidRDefault="008A6AC2" w:rsidP="008A6AC2">
      <w:pPr>
        <w:autoSpaceDE w:val="0"/>
        <w:autoSpaceDN w:val="0"/>
        <w:rPr>
          <w:lang w:eastAsia="es-ES"/>
        </w:rPr>
      </w:pPr>
      <w:r w:rsidRPr="00F2749B">
        <w:rPr>
          <w:lang w:eastAsia="es-ES"/>
        </w:rPr>
        <w:t>Factory I/O funciona como un "gemelo digital" o un entorno de simulación que se conecta directamente a un PLC (físico o virtual) o a un simulador de PLC.</w:t>
      </w:r>
    </w:p>
    <w:p w14:paraId="14DFFF77" w14:textId="77777777" w:rsidR="008A6AC2" w:rsidRPr="00F2749B" w:rsidRDefault="008A6AC2" w:rsidP="008A6AC2">
      <w:pPr>
        <w:autoSpaceDE w:val="0"/>
        <w:autoSpaceDN w:val="0"/>
        <w:rPr>
          <w:lang w:eastAsia="es-ES"/>
        </w:rPr>
      </w:pPr>
    </w:p>
    <w:p w14:paraId="70583C1D" w14:textId="77777777" w:rsidR="008A6AC2" w:rsidRPr="00F2749B" w:rsidRDefault="008A6AC2" w:rsidP="008A6AC2">
      <w:pPr>
        <w:autoSpaceDE w:val="0"/>
        <w:autoSpaceDN w:val="0"/>
        <w:rPr>
          <w:lang w:eastAsia="es-ES"/>
        </w:rPr>
      </w:pPr>
      <w:r w:rsidRPr="00F2749B">
        <w:rPr>
          <w:b/>
          <w:bCs/>
          <w:lang w:eastAsia="es-ES"/>
        </w:rPr>
        <w:t>Características Clave:</w:t>
      </w:r>
    </w:p>
    <w:p w14:paraId="0407141B" w14:textId="77777777" w:rsidR="008A6AC2" w:rsidRPr="00F2749B" w:rsidRDefault="008A6AC2" w:rsidP="008A6AC2">
      <w:pPr>
        <w:numPr>
          <w:ilvl w:val="0"/>
          <w:numId w:val="55"/>
        </w:numPr>
        <w:autoSpaceDE w:val="0"/>
        <w:autoSpaceDN w:val="0"/>
        <w:rPr>
          <w:lang w:eastAsia="es-ES"/>
        </w:rPr>
      </w:pPr>
      <w:r w:rsidRPr="00F2749B">
        <w:rPr>
          <w:b/>
          <w:bCs/>
          <w:lang w:eastAsia="es-ES"/>
        </w:rPr>
        <w:t>Escenas Industriales Realistas:</w:t>
      </w:r>
      <w:r w:rsidRPr="00F2749B">
        <w:rPr>
          <w:lang w:eastAsia="es-ES"/>
        </w:rPr>
        <w:t xml:space="preserve"> Incluye más de 20 escenas prediseñadas que representan aplicaciones industriales comunes (por ejemplo, clasificación de productos, almacenes automáticos, líneas de ensamblaje). Estas escenas pueden usarse tal cual o como punto de partida para proyectos personalizados.</w:t>
      </w:r>
    </w:p>
    <w:p w14:paraId="1E9B151F" w14:textId="77777777" w:rsidR="008A6AC2" w:rsidRPr="00F2749B" w:rsidRDefault="008A6AC2" w:rsidP="008A6AC2">
      <w:pPr>
        <w:numPr>
          <w:ilvl w:val="0"/>
          <w:numId w:val="55"/>
        </w:numPr>
        <w:autoSpaceDE w:val="0"/>
        <w:autoSpaceDN w:val="0"/>
        <w:rPr>
          <w:lang w:eastAsia="es-ES"/>
        </w:rPr>
      </w:pPr>
      <w:r w:rsidRPr="00F2749B">
        <w:rPr>
          <w:b/>
          <w:bCs/>
          <w:lang w:eastAsia="es-ES"/>
        </w:rPr>
        <w:t>Librería de Piezas Industriales:</w:t>
      </w:r>
      <w:r w:rsidRPr="00F2749B">
        <w:rPr>
          <w:lang w:eastAsia="es-ES"/>
        </w:rPr>
        <w:t xml:space="preserve"> Una extensa biblioteca de sensores (inductivos, capacitivos, ópticos, etc.), actuadores (motores, cilindros, válvulas), transportadores, emisores/removedores, robots, etc., todos con comportamiento realista.</w:t>
      </w:r>
    </w:p>
    <w:p w14:paraId="3E85FA6A" w14:textId="77777777" w:rsidR="008A6AC2" w:rsidRPr="00F2749B" w:rsidRDefault="008A6AC2" w:rsidP="008A6AC2">
      <w:pPr>
        <w:numPr>
          <w:ilvl w:val="0"/>
          <w:numId w:val="55"/>
        </w:numPr>
        <w:autoSpaceDE w:val="0"/>
        <w:autoSpaceDN w:val="0"/>
        <w:rPr>
          <w:lang w:eastAsia="es-ES"/>
        </w:rPr>
      </w:pPr>
      <w:r w:rsidRPr="00F2749B">
        <w:rPr>
          <w:b/>
          <w:bCs/>
          <w:lang w:eastAsia="es-ES"/>
        </w:rPr>
        <w:t>I/O Digitales y Analógicos:</w:t>
      </w:r>
      <w:r w:rsidRPr="00F2749B">
        <w:rPr>
          <w:lang w:eastAsia="es-ES"/>
        </w:rPr>
        <w:t xml:space="preserve"> La mayoría de las piezas tienen entradas y salidas digitales y analógicas, lo que permite un control y una monitorización detallados. Por ejemplo, una entrada digital para arrancar/detener una cinta transportadora o una entrada analógica para controlar niveles de líquidos o pesar elementos.</w:t>
      </w:r>
    </w:p>
    <w:p w14:paraId="34E4782B" w14:textId="77777777" w:rsidR="008A6AC2" w:rsidRPr="00F2749B" w:rsidRDefault="008A6AC2" w:rsidP="008A6AC2">
      <w:pPr>
        <w:numPr>
          <w:ilvl w:val="0"/>
          <w:numId w:val="55"/>
        </w:numPr>
        <w:autoSpaceDE w:val="0"/>
        <w:autoSpaceDN w:val="0"/>
        <w:rPr>
          <w:lang w:eastAsia="es-ES"/>
        </w:rPr>
      </w:pPr>
      <w:r w:rsidRPr="00F2749B">
        <w:rPr>
          <w:b/>
          <w:bCs/>
          <w:lang w:eastAsia="es-ES"/>
        </w:rPr>
        <w:t>Drivers de I/O:</w:t>
      </w:r>
      <w:r w:rsidRPr="00F2749B">
        <w:rPr>
          <w:lang w:eastAsia="es-ES"/>
        </w:rPr>
        <w:t xml:space="preserve"> Factory I/O utiliza drivers para interactuar con PLCs reales (Siemens, Allen-Bradley, Omron, etc.), SoftPLCs, simuladores de PLC (como el de Siemens TIA Portal, Rockwell Studio 5000), Modbus, OPC UA y otras tecnologías. Cada edición de Factory I/O (ej., Allen-Bradley Edition, Siemens Edition) viene con un conjunto de drivers específicos.</w:t>
      </w:r>
    </w:p>
    <w:p w14:paraId="3BE2E449" w14:textId="77777777" w:rsidR="008A6AC2" w:rsidRPr="00F2749B" w:rsidRDefault="008A6AC2" w:rsidP="008A6AC2">
      <w:pPr>
        <w:numPr>
          <w:ilvl w:val="0"/>
          <w:numId w:val="55"/>
        </w:numPr>
        <w:autoSpaceDE w:val="0"/>
        <w:autoSpaceDN w:val="0"/>
        <w:rPr>
          <w:lang w:eastAsia="es-ES"/>
        </w:rPr>
      </w:pPr>
      <w:r w:rsidRPr="00F2749B">
        <w:rPr>
          <w:b/>
          <w:bCs/>
          <w:lang w:eastAsia="es-ES"/>
        </w:rPr>
        <w:t>Herramientas de Edición 3D:</w:t>
      </w:r>
      <w:r w:rsidRPr="00F2749B">
        <w:rPr>
          <w:lang w:eastAsia="es-ES"/>
        </w:rPr>
        <w:t xml:space="preserve"> Permite a los usuarios construir sus propios escenarios 3D de forma intuitiva, arrastrando y soltando piezas de la biblioteca.</w:t>
      </w:r>
    </w:p>
    <w:p w14:paraId="0A5C961F" w14:textId="77777777" w:rsidR="008A6AC2" w:rsidRPr="00F2749B" w:rsidRDefault="008A6AC2" w:rsidP="008A6AC2">
      <w:pPr>
        <w:numPr>
          <w:ilvl w:val="0"/>
          <w:numId w:val="55"/>
        </w:numPr>
        <w:autoSpaceDE w:val="0"/>
        <w:autoSpaceDN w:val="0"/>
        <w:rPr>
          <w:lang w:eastAsia="es-ES"/>
        </w:rPr>
      </w:pPr>
      <w:r w:rsidRPr="00F2749B">
        <w:rPr>
          <w:b/>
          <w:bCs/>
          <w:lang w:eastAsia="es-ES"/>
        </w:rPr>
        <w:lastRenderedPageBreak/>
        <w:t>Modo Instructor:</w:t>
      </w:r>
      <w:r w:rsidRPr="00F2749B">
        <w:rPr>
          <w:lang w:eastAsia="es-ES"/>
        </w:rPr>
        <w:t xml:space="preserve"> Permite a los instructores bloquear opciones o introducir fallos en las escenas para desafiar a los alumnos a resolver problemas.</w:t>
      </w:r>
    </w:p>
    <w:p w14:paraId="1CF7CF52" w14:textId="77777777" w:rsidR="008A6AC2" w:rsidRDefault="008A6AC2" w:rsidP="008A6AC2">
      <w:pPr>
        <w:autoSpaceDE w:val="0"/>
        <w:autoSpaceDN w:val="0"/>
        <w:rPr>
          <w:b/>
          <w:bCs/>
          <w:lang w:eastAsia="es-ES"/>
        </w:rPr>
      </w:pPr>
    </w:p>
    <w:p w14:paraId="69D94F22" w14:textId="77777777" w:rsidR="008A6AC2" w:rsidRPr="00F2749B" w:rsidRDefault="008A6AC2" w:rsidP="008A6AC2">
      <w:pPr>
        <w:autoSpaceDE w:val="0"/>
        <w:autoSpaceDN w:val="0"/>
        <w:rPr>
          <w:lang w:eastAsia="es-ES"/>
        </w:rPr>
      </w:pPr>
      <w:r w:rsidRPr="00F2749B">
        <w:rPr>
          <w:b/>
          <w:bCs/>
          <w:lang w:eastAsia="es-ES"/>
        </w:rPr>
        <w:t>Principios de Funcionamiento:</w:t>
      </w:r>
      <w:r w:rsidRPr="00F2749B">
        <w:rPr>
          <w:lang w:eastAsia="es-ES"/>
        </w:rPr>
        <w:t xml:space="preserve"> Factory I/O no ejecuta lógica de control por sí mismo; en su lugar, actúa como la "planta" virtual. Un PLC externo (real o simulado) ejecuta la lógica de control.</w:t>
      </w:r>
    </w:p>
    <w:p w14:paraId="50BDBD18" w14:textId="77777777" w:rsidR="008A6AC2" w:rsidRPr="00F2749B" w:rsidRDefault="008A6AC2" w:rsidP="008A6AC2">
      <w:pPr>
        <w:numPr>
          <w:ilvl w:val="0"/>
          <w:numId w:val="56"/>
        </w:numPr>
        <w:autoSpaceDE w:val="0"/>
        <w:autoSpaceDN w:val="0"/>
        <w:rPr>
          <w:lang w:eastAsia="es-ES"/>
        </w:rPr>
      </w:pPr>
      <w:r w:rsidRPr="00F2749B">
        <w:rPr>
          <w:b/>
          <w:bCs/>
          <w:lang w:eastAsia="es-ES"/>
        </w:rPr>
        <w:t>Conexión:</w:t>
      </w:r>
      <w:r w:rsidRPr="00F2749B">
        <w:rPr>
          <w:lang w:eastAsia="es-ES"/>
        </w:rPr>
        <w:t xml:space="preserve"> Factory I/O se conecta al PLC/simulador a través de un driver específico (ej., Modbus TCP/IP, S7-PLCSIM).</w:t>
      </w:r>
    </w:p>
    <w:p w14:paraId="1A0C1138" w14:textId="77777777" w:rsidR="008A6AC2" w:rsidRPr="00F2749B" w:rsidRDefault="008A6AC2" w:rsidP="008A6AC2">
      <w:pPr>
        <w:numPr>
          <w:ilvl w:val="0"/>
          <w:numId w:val="56"/>
        </w:numPr>
        <w:autoSpaceDE w:val="0"/>
        <w:autoSpaceDN w:val="0"/>
        <w:rPr>
          <w:lang w:eastAsia="es-ES"/>
        </w:rPr>
      </w:pPr>
      <w:r w:rsidRPr="00F2749B">
        <w:rPr>
          <w:b/>
          <w:bCs/>
          <w:lang w:eastAsia="es-ES"/>
        </w:rPr>
        <w:t>Lectura de Entradas (en el SCADA):</w:t>
      </w:r>
      <w:r w:rsidRPr="00F2749B">
        <w:rPr>
          <w:lang w:eastAsia="es-ES"/>
        </w:rPr>
        <w:t xml:space="preserve"> Los sensores en la escena virtual de Factory I/O (por ejemplo, un sensor detecta una caja) envían su estado (TRUE/FALSE o un valor analógico) al PLC/simulador a través del driver.</w:t>
      </w:r>
    </w:p>
    <w:p w14:paraId="5BFD6077" w14:textId="77777777" w:rsidR="008A6AC2" w:rsidRPr="00F2749B" w:rsidRDefault="008A6AC2" w:rsidP="008A6AC2">
      <w:pPr>
        <w:numPr>
          <w:ilvl w:val="0"/>
          <w:numId w:val="56"/>
        </w:numPr>
        <w:autoSpaceDE w:val="0"/>
        <w:autoSpaceDN w:val="0"/>
        <w:rPr>
          <w:lang w:eastAsia="es-ES"/>
        </w:rPr>
      </w:pPr>
      <w:r w:rsidRPr="00F2749B">
        <w:rPr>
          <w:b/>
          <w:bCs/>
          <w:lang w:eastAsia="es-ES"/>
        </w:rPr>
        <w:t>Ejecución de Lógica PLC:</w:t>
      </w:r>
      <w:r w:rsidRPr="00F2749B">
        <w:rPr>
          <w:lang w:eastAsia="es-ES"/>
        </w:rPr>
        <w:t xml:space="preserve"> El PLC/simulador procesa esta información de entrada según su lógica de control.</w:t>
      </w:r>
    </w:p>
    <w:p w14:paraId="226AAE3E" w14:textId="77777777" w:rsidR="008A6AC2" w:rsidRPr="00F2749B" w:rsidRDefault="008A6AC2" w:rsidP="008A6AC2">
      <w:pPr>
        <w:numPr>
          <w:ilvl w:val="0"/>
          <w:numId w:val="56"/>
        </w:numPr>
        <w:autoSpaceDE w:val="0"/>
        <w:autoSpaceDN w:val="0"/>
        <w:rPr>
          <w:lang w:eastAsia="es-ES"/>
        </w:rPr>
      </w:pPr>
      <w:r w:rsidRPr="00F2749B">
        <w:rPr>
          <w:b/>
          <w:bCs/>
          <w:lang w:eastAsia="es-ES"/>
        </w:rPr>
        <w:t>Escritura de Salidas (desde el SCADA):</w:t>
      </w:r>
      <w:r w:rsidRPr="00F2749B">
        <w:rPr>
          <w:lang w:eastAsia="es-ES"/>
        </w:rPr>
        <w:t xml:space="preserve"> El PLC/simulador envía comandos de salida (por ejemplo, activar un motor) a Factory I/O a través del driver.</w:t>
      </w:r>
    </w:p>
    <w:p w14:paraId="71AB4169" w14:textId="77777777" w:rsidR="008A6AC2" w:rsidRPr="00F2749B" w:rsidRDefault="008A6AC2" w:rsidP="008A6AC2">
      <w:pPr>
        <w:numPr>
          <w:ilvl w:val="0"/>
          <w:numId w:val="56"/>
        </w:numPr>
        <w:autoSpaceDE w:val="0"/>
        <w:autoSpaceDN w:val="0"/>
        <w:rPr>
          <w:lang w:eastAsia="es-ES"/>
        </w:rPr>
      </w:pPr>
      <w:r w:rsidRPr="00F2749B">
        <w:rPr>
          <w:b/>
          <w:bCs/>
          <w:lang w:eastAsia="es-ES"/>
        </w:rPr>
        <w:t>Simulación de Acción:</w:t>
      </w:r>
      <w:r w:rsidRPr="00F2749B">
        <w:rPr>
          <w:lang w:eastAsia="es-ES"/>
        </w:rPr>
        <w:t xml:space="preserve"> Factory I/O reacciona a estos comandos, animando la escena (la cinta transportadora se mueve, el cilindro se extiende), y los sensores virtuales se actualizan en consecuencia, cerrando el bucle.</w:t>
      </w:r>
    </w:p>
    <w:p w14:paraId="51F93E86" w14:textId="77777777" w:rsidR="008A6AC2" w:rsidRDefault="008A6AC2" w:rsidP="008A6AC2">
      <w:pPr>
        <w:autoSpaceDE w:val="0"/>
        <w:autoSpaceDN w:val="0"/>
        <w:rPr>
          <w:b/>
          <w:bCs/>
          <w:lang w:eastAsia="es-ES"/>
        </w:rPr>
      </w:pPr>
    </w:p>
    <w:p w14:paraId="61E06B60" w14:textId="77777777" w:rsidR="008A6AC2" w:rsidRPr="00F2749B" w:rsidRDefault="008A6AC2" w:rsidP="008A6AC2">
      <w:pPr>
        <w:autoSpaceDE w:val="0"/>
        <w:autoSpaceDN w:val="0"/>
        <w:rPr>
          <w:b/>
          <w:bCs/>
          <w:lang w:val="pt-PT" w:eastAsia="es-ES"/>
        </w:rPr>
      </w:pPr>
      <w:r w:rsidRPr="00F2749B">
        <w:rPr>
          <w:b/>
          <w:bCs/>
          <w:lang w:val="pt-PT" w:eastAsia="es-ES"/>
        </w:rPr>
        <w:t>Ventajas de Factory I/O</w:t>
      </w:r>
    </w:p>
    <w:p w14:paraId="798433C3" w14:textId="77777777" w:rsidR="008A6AC2" w:rsidRPr="00F2749B" w:rsidRDefault="008A6AC2" w:rsidP="008A6AC2">
      <w:pPr>
        <w:numPr>
          <w:ilvl w:val="0"/>
          <w:numId w:val="57"/>
        </w:numPr>
        <w:autoSpaceDE w:val="0"/>
        <w:autoSpaceDN w:val="0"/>
        <w:rPr>
          <w:lang w:eastAsia="es-ES"/>
        </w:rPr>
      </w:pPr>
      <w:r w:rsidRPr="00F2749B">
        <w:rPr>
          <w:b/>
          <w:bCs/>
          <w:lang w:eastAsia="es-ES"/>
        </w:rPr>
        <w:t>Entorno de Aprendizaje y Entrenamiento Realista:</w:t>
      </w:r>
      <w:r w:rsidRPr="00F2749B">
        <w:rPr>
          <w:lang w:eastAsia="es-ES"/>
        </w:rPr>
        <w:t xml:space="preserve"> Ofrece una experiencia inmersiva para aprender PLC y automatización, lo que lo hace ideal para estudiantes y profesionales.</w:t>
      </w:r>
    </w:p>
    <w:p w14:paraId="5FC2C3A3" w14:textId="77777777" w:rsidR="008A6AC2" w:rsidRPr="00F2749B" w:rsidRDefault="008A6AC2" w:rsidP="008A6AC2">
      <w:pPr>
        <w:numPr>
          <w:ilvl w:val="0"/>
          <w:numId w:val="57"/>
        </w:numPr>
        <w:autoSpaceDE w:val="0"/>
        <w:autoSpaceDN w:val="0"/>
        <w:rPr>
          <w:lang w:eastAsia="es-ES"/>
        </w:rPr>
      </w:pPr>
      <w:r w:rsidRPr="00F2749B">
        <w:rPr>
          <w:b/>
          <w:bCs/>
          <w:lang w:eastAsia="es-ES"/>
        </w:rPr>
        <w:t>Reducción de Riesgos y Costos:</w:t>
      </w:r>
      <w:r w:rsidRPr="00F2749B">
        <w:rPr>
          <w:lang w:eastAsia="es-ES"/>
        </w:rPr>
        <w:t xml:space="preserve"> Permite probar y validar la lógica de control sin el riesgo de dañar equipos físicos o interrumpir procesos de producción reales. No requiere hardware PLC costoso para las primeras etapas de desarrollo.</w:t>
      </w:r>
    </w:p>
    <w:p w14:paraId="4DD83189" w14:textId="77777777" w:rsidR="008A6AC2" w:rsidRPr="00F2749B" w:rsidRDefault="008A6AC2" w:rsidP="008A6AC2">
      <w:pPr>
        <w:numPr>
          <w:ilvl w:val="0"/>
          <w:numId w:val="57"/>
        </w:numPr>
        <w:autoSpaceDE w:val="0"/>
        <w:autoSpaceDN w:val="0"/>
        <w:rPr>
          <w:lang w:eastAsia="es-ES"/>
        </w:rPr>
      </w:pPr>
      <w:r w:rsidRPr="00F2749B">
        <w:rPr>
          <w:b/>
          <w:bCs/>
          <w:lang w:eastAsia="es-ES"/>
        </w:rPr>
        <w:t>Validación de Lógica de Control:</w:t>
      </w:r>
      <w:r w:rsidRPr="00F2749B">
        <w:rPr>
          <w:lang w:eastAsia="es-ES"/>
        </w:rPr>
        <w:t xml:space="preserve"> Ayuda a identificar errores en la lógica del PLC antes de la implementación en hardware real, ahorrando tiempo y dinero en la puesta en marcha.</w:t>
      </w:r>
    </w:p>
    <w:p w14:paraId="79F12F21" w14:textId="77777777" w:rsidR="008A6AC2" w:rsidRPr="00F2749B" w:rsidRDefault="008A6AC2" w:rsidP="008A6AC2">
      <w:pPr>
        <w:numPr>
          <w:ilvl w:val="0"/>
          <w:numId w:val="57"/>
        </w:numPr>
        <w:autoSpaceDE w:val="0"/>
        <w:autoSpaceDN w:val="0"/>
        <w:rPr>
          <w:lang w:eastAsia="es-ES"/>
        </w:rPr>
      </w:pPr>
      <w:r w:rsidRPr="00F2749B">
        <w:rPr>
          <w:b/>
          <w:bCs/>
          <w:lang w:eastAsia="es-ES"/>
        </w:rPr>
        <w:t>Amplia Compatibilidad:</w:t>
      </w:r>
      <w:r w:rsidRPr="00F2749B">
        <w:rPr>
          <w:lang w:eastAsia="es-ES"/>
        </w:rPr>
        <w:t xml:space="preserve"> Funciona con la mayoría de las marcas de PLC y tecnologías de automatización comunes gracias a sus drivers de I/O.</w:t>
      </w:r>
    </w:p>
    <w:p w14:paraId="34AA0771" w14:textId="77777777" w:rsidR="008A6AC2" w:rsidRPr="00F2749B" w:rsidRDefault="008A6AC2" w:rsidP="008A6AC2">
      <w:pPr>
        <w:numPr>
          <w:ilvl w:val="0"/>
          <w:numId w:val="57"/>
        </w:numPr>
        <w:autoSpaceDE w:val="0"/>
        <w:autoSpaceDN w:val="0"/>
        <w:rPr>
          <w:lang w:eastAsia="es-ES"/>
        </w:rPr>
      </w:pPr>
      <w:r w:rsidRPr="00F2749B">
        <w:rPr>
          <w:b/>
          <w:bCs/>
          <w:lang w:eastAsia="es-ES"/>
        </w:rPr>
        <w:t>Escenarios Prediseñados y Personalizables:</w:t>
      </w:r>
      <w:r w:rsidRPr="00F2749B">
        <w:rPr>
          <w:lang w:eastAsia="es-ES"/>
        </w:rPr>
        <w:t xml:space="preserve"> Acelera el proceso de creación de entornos de prueba y permite la simulación de situaciones específicas.</w:t>
      </w:r>
    </w:p>
    <w:p w14:paraId="79EC36AA" w14:textId="77777777" w:rsidR="008A6AC2" w:rsidRPr="00F2749B" w:rsidRDefault="008A6AC2" w:rsidP="008A6AC2">
      <w:pPr>
        <w:numPr>
          <w:ilvl w:val="0"/>
          <w:numId w:val="57"/>
        </w:numPr>
        <w:autoSpaceDE w:val="0"/>
        <w:autoSpaceDN w:val="0"/>
        <w:rPr>
          <w:lang w:eastAsia="es-ES"/>
        </w:rPr>
      </w:pPr>
      <w:r w:rsidRPr="00F2749B">
        <w:rPr>
          <w:b/>
          <w:bCs/>
          <w:lang w:eastAsia="es-ES"/>
        </w:rPr>
        <w:t>Portabilidad:</w:t>
      </w:r>
      <w:r w:rsidRPr="00F2749B">
        <w:rPr>
          <w:lang w:eastAsia="es-ES"/>
        </w:rPr>
        <w:t xml:space="preserve"> Ocupa poco espacio en disco y es fácil de mover, lo que facilita su uso en diferentes máquinas.</w:t>
      </w:r>
    </w:p>
    <w:p w14:paraId="75FA15EF" w14:textId="77777777" w:rsidR="008A6AC2" w:rsidRPr="00F2749B" w:rsidRDefault="008A6AC2" w:rsidP="008A6AC2">
      <w:pPr>
        <w:numPr>
          <w:ilvl w:val="0"/>
          <w:numId w:val="57"/>
        </w:numPr>
        <w:autoSpaceDE w:val="0"/>
        <w:autoSpaceDN w:val="0"/>
        <w:rPr>
          <w:lang w:eastAsia="es-ES"/>
        </w:rPr>
      </w:pPr>
      <w:r w:rsidRPr="00F2749B">
        <w:rPr>
          <w:b/>
          <w:bCs/>
          <w:lang w:eastAsia="es-ES"/>
        </w:rPr>
        <w:t>Seguridad:</w:t>
      </w:r>
      <w:r w:rsidRPr="00F2749B">
        <w:rPr>
          <w:lang w:eastAsia="es-ES"/>
        </w:rPr>
        <w:t xml:space="preserve"> Permite a los estudiantes experimentar y modificar su "fábrica virtual" sin ningún riesgo de seguridad.</w:t>
      </w:r>
    </w:p>
    <w:p w14:paraId="16286D89" w14:textId="77777777" w:rsidR="008A6AC2" w:rsidRDefault="008A6AC2" w:rsidP="008A6AC2">
      <w:pPr>
        <w:jc w:val="left"/>
        <w:rPr>
          <w:b/>
          <w:bCs/>
          <w:lang w:eastAsia="es-ES"/>
        </w:rPr>
      </w:pPr>
      <w:r>
        <w:rPr>
          <w:b/>
          <w:bCs/>
          <w:lang w:eastAsia="es-ES"/>
        </w:rPr>
        <w:br w:type="page"/>
      </w:r>
    </w:p>
    <w:p w14:paraId="27FED00D" w14:textId="77777777" w:rsidR="008A6AC2" w:rsidRDefault="008A6AC2" w:rsidP="008A6AC2">
      <w:pPr>
        <w:autoSpaceDE w:val="0"/>
        <w:autoSpaceDN w:val="0"/>
        <w:rPr>
          <w:b/>
          <w:bCs/>
          <w:lang w:eastAsia="es-ES"/>
        </w:rPr>
      </w:pPr>
    </w:p>
    <w:p w14:paraId="75804DCC" w14:textId="77777777" w:rsidR="008A6AC2" w:rsidRPr="00F2749B" w:rsidRDefault="008A6AC2" w:rsidP="008A6AC2">
      <w:pPr>
        <w:autoSpaceDE w:val="0"/>
        <w:autoSpaceDN w:val="0"/>
        <w:rPr>
          <w:b/>
          <w:bCs/>
          <w:lang w:val="pt-PT" w:eastAsia="es-ES"/>
        </w:rPr>
      </w:pPr>
      <w:r w:rsidRPr="00F2749B">
        <w:rPr>
          <w:b/>
          <w:bCs/>
          <w:lang w:val="pt-PT" w:eastAsia="es-ES"/>
        </w:rPr>
        <w:t>Desventajas de Factory I/O</w:t>
      </w:r>
    </w:p>
    <w:p w14:paraId="56358B76" w14:textId="77777777" w:rsidR="008A6AC2" w:rsidRPr="00F2749B" w:rsidRDefault="008A6AC2" w:rsidP="008A6AC2">
      <w:pPr>
        <w:numPr>
          <w:ilvl w:val="0"/>
          <w:numId w:val="58"/>
        </w:numPr>
        <w:autoSpaceDE w:val="0"/>
        <w:autoSpaceDN w:val="0"/>
        <w:rPr>
          <w:lang w:eastAsia="es-ES"/>
        </w:rPr>
      </w:pPr>
      <w:r w:rsidRPr="00F2749B">
        <w:rPr>
          <w:b/>
          <w:bCs/>
          <w:lang w:eastAsia="es-ES"/>
        </w:rPr>
        <w:t>No es un SCADA:</w:t>
      </w:r>
      <w:r w:rsidRPr="00F2749B">
        <w:rPr>
          <w:lang w:eastAsia="es-ES"/>
        </w:rPr>
        <w:t xml:space="preserve"> Factory I/O es un simulador de proceso, no un sistema SCADA. No gestiona bases de datos históricas, alarmas, informes ni comunicación con múltiples PLCs en una red SCADA compleja. Se enfoca en la simulación a nivel de campo.</w:t>
      </w:r>
    </w:p>
    <w:p w14:paraId="5F340D8D" w14:textId="77777777" w:rsidR="008A6AC2" w:rsidRPr="00F2749B" w:rsidRDefault="008A6AC2" w:rsidP="008A6AC2">
      <w:pPr>
        <w:numPr>
          <w:ilvl w:val="0"/>
          <w:numId w:val="58"/>
        </w:numPr>
        <w:autoSpaceDE w:val="0"/>
        <w:autoSpaceDN w:val="0"/>
        <w:rPr>
          <w:lang w:eastAsia="es-ES"/>
        </w:rPr>
      </w:pPr>
      <w:r w:rsidRPr="00F2749B">
        <w:rPr>
          <w:b/>
          <w:bCs/>
          <w:lang w:eastAsia="es-ES"/>
        </w:rPr>
        <w:t>Realismo Limitado:</w:t>
      </w:r>
      <w:r w:rsidRPr="00F2749B">
        <w:rPr>
          <w:lang w:eastAsia="es-ES"/>
        </w:rPr>
        <w:t xml:space="preserve"> Aunque es muy realista, una simulación nunca puede replicar completamente las complejidades y las condiciones del mundo real (por ejemplo, ruido eléctrico, fallos de hardware, problemas de red imprevistos).</w:t>
      </w:r>
    </w:p>
    <w:p w14:paraId="6AF8B256" w14:textId="77777777" w:rsidR="008A6AC2" w:rsidRPr="00F2749B" w:rsidRDefault="008A6AC2" w:rsidP="008A6AC2">
      <w:pPr>
        <w:numPr>
          <w:ilvl w:val="0"/>
          <w:numId w:val="58"/>
        </w:numPr>
        <w:autoSpaceDE w:val="0"/>
        <w:autoSpaceDN w:val="0"/>
        <w:rPr>
          <w:lang w:eastAsia="es-ES"/>
        </w:rPr>
      </w:pPr>
      <w:r w:rsidRPr="00F2749B">
        <w:rPr>
          <w:b/>
          <w:bCs/>
          <w:lang w:eastAsia="es-ES"/>
        </w:rPr>
        <w:t>Costo de Licencia:</w:t>
      </w:r>
      <w:r w:rsidRPr="00F2749B">
        <w:rPr>
          <w:lang w:eastAsia="es-ES"/>
        </w:rPr>
        <w:t xml:space="preserve"> A diferencia de OpenPLC y ScadaBR que son de código abierto y gratuitos, Factory I/O es un software comercial y requiere una licencia.</w:t>
      </w:r>
    </w:p>
    <w:p w14:paraId="61DE7E75" w14:textId="77777777" w:rsidR="008A6AC2" w:rsidRPr="00F2749B" w:rsidRDefault="008A6AC2" w:rsidP="008A6AC2">
      <w:pPr>
        <w:numPr>
          <w:ilvl w:val="0"/>
          <w:numId w:val="58"/>
        </w:numPr>
        <w:autoSpaceDE w:val="0"/>
        <w:autoSpaceDN w:val="0"/>
        <w:rPr>
          <w:lang w:eastAsia="es-ES"/>
        </w:rPr>
      </w:pPr>
      <w:r w:rsidRPr="00F2749B">
        <w:rPr>
          <w:b/>
          <w:bCs/>
          <w:lang w:eastAsia="es-ES"/>
        </w:rPr>
        <w:t>Requerimientos de Sistema:</w:t>
      </w:r>
      <w:r w:rsidRPr="00F2749B">
        <w:rPr>
          <w:lang w:eastAsia="es-ES"/>
        </w:rPr>
        <w:t xml:space="preserve"> Para una simulación fluida y visualmente atractiva, Factory I/O puede requerir un hardware de computadora con capacidades gráficas decentes.</w:t>
      </w:r>
    </w:p>
    <w:p w14:paraId="2FA63A07" w14:textId="77777777" w:rsidR="008A6AC2" w:rsidRPr="00F2749B" w:rsidRDefault="008A6AC2" w:rsidP="008A6AC2">
      <w:pPr>
        <w:numPr>
          <w:ilvl w:val="0"/>
          <w:numId w:val="58"/>
        </w:numPr>
        <w:autoSpaceDE w:val="0"/>
        <w:autoSpaceDN w:val="0"/>
        <w:rPr>
          <w:lang w:eastAsia="es-ES"/>
        </w:rPr>
      </w:pPr>
      <w:r w:rsidRPr="00F2749B">
        <w:rPr>
          <w:b/>
          <w:bCs/>
          <w:lang w:eastAsia="es-ES"/>
        </w:rPr>
        <w:t>Dependencia del PLC/Simulador Externo:</w:t>
      </w:r>
      <w:r w:rsidRPr="00F2749B">
        <w:rPr>
          <w:lang w:eastAsia="es-ES"/>
        </w:rPr>
        <w:t xml:space="preserve"> Necesita un PLC real o un simulador de PLC para ejecutar la lógica de control. No tiene un motor de lógica PLC integrado.</w:t>
      </w:r>
    </w:p>
    <w:p w14:paraId="170CEB1F" w14:textId="77777777" w:rsidR="008A6AC2" w:rsidRDefault="008A6AC2" w:rsidP="008A6AC2">
      <w:pPr>
        <w:autoSpaceDE w:val="0"/>
        <w:autoSpaceDN w:val="0"/>
        <w:rPr>
          <w:b/>
          <w:bCs/>
          <w:lang w:eastAsia="es-ES"/>
        </w:rPr>
      </w:pPr>
    </w:p>
    <w:p w14:paraId="65A4D029" w14:textId="77777777" w:rsidR="008A6AC2" w:rsidRPr="00F2749B" w:rsidRDefault="008A6AC2" w:rsidP="008A6AC2">
      <w:pPr>
        <w:autoSpaceDE w:val="0"/>
        <w:autoSpaceDN w:val="0"/>
        <w:rPr>
          <w:b/>
          <w:bCs/>
          <w:lang w:eastAsia="es-ES"/>
        </w:rPr>
      </w:pPr>
      <w:r w:rsidRPr="00F2749B">
        <w:rPr>
          <w:b/>
          <w:bCs/>
          <w:lang w:eastAsia="es-ES"/>
        </w:rPr>
        <w:t>Interacción y Compatibilidad con un Sistema SCADA</w:t>
      </w:r>
    </w:p>
    <w:p w14:paraId="7ED2B52B" w14:textId="77777777" w:rsidR="008A6AC2" w:rsidRPr="00F2749B" w:rsidRDefault="008A6AC2" w:rsidP="008A6AC2">
      <w:pPr>
        <w:autoSpaceDE w:val="0"/>
        <w:autoSpaceDN w:val="0"/>
        <w:rPr>
          <w:lang w:eastAsia="es-ES"/>
        </w:rPr>
      </w:pPr>
      <w:r w:rsidRPr="00F2749B">
        <w:rPr>
          <w:lang w:eastAsia="es-ES"/>
        </w:rPr>
        <w:t>La interacción de Factory I/O con un sistema SCADA no es directa en el sentido de que Factory I/O sea un componente de una red SCADA en tiempo real. En cambio, Factory I/O se utiliza en el contexto de un SCADA para:</w:t>
      </w:r>
    </w:p>
    <w:p w14:paraId="747D319F" w14:textId="77777777" w:rsidR="008A6AC2" w:rsidRPr="00F2749B" w:rsidRDefault="008A6AC2" w:rsidP="008A6AC2">
      <w:pPr>
        <w:numPr>
          <w:ilvl w:val="0"/>
          <w:numId w:val="59"/>
        </w:numPr>
        <w:autoSpaceDE w:val="0"/>
        <w:autoSpaceDN w:val="0"/>
        <w:rPr>
          <w:lang w:eastAsia="es-ES"/>
        </w:rPr>
      </w:pPr>
      <w:r w:rsidRPr="00F2749B">
        <w:rPr>
          <w:b/>
          <w:bCs/>
          <w:lang w:eastAsia="es-ES"/>
        </w:rPr>
        <w:t>Simulación y Validación de Lógica PLC:</w:t>
      </w:r>
      <w:r w:rsidRPr="00F2749B">
        <w:rPr>
          <w:lang w:eastAsia="es-ES"/>
        </w:rPr>
        <w:t xml:space="preserve"> Es una herramienta invaluable para desarrollar y probar la lógica de control del PLC que eventualmente será monitoreada y controlada por tu sistema SCADA. Puedes desarrollar el programa del PLC, probarlo en Factory I/O, y luego integrar el mismo PLC (o su simulador) con tu SCADA.</w:t>
      </w:r>
    </w:p>
    <w:p w14:paraId="01E59C79" w14:textId="77777777" w:rsidR="008A6AC2" w:rsidRPr="00F2749B" w:rsidRDefault="008A6AC2" w:rsidP="008A6AC2">
      <w:pPr>
        <w:numPr>
          <w:ilvl w:val="0"/>
          <w:numId w:val="59"/>
        </w:numPr>
        <w:autoSpaceDE w:val="0"/>
        <w:autoSpaceDN w:val="0"/>
        <w:rPr>
          <w:lang w:eastAsia="es-ES"/>
        </w:rPr>
      </w:pPr>
      <w:r w:rsidRPr="00F2749B">
        <w:rPr>
          <w:b/>
          <w:bCs/>
          <w:lang w:eastAsia="es-ES"/>
        </w:rPr>
        <w:t>Entrenamiento de Operadores SCADA:</w:t>
      </w:r>
      <w:r w:rsidRPr="00F2749B">
        <w:rPr>
          <w:lang w:eastAsia="es-ES"/>
        </w:rPr>
        <w:t xml:space="preserve"> Puedes usar Factory I/O para crear un entorno virtual donde los operadores de tu SCADA puedan practicar el monitoreo y control de procesos simulados. Esto es crucial para la capacitación sin afectar la producción real.</w:t>
      </w:r>
    </w:p>
    <w:p w14:paraId="60B07D3C" w14:textId="77777777" w:rsidR="008A6AC2" w:rsidRPr="00F2749B" w:rsidRDefault="008A6AC2" w:rsidP="008A6AC2">
      <w:pPr>
        <w:numPr>
          <w:ilvl w:val="0"/>
          <w:numId w:val="59"/>
        </w:numPr>
        <w:autoSpaceDE w:val="0"/>
        <w:autoSpaceDN w:val="0"/>
        <w:rPr>
          <w:lang w:eastAsia="es-ES"/>
        </w:rPr>
      </w:pPr>
      <w:r w:rsidRPr="00F2749B">
        <w:rPr>
          <w:b/>
          <w:bCs/>
          <w:lang w:eastAsia="es-ES"/>
        </w:rPr>
        <w:t>Pruebas de Integración SCADA-PLC:</w:t>
      </w:r>
      <w:r w:rsidRPr="00F2749B">
        <w:rPr>
          <w:lang w:eastAsia="es-ES"/>
        </w:rPr>
        <w:t xml:space="preserve"> Una vez que la lógica del PLC está validada en Factory I/O, puedes conectar el PLC (real o simulado) a tu sistema SCADA. Factory I/O, al simular el proceso, te permite verificar que el SCADA está adquiriendo los datos correctos del PLC y que los comandos enviados desde el SCADA al PLC (que luego se reflejan en Factory I/O) tienen el efecto deseado en la planta virtual.</w:t>
      </w:r>
    </w:p>
    <w:p w14:paraId="6DC1583D" w14:textId="77777777" w:rsidR="008A6AC2" w:rsidRPr="00F2749B" w:rsidRDefault="008A6AC2" w:rsidP="008A6AC2">
      <w:pPr>
        <w:numPr>
          <w:ilvl w:val="0"/>
          <w:numId w:val="59"/>
        </w:numPr>
        <w:autoSpaceDE w:val="0"/>
        <w:autoSpaceDN w:val="0"/>
        <w:rPr>
          <w:lang w:eastAsia="es-ES"/>
        </w:rPr>
      </w:pPr>
      <w:r w:rsidRPr="00F2749B">
        <w:rPr>
          <w:b/>
          <w:bCs/>
          <w:lang w:eastAsia="es-ES"/>
        </w:rPr>
        <w:t>Visualización de Procesos Simulados:</w:t>
      </w:r>
      <w:r w:rsidRPr="00F2749B">
        <w:rPr>
          <w:lang w:eastAsia="es-ES"/>
        </w:rPr>
        <w:t xml:space="preserve"> Aunque Factory I/O tiene su propia representación 3D, los datos de I/O que genera pueden ser mostrados en la HMI de tu sistema SCADA, permitiendo que el SCADA actúe como la interfaz principal para la supervisión de la "planta" simulada de Factory I/O.</w:t>
      </w:r>
    </w:p>
    <w:p w14:paraId="2D630D27" w14:textId="77777777" w:rsidR="008A6AC2" w:rsidRPr="00F2749B" w:rsidRDefault="008A6AC2" w:rsidP="008A6AC2">
      <w:pPr>
        <w:numPr>
          <w:ilvl w:val="0"/>
          <w:numId w:val="59"/>
        </w:numPr>
        <w:autoSpaceDE w:val="0"/>
        <w:autoSpaceDN w:val="0"/>
        <w:rPr>
          <w:lang w:eastAsia="es-ES"/>
        </w:rPr>
      </w:pPr>
      <w:r w:rsidRPr="00F2749B">
        <w:rPr>
          <w:b/>
          <w:bCs/>
          <w:lang w:eastAsia="es-ES"/>
        </w:rPr>
        <w:t>Protocolos Comunes para Interacción:</w:t>
      </w:r>
      <w:r w:rsidRPr="00F2749B">
        <w:rPr>
          <w:lang w:eastAsia="es-ES"/>
        </w:rPr>
        <w:t xml:space="preserve"> Factory I/O utiliza drivers de I/O que a menudo son los mismos protocolos que tu SCADA usaría para comunicarse con PLCs reales (ej., Modbus TCP/IP, OPC UA, drivers específicos de fabricantes como Siemens S7 Communication o Rockwell EtherNet/IP). Esto asegura que la integración entre Factory I/O y tu PLC (y por extensión, tu SCADA) sea realista.</w:t>
      </w:r>
    </w:p>
    <w:p w14:paraId="4BFC67B6" w14:textId="77777777" w:rsidR="008A6AC2" w:rsidRPr="00F2749B" w:rsidRDefault="008A6AC2" w:rsidP="008A6AC2">
      <w:pPr>
        <w:autoSpaceDE w:val="0"/>
        <w:autoSpaceDN w:val="0"/>
        <w:rPr>
          <w:lang w:eastAsia="es-ES"/>
        </w:rPr>
      </w:pPr>
      <w:r w:rsidRPr="00F2749B">
        <w:rPr>
          <w:lang w:eastAsia="es-ES"/>
        </w:rPr>
        <w:lastRenderedPageBreak/>
        <w:t>Factory I/O complementa tu sistema SCADA al proporcionar un banco de pruebas seguro y eficiente para el desarrollo y la validación del nivel de control, así como una herramienta poderosa para el entrenamiento de los operadores.</w:t>
      </w:r>
    </w:p>
    <w:p w14:paraId="2D238317" w14:textId="77777777" w:rsidR="008A6AC2" w:rsidRDefault="008A6AC2" w:rsidP="008A6AC2">
      <w:pPr>
        <w:autoSpaceDE w:val="0"/>
        <w:autoSpaceDN w:val="0"/>
        <w:rPr>
          <w:lang w:eastAsia="es-ES"/>
        </w:rPr>
      </w:pPr>
    </w:p>
    <w:p w14:paraId="4668D841" w14:textId="77777777" w:rsidR="008A6AC2" w:rsidRDefault="008A6AC2" w:rsidP="008A6AC2">
      <w:pPr>
        <w:autoSpaceDE w:val="0"/>
        <w:autoSpaceDN w:val="0"/>
        <w:rPr>
          <w:lang w:eastAsia="es-ES"/>
        </w:rPr>
      </w:pPr>
    </w:p>
    <w:p w14:paraId="7F45095B" w14:textId="77777777" w:rsidR="008C69A9" w:rsidRPr="001F3705" w:rsidRDefault="008C69A9" w:rsidP="008C69A9">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60" w:name="_Toc200553032"/>
      <w:r>
        <w:rPr>
          <w:rFonts w:cstheme="minorHAnsi"/>
          <w:color w:val="0070C0"/>
          <w:sz w:val="32"/>
          <w:lang w:val="es-ES_tradnl"/>
        </w:rPr>
        <w:lastRenderedPageBreak/>
        <w:t>DISEÑO DE LA INTERFAZ DE PROGRAMACIÓN DE APLICACIONES (API)</w:t>
      </w:r>
      <w:bookmarkEnd w:id="60"/>
    </w:p>
    <w:p w14:paraId="1684E6EA" w14:textId="77777777" w:rsidR="008C69A9" w:rsidRDefault="008C69A9" w:rsidP="008C69A9">
      <w:pPr>
        <w:rPr>
          <w:rFonts w:cs="Arial"/>
        </w:rPr>
      </w:pPr>
      <w:r w:rsidRPr="006E2ECB">
        <w:rPr>
          <w:rFonts w:cs="Arial"/>
        </w:rPr>
        <w:t>Este capítulo describe el diseño de la Interfaz de Programación de Aplicaciones (API) para la plataforma SCADA23. La API será la columna vertebral de la comunicación entre los diferentes componentes del sistema (frontend, servicios de backend) y sentará las bases para futuras integraciones con sistemas de terceros. Se priorizará un diseño RESTful para la mayoría de las operaciones, complementado con WebSockets para la comunicación en tiempo real.</w:t>
      </w:r>
    </w:p>
    <w:p w14:paraId="039B666B" w14:textId="77777777" w:rsidR="008C69A9" w:rsidRDefault="008C69A9" w:rsidP="008C69A9">
      <w:pPr>
        <w:rPr>
          <w:rFonts w:cs="Arial"/>
        </w:rPr>
      </w:pPr>
    </w:p>
    <w:p w14:paraId="7BB4CE51" w14:textId="77777777" w:rsidR="008C69A9" w:rsidRPr="006E2ECB" w:rsidRDefault="008C69A9" w:rsidP="008C69A9">
      <w:pPr>
        <w:rPr>
          <w:rFonts w:cs="Arial"/>
        </w:rPr>
      </w:pPr>
    </w:p>
    <w:p w14:paraId="625BE326" w14:textId="77777777" w:rsidR="008C69A9" w:rsidRPr="006E2ECB" w:rsidRDefault="008C69A9" w:rsidP="008C69A9">
      <w:pPr>
        <w:pStyle w:val="Ttulo2"/>
        <w:numPr>
          <w:ilvl w:val="1"/>
          <w:numId w:val="3"/>
        </w:numPr>
        <w:spacing w:before="0" w:after="240"/>
        <w:rPr>
          <w:rFonts w:ascii="Arial" w:hAnsi="Arial" w:cs="Arial"/>
          <w:color w:val="0070C0"/>
          <w:sz w:val="28"/>
          <w:szCs w:val="28"/>
          <w:lang w:val="es-ES_tradnl"/>
        </w:rPr>
      </w:pPr>
      <w:r w:rsidRPr="006E2ECB">
        <w:rPr>
          <w:rFonts w:ascii="Arial" w:hAnsi="Arial" w:cs="Arial"/>
          <w:color w:val="0070C0"/>
          <w:sz w:val="28"/>
          <w:szCs w:val="28"/>
          <w:lang w:val="es-ES_tradnl"/>
        </w:rPr>
        <w:t xml:space="preserve"> </w:t>
      </w:r>
      <w:bookmarkStart w:id="61" w:name="_Toc200553033"/>
      <w:r w:rsidRPr="006E2ECB">
        <w:rPr>
          <w:rFonts w:ascii="Arial" w:hAnsi="Arial" w:cs="Arial"/>
          <w:color w:val="0070C0"/>
          <w:sz w:val="28"/>
          <w:szCs w:val="28"/>
          <w:lang w:val="es-ES_tradnl"/>
        </w:rPr>
        <w:t>Principios de Diseño de la API</w:t>
      </w:r>
      <w:bookmarkEnd w:id="61"/>
    </w:p>
    <w:p w14:paraId="7A260E08" w14:textId="77777777" w:rsidR="008C69A9" w:rsidRPr="006E2ECB" w:rsidRDefault="008C69A9" w:rsidP="008C69A9">
      <w:pPr>
        <w:rPr>
          <w:rFonts w:cs="Arial"/>
        </w:rPr>
      </w:pPr>
      <w:r w:rsidRPr="006E2ECB">
        <w:rPr>
          <w:rFonts w:cs="Arial"/>
        </w:rPr>
        <w:t>El diseño de la API de SCADA23 se adhiere a los siguientes principios:</w:t>
      </w:r>
    </w:p>
    <w:p w14:paraId="20F531F5" w14:textId="77777777" w:rsidR="008C69A9" w:rsidRPr="006E2ECB" w:rsidRDefault="008C69A9">
      <w:pPr>
        <w:numPr>
          <w:ilvl w:val="0"/>
          <w:numId w:val="150"/>
        </w:numPr>
        <w:rPr>
          <w:rFonts w:cs="Arial"/>
        </w:rPr>
      </w:pPr>
      <w:r w:rsidRPr="006E2ECB">
        <w:rPr>
          <w:rFonts w:cs="Arial"/>
          <w:b/>
          <w:bCs/>
        </w:rPr>
        <w:t>RESTful (Mayormente):</w:t>
      </w:r>
      <w:r w:rsidRPr="006E2ECB">
        <w:rPr>
          <w:rFonts w:cs="Arial"/>
        </w:rPr>
        <w:t xml:space="preserve"> Utilización de los principios de REST para operaciones de recursos (CRUD), empleando verbos HTTP estándar (GET, POST, PUT, DELETE) y recursos con URIs significativos.</w:t>
      </w:r>
    </w:p>
    <w:p w14:paraId="798A50F4" w14:textId="77777777" w:rsidR="008C69A9" w:rsidRPr="006E2ECB" w:rsidRDefault="008C69A9">
      <w:pPr>
        <w:numPr>
          <w:ilvl w:val="0"/>
          <w:numId w:val="150"/>
        </w:numPr>
        <w:rPr>
          <w:rFonts w:cs="Arial"/>
        </w:rPr>
      </w:pPr>
      <w:r w:rsidRPr="006E2ECB">
        <w:rPr>
          <w:rFonts w:cs="Arial"/>
          <w:b/>
          <w:bCs/>
        </w:rPr>
        <w:t>Sin Estado (Stateless):</w:t>
      </w:r>
      <w:r w:rsidRPr="006E2ECB">
        <w:rPr>
          <w:rFonts w:cs="Arial"/>
        </w:rPr>
        <w:t xml:space="preserve"> Cada solicitud HTTP desde el cliente a la API debe contener toda la información necesaria para que el servidor la procese.</w:t>
      </w:r>
    </w:p>
    <w:p w14:paraId="4A508F62" w14:textId="77777777" w:rsidR="008C69A9" w:rsidRPr="006E2ECB" w:rsidRDefault="008C69A9">
      <w:pPr>
        <w:numPr>
          <w:ilvl w:val="0"/>
          <w:numId w:val="150"/>
        </w:numPr>
        <w:rPr>
          <w:rFonts w:cs="Arial"/>
        </w:rPr>
      </w:pPr>
      <w:r w:rsidRPr="006E2ECB">
        <w:rPr>
          <w:rFonts w:cs="Arial"/>
          <w:b/>
          <w:bCs/>
        </w:rPr>
        <w:t>JSON como Formato de Datos:</w:t>
      </w:r>
      <w:r w:rsidRPr="006E2ECB">
        <w:rPr>
          <w:rFonts w:cs="Arial"/>
        </w:rPr>
        <w:t xml:space="preserve"> Todos los datos de solicitud y respuesta se codificarán en formato JSON para facilitar la interoperabilidad.</w:t>
      </w:r>
    </w:p>
    <w:p w14:paraId="0F998E6D" w14:textId="77777777" w:rsidR="008C69A9" w:rsidRPr="006E2ECB" w:rsidRDefault="008C69A9">
      <w:pPr>
        <w:numPr>
          <w:ilvl w:val="0"/>
          <w:numId w:val="150"/>
        </w:numPr>
        <w:rPr>
          <w:rFonts w:cs="Arial"/>
        </w:rPr>
      </w:pPr>
      <w:r w:rsidRPr="006E2ECB">
        <w:rPr>
          <w:rFonts w:cs="Arial"/>
          <w:b/>
          <w:bCs/>
        </w:rPr>
        <w:t>Documentación Clara:</w:t>
      </w:r>
      <w:r w:rsidRPr="006E2ECB">
        <w:rPr>
          <w:rFonts w:cs="Arial"/>
        </w:rPr>
        <w:t xml:space="preserve"> Cada endpoint, sus parámetros, tipos de datos y respuestas se documentarán exhaustivamente (ej., con OpenAPI/Swagger).</w:t>
      </w:r>
    </w:p>
    <w:p w14:paraId="10F9ADB0" w14:textId="77777777" w:rsidR="008C69A9" w:rsidRPr="006E2ECB" w:rsidRDefault="008C69A9">
      <w:pPr>
        <w:numPr>
          <w:ilvl w:val="0"/>
          <w:numId w:val="150"/>
        </w:numPr>
        <w:rPr>
          <w:rFonts w:cs="Arial"/>
        </w:rPr>
      </w:pPr>
      <w:r w:rsidRPr="006E2ECB">
        <w:rPr>
          <w:rFonts w:cs="Arial"/>
          <w:b/>
          <w:bCs/>
        </w:rPr>
        <w:t>Control de Versiones:</w:t>
      </w:r>
      <w:r w:rsidRPr="006E2ECB">
        <w:rPr>
          <w:rFonts w:cs="Arial"/>
        </w:rPr>
        <w:t xml:space="preserve"> La API se versionará (ej., /api/v1/) para permitir la evolución sin romper la compatibilidad con clientes existentes.</w:t>
      </w:r>
    </w:p>
    <w:p w14:paraId="5588F45B" w14:textId="77777777" w:rsidR="008C69A9" w:rsidRPr="006E2ECB" w:rsidRDefault="008C69A9">
      <w:pPr>
        <w:numPr>
          <w:ilvl w:val="0"/>
          <w:numId w:val="150"/>
        </w:numPr>
        <w:rPr>
          <w:rFonts w:cs="Arial"/>
        </w:rPr>
      </w:pPr>
      <w:r w:rsidRPr="006E2ECB">
        <w:rPr>
          <w:rFonts w:cs="Arial"/>
          <w:b/>
          <w:bCs/>
        </w:rPr>
        <w:t>Seguridad:</w:t>
      </w:r>
      <w:r w:rsidRPr="006E2ECB">
        <w:rPr>
          <w:rFonts w:cs="Arial"/>
        </w:rPr>
        <w:t xml:space="preserve"> Implementación de autenticación (JWT) y autorización (RBAC) en todos los endpoints protegidos.</w:t>
      </w:r>
    </w:p>
    <w:p w14:paraId="0213227A" w14:textId="77777777" w:rsidR="008C69A9" w:rsidRPr="006E2ECB" w:rsidRDefault="008C69A9">
      <w:pPr>
        <w:numPr>
          <w:ilvl w:val="0"/>
          <w:numId w:val="150"/>
        </w:numPr>
        <w:rPr>
          <w:rFonts w:cs="Arial"/>
        </w:rPr>
      </w:pPr>
      <w:r w:rsidRPr="006E2ECB">
        <w:rPr>
          <w:rFonts w:cs="Arial"/>
          <w:b/>
          <w:bCs/>
        </w:rPr>
        <w:t>Manejo de Errores Estructurado:</w:t>
      </w:r>
      <w:r w:rsidRPr="006E2ECB">
        <w:rPr>
          <w:rFonts w:cs="Arial"/>
        </w:rPr>
        <w:t xml:space="preserve"> Las respuestas de error DEBEN ser coherentes y proporcionar códigos de estado HTTP apropiados y mensajes de error detallados.</w:t>
      </w:r>
    </w:p>
    <w:p w14:paraId="331E4683" w14:textId="77777777" w:rsidR="008C69A9" w:rsidRDefault="008C69A9">
      <w:pPr>
        <w:numPr>
          <w:ilvl w:val="0"/>
          <w:numId w:val="150"/>
        </w:numPr>
        <w:rPr>
          <w:rFonts w:cs="Arial"/>
        </w:rPr>
      </w:pPr>
      <w:r w:rsidRPr="006E2ECB">
        <w:rPr>
          <w:rFonts w:cs="Arial"/>
          <w:b/>
          <w:bCs/>
        </w:rPr>
        <w:t>Eficiencia:</w:t>
      </w:r>
      <w:r w:rsidRPr="006E2ECB">
        <w:rPr>
          <w:rFonts w:cs="Arial"/>
        </w:rPr>
        <w:t xml:space="preserve"> Optimización para minimizar el tamaño de las respuestas y la latencia.</w:t>
      </w:r>
    </w:p>
    <w:p w14:paraId="2B83DF2B" w14:textId="77777777" w:rsidR="008C69A9" w:rsidRPr="006E2ECB" w:rsidRDefault="008C69A9" w:rsidP="008C69A9">
      <w:pPr>
        <w:rPr>
          <w:rFonts w:cs="Arial"/>
        </w:rPr>
      </w:pPr>
    </w:p>
    <w:p w14:paraId="7D153B5A" w14:textId="77777777" w:rsidR="008C69A9" w:rsidRPr="006E2ECB" w:rsidRDefault="008C69A9" w:rsidP="008C69A9">
      <w:pPr>
        <w:pStyle w:val="Ttulo2"/>
        <w:numPr>
          <w:ilvl w:val="1"/>
          <w:numId w:val="3"/>
        </w:numPr>
        <w:spacing w:before="0" w:after="240"/>
        <w:rPr>
          <w:rFonts w:ascii="Arial" w:hAnsi="Arial" w:cs="Arial"/>
          <w:color w:val="0070C0"/>
          <w:sz w:val="28"/>
          <w:szCs w:val="28"/>
          <w:lang w:val="es-ES_tradnl"/>
        </w:rPr>
      </w:pPr>
      <w:bookmarkStart w:id="62" w:name="_Toc200553034"/>
      <w:r w:rsidRPr="006E2ECB">
        <w:rPr>
          <w:rFonts w:ascii="Arial" w:hAnsi="Arial" w:cs="Arial"/>
          <w:color w:val="0070C0"/>
          <w:sz w:val="28"/>
          <w:szCs w:val="28"/>
          <w:lang w:val="es-ES_tradnl"/>
        </w:rPr>
        <w:t>Autenticación y Autorización de la API</w:t>
      </w:r>
      <w:bookmarkEnd w:id="62"/>
    </w:p>
    <w:p w14:paraId="3292D785" w14:textId="77777777" w:rsidR="008C69A9" w:rsidRPr="006E2ECB" w:rsidRDefault="008C69A9">
      <w:pPr>
        <w:numPr>
          <w:ilvl w:val="0"/>
          <w:numId w:val="151"/>
        </w:numPr>
        <w:rPr>
          <w:rFonts w:cs="Arial"/>
        </w:rPr>
      </w:pPr>
      <w:r w:rsidRPr="006E2ECB">
        <w:rPr>
          <w:rFonts w:cs="Arial"/>
          <w:b/>
          <w:bCs/>
        </w:rPr>
        <w:t>Autenticación:</w:t>
      </w:r>
      <w:r w:rsidRPr="006E2ECB">
        <w:rPr>
          <w:rFonts w:cs="Arial"/>
        </w:rPr>
        <w:t xml:space="preserve"> </w:t>
      </w:r>
    </w:p>
    <w:p w14:paraId="4662CB7A" w14:textId="77777777" w:rsidR="008C69A9" w:rsidRPr="006E2ECB" w:rsidRDefault="008C69A9">
      <w:pPr>
        <w:numPr>
          <w:ilvl w:val="1"/>
          <w:numId w:val="151"/>
        </w:numPr>
        <w:rPr>
          <w:rFonts w:cs="Arial"/>
        </w:rPr>
      </w:pPr>
      <w:r w:rsidRPr="006E2ECB">
        <w:rPr>
          <w:rFonts w:cs="Arial"/>
          <w:b/>
          <w:bCs/>
        </w:rPr>
        <w:t>Método:</w:t>
      </w:r>
      <w:r w:rsidRPr="006E2ECB">
        <w:rPr>
          <w:rFonts w:cs="Arial"/>
        </w:rPr>
        <w:t xml:space="preserve"> Basado en tokens JSON Web Tokens (JWT).</w:t>
      </w:r>
    </w:p>
    <w:p w14:paraId="5724F012" w14:textId="77777777" w:rsidR="008C69A9" w:rsidRPr="006E2ECB" w:rsidRDefault="008C69A9">
      <w:pPr>
        <w:numPr>
          <w:ilvl w:val="1"/>
          <w:numId w:val="151"/>
        </w:numPr>
        <w:rPr>
          <w:rFonts w:cs="Arial"/>
        </w:rPr>
      </w:pPr>
      <w:r w:rsidRPr="006E2ECB">
        <w:rPr>
          <w:rFonts w:cs="Arial"/>
          <w:b/>
          <w:bCs/>
        </w:rPr>
        <w:t>Flujo:</w:t>
      </w:r>
      <w:r w:rsidRPr="006E2ECB">
        <w:rPr>
          <w:rFonts w:cs="Arial"/>
        </w:rPr>
        <w:t xml:space="preserve"> </w:t>
      </w:r>
    </w:p>
    <w:p w14:paraId="3F1AB9D5" w14:textId="77777777" w:rsidR="008C69A9" w:rsidRPr="006E2ECB" w:rsidRDefault="008C69A9">
      <w:pPr>
        <w:numPr>
          <w:ilvl w:val="2"/>
          <w:numId w:val="151"/>
        </w:numPr>
        <w:rPr>
          <w:rFonts w:cs="Arial"/>
        </w:rPr>
      </w:pPr>
      <w:r w:rsidRPr="006E2ECB">
        <w:rPr>
          <w:rFonts w:cs="Arial"/>
        </w:rPr>
        <w:t>El cliente (UI) envía credenciales (nombre de usuario, contraseña) al endpoint de login.</w:t>
      </w:r>
    </w:p>
    <w:p w14:paraId="7F57EB4E" w14:textId="77777777" w:rsidR="008C69A9" w:rsidRPr="006E2ECB" w:rsidRDefault="008C69A9">
      <w:pPr>
        <w:numPr>
          <w:ilvl w:val="2"/>
          <w:numId w:val="151"/>
        </w:numPr>
        <w:rPr>
          <w:rFonts w:cs="Arial"/>
        </w:rPr>
      </w:pPr>
      <w:r w:rsidRPr="006E2ECB">
        <w:rPr>
          <w:rFonts w:cs="Arial"/>
        </w:rPr>
        <w:t>El Servicio de Autenticación verifica las credenciales y, si son válidas, emite un JWT que incluye información del usuario y sus roles.</w:t>
      </w:r>
    </w:p>
    <w:p w14:paraId="6AEB01C0" w14:textId="77777777" w:rsidR="008C69A9" w:rsidRPr="006E2ECB" w:rsidRDefault="008C69A9">
      <w:pPr>
        <w:numPr>
          <w:ilvl w:val="2"/>
          <w:numId w:val="151"/>
        </w:numPr>
        <w:rPr>
          <w:rFonts w:cs="Arial"/>
        </w:rPr>
      </w:pPr>
      <w:r w:rsidRPr="006E2ECB">
        <w:rPr>
          <w:rFonts w:cs="Arial"/>
        </w:rPr>
        <w:t>El cliente almacena el JWT (ej., en localStorage o sessionStorage) y lo incluye en el encabezado Authorization: Bearer &lt;token&gt; de cada solicitud subsiguiente.</w:t>
      </w:r>
    </w:p>
    <w:p w14:paraId="54AF0AAD" w14:textId="77777777" w:rsidR="008C69A9" w:rsidRPr="006E2ECB" w:rsidRDefault="008C69A9">
      <w:pPr>
        <w:numPr>
          <w:ilvl w:val="1"/>
          <w:numId w:val="151"/>
        </w:numPr>
        <w:rPr>
          <w:rFonts w:cs="Arial"/>
        </w:rPr>
      </w:pPr>
      <w:r w:rsidRPr="006E2ECB">
        <w:rPr>
          <w:rFonts w:cs="Arial"/>
          <w:b/>
          <w:bCs/>
        </w:rPr>
        <w:lastRenderedPageBreak/>
        <w:t>Expiración:</w:t>
      </w:r>
      <w:r w:rsidRPr="006E2ECB">
        <w:rPr>
          <w:rFonts w:cs="Arial"/>
        </w:rPr>
        <w:t xml:space="preserve"> Los tokens JWT tendrán un tiempo de vida limitado (ej., 15 minutos para tokens de acceso, 24 horas para refresh tokens) para mitigar riesgos de seguridad.</w:t>
      </w:r>
    </w:p>
    <w:p w14:paraId="5A39664A" w14:textId="77777777" w:rsidR="008C69A9" w:rsidRPr="006E2ECB" w:rsidRDefault="008C69A9">
      <w:pPr>
        <w:numPr>
          <w:ilvl w:val="0"/>
          <w:numId w:val="151"/>
        </w:numPr>
        <w:rPr>
          <w:rFonts w:cs="Arial"/>
        </w:rPr>
      </w:pPr>
      <w:r w:rsidRPr="006E2ECB">
        <w:rPr>
          <w:rFonts w:cs="Arial"/>
          <w:b/>
          <w:bCs/>
        </w:rPr>
        <w:t>Autorización:</w:t>
      </w:r>
      <w:r w:rsidRPr="006E2ECB">
        <w:rPr>
          <w:rFonts w:cs="Arial"/>
        </w:rPr>
        <w:t xml:space="preserve"> </w:t>
      </w:r>
    </w:p>
    <w:p w14:paraId="6715FDBF" w14:textId="77777777" w:rsidR="008C69A9" w:rsidRPr="006E2ECB" w:rsidRDefault="008C69A9">
      <w:pPr>
        <w:numPr>
          <w:ilvl w:val="1"/>
          <w:numId w:val="151"/>
        </w:numPr>
        <w:rPr>
          <w:rFonts w:cs="Arial"/>
        </w:rPr>
      </w:pPr>
      <w:r w:rsidRPr="006E2ECB">
        <w:rPr>
          <w:rFonts w:cs="Arial"/>
          <w:b/>
          <w:bCs/>
        </w:rPr>
        <w:t>Mecanismo:</w:t>
      </w:r>
      <w:r w:rsidRPr="006E2ECB">
        <w:rPr>
          <w:rFonts w:cs="Arial"/>
        </w:rPr>
        <w:t xml:space="preserve"> El Servicio de Autenticación (o un middleware de seguridad en cada servicio) validará el JWT y verificará que el usuario autenticado tiene los permisos requeridos para acceder al recurso o ejecutar la operación solicitada, basándose en el RBAC definido en el Capítulo 2.3 y 6.2.</w:t>
      </w:r>
    </w:p>
    <w:p w14:paraId="51B4728F" w14:textId="77777777" w:rsidR="008C69A9" w:rsidRPr="006E2ECB" w:rsidRDefault="008C69A9">
      <w:pPr>
        <w:numPr>
          <w:ilvl w:val="1"/>
          <w:numId w:val="151"/>
        </w:numPr>
        <w:rPr>
          <w:rFonts w:cs="Arial"/>
        </w:rPr>
      </w:pPr>
      <w:r w:rsidRPr="006E2ECB">
        <w:rPr>
          <w:rFonts w:cs="Arial"/>
          <w:b/>
          <w:bCs/>
        </w:rPr>
        <w:t>Respuestas de Error:</w:t>
      </w:r>
      <w:r w:rsidRPr="006E2ECB">
        <w:rPr>
          <w:rFonts w:cs="Arial"/>
        </w:rPr>
        <w:t xml:space="preserve"> </w:t>
      </w:r>
    </w:p>
    <w:p w14:paraId="129BC08D" w14:textId="77777777" w:rsidR="008C69A9" w:rsidRPr="006E2ECB" w:rsidRDefault="008C69A9">
      <w:pPr>
        <w:numPr>
          <w:ilvl w:val="2"/>
          <w:numId w:val="152"/>
        </w:numPr>
        <w:rPr>
          <w:rFonts w:cs="Arial"/>
        </w:rPr>
      </w:pPr>
      <w:r w:rsidRPr="006E2ECB">
        <w:rPr>
          <w:rFonts w:cs="Arial"/>
        </w:rPr>
        <w:t>401 Unauthorized: Si el token es inválido, expirado o no se proporciona.</w:t>
      </w:r>
    </w:p>
    <w:p w14:paraId="7C36AA93" w14:textId="77777777" w:rsidR="008C69A9" w:rsidRDefault="008C69A9">
      <w:pPr>
        <w:numPr>
          <w:ilvl w:val="2"/>
          <w:numId w:val="152"/>
        </w:numPr>
        <w:rPr>
          <w:rFonts w:cs="Arial"/>
        </w:rPr>
      </w:pPr>
      <w:r w:rsidRPr="006E2ECB">
        <w:rPr>
          <w:rFonts w:cs="Arial"/>
        </w:rPr>
        <w:t>403 Forbidden: Si el token es válido pero el usuario no tiene los permisos necesarios para el recurso/operación.</w:t>
      </w:r>
    </w:p>
    <w:p w14:paraId="583AC2EF" w14:textId="77777777" w:rsidR="008C69A9" w:rsidRDefault="008C69A9" w:rsidP="003C2E95">
      <w:pPr>
        <w:rPr>
          <w:rFonts w:cs="Arial"/>
        </w:rPr>
      </w:pPr>
    </w:p>
    <w:p w14:paraId="708517FA" w14:textId="77777777" w:rsidR="003C2E95" w:rsidRPr="006E2ECB" w:rsidRDefault="003C2E95" w:rsidP="003C2E95">
      <w:pPr>
        <w:rPr>
          <w:rFonts w:cs="Arial"/>
        </w:rPr>
      </w:pPr>
    </w:p>
    <w:p w14:paraId="61553CA3" w14:textId="77777777" w:rsidR="008C69A9" w:rsidRPr="006E2ECB" w:rsidRDefault="008C69A9" w:rsidP="008C69A9">
      <w:pPr>
        <w:pStyle w:val="Ttulo2"/>
        <w:numPr>
          <w:ilvl w:val="1"/>
          <w:numId w:val="3"/>
        </w:numPr>
        <w:spacing w:before="0" w:after="240"/>
        <w:rPr>
          <w:rFonts w:ascii="Arial" w:hAnsi="Arial" w:cs="Arial"/>
          <w:color w:val="0070C0"/>
          <w:sz w:val="28"/>
          <w:szCs w:val="28"/>
          <w:lang w:val="en-US"/>
        </w:rPr>
      </w:pPr>
      <w:r w:rsidRPr="00011288">
        <w:rPr>
          <w:rFonts w:ascii="Arial" w:hAnsi="Arial" w:cs="Arial"/>
          <w:color w:val="0070C0"/>
          <w:sz w:val="28"/>
          <w:szCs w:val="28"/>
        </w:rPr>
        <w:t xml:space="preserve"> </w:t>
      </w:r>
      <w:bookmarkStart w:id="63" w:name="_Toc200553035"/>
      <w:r w:rsidRPr="006E2ECB">
        <w:rPr>
          <w:rFonts w:ascii="Arial" w:hAnsi="Arial" w:cs="Arial"/>
          <w:color w:val="0070C0"/>
          <w:sz w:val="28"/>
          <w:szCs w:val="28"/>
          <w:lang w:val="en-US"/>
        </w:rPr>
        <w:t>Endpoints RESTful Clave (API v1)</w:t>
      </w:r>
      <w:bookmarkEnd w:id="63"/>
    </w:p>
    <w:p w14:paraId="1E04360C" w14:textId="77777777" w:rsidR="008C69A9" w:rsidRPr="006E2ECB" w:rsidRDefault="008C69A9" w:rsidP="008C69A9">
      <w:pPr>
        <w:rPr>
          <w:rFonts w:cs="Arial"/>
        </w:rPr>
      </w:pPr>
      <w:r w:rsidRPr="006E2ECB">
        <w:rPr>
          <w:rFonts w:cs="Arial"/>
        </w:rPr>
        <w:t>A continuación, se describen los endpoints RESTful principales. Todos los endpoints seguirán el prefijo /api/v1.</w:t>
      </w:r>
    </w:p>
    <w:p w14:paraId="229A355D" w14:textId="77777777" w:rsidR="008C69A9" w:rsidRDefault="008C69A9" w:rsidP="008C69A9">
      <w:pPr>
        <w:rPr>
          <w:rFonts w:cs="Arial"/>
          <w:b/>
          <w:bCs/>
        </w:rPr>
      </w:pPr>
    </w:p>
    <w:p w14:paraId="10FE03CF" w14:textId="77777777" w:rsidR="008C69A9" w:rsidRPr="006E2ECB" w:rsidRDefault="008C69A9" w:rsidP="008C69A9">
      <w:pPr>
        <w:rPr>
          <w:rFonts w:cs="Arial"/>
        </w:rPr>
      </w:pPr>
      <w:r w:rsidRPr="006E2ECB">
        <w:rPr>
          <w:rFonts w:cs="Arial"/>
          <w:b/>
          <w:bCs/>
        </w:rPr>
        <w:t>Gestión de Autenticación</w:t>
      </w:r>
    </w:p>
    <w:p w14:paraId="7BE4D990" w14:textId="77777777" w:rsidR="008C69A9" w:rsidRPr="006E2ECB" w:rsidRDefault="008C69A9">
      <w:pPr>
        <w:numPr>
          <w:ilvl w:val="0"/>
          <w:numId w:val="153"/>
        </w:numPr>
        <w:rPr>
          <w:rFonts w:cs="Arial"/>
        </w:rPr>
      </w:pPr>
      <w:r w:rsidRPr="006E2ECB">
        <w:rPr>
          <w:rFonts w:cs="Arial"/>
          <w:b/>
          <w:bCs/>
        </w:rPr>
        <w:t>POST /api/v1/auth/login</w:t>
      </w:r>
    </w:p>
    <w:p w14:paraId="157B6074" w14:textId="77777777" w:rsidR="008C69A9" w:rsidRPr="006E2ECB" w:rsidRDefault="008C69A9">
      <w:pPr>
        <w:numPr>
          <w:ilvl w:val="1"/>
          <w:numId w:val="153"/>
        </w:numPr>
        <w:rPr>
          <w:rFonts w:cs="Arial"/>
        </w:rPr>
      </w:pPr>
      <w:r w:rsidRPr="006E2ECB">
        <w:rPr>
          <w:rFonts w:cs="Arial"/>
          <w:b/>
          <w:bCs/>
        </w:rPr>
        <w:t>Descripción:</w:t>
      </w:r>
      <w:r w:rsidRPr="006E2ECB">
        <w:rPr>
          <w:rFonts w:cs="Arial"/>
        </w:rPr>
        <w:t xml:space="preserve"> Autentica un usuario y devuelve un token JWT.</w:t>
      </w:r>
    </w:p>
    <w:p w14:paraId="392FEE6D" w14:textId="77777777" w:rsidR="008C69A9" w:rsidRPr="006E2ECB" w:rsidRDefault="008C69A9">
      <w:pPr>
        <w:numPr>
          <w:ilvl w:val="1"/>
          <w:numId w:val="153"/>
        </w:numPr>
        <w:rPr>
          <w:rFonts w:cs="Arial"/>
        </w:rPr>
      </w:pPr>
      <w:r w:rsidRPr="006E2ECB">
        <w:rPr>
          <w:rFonts w:cs="Arial"/>
          <w:b/>
          <w:bCs/>
        </w:rPr>
        <w:t>Request Body (JSON):</w:t>
      </w:r>
      <w:r w:rsidRPr="006E2ECB">
        <w:rPr>
          <w:rFonts w:cs="Arial"/>
        </w:rPr>
        <w:t xml:space="preserve"> </w:t>
      </w:r>
    </w:p>
    <w:p w14:paraId="7EDA8C7B" w14:textId="77777777" w:rsidR="008C69A9" w:rsidRPr="006E2ECB" w:rsidRDefault="008C69A9" w:rsidP="008C69A9">
      <w:pPr>
        <w:rPr>
          <w:rFonts w:cs="Arial"/>
        </w:rPr>
      </w:pPr>
      <w:r w:rsidRPr="006E2ECB">
        <w:rPr>
          <w:rFonts w:cs="Arial"/>
        </w:rPr>
        <w:t>JSON</w:t>
      </w:r>
    </w:p>
    <w:p w14:paraId="214C566D" w14:textId="77777777" w:rsidR="008C69A9" w:rsidRPr="006E2ECB" w:rsidRDefault="008C69A9" w:rsidP="008C69A9">
      <w:pPr>
        <w:rPr>
          <w:rFonts w:cs="Arial"/>
        </w:rPr>
      </w:pPr>
      <w:r w:rsidRPr="006E2ECB">
        <w:rPr>
          <w:rFonts w:cs="Arial"/>
        </w:rPr>
        <w:t>{</w:t>
      </w:r>
    </w:p>
    <w:p w14:paraId="089C644D" w14:textId="77777777" w:rsidR="008C69A9" w:rsidRPr="006E2ECB" w:rsidRDefault="008C69A9" w:rsidP="008C69A9">
      <w:pPr>
        <w:rPr>
          <w:rFonts w:cs="Arial"/>
        </w:rPr>
      </w:pPr>
      <w:r w:rsidRPr="006E2ECB">
        <w:rPr>
          <w:rFonts w:cs="Arial"/>
        </w:rPr>
        <w:t xml:space="preserve">  "username": "string",</w:t>
      </w:r>
    </w:p>
    <w:p w14:paraId="72C08322" w14:textId="77777777" w:rsidR="008C69A9" w:rsidRPr="006E2ECB" w:rsidRDefault="008C69A9" w:rsidP="008C69A9">
      <w:pPr>
        <w:rPr>
          <w:rFonts w:cs="Arial"/>
        </w:rPr>
      </w:pPr>
      <w:r w:rsidRPr="006E2ECB">
        <w:rPr>
          <w:rFonts w:cs="Arial"/>
        </w:rPr>
        <w:t xml:space="preserve">  "password": "string"</w:t>
      </w:r>
    </w:p>
    <w:p w14:paraId="5E73B326" w14:textId="77777777" w:rsidR="008C69A9" w:rsidRPr="006E2ECB" w:rsidRDefault="008C69A9" w:rsidP="008C69A9">
      <w:pPr>
        <w:rPr>
          <w:rFonts w:cs="Arial"/>
        </w:rPr>
      </w:pPr>
      <w:r w:rsidRPr="006E2ECB">
        <w:rPr>
          <w:rFonts w:cs="Arial"/>
        </w:rPr>
        <w:t>}</w:t>
      </w:r>
    </w:p>
    <w:p w14:paraId="17ACA621" w14:textId="77777777" w:rsidR="008C69A9" w:rsidRPr="006E2ECB" w:rsidRDefault="008C69A9">
      <w:pPr>
        <w:numPr>
          <w:ilvl w:val="1"/>
          <w:numId w:val="153"/>
        </w:numPr>
        <w:rPr>
          <w:rFonts w:cs="Arial"/>
        </w:rPr>
      </w:pPr>
      <w:r w:rsidRPr="006E2ECB">
        <w:rPr>
          <w:rFonts w:cs="Arial"/>
          <w:b/>
          <w:bCs/>
        </w:rPr>
        <w:t>Response (200 OK, JSON):</w:t>
      </w:r>
      <w:r w:rsidRPr="006E2ECB">
        <w:rPr>
          <w:rFonts w:cs="Arial"/>
        </w:rPr>
        <w:t xml:space="preserve"> </w:t>
      </w:r>
    </w:p>
    <w:p w14:paraId="556DF3FD" w14:textId="77777777" w:rsidR="008C69A9" w:rsidRPr="006E2ECB" w:rsidRDefault="008C69A9" w:rsidP="008C69A9">
      <w:pPr>
        <w:rPr>
          <w:rFonts w:cs="Arial"/>
        </w:rPr>
      </w:pPr>
      <w:r w:rsidRPr="006E2ECB">
        <w:rPr>
          <w:rFonts w:cs="Arial"/>
        </w:rPr>
        <w:t>JSON</w:t>
      </w:r>
    </w:p>
    <w:p w14:paraId="76360CFE" w14:textId="77777777" w:rsidR="008C69A9" w:rsidRPr="006E2ECB" w:rsidRDefault="008C69A9" w:rsidP="008C69A9">
      <w:pPr>
        <w:rPr>
          <w:rFonts w:cs="Arial"/>
        </w:rPr>
      </w:pPr>
      <w:r w:rsidRPr="006E2ECB">
        <w:rPr>
          <w:rFonts w:cs="Arial"/>
        </w:rPr>
        <w:t>{</w:t>
      </w:r>
    </w:p>
    <w:p w14:paraId="129D758C" w14:textId="77777777" w:rsidR="008C69A9" w:rsidRPr="006E2ECB" w:rsidRDefault="008C69A9" w:rsidP="008C69A9">
      <w:pPr>
        <w:rPr>
          <w:rFonts w:cs="Arial"/>
        </w:rPr>
      </w:pPr>
      <w:r w:rsidRPr="006E2ECB">
        <w:rPr>
          <w:rFonts w:cs="Arial"/>
        </w:rPr>
        <w:t xml:space="preserve">  "access_token": "string",</w:t>
      </w:r>
    </w:p>
    <w:p w14:paraId="3DB32658" w14:textId="77777777" w:rsidR="008C69A9" w:rsidRPr="006E2ECB" w:rsidRDefault="008C69A9" w:rsidP="008C69A9">
      <w:pPr>
        <w:rPr>
          <w:rFonts w:cs="Arial"/>
        </w:rPr>
      </w:pPr>
      <w:r w:rsidRPr="006E2ECB">
        <w:rPr>
          <w:rFonts w:cs="Arial"/>
        </w:rPr>
        <w:t xml:space="preserve">  "token_type": "bearer",</w:t>
      </w:r>
    </w:p>
    <w:p w14:paraId="1CD2D770" w14:textId="77777777" w:rsidR="008C69A9" w:rsidRPr="006E2ECB" w:rsidRDefault="008C69A9" w:rsidP="008C69A9">
      <w:pPr>
        <w:rPr>
          <w:rFonts w:cs="Arial"/>
        </w:rPr>
      </w:pPr>
      <w:r w:rsidRPr="006E2ECB">
        <w:rPr>
          <w:rFonts w:cs="Arial"/>
        </w:rPr>
        <w:t xml:space="preserve">  "expires_in": 900 // segundos</w:t>
      </w:r>
    </w:p>
    <w:p w14:paraId="5F9F9284" w14:textId="77777777" w:rsidR="008C69A9" w:rsidRPr="006E2ECB" w:rsidRDefault="008C69A9" w:rsidP="008C69A9">
      <w:pPr>
        <w:rPr>
          <w:rFonts w:cs="Arial"/>
        </w:rPr>
      </w:pPr>
      <w:r w:rsidRPr="006E2ECB">
        <w:rPr>
          <w:rFonts w:cs="Arial"/>
        </w:rPr>
        <w:t>}</w:t>
      </w:r>
    </w:p>
    <w:p w14:paraId="07C4BFF4" w14:textId="77777777" w:rsidR="008C69A9" w:rsidRPr="006E2ECB" w:rsidRDefault="008C69A9">
      <w:pPr>
        <w:numPr>
          <w:ilvl w:val="1"/>
          <w:numId w:val="153"/>
        </w:numPr>
        <w:rPr>
          <w:rFonts w:cs="Arial"/>
        </w:rPr>
      </w:pPr>
      <w:r w:rsidRPr="006E2ECB">
        <w:rPr>
          <w:rFonts w:cs="Arial"/>
          <w:b/>
          <w:bCs/>
        </w:rPr>
        <w:t>Response (401 Unauthorized, JSON):</w:t>
      </w:r>
      <w:r w:rsidRPr="006E2ECB">
        <w:rPr>
          <w:rFonts w:cs="Arial"/>
        </w:rPr>
        <w:t xml:space="preserve"> </w:t>
      </w:r>
    </w:p>
    <w:p w14:paraId="220499A2" w14:textId="77777777" w:rsidR="008C69A9" w:rsidRPr="006E2ECB" w:rsidRDefault="008C69A9" w:rsidP="008C69A9">
      <w:pPr>
        <w:rPr>
          <w:rFonts w:cs="Arial"/>
        </w:rPr>
      </w:pPr>
      <w:r w:rsidRPr="006E2ECB">
        <w:rPr>
          <w:rFonts w:cs="Arial"/>
        </w:rPr>
        <w:t>JSON</w:t>
      </w:r>
    </w:p>
    <w:p w14:paraId="258692DA" w14:textId="77777777" w:rsidR="008C69A9" w:rsidRPr="006E2ECB" w:rsidRDefault="008C69A9" w:rsidP="008C69A9">
      <w:pPr>
        <w:rPr>
          <w:rFonts w:cs="Arial"/>
        </w:rPr>
      </w:pPr>
      <w:r w:rsidRPr="006E2ECB">
        <w:rPr>
          <w:rFonts w:cs="Arial"/>
        </w:rPr>
        <w:t>{</w:t>
      </w:r>
    </w:p>
    <w:p w14:paraId="36BC751C" w14:textId="77777777" w:rsidR="008C69A9" w:rsidRPr="006E2ECB" w:rsidRDefault="008C69A9" w:rsidP="008C69A9">
      <w:pPr>
        <w:rPr>
          <w:rFonts w:cs="Arial"/>
        </w:rPr>
      </w:pPr>
      <w:r w:rsidRPr="006E2ECB">
        <w:rPr>
          <w:rFonts w:cs="Arial"/>
        </w:rPr>
        <w:t xml:space="preserve">  "code": "AUTHENTICATION_FAILED",</w:t>
      </w:r>
    </w:p>
    <w:p w14:paraId="76E58AAF" w14:textId="77777777" w:rsidR="008C69A9" w:rsidRPr="006E2ECB" w:rsidRDefault="008C69A9" w:rsidP="008C69A9">
      <w:pPr>
        <w:rPr>
          <w:rFonts w:cs="Arial"/>
        </w:rPr>
      </w:pPr>
      <w:r w:rsidRPr="006E2ECB">
        <w:rPr>
          <w:rFonts w:cs="Arial"/>
        </w:rPr>
        <w:t xml:space="preserve">  "message": "Credenciales inválidas."</w:t>
      </w:r>
    </w:p>
    <w:p w14:paraId="5F0661C5" w14:textId="77777777" w:rsidR="008C69A9" w:rsidRPr="006E2ECB" w:rsidRDefault="008C69A9" w:rsidP="008C69A9">
      <w:pPr>
        <w:rPr>
          <w:rFonts w:cs="Arial"/>
        </w:rPr>
      </w:pPr>
      <w:r w:rsidRPr="006E2ECB">
        <w:rPr>
          <w:rFonts w:cs="Arial"/>
        </w:rPr>
        <w:t>}</w:t>
      </w:r>
    </w:p>
    <w:p w14:paraId="12E1A8B2" w14:textId="77777777" w:rsidR="008C69A9" w:rsidRPr="006E2ECB" w:rsidRDefault="008C69A9">
      <w:pPr>
        <w:numPr>
          <w:ilvl w:val="0"/>
          <w:numId w:val="153"/>
        </w:numPr>
        <w:rPr>
          <w:rFonts w:cs="Arial"/>
          <w:lang w:val="en-US"/>
        </w:rPr>
      </w:pPr>
      <w:r w:rsidRPr="006E2ECB">
        <w:rPr>
          <w:rFonts w:cs="Arial"/>
          <w:b/>
          <w:bCs/>
          <w:lang w:val="en-US"/>
        </w:rPr>
        <w:t>POST /api/v1/auth/refresh_token</w:t>
      </w:r>
    </w:p>
    <w:p w14:paraId="76117E3E" w14:textId="77777777" w:rsidR="008C69A9" w:rsidRPr="006E2ECB" w:rsidRDefault="008C69A9">
      <w:pPr>
        <w:numPr>
          <w:ilvl w:val="1"/>
          <w:numId w:val="153"/>
        </w:numPr>
        <w:rPr>
          <w:rFonts w:cs="Arial"/>
        </w:rPr>
      </w:pPr>
      <w:r w:rsidRPr="006E2ECB">
        <w:rPr>
          <w:rFonts w:cs="Arial"/>
          <w:b/>
          <w:bCs/>
        </w:rPr>
        <w:t>Descripción:</w:t>
      </w:r>
      <w:r w:rsidRPr="006E2ECB">
        <w:rPr>
          <w:rFonts w:cs="Arial"/>
        </w:rPr>
        <w:t xml:space="preserve"> Refresca un token JWT expirado con un refresh token.</w:t>
      </w:r>
    </w:p>
    <w:p w14:paraId="1824F89A" w14:textId="77777777" w:rsidR="008C69A9" w:rsidRPr="006E2ECB" w:rsidRDefault="008C69A9">
      <w:pPr>
        <w:numPr>
          <w:ilvl w:val="1"/>
          <w:numId w:val="153"/>
        </w:numPr>
        <w:rPr>
          <w:rFonts w:cs="Arial"/>
          <w:lang w:val="en-US"/>
        </w:rPr>
      </w:pPr>
      <w:r w:rsidRPr="006E2ECB">
        <w:rPr>
          <w:rFonts w:cs="Arial"/>
          <w:b/>
          <w:bCs/>
          <w:lang w:val="en-US"/>
        </w:rPr>
        <w:lastRenderedPageBreak/>
        <w:t>Request Body (JSON):</w:t>
      </w:r>
      <w:r w:rsidRPr="006E2ECB">
        <w:rPr>
          <w:rFonts w:cs="Arial"/>
          <w:lang w:val="en-US"/>
        </w:rPr>
        <w:t xml:space="preserve"> {"refresh_token": "string"}</w:t>
      </w:r>
    </w:p>
    <w:p w14:paraId="5D61EAF5" w14:textId="77777777" w:rsidR="008C69A9" w:rsidRPr="006E2ECB" w:rsidRDefault="008C69A9">
      <w:pPr>
        <w:numPr>
          <w:ilvl w:val="1"/>
          <w:numId w:val="153"/>
        </w:numPr>
        <w:rPr>
          <w:rFonts w:cs="Arial"/>
        </w:rPr>
      </w:pPr>
      <w:r w:rsidRPr="006E2ECB">
        <w:rPr>
          <w:rFonts w:cs="Arial"/>
          <w:b/>
          <w:bCs/>
        </w:rPr>
        <w:t>Response:</w:t>
      </w:r>
      <w:r w:rsidRPr="006E2ECB">
        <w:rPr>
          <w:rFonts w:cs="Arial"/>
        </w:rPr>
        <w:t xml:space="preserve"> Similar a /login.</w:t>
      </w:r>
    </w:p>
    <w:p w14:paraId="107FAFFE" w14:textId="77777777" w:rsidR="008C69A9" w:rsidRDefault="008C69A9" w:rsidP="008C69A9">
      <w:pPr>
        <w:rPr>
          <w:rFonts w:cs="Arial"/>
          <w:b/>
          <w:bCs/>
        </w:rPr>
      </w:pPr>
    </w:p>
    <w:p w14:paraId="0D8F67D6" w14:textId="77777777" w:rsidR="008C69A9" w:rsidRPr="006E2ECB" w:rsidRDefault="008C69A9" w:rsidP="008C69A9">
      <w:pPr>
        <w:rPr>
          <w:rFonts w:cs="Arial"/>
        </w:rPr>
      </w:pPr>
      <w:r w:rsidRPr="006E2ECB">
        <w:rPr>
          <w:rFonts w:cs="Arial"/>
          <w:b/>
          <w:bCs/>
        </w:rPr>
        <w:t>Gestión de Usuarios y Roles (Requiere rol de 'Administrador')</w:t>
      </w:r>
    </w:p>
    <w:p w14:paraId="518F37EF" w14:textId="77777777" w:rsidR="008C69A9" w:rsidRPr="006E2ECB" w:rsidRDefault="008C69A9">
      <w:pPr>
        <w:numPr>
          <w:ilvl w:val="0"/>
          <w:numId w:val="154"/>
        </w:numPr>
        <w:rPr>
          <w:rFonts w:cs="Arial"/>
        </w:rPr>
      </w:pPr>
      <w:r w:rsidRPr="006E2ECB">
        <w:rPr>
          <w:rFonts w:cs="Arial"/>
          <w:b/>
          <w:bCs/>
        </w:rPr>
        <w:t>GET /api/v1/users</w:t>
      </w:r>
    </w:p>
    <w:p w14:paraId="7E61B8B1" w14:textId="77777777" w:rsidR="008C69A9" w:rsidRPr="006E2ECB" w:rsidRDefault="008C69A9">
      <w:pPr>
        <w:numPr>
          <w:ilvl w:val="1"/>
          <w:numId w:val="154"/>
        </w:numPr>
        <w:rPr>
          <w:rFonts w:cs="Arial"/>
        </w:rPr>
      </w:pPr>
      <w:r w:rsidRPr="006E2ECB">
        <w:rPr>
          <w:rFonts w:cs="Arial"/>
          <w:b/>
          <w:bCs/>
        </w:rPr>
        <w:t>Descripción:</w:t>
      </w:r>
      <w:r w:rsidRPr="006E2ECB">
        <w:rPr>
          <w:rFonts w:cs="Arial"/>
        </w:rPr>
        <w:t xml:space="preserve"> Obtiene una lista de todos los usuarios.</w:t>
      </w:r>
    </w:p>
    <w:p w14:paraId="05F75B96" w14:textId="77777777" w:rsidR="008C69A9" w:rsidRPr="006E2ECB" w:rsidRDefault="008C69A9">
      <w:pPr>
        <w:numPr>
          <w:ilvl w:val="1"/>
          <w:numId w:val="154"/>
        </w:numPr>
        <w:rPr>
          <w:rFonts w:cs="Arial"/>
          <w:lang w:val="en-US"/>
        </w:rPr>
      </w:pPr>
      <w:r w:rsidRPr="006E2ECB">
        <w:rPr>
          <w:rFonts w:cs="Arial"/>
          <w:b/>
          <w:bCs/>
          <w:lang w:val="en-US"/>
        </w:rPr>
        <w:t>QueryParams (Opcional):</w:t>
      </w:r>
      <w:r w:rsidRPr="006E2ECB">
        <w:rPr>
          <w:rFonts w:cs="Arial"/>
          <w:lang w:val="en-US"/>
        </w:rPr>
        <w:t xml:space="preserve"> role_id, search, page, limit.</w:t>
      </w:r>
    </w:p>
    <w:p w14:paraId="7D813193" w14:textId="77777777" w:rsidR="008C69A9" w:rsidRPr="006E2ECB" w:rsidRDefault="008C69A9">
      <w:pPr>
        <w:numPr>
          <w:ilvl w:val="1"/>
          <w:numId w:val="154"/>
        </w:numPr>
        <w:rPr>
          <w:rFonts w:cs="Arial"/>
          <w:lang w:val="en-US"/>
        </w:rPr>
      </w:pPr>
      <w:r w:rsidRPr="006E2ECB">
        <w:rPr>
          <w:rFonts w:cs="Arial"/>
          <w:b/>
          <w:bCs/>
          <w:lang w:val="en-US"/>
        </w:rPr>
        <w:t>Response (200 OK, JSON):</w:t>
      </w:r>
      <w:r w:rsidRPr="006E2ECB">
        <w:rPr>
          <w:rFonts w:cs="Arial"/>
          <w:lang w:val="en-US"/>
        </w:rPr>
        <w:t xml:space="preserve"> [{"id": "uuid", "username": "string", "email": "string", "roles": ["string"]}]</w:t>
      </w:r>
    </w:p>
    <w:p w14:paraId="6057DB6C" w14:textId="77777777" w:rsidR="008C69A9" w:rsidRPr="006E2ECB" w:rsidRDefault="008C69A9">
      <w:pPr>
        <w:numPr>
          <w:ilvl w:val="0"/>
          <w:numId w:val="154"/>
        </w:numPr>
        <w:rPr>
          <w:rFonts w:cs="Arial"/>
          <w:lang w:val="en-US"/>
        </w:rPr>
      </w:pPr>
      <w:r w:rsidRPr="006E2ECB">
        <w:rPr>
          <w:rFonts w:cs="Arial"/>
          <w:b/>
          <w:bCs/>
          <w:lang w:val="en-US"/>
        </w:rPr>
        <w:t>GET /api/v1/users/{user_id}</w:t>
      </w:r>
    </w:p>
    <w:p w14:paraId="2589A45D" w14:textId="77777777" w:rsidR="008C69A9" w:rsidRPr="006E2ECB" w:rsidRDefault="008C69A9">
      <w:pPr>
        <w:numPr>
          <w:ilvl w:val="1"/>
          <w:numId w:val="154"/>
        </w:numPr>
        <w:rPr>
          <w:rFonts w:cs="Arial"/>
        </w:rPr>
      </w:pPr>
      <w:r w:rsidRPr="006E2ECB">
        <w:rPr>
          <w:rFonts w:cs="Arial"/>
          <w:b/>
          <w:bCs/>
        </w:rPr>
        <w:t>Descripción:</w:t>
      </w:r>
      <w:r w:rsidRPr="006E2ECB">
        <w:rPr>
          <w:rFonts w:cs="Arial"/>
        </w:rPr>
        <w:t xml:space="preserve"> Obtiene los detalles de un usuario específico.</w:t>
      </w:r>
    </w:p>
    <w:p w14:paraId="2C734D5E" w14:textId="77777777" w:rsidR="008C69A9" w:rsidRPr="006E2ECB" w:rsidRDefault="008C69A9">
      <w:pPr>
        <w:numPr>
          <w:ilvl w:val="0"/>
          <w:numId w:val="154"/>
        </w:numPr>
        <w:rPr>
          <w:rFonts w:cs="Arial"/>
        </w:rPr>
      </w:pPr>
      <w:r w:rsidRPr="006E2ECB">
        <w:rPr>
          <w:rFonts w:cs="Arial"/>
          <w:b/>
          <w:bCs/>
        </w:rPr>
        <w:t>POST /api/v1/users</w:t>
      </w:r>
    </w:p>
    <w:p w14:paraId="5E6BD0DC" w14:textId="77777777" w:rsidR="008C69A9" w:rsidRPr="006E2ECB" w:rsidRDefault="008C69A9">
      <w:pPr>
        <w:numPr>
          <w:ilvl w:val="1"/>
          <w:numId w:val="154"/>
        </w:numPr>
        <w:rPr>
          <w:rFonts w:cs="Arial"/>
        </w:rPr>
      </w:pPr>
      <w:r w:rsidRPr="006E2ECB">
        <w:rPr>
          <w:rFonts w:cs="Arial"/>
          <w:b/>
          <w:bCs/>
        </w:rPr>
        <w:t>Descripción:</w:t>
      </w:r>
      <w:r w:rsidRPr="006E2ECB">
        <w:rPr>
          <w:rFonts w:cs="Arial"/>
        </w:rPr>
        <w:t xml:space="preserve"> Crea un nuevo usuario.</w:t>
      </w:r>
    </w:p>
    <w:p w14:paraId="69386D39" w14:textId="77777777" w:rsidR="008C69A9" w:rsidRPr="006E2ECB" w:rsidRDefault="008C69A9">
      <w:pPr>
        <w:numPr>
          <w:ilvl w:val="1"/>
          <w:numId w:val="154"/>
        </w:numPr>
        <w:rPr>
          <w:rFonts w:cs="Arial"/>
          <w:lang w:val="en-US"/>
        </w:rPr>
      </w:pPr>
      <w:r w:rsidRPr="006E2ECB">
        <w:rPr>
          <w:rFonts w:cs="Arial"/>
          <w:b/>
          <w:bCs/>
          <w:lang w:val="en-US"/>
        </w:rPr>
        <w:t>Request Body (JSON):</w:t>
      </w:r>
      <w:r w:rsidRPr="006E2ECB">
        <w:rPr>
          <w:rFonts w:cs="Arial"/>
          <w:lang w:val="en-US"/>
        </w:rPr>
        <w:t xml:space="preserve"> {"username": "string", "password": "string", "email": "string", "roles": ["uuid"]}</w:t>
      </w:r>
    </w:p>
    <w:p w14:paraId="34C313BA" w14:textId="77777777" w:rsidR="008C69A9" w:rsidRPr="006E2ECB" w:rsidRDefault="008C69A9">
      <w:pPr>
        <w:numPr>
          <w:ilvl w:val="0"/>
          <w:numId w:val="154"/>
        </w:numPr>
        <w:rPr>
          <w:rFonts w:cs="Arial"/>
          <w:lang w:val="en-US"/>
        </w:rPr>
      </w:pPr>
      <w:r w:rsidRPr="006E2ECB">
        <w:rPr>
          <w:rFonts w:cs="Arial"/>
          <w:b/>
          <w:bCs/>
          <w:lang w:val="en-US"/>
        </w:rPr>
        <w:t>PUT /api/v1/users/{user_id}</w:t>
      </w:r>
    </w:p>
    <w:p w14:paraId="3AD88F40" w14:textId="77777777" w:rsidR="008C69A9" w:rsidRPr="006E2ECB" w:rsidRDefault="008C69A9">
      <w:pPr>
        <w:numPr>
          <w:ilvl w:val="1"/>
          <w:numId w:val="154"/>
        </w:numPr>
        <w:rPr>
          <w:rFonts w:cs="Arial"/>
        </w:rPr>
      </w:pPr>
      <w:r w:rsidRPr="006E2ECB">
        <w:rPr>
          <w:rFonts w:cs="Arial"/>
          <w:b/>
          <w:bCs/>
        </w:rPr>
        <w:t>Descripción:</w:t>
      </w:r>
      <w:r w:rsidRPr="006E2ECB">
        <w:rPr>
          <w:rFonts w:cs="Arial"/>
        </w:rPr>
        <w:t xml:space="preserve"> Actualiza los detalles de un usuario.</w:t>
      </w:r>
    </w:p>
    <w:p w14:paraId="20FC6B6F" w14:textId="77777777" w:rsidR="008C69A9" w:rsidRPr="006E2ECB" w:rsidRDefault="008C69A9">
      <w:pPr>
        <w:numPr>
          <w:ilvl w:val="0"/>
          <w:numId w:val="154"/>
        </w:numPr>
        <w:rPr>
          <w:rFonts w:cs="Arial"/>
        </w:rPr>
      </w:pPr>
      <w:r w:rsidRPr="006E2ECB">
        <w:rPr>
          <w:rFonts w:cs="Arial"/>
          <w:b/>
          <w:bCs/>
        </w:rPr>
        <w:t>DELETE /api/v1/users/{user_id}</w:t>
      </w:r>
    </w:p>
    <w:p w14:paraId="0EB24B5B" w14:textId="77777777" w:rsidR="008C69A9" w:rsidRPr="006E2ECB" w:rsidRDefault="008C69A9">
      <w:pPr>
        <w:numPr>
          <w:ilvl w:val="1"/>
          <w:numId w:val="154"/>
        </w:numPr>
        <w:rPr>
          <w:rFonts w:cs="Arial"/>
        </w:rPr>
      </w:pPr>
      <w:r w:rsidRPr="006E2ECB">
        <w:rPr>
          <w:rFonts w:cs="Arial"/>
          <w:b/>
          <w:bCs/>
        </w:rPr>
        <w:t>Descripción:</w:t>
      </w:r>
      <w:r w:rsidRPr="006E2ECB">
        <w:rPr>
          <w:rFonts w:cs="Arial"/>
        </w:rPr>
        <w:t xml:space="preserve"> Elimina un usuario.</w:t>
      </w:r>
    </w:p>
    <w:p w14:paraId="6901A737" w14:textId="77777777" w:rsidR="008C69A9" w:rsidRPr="006E2ECB" w:rsidRDefault="008C69A9">
      <w:pPr>
        <w:numPr>
          <w:ilvl w:val="0"/>
          <w:numId w:val="154"/>
        </w:numPr>
        <w:rPr>
          <w:rFonts w:cs="Arial"/>
        </w:rPr>
      </w:pPr>
      <w:r w:rsidRPr="006E2ECB">
        <w:rPr>
          <w:rFonts w:cs="Arial"/>
          <w:b/>
          <w:bCs/>
        </w:rPr>
        <w:t>GET /api/v1/roles</w:t>
      </w:r>
    </w:p>
    <w:p w14:paraId="7F78DBEB" w14:textId="77777777" w:rsidR="008C69A9" w:rsidRDefault="008C69A9">
      <w:pPr>
        <w:numPr>
          <w:ilvl w:val="1"/>
          <w:numId w:val="154"/>
        </w:numPr>
        <w:rPr>
          <w:rFonts w:cs="Arial"/>
        </w:rPr>
      </w:pPr>
      <w:r w:rsidRPr="006E2ECB">
        <w:rPr>
          <w:rFonts w:cs="Arial"/>
          <w:b/>
          <w:bCs/>
        </w:rPr>
        <w:t>Descripción:</w:t>
      </w:r>
      <w:r w:rsidRPr="006E2ECB">
        <w:rPr>
          <w:rFonts w:cs="Arial"/>
        </w:rPr>
        <w:t xml:space="preserve"> Obtiene una lista de todos los roles disponibles.</w:t>
      </w:r>
    </w:p>
    <w:p w14:paraId="5A99B8A3" w14:textId="77777777" w:rsidR="008C69A9" w:rsidRDefault="008C69A9" w:rsidP="008C69A9">
      <w:pPr>
        <w:rPr>
          <w:rFonts w:cs="Arial"/>
          <w:b/>
          <w:bCs/>
        </w:rPr>
      </w:pPr>
    </w:p>
    <w:p w14:paraId="564D1F34" w14:textId="77777777" w:rsidR="008C69A9" w:rsidRPr="006E2ECB" w:rsidRDefault="008C69A9" w:rsidP="008C69A9">
      <w:pPr>
        <w:rPr>
          <w:rFonts w:cs="Arial"/>
        </w:rPr>
      </w:pPr>
      <w:r w:rsidRPr="006E2ECB">
        <w:rPr>
          <w:rFonts w:cs="Arial"/>
          <w:b/>
          <w:bCs/>
        </w:rPr>
        <w:t>Gestión de Dispositivos y Tags (Requiere rol de 'Administrador' o 'Ingeniero')</w:t>
      </w:r>
    </w:p>
    <w:p w14:paraId="67B2ED7F" w14:textId="77777777" w:rsidR="008C69A9" w:rsidRPr="006E2ECB" w:rsidRDefault="008C69A9">
      <w:pPr>
        <w:numPr>
          <w:ilvl w:val="0"/>
          <w:numId w:val="155"/>
        </w:numPr>
        <w:rPr>
          <w:rFonts w:cs="Arial"/>
        </w:rPr>
      </w:pPr>
      <w:r w:rsidRPr="006E2ECB">
        <w:rPr>
          <w:rFonts w:cs="Arial"/>
          <w:b/>
          <w:bCs/>
        </w:rPr>
        <w:t>GET /api/v1/devices</w:t>
      </w:r>
    </w:p>
    <w:p w14:paraId="564E18A5" w14:textId="77777777" w:rsidR="008C69A9" w:rsidRPr="006E2ECB" w:rsidRDefault="008C69A9">
      <w:pPr>
        <w:numPr>
          <w:ilvl w:val="1"/>
          <w:numId w:val="155"/>
        </w:numPr>
        <w:rPr>
          <w:rFonts w:cs="Arial"/>
        </w:rPr>
      </w:pPr>
      <w:r w:rsidRPr="006E2ECB">
        <w:rPr>
          <w:rFonts w:cs="Arial"/>
          <w:b/>
          <w:bCs/>
        </w:rPr>
        <w:t>Descripción:</w:t>
      </w:r>
      <w:r w:rsidRPr="006E2ECB">
        <w:rPr>
          <w:rFonts w:cs="Arial"/>
        </w:rPr>
        <w:t xml:space="preserve"> Obtiene una lista de todos los dispositivos.</w:t>
      </w:r>
    </w:p>
    <w:p w14:paraId="0D146748" w14:textId="77777777" w:rsidR="008C69A9" w:rsidRPr="006E2ECB" w:rsidRDefault="008C69A9">
      <w:pPr>
        <w:numPr>
          <w:ilvl w:val="1"/>
          <w:numId w:val="155"/>
        </w:numPr>
        <w:rPr>
          <w:rFonts w:cs="Arial"/>
        </w:rPr>
      </w:pPr>
      <w:r w:rsidRPr="006E2ECB">
        <w:rPr>
          <w:rFonts w:cs="Arial"/>
          <w:b/>
          <w:bCs/>
        </w:rPr>
        <w:t>QueryParams:</w:t>
      </w:r>
      <w:r w:rsidRPr="006E2ECB">
        <w:rPr>
          <w:rFonts w:cs="Arial"/>
        </w:rPr>
        <w:t xml:space="preserve"> type, location, active.</w:t>
      </w:r>
    </w:p>
    <w:p w14:paraId="62CAF9DD" w14:textId="77777777" w:rsidR="008C69A9" w:rsidRPr="006E2ECB" w:rsidRDefault="008C69A9">
      <w:pPr>
        <w:numPr>
          <w:ilvl w:val="1"/>
          <w:numId w:val="155"/>
        </w:numPr>
        <w:rPr>
          <w:rFonts w:cs="Arial"/>
          <w:lang w:val="en-US"/>
        </w:rPr>
      </w:pPr>
      <w:r w:rsidRPr="006E2ECB">
        <w:rPr>
          <w:rFonts w:cs="Arial"/>
          <w:b/>
          <w:bCs/>
          <w:lang w:val="en-US"/>
        </w:rPr>
        <w:t>Response (200 OK, JSON):</w:t>
      </w:r>
      <w:r w:rsidRPr="006E2ECB">
        <w:rPr>
          <w:rFonts w:cs="Arial"/>
          <w:lang w:val="en-US"/>
        </w:rPr>
        <w:t xml:space="preserve"> [{"id": "uuid", "name": "string", "type": "string", "location": "string", ...}]</w:t>
      </w:r>
    </w:p>
    <w:p w14:paraId="1FE082C8" w14:textId="77777777" w:rsidR="008C69A9" w:rsidRPr="006E2ECB" w:rsidRDefault="008C69A9">
      <w:pPr>
        <w:numPr>
          <w:ilvl w:val="0"/>
          <w:numId w:val="155"/>
        </w:numPr>
        <w:rPr>
          <w:rFonts w:cs="Arial"/>
          <w:lang w:val="en-US"/>
        </w:rPr>
      </w:pPr>
      <w:r w:rsidRPr="006E2ECB">
        <w:rPr>
          <w:rFonts w:cs="Arial"/>
          <w:b/>
          <w:bCs/>
          <w:lang w:val="en-US"/>
        </w:rPr>
        <w:t>GET /api/v1/devices/{device_id}</w:t>
      </w:r>
    </w:p>
    <w:p w14:paraId="0305F0ED" w14:textId="77777777" w:rsidR="008C69A9" w:rsidRPr="006E2ECB" w:rsidRDefault="008C69A9">
      <w:pPr>
        <w:numPr>
          <w:ilvl w:val="1"/>
          <w:numId w:val="155"/>
        </w:numPr>
        <w:rPr>
          <w:rFonts w:cs="Arial"/>
        </w:rPr>
      </w:pPr>
      <w:r w:rsidRPr="006E2ECB">
        <w:rPr>
          <w:rFonts w:cs="Arial"/>
          <w:b/>
          <w:bCs/>
        </w:rPr>
        <w:t>Descripción:</w:t>
      </w:r>
      <w:r w:rsidRPr="006E2ECB">
        <w:rPr>
          <w:rFonts w:cs="Arial"/>
        </w:rPr>
        <w:t xml:space="preserve"> Obtiene los detalles de un dispositivo específico, incluyendo sus tags asociados.</w:t>
      </w:r>
    </w:p>
    <w:p w14:paraId="15F86567" w14:textId="77777777" w:rsidR="008C69A9" w:rsidRPr="006E2ECB" w:rsidRDefault="008C69A9">
      <w:pPr>
        <w:numPr>
          <w:ilvl w:val="0"/>
          <w:numId w:val="155"/>
        </w:numPr>
        <w:rPr>
          <w:rFonts w:cs="Arial"/>
        </w:rPr>
      </w:pPr>
      <w:r w:rsidRPr="006E2ECB">
        <w:rPr>
          <w:rFonts w:cs="Arial"/>
          <w:b/>
          <w:bCs/>
        </w:rPr>
        <w:t>POST /api/v1/devices</w:t>
      </w:r>
    </w:p>
    <w:p w14:paraId="7556E7D3" w14:textId="77777777" w:rsidR="008C69A9" w:rsidRPr="006E2ECB" w:rsidRDefault="008C69A9">
      <w:pPr>
        <w:numPr>
          <w:ilvl w:val="1"/>
          <w:numId w:val="155"/>
        </w:numPr>
        <w:rPr>
          <w:rFonts w:cs="Arial"/>
        </w:rPr>
      </w:pPr>
      <w:r w:rsidRPr="006E2ECB">
        <w:rPr>
          <w:rFonts w:cs="Arial"/>
          <w:b/>
          <w:bCs/>
        </w:rPr>
        <w:t>Descripción:</w:t>
      </w:r>
      <w:r w:rsidRPr="006E2ECB">
        <w:rPr>
          <w:rFonts w:cs="Arial"/>
        </w:rPr>
        <w:t xml:space="preserve"> Crea un nuevo dispositivo.</w:t>
      </w:r>
    </w:p>
    <w:p w14:paraId="22087E78" w14:textId="77777777" w:rsidR="008C69A9" w:rsidRPr="006E2ECB" w:rsidRDefault="008C69A9">
      <w:pPr>
        <w:numPr>
          <w:ilvl w:val="0"/>
          <w:numId w:val="155"/>
        </w:numPr>
        <w:rPr>
          <w:rFonts w:cs="Arial"/>
          <w:lang w:val="en-US"/>
        </w:rPr>
      </w:pPr>
      <w:r w:rsidRPr="006E2ECB">
        <w:rPr>
          <w:rFonts w:cs="Arial"/>
          <w:b/>
          <w:bCs/>
          <w:lang w:val="en-US"/>
        </w:rPr>
        <w:t>PUT /api/v1/devices/{device_id}</w:t>
      </w:r>
    </w:p>
    <w:p w14:paraId="3AE87BF7" w14:textId="77777777" w:rsidR="008C69A9" w:rsidRPr="006E2ECB" w:rsidRDefault="008C69A9">
      <w:pPr>
        <w:numPr>
          <w:ilvl w:val="1"/>
          <w:numId w:val="155"/>
        </w:numPr>
        <w:rPr>
          <w:rFonts w:cs="Arial"/>
        </w:rPr>
      </w:pPr>
      <w:r w:rsidRPr="006E2ECB">
        <w:rPr>
          <w:rFonts w:cs="Arial"/>
          <w:b/>
          <w:bCs/>
        </w:rPr>
        <w:t>Descripción:</w:t>
      </w:r>
      <w:r w:rsidRPr="006E2ECB">
        <w:rPr>
          <w:rFonts w:cs="Arial"/>
        </w:rPr>
        <w:t xml:space="preserve"> Actualiza los detalles de un dispositivo.</w:t>
      </w:r>
    </w:p>
    <w:p w14:paraId="03E87951" w14:textId="77777777" w:rsidR="008C69A9" w:rsidRPr="006E2ECB" w:rsidRDefault="008C69A9">
      <w:pPr>
        <w:numPr>
          <w:ilvl w:val="0"/>
          <w:numId w:val="155"/>
        </w:numPr>
        <w:rPr>
          <w:rFonts w:cs="Arial"/>
        </w:rPr>
      </w:pPr>
      <w:r w:rsidRPr="006E2ECB">
        <w:rPr>
          <w:rFonts w:cs="Arial"/>
          <w:b/>
          <w:bCs/>
        </w:rPr>
        <w:t>DELETE /api/v1/devices/{device_id}</w:t>
      </w:r>
    </w:p>
    <w:p w14:paraId="0882CFF4" w14:textId="77777777" w:rsidR="008C69A9" w:rsidRPr="006E2ECB" w:rsidRDefault="008C69A9">
      <w:pPr>
        <w:numPr>
          <w:ilvl w:val="1"/>
          <w:numId w:val="155"/>
        </w:numPr>
        <w:rPr>
          <w:rFonts w:cs="Arial"/>
        </w:rPr>
      </w:pPr>
      <w:r w:rsidRPr="006E2ECB">
        <w:rPr>
          <w:rFonts w:cs="Arial"/>
          <w:b/>
          <w:bCs/>
        </w:rPr>
        <w:t>Descripción:</w:t>
      </w:r>
      <w:r w:rsidRPr="006E2ECB">
        <w:rPr>
          <w:rFonts w:cs="Arial"/>
        </w:rPr>
        <w:t xml:space="preserve"> Elimina un dispositivo (también debería eliminar sus tags asociados o marcarlos como inactivos).</w:t>
      </w:r>
    </w:p>
    <w:p w14:paraId="1D70679C" w14:textId="77777777" w:rsidR="008C69A9" w:rsidRPr="006E2ECB" w:rsidRDefault="008C69A9">
      <w:pPr>
        <w:numPr>
          <w:ilvl w:val="0"/>
          <w:numId w:val="155"/>
        </w:numPr>
        <w:rPr>
          <w:rFonts w:cs="Arial"/>
        </w:rPr>
      </w:pPr>
      <w:r w:rsidRPr="006E2ECB">
        <w:rPr>
          <w:rFonts w:cs="Arial"/>
          <w:b/>
          <w:bCs/>
        </w:rPr>
        <w:t>GET /api/v1/tags</w:t>
      </w:r>
    </w:p>
    <w:p w14:paraId="7C438656" w14:textId="77777777" w:rsidR="008C69A9" w:rsidRPr="006E2ECB" w:rsidRDefault="008C69A9">
      <w:pPr>
        <w:numPr>
          <w:ilvl w:val="1"/>
          <w:numId w:val="155"/>
        </w:numPr>
        <w:rPr>
          <w:rFonts w:cs="Arial"/>
        </w:rPr>
      </w:pPr>
      <w:r w:rsidRPr="006E2ECB">
        <w:rPr>
          <w:rFonts w:cs="Arial"/>
          <w:b/>
          <w:bCs/>
        </w:rPr>
        <w:t>Descripción:</w:t>
      </w:r>
      <w:r w:rsidRPr="006E2ECB">
        <w:rPr>
          <w:rFonts w:cs="Arial"/>
        </w:rPr>
        <w:t xml:space="preserve"> Obtiene una lista de todos los tags.</w:t>
      </w:r>
    </w:p>
    <w:p w14:paraId="45859A10" w14:textId="77777777" w:rsidR="008C69A9" w:rsidRPr="006E2ECB" w:rsidRDefault="008C69A9">
      <w:pPr>
        <w:numPr>
          <w:ilvl w:val="1"/>
          <w:numId w:val="155"/>
        </w:numPr>
        <w:rPr>
          <w:rFonts w:cs="Arial"/>
          <w:lang w:val="en-US"/>
        </w:rPr>
      </w:pPr>
      <w:r w:rsidRPr="006E2ECB">
        <w:rPr>
          <w:rFonts w:cs="Arial"/>
          <w:b/>
          <w:bCs/>
          <w:lang w:val="en-US"/>
        </w:rPr>
        <w:t>QueryParams:</w:t>
      </w:r>
      <w:r w:rsidRPr="006E2ECB">
        <w:rPr>
          <w:rFonts w:cs="Arial"/>
          <w:lang w:val="en-US"/>
        </w:rPr>
        <w:t xml:space="preserve"> device_id, type, historized, writable, search.</w:t>
      </w:r>
    </w:p>
    <w:p w14:paraId="3174255D" w14:textId="77777777" w:rsidR="008C69A9" w:rsidRPr="006E2ECB" w:rsidRDefault="008C69A9">
      <w:pPr>
        <w:numPr>
          <w:ilvl w:val="0"/>
          <w:numId w:val="155"/>
        </w:numPr>
        <w:rPr>
          <w:rFonts w:cs="Arial"/>
          <w:lang w:val="en-US"/>
        </w:rPr>
      </w:pPr>
      <w:r w:rsidRPr="006E2ECB">
        <w:rPr>
          <w:rFonts w:cs="Arial"/>
          <w:b/>
          <w:bCs/>
          <w:lang w:val="en-US"/>
        </w:rPr>
        <w:t>GET /api/v1/tags/{tag_id}</w:t>
      </w:r>
    </w:p>
    <w:p w14:paraId="4FCA3A8C" w14:textId="77777777" w:rsidR="008C69A9" w:rsidRPr="006E2ECB" w:rsidRDefault="008C69A9">
      <w:pPr>
        <w:numPr>
          <w:ilvl w:val="1"/>
          <w:numId w:val="155"/>
        </w:numPr>
        <w:rPr>
          <w:rFonts w:cs="Arial"/>
        </w:rPr>
      </w:pPr>
      <w:r w:rsidRPr="006E2ECB">
        <w:rPr>
          <w:rFonts w:cs="Arial"/>
          <w:b/>
          <w:bCs/>
        </w:rPr>
        <w:t>Descripción:</w:t>
      </w:r>
      <w:r w:rsidRPr="006E2ECB">
        <w:rPr>
          <w:rFonts w:cs="Arial"/>
        </w:rPr>
        <w:t xml:space="preserve"> Obtiene los detalles de un tag específico.</w:t>
      </w:r>
    </w:p>
    <w:p w14:paraId="1C34FDEE" w14:textId="77777777" w:rsidR="008C69A9" w:rsidRPr="006E2ECB" w:rsidRDefault="008C69A9">
      <w:pPr>
        <w:numPr>
          <w:ilvl w:val="0"/>
          <w:numId w:val="155"/>
        </w:numPr>
        <w:rPr>
          <w:rFonts w:cs="Arial"/>
        </w:rPr>
      </w:pPr>
      <w:r w:rsidRPr="006E2ECB">
        <w:rPr>
          <w:rFonts w:cs="Arial"/>
          <w:b/>
          <w:bCs/>
        </w:rPr>
        <w:t>POST /api/v1/tags</w:t>
      </w:r>
    </w:p>
    <w:p w14:paraId="37FE4A9C" w14:textId="77777777" w:rsidR="008C69A9" w:rsidRPr="006E2ECB" w:rsidRDefault="008C69A9">
      <w:pPr>
        <w:numPr>
          <w:ilvl w:val="1"/>
          <w:numId w:val="155"/>
        </w:numPr>
        <w:rPr>
          <w:rFonts w:cs="Arial"/>
        </w:rPr>
      </w:pPr>
      <w:r w:rsidRPr="006E2ECB">
        <w:rPr>
          <w:rFonts w:cs="Arial"/>
          <w:b/>
          <w:bCs/>
        </w:rPr>
        <w:lastRenderedPageBreak/>
        <w:t>Descripción:</w:t>
      </w:r>
      <w:r w:rsidRPr="006E2ECB">
        <w:rPr>
          <w:rFonts w:cs="Arial"/>
        </w:rPr>
        <w:t xml:space="preserve"> Crea un nuevo tag.</w:t>
      </w:r>
    </w:p>
    <w:p w14:paraId="31811086" w14:textId="77777777" w:rsidR="008C69A9" w:rsidRPr="006E2ECB" w:rsidRDefault="008C69A9">
      <w:pPr>
        <w:numPr>
          <w:ilvl w:val="0"/>
          <w:numId w:val="155"/>
        </w:numPr>
        <w:rPr>
          <w:rFonts w:cs="Arial"/>
          <w:lang w:val="en-US"/>
        </w:rPr>
      </w:pPr>
      <w:r w:rsidRPr="006E2ECB">
        <w:rPr>
          <w:rFonts w:cs="Arial"/>
          <w:b/>
          <w:bCs/>
          <w:lang w:val="en-US"/>
        </w:rPr>
        <w:t>PUT /api/v1/tags/{tag_id}</w:t>
      </w:r>
    </w:p>
    <w:p w14:paraId="3F63B3F4" w14:textId="77777777" w:rsidR="008C69A9" w:rsidRDefault="008C69A9">
      <w:pPr>
        <w:numPr>
          <w:ilvl w:val="1"/>
          <w:numId w:val="155"/>
        </w:numPr>
        <w:rPr>
          <w:rFonts w:cs="Arial"/>
        </w:rPr>
      </w:pPr>
      <w:r w:rsidRPr="006E2ECB">
        <w:rPr>
          <w:rFonts w:cs="Arial"/>
          <w:b/>
          <w:bCs/>
        </w:rPr>
        <w:t>Descripción:</w:t>
      </w:r>
      <w:r w:rsidRPr="006E2ECB">
        <w:rPr>
          <w:rFonts w:cs="Arial"/>
        </w:rPr>
        <w:t xml:space="preserve"> Actualiza los detalles de un tag.</w:t>
      </w:r>
    </w:p>
    <w:p w14:paraId="6EFB7838" w14:textId="77777777" w:rsidR="008C69A9" w:rsidRDefault="008C69A9" w:rsidP="008C69A9">
      <w:pPr>
        <w:rPr>
          <w:rFonts w:cs="Arial"/>
          <w:b/>
          <w:bCs/>
        </w:rPr>
      </w:pPr>
    </w:p>
    <w:p w14:paraId="404001B7" w14:textId="77777777" w:rsidR="008C69A9" w:rsidRPr="006E2ECB" w:rsidRDefault="008C69A9" w:rsidP="008C69A9">
      <w:pPr>
        <w:rPr>
          <w:rFonts w:cs="Arial"/>
        </w:rPr>
      </w:pPr>
      <w:r w:rsidRPr="006E2ECB">
        <w:rPr>
          <w:rFonts w:cs="Arial"/>
          <w:b/>
          <w:bCs/>
        </w:rPr>
        <w:t>Operaciones de Control (Requiere rol de 'Operador' o superior)</w:t>
      </w:r>
    </w:p>
    <w:p w14:paraId="728EAF9B" w14:textId="77777777" w:rsidR="008C69A9" w:rsidRPr="006E2ECB" w:rsidRDefault="008C69A9">
      <w:pPr>
        <w:numPr>
          <w:ilvl w:val="0"/>
          <w:numId w:val="156"/>
        </w:numPr>
        <w:rPr>
          <w:rFonts w:cs="Arial"/>
        </w:rPr>
      </w:pPr>
      <w:r w:rsidRPr="006E2ECB">
        <w:rPr>
          <w:rFonts w:cs="Arial"/>
          <w:b/>
          <w:bCs/>
        </w:rPr>
        <w:t>POST /api/v1/commands</w:t>
      </w:r>
      <w:r w:rsidRPr="006E2ECB">
        <w:rPr>
          <w:rFonts w:cs="Arial"/>
        </w:rPr>
        <w:t xml:space="preserve"> </w:t>
      </w:r>
    </w:p>
    <w:p w14:paraId="66F3BD40" w14:textId="77777777" w:rsidR="008C69A9" w:rsidRPr="006E2ECB" w:rsidRDefault="008C69A9">
      <w:pPr>
        <w:numPr>
          <w:ilvl w:val="1"/>
          <w:numId w:val="156"/>
        </w:numPr>
        <w:rPr>
          <w:rFonts w:cs="Arial"/>
        </w:rPr>
      </w:pPr>
      <w:r w:rsidRPr="006E2ECB">
        <w:rPr>
          <w:rFonts w:cs="Arial"/>
          <w:b/>
          <w:bCs/>
        </w:rPr>
        <w:t>Descripción:</w:t>
      </w:r>
      <w:r w:rsidRPr="006E2ECB">
        <w:rPr>
          <w:rFonts w:cs="Arial"/>
        </w:rPr>
        <w:t xml:space="preserve"> Envía un comando de control a un dispositivo específico.</w:t>
      </w:r>
    </w:p>
    <w:p w14:paraId="2FB0287A" w14:textId="77777777" w:rsidR="008C69A9" w:rsidRPr="006E2ECB" w:rsidRDefault="008C69A9">
      <w:pPr>
        <w:numPr>
          <w:ilvl w:val="1"/>
          <w:numId w:val="156"/>
        </w:numPr>
        <w:rPr>
          <w:rFonts w:cs="Arial"/>
        </w:rPr>
      </w:pPr>
      <w:r w:rsidRPr="006E2ECB">
        <w:rPr>
          <w:rFonts w:cs="Arial"/>
          <w:b/>
          <w:bCs/>
        </w:rPr>
        <w:t>Request Body (JSON):</w:t>
      </w:r>
      <w:r w:rsidRPr="006E2ECB">
        <w:rPr>
          <w:rFonts w:cs="Arial"/>
        </w:rPr>
        <w:t xml:space="preserve"> </w:t>
      </w:r>
    </w:p>
    <w:p w14:paraId="140D9D33" w14:textId="77777777" w:rsidR="008C69A9" w:rsidRPr="006E2ECB" w:rsidRDefault="008C69A9" w:rsidP="008C69A9">
      <w:pPr>
        <w:rPr>
          <w:rFonts w:cs="Arial"/>
        </w:rPr>
      </w:pPr>
      <w:r w:rsidRPr="006E2ECB">
        <w:rPr>
          <w:rFonts w:cs="Arial"/>
        </w:rPr>
        <w:t>JSON</w:t>
      </w:r>
    </w:p>
    <w:p w14:paraId="69546EF0" w14:textId="77777777" w:rsidR="008C69A9" w:rsidRPr="006E2ECB" w:rsidRDefault="008C69A9" w:rsidP="008C69A9">
      <w:pPr>
        <w:rPr>
          <w:rFonts w:cs="Arial"/>
        </w:rPr>
      </w:pPr>
      <w:r w:rsidRPr="006E2ECB">
        <w:rPr>
          <w:rFonts w:cs="Arial"/>
        </w:rPr>
        <w:t>{</w:t>
      </w:r>
    </w:p>
    <w:p w14:paraId="6730DCFA" w14:textId="77777777" w:rsidR="008C69A9" w:rsidRPr="006E2ECB" w:rsidRDefault="008C69A9" w:rsidP="008C69A9">
      <w:pPr>
        <w:rPr>
          <w:rFonts w:cs="Arial"/>
        </w:rPr>
      </w:pPr>
      <w:r w:rsidRPr="006E2ECB">
        <w:rPr>
          <w:rFonts w:cs="Arial"/>
        </w:rPr>
        <w:t xml:space="preserve">  "device_id": "uuid",</w:t>
      </w:r>
    </w:p>
    <w:p w14:paraId="589A6352" w14:textId="77777777" w:rsidR="008C69A9" w:rsidRPr="006E2ECB" w:rsidRDefault="008C69A9" w:rsidP="008C69A9">
      <w:pPr>
        <w:rPr>
          <w:rFonts w:cs="Arial"/>
          <w:lang w:val="en-US"/>
        </w:rPr>
      </w:pPr>
      <w:r w:rsidRPr="006E2ECB">
        <w:rPr>
          <w:rFonts w:cs="Arial"/>
          <w:lang w:val="en-US"/>
        </w:rPr>
        <w:t xml:space="preserve">  "command_type": "string", // Ej: "START_PUMP", "STOP_PUMP", "OPEN_VALVE", "CLOSE_VALVE", "SET_POSITION"</w:t>
      </w:r>
    </w:p>
    <w:p w14:paraId="35E12E56" w14:textId="77777777" w:rsidR="008C69A9" w:rsidRPr="006E2ECB" w:rsidRDefault="008C69A9" w:rsidP="008C69A9">
      <w:pPr>
        <w:rPr>
          <w:rFonts w:cs="Arial"/>
        </w:rPr>
      </w:pPr>
      <w:r w:rsidRPr="006E2ECB">
        <w:rPr>
          <w:rFonts w:cs="Arial"/>
          <w:lang w:val="en-US"/>
        </w:rPr>
        <w:t xml:space="preserve">  </w:t>
      </w:r>
      <w:r w:rsidRPr="006E2ECB">
        <w:rPr>
          <w:rFonts w:cs="Arial"/>
        </w:rPr>
        <w:t>"value": "any", // Opcional, para comandos con valores (ej: posición de válvula)</w:t>
      </w:r>
    </w:p>
    <w:p w14:paraId="1ABB6226" w14:textId="77777777" w:rsidR="008C69A9" w:rsidRPr="006E2ECB" w:rsidRDefault="008C69A9" w:rsidP="008C69A9">
      <w:pPr>
        <w:rPr>
          <w:rFonts w:cs="Arial"/>
        </w:rPr>
      </w:pPr>
      <w:r w:rsidRPr="006E2ECB">
        <w:rPr>
          <w:rFonts w:cs="Arial"/>
        </w:rPr>
        <w:t xml:space="preserve">  "confirmation_token": "string" // Token de confirmación para comandos críticos (ej. CAPTCHA, second factor)</w:t>
      </w:r>
    </w:p>
    <w:p w14:paraId="21B11B88" w14:textId="77777777" w:rsidR="008C69A9" w:rsidRPr="006E2ECB" w:rsidRDefault="008C69A9" w:rsidP="008C69A9">
      <w:pPr>
        <w:rPr>
          <w:rFonts w:cs="Arial"/>
        </w:rPr>
      </w:pPr>
      <w:r w:rsidRPr="006E2ECB">
        <w:rPr>
          <w:rFonts w:cs="Arial"/>
        </w:rPr>
        <w:t>}</w:t>
      </w:r>
    </w:p>
    <w:p w14:paraId="2279EE13" w14:textId="77777777" w:rsidR="008C69A9" w:rsidRPr="006E2ECB" w:rsidRDefault="008C69A9">
      <w:pPr>
        <w:numPr>
          <w:ilvl w:val="1"/>
          <w:numId w:val="156"/>
        </w:numPr>
        <w:rPr>
          <w:rFonts w:cs="Arial"/>
        </w:rPr>
      </w:pPr>
      <w:r w:rsidRPr="006E2ECB">
        <w:rPr>
          <w:rFonts w:cs="Arial"/>
          <w:b/>
          <w:bCs/>
        </w:rPr>
        <w:t>Response (202 Accepted, JSON):</w:t>
      </w:r>
      <w:r w:rsidRPr="006E2ECB">
        <w:rPr>
          <w:rFonts w:cs="Arial"/>
        </w:rPr>
        <w:t xml:space="preserve"> Indica que el comando ha sido recibido y está siendo procesado (asíncronamente). </w:t>
      </w:r>
    </w:p>
    <w:p w14:paraId="3AAF1530" w14:textId="77777777" w:rsidR="008C69A9" w:rsidRPr="006E2ECB" w:rsidRDefault="008C69A9" w:rsidP="008C69A9">
      <w:pPr>
        <w:rPr>
          <w:rFonts w:cs="Arial"/>
          <w:lang w:val="en-US"/>
        </w:rPr>
      </w:pPr>
      <w:r w:rsidRPr="006E2ECB">
        <w:rPr>
          <w:rFonts w:cs="Arial"/>
          <w:lang w:val="en-US"/>
        </w:rPr>
        <w:t>JSON</w:t>
      </w:r>
    </w:p>
    <w:p w14:paraId="69CC9472" w14:textId="77777777" w:rsidR="008C69A9" w:rsidRPr="006E2ECB" w:rsidRDefault="008C69A9" w:rsidP="008C69A9">
      <w:pPr>
        <w:rPr>
          <w:rFonts w:cs="Arial"/>
          <w:lang w:val="en-US"/>
        </w:rPr>
      </w:pPr>
      <w:r w:rsidRPr="006E2ECB">
        <w:rPr>
          <w:rFonts w:cs="Arial"/>
          <w:lang w:val="en-US"/>
        </w:rPr>
        <w:t>{</w:t>
      </w:r>
    </w:p>
    <w:p w14:paraId="6867DA97" w14:textId="77777777" w:rsidR="008C69A9" w:rsidRPr="006E2ECB" w:rsidRDefault="008C69A9" w:rsidP="008C69A9">
      <w:pPr>
        <w:rPr>
          <w:rFonts w:cs="Arial"/>
          <w:lang w:val="en-US"/>
        </w:rPr>
      </w:pPr>
      <w:r w:rsidRPr="006E2ECB">
        <w:rPr>
          <w:rFonts w:cs="Arial"/>
          <w:lang w:val="en-US"/>
        </w:rPr>
        <w:t xml:space="preserve">  "command_id": "uuid",</w:t>
      </w:r>
    </w:p>
    <w:p w14:paraId="7339B263" w14:textId="77777777" w:rsidR="008C69A9" w:rsidRPr="006E2ECB" w:rsidRDefault="008C69A9" w:rsidP="008C69A9">
      <w:pPr>
        <w:rPr>
          <w:rFonts w:cs="Arial"/>
          <w:lang w:val="en-US"/>
        </w:rPr>
      </w:pPr>
      <w:r w:rsidRPr="006E2ECB">
        <w:rPr>
          <w:rFonts w:cs="Arial"/>
          <w:lang w:val="en-US"/>
        </w:rPr>
        <w:t xml:space="preserve">  "status": "ACCEPTED",</w:t>
      </w:r>
    </w:p>
    <w:p w14:paraId="077D7083" w14:textId="77777777" w:rsidR="008C69A9" w:rsidRPr="006E2ECB" w:rsidRDefault="008C69A9" w:rsidP="008C69A9">
      <w:pPr>
        <w:rPr>
          <w:rFonts w:cs="Arial"/>
        </w:rPr>
      </w:pPr>
      <w:r w:rsidRPr="006E2ECB">
        <w:rPr>
          <w:rFonts w:cs="Arial"/>
          <w:lang w:val="en-US"/>
        </w:rPr>
        <w:t xml:space="preserve">  </w:t>
      </w:r>
      <w:r w:rsidRPr="006E2ECB">
        <w:rPr>
          <w:rFonts w:cs="Arial"/>
        </w:rPr>
        <w:t>"message": "Comando en cola para procesamiento."</w:t>
      </w:r>
    </w:p>
    <w:p w14:paraId="7251FE78" w14:textId="77777777" w:rsidR="008C69A9" w:rsidRPr="006E2ECB" w:rsidRDefault="008C69A9" w:rsidP="008C69A9">
      <w:pPr>
        <w:rPr>
          <w:rFonts w:cs="Arial"/>
        </w:rPr>
      </w:pPr>
      <w:r w:rsidRPr="006E2ECB">
        <w:rPr>
          <w:rFonts w:cs="Arial"/>
        </w:rPr>
        <w:t>}</w:t>
      </w:r>
    </w:p>
    <w:p w14:paraId="4E9C3A3A" w14:textId="77777777" w:rsidR="008C69A9" w:rsidRPr="006E2ECB" w:rsidRDefault="008C69A9">
      <w:pPr>
        <w:numPr>
          <w:ilvl w:val="1"/>
          <w:numId w:val="156"/>
        </w:numPr>
        <w:rPr>
          <w:rFonts w:cs="Arial"/>
        </w:rPr>
      </w:pPr>
      <w:r w:rsidRPr="006E2ECB">
        <w:rPr>
          <w:rFonts w:cs="Arial"/>
          <w:b/>
          <w:bCs/>
        </w:rPr>
        <w:t>Response (400 Bad Request, JSON):</w:t>
      </w:r>
      <w:r w:rsidRPr="006E2ECB">
        <w:rPr>
          <w:rFonts w:cs="Arial"/>
        </w:rPr>
        <w:t xml:space="preserve"> Validaciones fallidas.</w:t>
      </w:r>
    </w:p>
    <w:p w14:paraId="5A72ADFE" w14:textId="77777777" w:rsidR="008C69A9" w:rsidRPr="006E2ECB" w:rsidRDefault="008C69A9">
      <w:pPr>
        <w:numPr>
          <w:ilvl w:val="1"/>
          <w:numId w:val="156"/>
        </w:numPr>
        <w:rPr>
          <w:rFonts w:cs="Arial"/>
        </w:rPr>
      </w:pPr>
      <w:r w:rsidRPr="006E2ECB">
        <w:rPr>
          <w:rFonts w:cs="Arial"/>
          <w:b/>
          <w:bCs/>
        </w:rPr>
        <w:t>Response (409 Conflict, JSON):</w:t>
      </w:r>
      <w:r w:rsidRPr="006E2ECB">
        <w:rPr>
          <w:rFonts w:cs="Arial"/>
        </w:rPr>
        <w:t xml:space="preserve"> El dispositivo no está en un estado válido para el comando.</w:t>
      </w:r>
    </w:p>
    <w:p w14:paraId="7C89CAD4" w14:textId="77777777" w:rsidR="008C69A9" w:rsidRDefault="008C69A9" w:rsidP="008C69A9">
      <w:pPr>
        <w:rPr>
          <w:rFonts w:cs="Arial"/>
          <w:b/>
          <w:bCs/>
        </w:rPr>
      </w:pPr>
    </w:p>
    <w:p w14:paraId="4D3713E3" w14:textId="77777777" w:rsidR="008C69A9" w:rsidRPr="006E2ECB" w:rsidRDefault="008C69A9" w:rsidP="008C69A9">
      <w:pPr>
        <w:rPr>
          <w:rFonts w:cs="Arial"/>
        </w:rPr>
      </w:pPr>
      <w:r w:rsidRPr="006E2ECB">
        <w:rPr>
          <w:rFonts w:cs="Arial"/>
          <w:b/>
          <w:bCs/>
        </w:rPr>
        <w:t>Consulta de Datos Históricos y Alarmas</w:t>
      </w:r>
    </w:p>
    <w:p w14:paraId="5502C275" w14:textId="77777777" w:rsidR="008C69A9" w:rsidRPr="006E2ECB" w:rsidRDefault="008C69A9">
      <w:pPr>
        <w:numPr>
          <w:ilvl w:val="0"/>
          <w:numId w:val="157"/>
        </w:numPr>
        <w:rPr>
          <w:rFonts w:cs="Arial"/>
          <w:lang w:val="en-US"/>
        </w:rPr>
      </w:pPr>
      <w:r w:rsidRPr="006E2ECB">
        <w:rPr>
          <w:rFonts w:cs="Arial"/>
          <w:b/>
          <w:bCs/>
          <w:lang w:val="en-US"/>
        </w:rPr>
        <w:t>GET /api/v1/history/tags/{tag_id}</w:t>
      </w:r>
    </w:p>
    <w:p w14:paraId="65EAD7EC" w14:textId="77777777" w:rsidR="008C69A9" w:rsidRPr="006E2ECB" w:rsidRDefault="008C69A9">
      <w:pPr>
        <w:numPr>
          <w:ilvl w:val="1"/>
          <w:numId w:val="157"/>
        </w:numPr>
        <w:rPr>
          <w:rFonts w:cs="Arial"/>
        </w:rPr>
      </w:pPr>
      <w:r w:rsidRPr="006E2ECB">
        <w:rPr>
          <w:rFonts w:cs="Arial"/>
          <w:b/>
          <w:bCs/>
        </w:rPr>
        <w:t>Descripción:</w:t>
      </w:r>
      <w:r w:rsidRPr="006E2ECB">
        <w:rPr>
          <w:rFonts w:cs="Arial"/>
        </w:rPr>
        <w:t xml:space="preserve"> Obtiene datos históricos para un tag específico.</w:t>
      </w:r>
    </w:p>
    <w:p w14:paraId="7D6A5544" w14:textId="77777777" w:rsidR="008C69A9" w:rsidRPr="006E2ECB" w:rsidRDefault="008C69A9">
      <w:pPr>
        <w:numPr>
          <w:ilvl w:val="1"/>
          <w:numId w:val="157"/>
        </w:numPr>
        <w:rPr>
          <w:rFonts w:cs="Arial"/>
        </w:rPr>
      </w:pPr>
      <w:r w:rsidRPr="006E2ECB">
        <w:rPr>
          <w:rFonts w:cs="Arial"/>
          <w:b/>
          <w:bCs/>
        </w:rPr>
        <w:t>QueryParams:</w:t>
      </w:r>
      <w:r w:rsidRPr="006E2ECB">
        <w:rPr>
          <w:rFonts w:cs="Arial"/>
        </w:rPr>
        <w:t xml:space="preserve"> </w:t>
      </w:r>
    </w:p>
    <w:p w14:paraId="73561E6A" w14:textId="77777777" w:rsidR="008C69A9" w:rsidRPr="006E2ECB" w:rsidRDefault="008C69A9">
      <w:pPr>
        <w:numPr>
          <w:ilvl w:val="2"/>
          <w:numId w:val="157"/>
        </w:numPr>
        <w:rPr>
          <w:rFonts w:cs="Arial"/>
        </w:rPr>
      </w:pPr>
      <w:r w:rsidRPr="006E2ECB">
        <w:rPr>
          <w:rFonts w:cs="Arial"/>
        </w:rPr>
        <w:t>start: Timestamp de inicio (ISO 8601).</w:t>
      </w:r>
    </w:p>
    <w:p w14:paraId="49D9CD81" w14:textId="77777777" w:rsidR="008C69A9" w:rsidRPr="006E2ECB" w:rsidRDefault="008C69A9">
      <w:pPr>
        <w:numPr>
          <w:ilvl w:val="2"/>
          <w:numId w:val="157"/>
        </w:numPr>
        <w:rPr>
          <w:rFonts w:cs="Arial"/>
        </w:rPr>
      </w:pPr>
      <w:r w:rsidRPr="006E2ECB">
        <w:rPr>
          <w:rFonts w:cs="Arial"/>
        </w:rPr>
        <w:t>end: Timestamp de fin (ISO 8601).</w:t>
      </w:r>
    </w:p>
    <w:p w14:paraId="43ADB796" w14:textId="77777777" w:rsidR="008C69A9" w:rsidRPr="006E2ECB" w:rsidRDefault="008C69A9">
      <w:pPr>
        <w:numPr>
          <w:ilvl w:val="2"/>
          <w:numId w:val="157"/>
        </w:numPr>
        <w:rPr>
          <w:rFonts w:cs="Arial"/>
        </w:rPr>
      </w:pPr>
      <w:r w:rsidRPr="006E2ECB">
        <w:rPr>
          <w:rFonts w:cs="Arial"/>
        </w:rPr>
        <w:t>interval: Intervalo de agregación (ej., 1m para 1 minuto, 1h para 1 hora).</w:t>
      </w:r>
    </w:p>
    <w:p w14:paraId="7A68DAA4" w14:textId="77777777" w:rsidR="008C69A9" w:rsidRPr="006E2ECB" w:rsidRDefault="008C69A9">
      <w:pPr>
        <w:numPr>
          <w:ilvl w:val="2"/>
          <w:numId w:val="157"/>
        </w:numPr>
        <w:rPr>
          <w:rFonts w:cs="Arial"/>
          <w:lang w:val="en-US"/>
        </w:rPr>
      </w:pPr>
      <w:r w:rsidRPr="006E2ECB">
        <w:rPr>
          <w:rFonts w:cs="Arial"/>
          <w:lang w:val="en-US"/>
        </w:rPr>
        <w:t>aggregation_function: Función de agregación (ej., mean, sum, min, max, first, last).</w:t>
      </w:r>
    </w:p>
    <w:p w14:paraId="2398CE06" w14:textId="77777777" w:rsidR="008C69A9" w:rsidRPr="006E2ECB" w:rsidRDefault="008C69A9">
      <w:pPr>
        <w:numPr>
          <w:ilvl w:val="1"/>
          <w:numId w:val="157"/>
        </w:numPr>
        <w:rPr>
          <w:rFonts w:cs="Arial"/>
        </w:rPr>
      </w:pPr>
      <w:r w:rsidRPr="006E2ECB">
        <w:rPr>
          <w:rFonts w:cs="Arial"/>
          <w:b/>
          <w:bCs/>
        </w:rPr>
        <w:t>Response (200 OK, JSON):</w:t>
      </w:r>
      <w:r w:rsidRPr="006E2ECB">
        <w:rPr>
          <w:rFonts w:cs="Arial"/>
        </w:rPr>
        <w:t xml:space="preserve"> </w:t>
      </w:r>
    </w:p>
    <w:p w14:paraId="38248D2E" w14:textId="77777777" w:rsidR="008C69A9" w:rsidRPr="006E2ECB" w:rsidRDefault="008C69A9" w:rsidP="008C69A9">
      <w:pPr>
        <w:rPr>
          <w:rFonts w:cs="Arial"/>
        </w:rPr>
      </w:pPr>
      <w:r w:rsidRPr="006E2ECB">
        <w:rPr>
          <w:rFonts w:cs="Arial"/>
        </w:rPr>
        <w:t>JSON</w:t>
      </w:r>
    </w:p>
    <w:p w14:paraId="6D48DEBF" w14:textId="77777777" w:rsidR="008C69A9" w:rsidRPr="006E2ECB" w:rsidRDefault="008C69A9" w:rsidP="008C69A9">
      <w:pPr>
        <w:rPr>
          <w:rFonts w:cs="Arial"/>
        </w:rPr>
      </w:pPr>
      <w:r w:rsidRPr="006E2ECB">
        <w:rPr>
          <w:rFonts w:cs="Arial"/>
        </w:rPr>
        <w:t>[</w:t>
      </w:r>
    </w:p>
    <w:p w14:paraId="1F9638B4" w14:textId="77777777" w:rsidR="008C69A9" w:rsidRPr="006E2ECB" w:rsidRDefault="008C69A9" w:rsidP="008C69A9">
      <w:pPr>
        <w:rPr>
          <w:rFonts w:cs="Arial"/>
          <w:lang w:val="en-US"/>
        </w:rPr>
      </w:pPr>
      <w:r w:rsidRPr="006E2ECB">
        <w:rPr>
          <w:rFonts w:cs="Arial"/>
          <w:lang w:val="en-US"/>
        </w:rPr>
        <w:t xml:space="preserve">  {"time": "ISO 8601 timestamp", "value": "float"},</w:t>
      </w:r>
    </w:p>
    <w:p w14:paraId="610A19D8" w14:textId="77777777" w:rsidR="008C69A9" w:rsidRPr="006E2ECB" w:rsidRDefault="008C69A9" w:rsidP="008C69A9">
      <w:pPr>
        <w:rPr>
          <w:rFonts w:cs="Arial"/>
        </w:rPr>
      </w:pPr>
      <w:r w:rsidRPr="006E2ECB">
        <w:rPr>
          <w:rFonts w:cs="Arial"/>
          <w:lang w:val="en-US"/>
        </w:rPr>
        <w:t xml:space="preserve">  </w:t>
      </w:r>
      <w:r w:rsidRPr="006E2ECB">
        <w:rPr>
          <w:rFonts w:cs="Arial"/>
        </w:rPr>
        <w:t>...</w:t>
      </w:r>
    </w:p>
    <w:p w14:paraId="5B8E661C" w14:textId="77777777" w:rsidR="008C69A9" w:rsidRPr="006E2ECB" w:rsidRDefault="008C69A9" w:rsidP="008C69A9">
      <w:pPr>
        <w:rPr>
          <w:rFonts w:cs="Arial"/>
        </w:rPr>
      </w:pPr>
      <w:r w:rsidRPr="006E2ECB">
        <w:rPr>
          <w:rFonts w:cs="Arial"/>
        </w:rPr>
        <w:t>]</w:t>
      </w:r>
    </w:p>
    <w:p w14:paraId="00F01692" w14:textId="77777777" w:rsidR="008C69A9" w:rsidRPr="006E2ECB" w:rsidRDefault="008C69A9">
      <w:pPr>
        <w:numPr>
          <w:ilvl w:val="0"/>
          <w:numId w:val="157"/>
        </w:numPr>
        <w:rPr>
          <w:rFonts w:cs="Arial"/>
        </w:rPr>
      </w:pPr>
      <w:r w:rsidRPr="006E2ECB">
        <w:rPr>
          <w:rFonts w:cs="Arial"/>
          <w:b/>
          <w:bCs/>
        </w:rPr>
        <w:lastRenderedPageBreak/>
        <w:t>GET /api/v1/alarms/active</w:t>
      </w:r>
    </w:p>
    <w:p w14:paraId="159E7CB7" w14:textId="77777777" w:rsidR="008C69A9" w:rsidRPr="006E2ECB" w:rsidRDefault="008C69A9">
      <w:pPr>
        <w:numPr>
          <w:ilvl w:val="1"/>
          <w:numId w:val="157"/>
        </w:numPr>
        <w:rPr>
          <w:rFonts w:cs="Arial"/>
        </w:rPr>
      </w:pPr>
      <w:r w:rsidRPr="006E2ECB">
        <w:rPr>
          <w:rFonts w:cs="Arial"/>
          <w:b/>
          <w:bCs/>
        </w:rPr>
        <w:t>Descripción:</w:t>
      </w:r>
      <w:r w:rsidRPr="006E2ECB">
        <w:rPr>
          <w:rFonts w:cs="Arial"/>
        </w:rPr>
        <w:t xml:space="preserve"> Obtiene todas las alarmas actualmente activas.</w:t>
      </w:r>
    </w:p>
    <w:p w14:paraId="7C232942" w14:textId="77777777" w:rsidR="008C69A9" w:rsidRPr="006E2ECB" w:rsidRDefault="008C69A9">
      <w:pPr>
        <w:numPr>
          <w:ilvl w:val="0"/>
          <w:numId w:val="157"/>
        </w:numPr>
        <w:rPr>
          <w:rFonts w:cs="Arial"/>
        </w:rPr>
      </w:pPr>
      <w:r w:rsidRPr="006E2ECB">
        <w:rPr>
          <w:rFonts w:cs="Arial"/>
          <w:b/>
          <w:bCs/>
        </w:rPr>
        <w:t>GET /api/v1/alarms/history</w:t>
      </w:r>
    </w:p>
    <w:p w14:paraId="6BF2B7D5" w14:textId="77777777" w:rsidR="008C69A9" w:rsidRPr="006E2ECB" w:rsidRDefault="008C69A9">
      <w:pPr>
        <w:numPr>
          <w:ilvl w:val="1"/>
          <w:numId w:val="157"/>
        </w:numPr>
        <w:rPr>
          <w:rFonts w:cs="Arial"/>
        </w:rPr>
      </w:pPr>
      <w:r w:rsidRPr="006E2ECB">
        <w:rPr>
          <w:rFonts w:cs="Arial"/>
          <w:b/>
          <w:bCs/>
        </w:rPr>
        <w:t>Descripción:</w:t>
      </w:r>
      <w:r w:rsidRPr="006E2ECB">
        <w:rPr>
          <w:rFonts w:cs="Arial"/>
        </w:rPr>
        <w:t xml:space="preserve"> Obtiene el historial de alarmas (activas e inactivas).</w:t>
      </w:r>
    </w:p>
    <w:p w14:paraId="5983495C" w14:textId="77777777" w:rsidR="008C69A9" w:rsidRPr="006E2ECB" w:rsidRDefault="008C69A9">
      <w:pPr>
        <w:numPr>
          <w:ilvl w:val="1"/>
          <w:numId w:val="157"/>
        </w:numPr>
        <w:rPr>
          <w:rFonts w:cs="Arial"/>
          <w:lang w:val="en-US"/>
        </w:rPr>
      </w:pPr>
      <w:r w:rsidRPr="006E2ECB">
        <w:rPr>
          <w:rFonts w:cs="Arial"/>
          <w:b/>
          <w:bCs/>
          <w:lang w:val="en-US"/>
        </w:rPr>
        <w:t>QueryParams:</w:t>
      </w:r>
      <w:r w:rsidRPr="006E2ECB">
        <w:rPr>
          <w:rFonts w:cs="Arial"/>
          <w:lang w:val="en-US"/>
        </w:rPr>
        <w:t xml:space="preserve"> start, end, severity, tag_id, status (ej., 'ACTIVATED', 'ACKNOWLEDGED', 'CLEARED').</w:t>
      </w:r>
    </w:p>
    <w:p w14:paraId="1CA22651" w14:textId="77777777" w:rsidR="008C69A9" w:rsidRPr="006E2ECB" w:rsidRDefault="008C69A9">
      <w:pPr>
        <w:numPr>
          <w:ilvl w:val="0"/>
          <w:numId w:val="157"/>
        </w:numPr>
        <w:rPr>
          <w:rFonts w:cs="Arial"/>
          <w:lang w:val="en-US"/>
        </w:rPr>
      </w:pPr>
      <w:r w:rsidRPr="006E2ECB">
        <w:rPr>
          <w:rFonts w:cs="Arial"/>
          <w:b/>
          <w:bCs/>
          <w:lang w:val="en-US"/>
        </w:rPr>
        <w:t>POST /api/v1/alarms/{alarm_id}/acknowledge</w:t>
      </w:r>
    </w:p>
    <w:p w14:paraId="13A4A761" w14:textId="77777777" w:rsidR="008C69A9" w:rsidRPr="006E2ECB" w:rsidRDefault="008C69A9">
      <w:pPr>
        <w:numPr>
          <w:ilvl w:val="1"/>
          <w:numId w:val="157"/>
        </w:numPr>
        <w:rPr>
          <w:rFonts w:cs="Arial"/>
        </w:rPr>
      </w:pPr>
      <w:r w:rsidRPr="006E2ECB">
        <w:rPr>
          <w:rFonts w:cs="Arial"/>
          <w:b/>
          <w:bCs/>
        </w:rPr>
        <w:t>Descripción:</w:t>
      </w:r>
      <w:r w:rsidRPr="006E2ECB">
        <w:rPr>
          <w:rFonts w:cs="Arial"/>
        </w:rPr>
        <w:t xml:space="preserve"> Reconoce una alarma específica.</w:t>
      </w:r>
    </w:p>
    <w:p w14:paraId="2EB5DF53" w14:textId="77777777" w:rsidR="008C69A9" w:rsidRDefault="008C69A9">
      <w:pPr>
        <w:numPr>
          <w:ilvl w:val="1"/>
          <w:numId w:val="157"/>
        </w:numPr>
        <w:rPr>
          <w:rFonts w:cs="Arial"/>
        </w:rPr>
      </w:pPr>
      <w:r w:rsidRPr="006E2ECB">
        <w:rPr>
          <w:rFonts w:cs="Arial"/>
          <w:b/>
          <w:bCs/>
        </w:rPr>
        <w:t>Request Body (JSON):</w:t>
      </w:r>
      <w:r w:rsidRPr="006E2ECB">
        <w:rPr>
          <w:rFonts w:cs="Arial"/>
        </w:rPr>
        <w:t xml:space="preserve"> {"user_id": "uuid"} (opcional si se deduce del token JWT).</w:t>
      </w:r>
    </w:p>
    <w:p w14:paraId="124537A4" w14:textId="77777777" w:rsidR="008C69A9" w:rsidRDefault="008C69A9" w:rsidP="008C69A9">
      <w:pPr>
        <w:rPr>
          <w:rFonts w:cs="Arial"/>
        </w:rPr>
      </w:pPr>
    </w:p>
    <w:p w14:paraId="047442CF" w14:textId="77777777" w:rsidR="008C69A9" w:rsidRPr="006E2ECB" w:rsidRDefault="008C69A9" w:rsidP="008C69A9">
      <w:pPr>
        <w:pStyle w:val="Ttulo2"/>
        <w:numPr>
          <w:ilvl w:val="1"/>
          <w:numId w:val="3"/>
        </w:numPr>
        <w:spacing w:before="0" w:after="240"/>
        <w:rPr>
          <w:rFonts w:cs="Arial"/>
        </w:rPr>
      </w:pPr>
      <w:r w:rsidRPr="006E2ECB">
        <w:rPr>
          <w:rFonts w:ascii="Arial" w:hAnsi="Arial" w:cs="Arial"/>
          <w:color w:val="0070C0"/>
          <w:sz w:val="28"/>
          <w:szCs w:val="28"/>
        </w:rPr>
        <w:t xml:space="preserve"> </w:t>
      </w:r>
      <w:bookmarkStart w:id="64" w:name="_Toc200553036"/>
      <w:r w:rsidRPr="006E2ECB">
        <w:rPr>
          <w:rFonts w:ascii="Arial" w:hAnsi="Arial" w:cs="Arial"/>
          <w:color w:val="0070C0"/>
          <w:sz w:val="28"/>
          <w:szCs w:val="28"/>
        </w:rPr>
        <w:t>Comunicación en Tiempo Real (WebSockets)</w:t>
      </w:r>
      <w:bookmarkEnd w:id="64"/>
    </w:p>
    <w:p w14:paraId="7B33A376" w14:textId="77777777" w:rsidR="008C69A9" w:rsidRPr="006E2ECB" w:rsidRDefault="008C69A9">
      <w:pPr>
        <w:numPr>
          <w:ilvl w:val="0"/>
          <w:numId w:val="158"/>
        </w:numPr>
        <w:rPr>
          <w:rFonts w:cs="Arial"/>
          <w:lang w:val="en-US"/>
        </w:rPr>
      </w:pPr>
      <w:r w:rsidRPr="006E2ECB">
        <w:rPr>
          <w:rFonts w:cs="Arial"/>
          <w:b/>
          <w:bCs/>
          <w:lang w:val="en-US"/>
        </w:rPr>
        <w:t>ws://your-scada-domain/ws/v1/realtime</w:t>
      </w:r>
      <w:r w:rsidRPr="006E2ECB">
        <w:rPr>
          <w:rFonts w:cs="Arial"/>
          <w:lang w:val="en-US"/>
        </w:rPr>
        <w:t xml:space="preserve"> </w:t>
      </w:r>
    </w:p>
    <w:p w14:paraId="0712E2C7" w14:textId="77777777" w:rsidR="008C69A9" w:rsidRPr="006E2ECB" w:rsidRDefault="008C69A9">
      <w:pPr>
        <w:numPr>
          <w:ilvl w:val="1"/>
          <w:numId w:val="158"/>
        </w:numPr>
        <w:rPr>
          <w:rFonts w:cs="Arial"/>
        </w:rPr>
      </w:pPr>
      <w:r w:rsidRPr="006E2ECB">
        <w:rPr>
          <w:rFonts w:cs="Arial"/>
          <w:b/>
          <w:bCs/>
        </w:rPr>
        <w:t>Descripción:</w:t>
      </w:r>
      <w:r w:rsidRPr="006E2ECB">
        <w:rPr>
          <w:rFonts w:cs="Arial"/>
        </w:rPr>
        <w:t xml:space="preserve"> Establece una conexión WebSocket para recibir actualizaciones de datos en tiempo real.</w:t>
      </w:r>
    </w:p>
    <w:p w14:paraId="7A9297F9" w14:textId="77777777" w:rsidR="008C69A9" w:rsidRPr="006E2ECB" w:rsidRDefault="008C69A9">
      <w:pPr>
        <w:numPr>
          <w:ilvl w:val="1"/>
          <w:numId w:val="158"/>
        </w:numPr>
        <w:rPr>
          <w:rFonts w:cs="Arial"/>
        </w:rPr>
      </w:pPr>
      <w:r w:rsidRPr="006E2ECB">
        <w:rPr>
          <w:rFonts w:cs="Arial"/>
          <w:b/>
          <w:bCs/>
        </w:rPr>
        <w:t>Eventos Enviados por el Servidor (JSON):</w:t>
      </w:r>
      <w:r w:rsidRPr="006E2ECB">
        <w:rPr>
          <w:rFonts w:cs="Arial"/>
        </w:rPr>
        <w:t xml:space="preserve"> </w:t>
      </w:r>
    </w:p>
    <w:p w14:paraId="64DD27B0" w14:textId="77777777" w:rsidR="008C69A9" w:rsidRPr="006E2ECB" w:rsidRDefault="008C69A9">
      <w:pPr>
        <w:numPr>
          <w:ilvl w:val="2"/>
          <w:numId w:val="158"/>
        </w:numPr>
        <w:rPr>
          <w:rFonts w:cs="Arial"/>
          <w:lang w:val="en-US"/>
        </w:rPr>
      </w:pPr>
      <w:r w:rsidRPr="006E2ECB">
        <w:rPr>
          <w:rFonts w:cs="Arial"/>
          <w:b/>
          <w:bCs/>
          <w:lang w:val="en-US"/>
        </w:rPr>
        <w:t>tag_update:</w:t>
      </w:r>
      <w:r w:rsidRPr="006E2ECB">
        <w:rPr>
          <w:rFonts w:cs="Arial"/>
          <w:lang w:val="en-US"/>
        </w:rPr>
        <w:t xml:space="preserve"> {"type": "tag_update", "tag_id": "uuid", "value": "any", "timestamp": "ISO 8601"}</w:t>
      </w:r>
    </w:p>
    <w:p w14:paraId="13486B13" w14:textId="77777777" w:rsidR="008C69A9" w:rsidRPr="006E2ECB" w:rsidRDefault="008C69A9">
      <w:pPr>
        <w:numPr>
          <w:ilvl w:val="2"/>
          <w:numId w:val="158"/>
        </w:numPr>
        <w:rPr>
          <w:rFonts w:cs="Arial"/>
          <w:lang w:val="en-US"/>
        </w:rPr>
      </w:pPr>
      <w:r w:rsidRPr="006E2ECB">
        <w:rPr>
          <w:rFonts w:cs="Arial"/>
          <w:b/>
          <w:bCs/>
          <w:lang w:val="en-US"/>
        </w:rPr>
        <w:t>device_status_update:</w:t>
      </w:r>
      <w:r w:rsidRPr="006E2ECB">
        <w:rPr>
          <w:rFonts w:cs="Arial"/>
          <w:lang w:val="en-US"/>
        </w:rPr>
        <w:t xml:space="preserve"> {"type": "device_status_update", "device_id": "uuid", "status": "string", "timestamp": "ISO 8601"}</w:t>
      </w:r>
    </w:p>
    <w:p w14:paraId="5C406D1A" w14:textId="77777777" w:rsidR="008C69A9" w:rsidRPr="006E2ECB" w:rsidRDefault="008C69A9">
      <w:pPr>
        <w:numPr>
          <w:ilvl w:val="2"/>
          <w:numId w:val="158"/>
        </w:numPr>
        <w:rPr>
          <w:rFonts w:cs="Arial"/>
          <w:lang w:val="en-US"/>
        </w:rPr>
      </w:pPr>
      <w:r w:rsidRPr="006E2ECB">
        <w:rPr>
          <w:rFonts w:cs="Arial"/>
          <w:b/>
          <w:bCs/>
          <w:lang w:val="en-US"/>
        </w:rPr>
        <w:t>new_alarm:</w:t>
      </w:r>
      <w:r w:rsidRPr="006E2ECB">
        <w:rPr>
          <w:rFonts w:cs="Arial"/>
          <w:lang w:val="en-US"/>
        </w:rPr>
        <w:t xml:space="preserve"> {"type": "new_alarm", "alarm_id": "uuid", "tag_id": "uuid", "message": "string", "severity": "string", "timestamp": "ISO 8601"}</w:t>
      </w:r>
    </w:p>
    <w:p w14:paraId="2EA656F0" w14:textId="77777777" w:rsidR="008C69A9" w:rsidRPr="006E2ECB" w:rsidRDefault="008C69A9">
      <w:pPr>
        <w:numPr>
          <w:ilvl w:val="2"/>
          <w:numId w:val="158"/>
        </w:numPr>
        <w:rPr>
          <w:rFonts w:cs="Arial"/>
          <w:lang w:val="en-US"/>
        </w:rPr>
      </w:pPr>
      <w:r w:rsidRPr="006E2ECB">
        <w:rPr>
          <w:rFonts w:cs="Arial"/>
          <w:b/>
          <w:bCs/>
          <w:lang w:val="en-US"/>
        </w:rPr>
        <w:t>alarm_status_update:</w:t>
      </w:r>
      <w:r w:rsidRPr="006E2ECB">
        <w:rPr>
          <w:rFonts w:cs="Arial"/>
          <w:lang w:val="en-US"/>
        </w:rPr>
        <w:t xml:space="preserve"> {"type": "alarm_status_update", "alarm_id": "uuid", "status": "string", "acknowledged_by": "string", "timestamp": "ISO 8601"}</w:t>
      </w:r>
    </w:p>
    <w:p w14:paraId="3E61FC85" w14:textId="77777777" w:rsidR="008C69A9" w:rsidRDefault="008C69A9">
      <w:pPr>
        <w:numPr>
          <w:ilvl w:val="1"/>
          <w:numId w:val="158"/>
        </w:numPr>
        <w:rPr>
          <w:rFonts w:cs="Arial"/>
        </w:rPr>
      </w:pPr>
      <w:r w:rsidRPr="006E2ECB">
        <w:rPr>
          <w:rFonts w:cs="Arial"/>
          <w:b/>
          <w:bCs/>
        </w:rPr>
        <w:t>Subscripción (Opcional):</w:t>
      </w:r>
      <w:r w:rsidRPr="006E2ECB">
        <w:rPr>
          <w:rFonts w:cs="Arial"/>
        </w:rPr>
        <w:t xml:space="preserve"> El cliente puede enviar un mensaje inicial para suscribirse solo a ciertos tag_id o device_id para optimizar el tráfico.</w:t>
      </w:r>
    </w:p>
    <w:p w14:paraId="50215128" w14:textId="77777777" w:rsidR="008C69A9" w:rsidRDefault="008C69A9" w:rsidP="008C69A9">
      <w:pPr>
        <w:rPr>
          <w:rFonts w:cs="Arial"/>
        </w:rPr>
      </w:pPr>
    </w:p>
    <w:p w14:paraId="200EEAF8" w14:textId="77777777" w:rsidR="00B20645" w:rsidRPr="006E2ECB" w:rsidRDefault="00B20645" w:rsidP="008C69A9">
      <w:pPr>
        <w:rPr>
          <w:rFonts w:cs="Arial"/>
        </w:rPr>
      </w:pPr>
    </w:p>
    <w:p w14:paraId="29335961" w14:textId="77777777" w:rsidR="008C69A9" w:rsidRPr="006E2ECB" w:rsidRDefault="008C69A9" w:rsidP="008C69A9">
      <w:pPr>
        <w:pStyle w:val="Ttulo2"/>
        <w:numPr>
          <w:ilvl w:val="1"/>
          <w:numId w:val="3"/>
        </w:numPr>
        <w:spacing w:before="0" w:after="240"/>
        <w:rPr>
          <w:rFonts w:ascii="Arial" w:hAnsi="Arial" w:cs="Arial"/>
          <w:color w:val="0070C0"/>
          <w:sz w:val="28"/>
          <w:szCs w:val="28"/>
        </w:rPr>
      </w:pPr>
      <w:r w:rsidRPr="006E2ECB">
        <w:rPr>
          <w:rFonts w:ascii="Arial" w:hAnsi="Arial" w:cs="Arial"/>
          <w:color w:val="0070C0"/>
          <w:sz w:val="28"/>
          <w:szCs w:val="28"/>
        </w:rPr>
        <w:t xml:space="preserve"> </w:t>
      </w:r>
      <w:bookmarkStart w:id="65" w:name="_Toc200553037"/>
      <w:r w:rsidRPr="006E2ECB">
        <w:rPr>
          <w:rFonts w:ascii="Arial" w:hAnsi="Arial" w:cs="Arial"/>
          <w:color w:val="0070C0"/>
          <w:sz w:val="28"/>
          <w:szCs w:val="28"/>
        </w:rPr>
        <w:t>Estructura de Respuesta de Errores (JSON)</w:t>
      </w:r>
      <w:bookmarkEnd w:id="65"/>
    </w:p>
    <w:p w14:paraId="31F89CA8" w14:textId="77777777" w:rsidR="008C69A9" w:rsidRPr="006E2ECB" w:rsidRDefault="008C69A9" w:rsidP="008C69A9">
      <w:pPr>
        <w:rPr>
          <w:rFonts w:cs="Arial"/>
        </w:rPr>
      </w:pPr>
      <w:r w:rsidRPr="006E2ECB">
        <w:rPr>
          <w:rFonts w:cs="Arial"/>
        </w:rPr>
        <w:t>Todas las respuestas de error de la API DEBEN seguir un formato estándar:</w:t>
      </w:r>
    </w:p>
    <w:p w14:paraId="299E9846" w14:textId="77777777" w:rsidR="008C69A9" w:rsidRPr="006E2ECB" w:rsidRDefault="008C69A9" w:rsidP="008C69A9">
      <w:pPr>
        <w:rPr>
          <w:rFonts w:cs="Arial"/>
        </w:rPr>
      </w:pPr>
      <w:r w:rsidRPr="006E2ECB">
        <w:rPr>
          <w:rFonts w:cs="Arial"/>
        </w:rPr>
        <w:t>JSON</w:t>
      </w:r>
    </w:p>
    <w:p w14:paraId="44447498" w14:textId="77777777" w:rsidR="008C69A9" w:rsidRPr="006E2ECB" w:rsidRDefault="008C69A9" w:rsidP="008C69A9">
      <w:pPr>
        <w:rPr>
          <w:rFonts w:cs="Arial"/>
        </w:rPr>
      </w:pPr>
      <w:r w:rsidRPr="006E2ECB">
        <w:rPr>
          <w:rFonts w:cs="Arial"/>
        </w:rPr>
        <w:t>{</w:t>
      </w:r>
    </w:p>
    <w:p w14:paraId="1139C9C8" w14:textId="77777777" w:rsidR="008C69A9" w:rsidRPr="006E2ECB" w:rsidRDefault="008C69A9" w:rsidP="008C69A9">
      <w:pPr>
        <w:rPr>
          <w:rFonts w:cs="Arial"/>
        </w:rPr>
      </w:pPr>
      <w:r w:rsidRPr="006E2ECB">
        <w:rPr>
          <w:rFonts w:cs="Arial"/>
        </w:rPr>
        <w:t xml:space="preserve">  "status": "error",</w:t>
      </w:r>
    </w:p>
    <w:p w14:paraId="70FEB9F9" w14:textId="77777777" w:rsidR="008C69A9" w:rsidRPr="006E2ECB" w:rsidRDefault="008C69A9" w:rsidP="008C69A9">
      <w:pPr>
        <w:rPr>
          <w:rFonts w:cs="Arial"/>
        </w:rPr>
      </w:pPr>
      <w:r w:rsidRPr="006E2ECB">
        <w:rPr>
          <w:rFonts w:cs="Arial"/>
        </w:rPr>
        <w:t xml:space="preserve">  "code": "ERROR_CODE",          // Código de error específico (ej., "INVALID_INPUT", "RESOURCE_NOT_FOUND", "PERMISSION_DENIED")</w:t>
      </w:r>
    </w:p>
    <w:p w14:paraId="773167C3" w14:textId="77777777" w:rsidR="008C69A9" w:rsidRPr="006E2ECB" w:rsidRDefault="008C69A9" w:rsidP="008C69A9">
      <w:pPr>
        <w:rPr>
          <w:rFonts w:cs="Arial"/>
        </w:rPr>
      </w:pPr>
      <w:r w:rsidRPr="006E2ECB">
        <w:rPr>
          <w:rFonts w:cs="Arial"/>
        </w:rPr>
        <w:t xml:space="preserve">  "message": "Descripción legible del error.",</w:t>
      </w:r>
    </w:p>
    <w:p w14:paraId="3D6689AB" w14:textId="77777777" w:rsidR="008C69A9" w:rsidRPr="006E2ECB" w:rsidRDefault="008C69A9" w:rsidP="008C69A9">
      <w:pPr>
        <w:rPr>
          <w:rFonts w:cs="Arial"/>
        </w:rPr>
      </w:pPr>
      <w:r w:rsidRPr="006E2ECB">
        <w:rPr>
          <w:rFonts w:cs="Arial"/>
        </w:rPr>
        <w:t xml:space="preserve">  "details": {                   // Opcional: Información adicional sobre el error</w:t>
      </w:r>
    </w:p>
    <w:p w14:paraId="21BC3945" w14:textId="77777777" w:rsidR="008C69A9" w:rsidRPr="006E2ECB" w:rsidRDefault="008C69A9" w:rsidP="008C69A9">
      <w:pPr>
        <w:rPr>
          <w:rFonts w:cs="Arial"/>
        </w:rPr>
      </w:pPr>
      <w:r w:rsidRPr="006E2ECB">
        <w:rPr>
          <w:rFonts w:cs="Arial"/>
        </w:rPr>
        <w:t xml:space="preserve">    "field": "password",</w:t>
      </w:r>
    </w:p>
    <w:p w14:paraId="4CEDBEDE" w14:textId="77777777" w:rsidR="008C69A9" w:rsidRPr="006E2ECB" w:rsidRDefault="008C69A9" w:rsidP="008C69A9">
      <w:pPr>
        <w:rPr>
          <w:rFonts w:cs="Arial"/>
        </w:rPr>
      </w:pPr>
      <w:r w:rsidRPr="006E2ECB">
        <w:rPr>
          <w:rFonts w:cs="Arial"/>
        </w:rPr>
        <w:t xml:space="preserve">    "reason": "La contraseña no cumple con la política de seguridad."</w:t>
      </w:r>
    </w:p>
    <w:p w14:paraId="57C02A55" w14:textId="77777777" w:rsidR="008C69A9" w:rsidRPr="006E2ECB" w:rsidRDefault="008C69A9" w:rsidP="008C69A9">
      <w:pPr>
        <w:rPr>
          <w:rFonts w:cs="Arial"/>
        </w:rPr>
      </w:pPr>
      <w:r w:rsidRPr="006E2ECB">
        <w:rPr>
          <w:rFonts w:cs="Arial"/>
        </w:rPr>
        <w:t xml:space="preserve">  }</w:t>
      </w:r>
    </w:p>
    <w:p w14:paraId="0224D700" w14:textId="77777777" w:rsidR="008C69A9" w:rsidRPr="006E2ECB" w:rsidRDefault="008C69A9" w:rsidP="008C69A9">
      <w:pPr>
        <w:rPr>
          <w:rFonts w:cs="Arial"/>
        </w:rPr>
      </w:pPr>
      <w:r w:rsidRPr="006E2ECB">
        <w:rPr>
          <w:rFonts w:cs="Arial"/>
        </w:rPr>
        <w:t>}</w:t>
      </w:r>
    </w:p>
    <w:p w14:paraId="5A58BF7D" w14:textId="77777777" w:rsidR="008C69A9" w:rsidRPr="006E2ECB" w:rsidRDefault="008C69A9" w:rsidP="008C69A9">
      <w:pPr>
        <w:pStyle w:val="Ttulo2"/>
        <w:numPr>
          <w:ilvl w:val="1"/>
          <w:numId w:val="3"/>
        </w:numPr>
        <w:spacing w:before="0" w:after="240"/>
        <w:rPr>
          <w:rFonts w:ascii="Arial" w:hAnsi="Arial" w:cs="Arial"/>
          <w:color w:val="0070C0"/>
          <w:sz w:val="28"/>
          <w:szCs w:val="28"/>
        </w:rPr>
      </w:pPr>
      <w:bookmarkStart w:id="66" w:name="_Toc200553038"/>
      <w:r w:rsidRPr="006E2ECB">
        <w:rPr>
          <w:rFonts w:ascii="Arial" w:hAnsi="Arial" w:cs="Arial"/>
          <w:color w:val="0070C0"/>
          <w:sz w:val="28"/>
          <w:szCs w:val="28"/>
        </w:rPr>
        <w:lastRenderedPageBreak/>
        <w:t>Documentación de la API (OpenAPI/Swagger)</w:t>
      </w:r>
      <w:bookmarkEnd w:id="66"/>
    </w:p>
    <w:p w14:paraId="19B709DD" w14:textId="77777777" w:rsidR="008C69A9" w:rsidRPr="006E2ECB" w:rsidRDefault="008C69A9">
      <w:pPr>
        <w:numPr>
          <w:ilvl w:val="0"/>
          <w:numId w:val="159"/>
        </w:numPr>
        <w:rPr>
          <w:rFonts w:cs="Arial"/>
        </w:rPr>
      </w:pPr>
      <w:r w:rsidRPr="006E2ECB">
        <w:rPr>
          <w:rFonts w:cs="Arial"/>
        </w:rPr>
        <w:t>Se mantendrá un archivo de especificación OpenAPI (anteriormente Swagger) que documente todos los endpoints de la API, sus modelos de datos (schemas), parámetros, posibles respuestas y ejemplos.</w:t>
      </w:r>
    </w:p>
    <w:p w14:paraId="1E021989" w14:textId="77777777" w:rsidR="008C69A9" w:rsidRPr="006E2ECB" w:rsidRDefault="008C69A9">
      <w:pPr>
        <w:numPr>
          <w:ilvl w:val="0"/>
          <w:numId w:val="159"/>
        </w:numPr>
        <w:rPr>
          <w:rFonts w:cs="Arial"/>
        </w:rPr>
      </w:pPr>
      <w:r w:rsidRPr="006E2ECB">
        <w:rPr>
          <w:rFonts w:cs="Arial"/>
        </w:rPr>
        <w:t>Esta especificación se generará y mantendrá actualizada para asegurar la coherencia entre la documentación y la implementación.</w:t>
      </w:r>
    </w:p>
    <w:p w14:paraId="519A63BA" w14:textId="77777777" w:rsidR="008C69A9" w:rsidRPr="006E2ECB" w:rsidRDefault="008C69A9">
      <w:pPr>
        <w:numPr>
          <w:ilvl w:val="0"/>
          <w:numId w:val="159"/>
        </w:numPr>
        <w:rPr>
          <w:rFonts w:cs="Arial"/>
        </w:rPr>
      </w:pPr>
      <w:r w:rsidRPr="006E2ECB">
        <w:rPr>
          <w:rFonts w:cs="Arial"/>
        </w:rPr>
        <w:t>Se proporcionará una interfaz interactiva de Swagger UI para facilitar las pruebas y la comprensión de la API por parte de los desarrolladores frontend y de integración.</w:t>
      </w:r>
    </w:p>
    <w:p w14:paraId="2AF0B0EF" w14:textId="77777777" w:rsidR="008C69A9" w:rsidRDefault="008C69A9" w:rsidP="008C69A9">
      <w:pPr>
        <w:rPr>
          <w:rFonts w:cs="Arial"/>
        </w:rPr>
      </w:pPr>
    </w:p>
    <w:p w14:paraId="168DF4BF" w14:textId="77777777" w:rsidR="007E6461" w:rsidRDefault="007E6461" w:rsidP="008C69A9">
      <w:pPr>
        <w:rPr>
          <w:rFonts w:cs="Arial"/>
        </w:rPr>
      </w:pPr>
    </w:p>
    <w:p w14:paraId="2C091609" w14:textId="77777777" w:rsidR="007E6461" w:rsidRDefault="007E6461" w:rsidP="008C69A9">
      <w:pPr>
        <w:rPr>
          <w:rFonts w:cs="Arial"/>
        </w:rPr>
      </w:pPr>
    </w:p>
    <w:p w14:paraId="1736FA4C" w14:textId="77777777" w:rsidR="007E6461" w:rsidRPr="00D34D58" w:rsidRDefault="007E6461" w:rsidP="008C69A9">
      <w:pPr>
        <w:rPr>
          <w:rFonts w:cs="Arial"/>
        </w:rPr>
      </w:pPr>
    </w:p>
    <w:p w14:paraId="42686CCA" w14:textId="5B9BDC2D" w:rsidR="008A6AC2" w:rsidRPr="00AA031A" w:rsidRDefault="008C69A9" w:rsidP="008A6AC2">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67" w:name="_Toc200553039"/>
      <w:r>
        <w:rPr>
          <w:rFonts w:cstheme="minorHAnsi"/>
          <w:color w:val="0070C0"/>
          <w:sz w:val="32"/>
          <w:lang w:val="es-ES_tradnl"/>
        </w:rPr>
        <w:lastRenderedPageBreak/>
        <w:t>DISEÑO DE LA ARQUITECTURA DE SOFTWARE</w:t>
      </w:r>
      <w:bookmarkEnd w:id="67"/>
    </w:p>
    <w:p w14:paraId="3B2252D5" w14:textId="77777777" w:rsidR="008A6AC2" w:rsidRDefault="008A6AC2" w:rsidP="008A6AC2">
      <w:pPr>
        <w:rPr>
          <w:rFonts w:cs="Arial"/>
        </w:rPr>
      </w:pPr>
      <w:r>
        <w:rPr>
          <w:rFonts w:cs="Arial"/>
        </w:rPr>
        <w:t xml:space="preserve">Se detallan </w:t>
      </w:r>
      <w:r w:rsidRPr="00E73BBD">
        <w:rPr>
          <w:rFonts w:cs="Arial"/>
        </w:rPr>
        <w:t>las directrices y herramientas específicas para la implementación del sistema SCADA23 utilizando el lenguaje de programación Python. El objetivo es establecer un marco de trabajo que asegure la calidad, la eficiencia, la mantenibilidad y la escalabilidad del código.</w:t>
      </w:r>
    </w:p>
    <w:p w14:paraId="2ED079DD" w14:textId="77777777" w:rsidR="008A6AC2" w:rsidRDefault="008A6AC2" w:rsidP="008A6AC2">
      <w:pPr>
        <w:autoSpaceDE w:val="0"/>
        <w:autoSpaceDN w:val="0"/>
        <w:rPr>
          <w:lang w:eastAsia="es-ES"/>
        </w:rPr>
      </w:pPr>
    </w:p>
    <w:p w14:paraId="0EDFEDE0" w14:textId="77777777" w:rsidR="008A6AC2" w:rsidRDefault="008A6AC2" w:rsidP="008A6AC2">
      <w:pPr>
        <w:autoSpaceDE w:val="0"/>
        <w:autoSpaceDN w:val="0"/>
        <w:rPr>
          <w:lang w:eastAsia="es-ES"/>
        </w:rPr>
      </w:pPr>
      <w:r>
        <w:rPr>
          <w:lang w:eastAsia="es-ES"/>
        </w:rPr>
        <w:t xml:space="preserve">También se </w:t>
      </w:r>
      <w:r w:rsidRPr="005D4C36">
        <w:rPr>
          <w:lang w:eastAsia="es-ES"/>
        </w:rPr>
        <w:t>describe la arquitectura de software propuesta para la plataforma SCADA23, centrándose en la estructura interna, la organización de módulos, la identificación de entidades clave y la estrategia para el manejo de errores. El objetivo es proporcionar una visión clara de cómo se organizará y funcionará el código para cumplir con los requisitos funcionales y no funcionales del sistema</w:t>
      </w:r>
      <w:r>
        <w:rPr>
          <w:lang w:eastAsia="es-ES"/>
        </w:rPr>
        <w:t>.</w:t>
      </w:r>
    </w:p>
    <w:p w14:paraId="3FB57501" w14:textId="77777777" w:rsidR="008A6AC2" w:rsidRDefault="008A6AC2" w:rsidP="008A6AC2">
      <w:pPr>
        <w:autoSpaceDE w:val="0"/>
        <w:autoSpaceDN w:val="0"/>
        <w:rPr>
          <w:lang w:eastAsia="es-ES"/>
        </w:rPr>
      </w:pPr>
    </w:p>
    <w:p w14:paraId="2F567DE8" w14:textId="77777777" w:rsidR="008A6AC2" w:rsidRPr="005D4C36" w:rsidRDefault="008A6AC2" w:rsidP="008A6AC2">
      <w:pPr>
        <w:autoSpaceDE w:val="0"/>
        <w:autoSpaceDN w:val="0"/>
        <w:rPr>
          <w:lang w:eastAsia="es-ES"/>
        </w:rPr>
      </w:pPr>
    </w:p>
    <w:p w14:paraId="2428FF41" w14:textId="77777777" w:rsidR="008A6AC2" w:rsidRPr="00E73BBD" w:rsidRDefault="008A6AC2" w:rsidP="008A6AC2">
      <w:pPr>
        <w:pStyle w:val="Ttulo2"/>
        <w:numPr>
          <w:ilvl w:val="1"/>
          <w:numId w:val="3"/>
        </w:numPr>
        <w:spacing w:before="0" w:after="240"/>
        <w:rPr>
          <w:rFonts w:ascii="Arial" w:hAnsi="Arial" w:cs="Arial"/>
          <w:color w:val="0070C0"/>
          <w:sz w:val="28"/>
          <w:szCs w:val="28"/>
          <w:lang w:val="es-ES_tradnl"/>
        </w:rPr>
      </w:pPr>
      <w:bookmarkStart w:id="68" w:name="_Toc200553040"/>
      <w:r w:rsidRPr="00E73BBD">
        <w:rPr>
          <w:rFonts w:ascii="Arial" w:hAnsi="Arial" w:cs="Arial"/>
          <w:color w:val="0070C0"/>
          <w:sz w:val="28"/>
          <w:szCs w:val="28"/>
          <w:lang w:val="es-ES_tradnl"/>
        </w:rPr>
        <w:t>Convenciones de Codificación</w:t>
      </w:r>
      <w:bookmarkEnd w:id="68"/>
    </w:p>
    <w:p w14:paraId="53D52F83" w14:textId="77777777" w:rsidR="008A6AC2" w:rsidRDefault="008A6AC2" w:rsidP="008A6AC2">
      <w:pPr>
        <w:rPr>
          <w:rFonts w:cs="Arial"/>
        </w:rPr>
      </w:pPr>
      <w:r w:rsidRPr="00E73BBD">
        <w:rPr>
          <w:rFonts w:cs="Arial"/>
        </w:rPr>
        <w:t>Para garantizar la legibilidad, coherencia y mantenibilidad del código base, se adoptarán las siguientes convenciones de codificación para todo el proyecto Python:</w:t>
      </w:r>
    </w:p>
    <w:p w14:paraId="348C98B2" w14:textId="77777777" w:rsidR="008A6AC2" w:rsidRPr="00E73BBD" w:rsidRDefault="008A6AC2" w:rsidP="008A6AC2">
      <w:pPr>
        <w:rPr>
          <w:rFonts w:cs="Arial"/>
        </w:rPr>
      </w:pPr>
    </w:p>
    <w:p w14:paraId="10CAB1EB" w14:textId="77777777" w:rsidR="008A6AC2" w:rsidRPr="00E73BBD" w:rsidRDefault="008A6AC2" w:rsidP="008A6AC2">
      <w:pPr>
        <w:numPr>
          <w:ilvl w:val="0"/>
          <w:numId w:val="80"/>
        </w:numPr>
        <w:rPr>
          <w:rFonts w:cs="Arial"/>
        </w:rPr>
      </w:pPr>
      <w:r w:rsidRPr="00E73BBD">
        <w:rPr>
          <w:rFonts w:cs="Arial"/>
          <w:b/>
          <w:bCs/>
        </w:rPr>
        <w:t>Adherencia a PEP 8:</w:t>
      </w:r>
      <w:r w:rsidRPr="00E73BBD">
        <w:rPr>
          <w:rFonts w:cs="Arial"/>
        </w:rPr>
        <w:t xml:space="preserve"> Todos los desarrolladores deberán seguir estrictamente el estándar </w:t>
      </w:r>
      <w:hyperlink r:id="rId26" w:tgtFrame="_blank" w:history="1">
        <w:r w:rsidRPr="00E73BBD">
          <w:rPr>
            <w:rStyle w:val="Hipervnculo"/>
            <w:rFonts w:cs="Arial"/>
          </w:rPr>
          <w:t>PEP 8 - Style Guide for Python Code</w:t>
        </w:r>
      </w:hyperlink>
      <w:r w:rsidRPr="00E73BBD">
        <w:rPr>
          <w:rFonts w:cs="Arial"/>
        </w:rPr>
        <w:t>. Esto incluye convenciones para nombres de variables, funciones, clases, espaciado, saltos de línea, etc. Se recomienda el uso de herramientas como flake8 o black para la verificación y auto-formateo del código.</w:t>
      </w:r>
    </w:p>
    <w:p w14:paraId="4B184243" w14:textId="77777777" w:rsidR="008A6AC2" w:rsidRPr="00E73BBD" w:rsidRDefault="008A6AC2" w:rsidP="008A6AC2">
      <w:pPr>
        <w:numPr>
          <w:ilvl w:val="0"/>
          <w:numId w:val="80"/>
        </w:numPr>
        <w:rPr>
          <w:rFonts w:cs="Arial"/>
        </w:rPr>
      </w:pPr>
      <w:r w:rsidRPr="00E73BBD">
        <w:rPr>
          <w:rFonts w:cs="Arial"/>
          <w:b/>
          <w:bCs/>
        </w:rPr>
        <w:t>Docstrings (PEP 257):</w:t>
      </w:r>
      <w:r w:rsidRPr="00E73BBD">
        <w:rPr>
          <w:rFonts w:cs="Arial"/>
        </w:rPr>
        <w:t xml:space="preserve"> Todas las funciones, clases, métodos y módulos deberán incluir docstrings descriptivos, siguiendo las convenciones de </w:t>
      </w:r>
      <w:hyperlink r:id="rId27" w:tgtFrame="_blank" w:history="1">
        <w:r w:rsidRPr="00E73BBD">
          <w:rPr>
            <w:rStyle w:val="Hipervnculo"/>
            <w:rFonts w:cs="Arial"/>
          </w:rPr>
          <w:t>PEP 257 - Docstring Conventions</w:t>
        </w:r>
      </w:hyperlink>
      <w:r w:rsidRPr="00E73BBD">
        <w:rPr>
          <w:rFonts w:cs="Arial"/>
        </w:rPr>
        <w:t xml:space="preserve">. Los docstrings deben explicar el propósito, los parámetros de entrada, el valor de retorno y las posibles excepciones. </w:t>
      </w:r>
    </w:p>
    <w:p w14:paraId="7CB2DF86" w14:textId="77777777" w:rsidR="008A6AC2" w:rsidRDefault="008A6AC2" w:rsidP="008A6AC2">
      <w:pPr>
        <w:numPr>
          <w:ilvl w:val="1"/>
          <w:numId w:val="80"/>
        </w:numPr>
        <w:rPr>
          <w:rFonts w:cs="Arial"/>
        </w:rPr>
      </w:pPr>
      <w:r w:rsidRPr="00E73BBD">
        <w:rPr>
          <w:rFonts w:cs="Arial"/>
          <w:i/>
          <w:iCs/>
        </w:rPr>
        <w:t>Ejemplo de formato:</w:t>
      </w:r>
      <w:r w:rsidRPr="00E73BBD">
        <w:rPr>
          <w:rFonts w:cs="Arial"/>
        </w:rPr>
        <w:t xml:space="preserve"> Se podría optar por el formato Google Style Docstrings o Sphinx reStructuredText para facilitar la generación automática de documentación.</w:t>
      </w:r>
    </w:p>
    <w:p w14:paraId="75361A0D" w14:textId="77777777" w:rsidR="008A6AC2" w:rsidRPr="00E73BBD" w:rsidRDefault="008A6AC2" w:rsidP="008A6AC2">
      <w:pPr>
        <w:numPr>
          <w:ilvl w:val="0"/>
          <w:numId w:val="80"/>
        </w:numPr>
        <w:rPr>
          <w:rFonts w:cs="Arial"/>
        </w:rPr>
      </w:pPr>
      <w:r w:rsidRPr="00E73BBD">
        <w:rPr>
          <w:rFonts w:cs="Arial"/>
          <w:b/>
          <w:bCs/>
        </w:rPr>
        <w:t>Manejo de Logs:</w:t>
      </w:r>
      <w:r w:rsidRPr="00E73BBD">
        <w:rPr>
          <w:rFonts w:cs="Arial"/>
        </w:rPr>
        <w:t xml:space="preserve"> </w:t>
      </w:r>
    </w:p>
    <w:p w14:paraId="37926706" w14:textId="77777777" w:rsidR="008A6AC2" w:rsidRPr="00E73BBD" w:rsidRDefault="008A6AC2" w:rsidP="008A6AC2">
      <w:pPr>
        <w:numPr>
          <w:ilvl w:val="1"/>
          <w:numId w:val="80"/>
        </w:numPr>
        <w:rPr>
          <w:rFonts w:cs="Arial"/>
        </w:rPr>
      </w:pPr>
      <w:r w:rsidRPr="00E73BBD">
        <w:rPr>
          <w:rFonts w:cs="Arial"/>
        </w:rPr>
        <w:t>Se utilizará el módulo logging estándar de Python para toda la salida de logs.</w:t>
      </w:r>
    </w:p>
    <w:p w14:paraId="0687263A" w14:textId="77777777" w:rsidR="008A6AC2" w:rsidRPr="00E73BBD" w:rsidRDefault="008A6AC2" w:rsidP="008A6AC2">
      <w:pPr>
        <w:numPr>
          <w:ilvl w:val="1"/>
          <w:numId w:val="80"/>
        </w:numPr>
        <w:rPr>
          <w:rFonts w:cs="Arial"/>
        </w:rPr>
      </w:pPr>
      <w:r w:rsidRPr="00E73BBD">
        <w:rPr>
          <w:rFonts w:cs="Arial"/>
        </w:rPr>
        <w:t>Se definirán niveles de log claros (DEBUG, INFO, WARNING, ERROR, CRITICAL) y se usarán de forma consistente.</w:t>
      </w:r>
    </w:p>
    <w:p w14:paraId="09D238C5" w14:textId="77777777" w:rsidR="008A6AC2" w:rsidRPr="00E73BBD" w:rsidRDefault="008A6AC2" w:rsidP="008A6AC2">
      <w:pPr>
        <w:numPr>
          <w:ilvl w:val="1"/>
          <w:numId w:val="80"/>
        </w:numPr>
        <w:rPr>
          <w:rFonts w:cs="Arial"/>
        </w:rPr>
      </w:pPr>
      <w:r w:rsidRPr="00E73BBD">
        <w:rPr>
          <w:rFonts w:cs="Arial"/>
        </w:rPr>
        <w:t>Se establecerán configuraciones para el manejo de logs en producción (ej., rotación de archivos, salida a consola, envío a sistemas de monitoreo centralizados).</w:t>
      </w:r>
    </w:p>
    <w:p w14:paraId="60D88BCC" w14:textId="77777777" w:rsidR="008A6AC2" w:rsidRPr="00E73BBD" w:rsidRDefault="008A6AC2" w:rsidP="008A6AC2">
      <w:pPr>
        <w:numPr>
          <w:ilvl w:val="1"/>
          <w:numId w:val="80"/>
        </w:numPr>
        <w:rPr>
          <w:rFonts w:cs="Arial"/>
        </w:rPr>
      </w:pPr>
      <w:r w:rsidRPr="00E73BBD">
        <w:rPr>
          <w:rFonts w:cs="Arial"/>
        </w:rPr>
        <w:t>Los mensajes de log deben ser claros, concisos y contener información contextual relevante (marca de tiempo, módulo, función, ID de dispositivo, etc.).</w:t>
      </w:r>
    </w:p>
    <w:p w14:paraId="6E77EDB8" w14:textId="77777777" w:rsidR="008A6AC2" w:rsidRPr="00E73BBD" w:rsidRDefault="008A6AC2" w:rsidP="008A6AC2">
      <w:pPr>
        <w:numPr>
          <w:ilvl w:val="0"/>
          <w:numId w:val="80"/>
        </w:numPr>
        <w:rPr>
          <w:rFonts w:cs="Arial"/>
        </w:rPr>
      </w:pPr>
      <w:r w:rsidRPr="00E73BBD">
        <w:rPr>
          <w:rFonts w:cs="Arial"/>
          <w:b/>
          <w:bCs/>
        </w:rPr>
        <w:t>Comentarios:</w:t>
      </w:r>
      <w:r w:rsidRPr="00E73BBD">
        <w:rPr>
          <w:rFonts w:cs="Arial"/>
        </w:rPr>
        <w:t xml:space="preserve"> Se utilizarán comentarios (#) para explicar la lógica compleja, decisiones de diseño no obvias o áreas que requieran atención futura (ej., TODO:). Los comentarios deben ser concisos y relevantes.</w:t>
      </w:r>
    </w:p>
    <w:p w14:paraId="09E7992B" w14:textId="77777777" w:rsidR="008A6AC2" w:rsidRDefault="008A6AC2" w:rsidP="008A6AC2">
      <w:pPr>
        <w:numPr>
          <w:ilvl w:val="0"/>
          <w:numId w:val="80"/>
        </w:numPr>
        <w:rPr>
          <w:rFonts w:cs="Arial"/>
        </w:rPr>
      </w:pPr>
      <w:r w:rsidRPr="00E73BBD">
        <w:rPr>
          <w:rFonts w:cs="Arial"/>
          <w:b/>
          <w:bCs/>
        </w:rPr>
        <w:lastRenderedPageBreak/>
        <w:t>Nomenclatura:</w:t>
      </w:r>
      <w:r w:rsidRPr="00E73BBD">
        <w:rPr>
          <w:rFonts w:cs="Arial"/>
        </w:rPr>
        <w:t xml:space="preserve"> Se utilizará un lenguaje claro y descriptivo para los nombres de variables, funciones y clases, evitando abreviaturas ambiguas.</w:t>
      </w:r>
    </w:p>
    <w:p w14:paraId="14EBBAB3" w14:textId="77777777" w:rsidR="008A6AC2" w:rsidRDefault="008A6AC2" w:rsidP="008A6AC2">
      <w:pPr>
        <w:rPr>
          <w:rFonts w:cs="Arial"/>
        </w:rPr>
      </w:pPr>
    </w:p>
    <w:p w14:paraId="326621B8" w14:textId="77777777" w:rsidR="008A6AC2" w:rsidRPr="00E73BBD" w:rsidRDefault="008A6AC2" w:rsidP="008A6AC2">
      <w:pPr>
        <w:rPr>
          <w:rFonts w:cs="Arial"/>
        </w:rPr>
      </w:pPr>
    </w:p>
    <w:p w14:paraId="13286EA2" w14:textId="77777777" w:rsidR="008A6AC2" w:rsidRPr="006D33E4" w:rsidRDefault="008A6AC2" w:rsidP="008A6AC2">
      <w:pPr>
        <w:pStyle w:val="Ttulo2"/>
        <w:numPr>
          <w:ilvl w:val="1"/>
          <w:numId w:val="3"/>
        </w:numPr>
        <w:spacing w:before="0" w:after="240"/>
        <w:rPr>
          <w:rFonts w:ascii="Arial" w:hAnsi="Arial" w:cs="Arial"/>
          <w:color w:val="0070C0"/>
          <w:sz w:val="28"/>
          <w:szCs w:val="28"/>
          <w:lang w:val="es-ES_tradnl"/>
        </w:rPr>
      </w:pPr>
      <w:bookmarkStart w:id="69" w:name="_Toc200553041"/>
      <w:r w:rsidRPr="006D33E4">
        <w:rPr>
          <w:rFonts w:ascii="Arial" w:hAnsi="Arial" w:cs="Arial"/>
          <w:color w:val="0070C0"/>
          <w:sz w:val="28"/>
          <w:szCs w:val="28"/>
          <w:lang w:val="es-ES_tradnl"/>
        </w:rPr>
        <w:t>Estructura y Convenciones</w:t>
      </w:r>
      <w:bookmarkEnd w:id="69"/>
    </w:p>
    <w:p w14:paraId="1128E7B7" w14:textId="77777777" w:rsidR="008A6AC2" w:rsidRPr="006D33E4" w:rsidRDefault="008A6AC2" w:rsidP="008A6AC2">
      <w:pPr>
        <w:autoSpaceDE w:val="0"/>
        <w:autoSpaceDN w:val="0"/>
        <w:rPr>
          <w:lang w:eastAsia="es-ES"/>
        </w:rPr>
      </w:pPr>
      <w:r w:rsidRPr="006D33E4">
        <w:rPr>
          <w:lang w:eastAsia="es-ES"/>
        </w:rPr>
        <w:t>Se seguirán las siguientes convenciones para la documentación y el desarrollo de cada módulo:</w:t>
      </w:r>
    </w:p>
    <w:p w14:paraId="694E070F" w14:textId="77777777" w:rsidR="008A6AC2" w:rsidRDefault="008A6AC2" w:rsidP="008A6AC2">
      <w:pPr>
        <w:numPr>
          <w:ilvl w:val="0"/>
          <w:numId w:val="40"/>
        </w:numPr>
        <w:autoSpaceDE w:val="0"/>
        <w:autoSpaceDN w:val="0"/>
        <w:rPr>
          <w:lang w:eastAsia="es-ES"/>
        </w:rPr>
      </w:pPr>
      <w:r w:rsidRPr="006D33E4">
        <w:rPr>
          <w:b/>
          <w:bCs/>
          <w:lang w:eastAsia="es-ES"/>
        </w:rPr>
        <w:t>Nomenclatura de Ficheros:</w:t>
      </w:r>
      <w:r w:rsidRPr="006D33E4">
        <w:rPr>
          <w:lang w:eastAsia="es-ES"/>
        </w:rPr>
        <w:t xml:space="preserve"> nombre_del_fichero.py en minúsculas y snake_case.</w:t>
      </w:r>
      <w:r>
        <w:rPr>
          <w:lang w:eastAsia="es-ES"/>
        </w:rPr>
        <w:t xml:space="preserve"> Es importante a</w:t>
      </w:r>
      <w:r w:rsidRPr="006D33E4">
        <w:rPr>
          <w:lang w:eastAsia="es-ES"/>
        </w:rPr>
        <w:t>segúrate de que las rutas (src/modules/...) reflejan la estructura real de</w:t>
      </w:r>
      <w:r>
        <w:rPr>
          <w:lang w:eastAsia="es-ES"/>
        </w:rPr>
        <w:t xml:space="preserve">l </w:t>
      </w:r>
      <w:r w:rsidRPr="006D33E4">
        <w:rPr>
          <w:lang w:eastAsia="es-ES"/>
        </w:rPr>
        <w:t>proyecto en GitHub.</w:t>
      </w:r>
    </w:p>
    <w:p w14:paraId="7171B166" w14:textId="77777777" w:rsidR="008A6AC2" w:rsidRPr="006D33E4" w:rsidRDefault="008A6AC2" w:rsidP="008A6AC2">
      <w:pPr>
        <w:numPr>
          <w:ilvl w:val="0"/>
          <w:numId w:val="40"/>
        </w:numPr>
        <w:autoSpaceDE w:val="0"/>
        <w:autoSpaceDN w:val="0"/>
        <w:rPr>
          <w:lang w:eastAsia="es-ES"/>
        </w:rPr>
      </w:pPr>
      <w:r w:rsidRPr="006D33E4">
        <w:rPr>
          <w:b/>
          <w:bCs/>
          <w:lang w:eastAsia="es-ES"/>
        </w:rPr>
        <w:t>Propósito:</w:t>
      </w:r>
      <w:r w:rsidRPr="006D33E4">
        <w:rPr>
          <w:lang w:eastAsia="es-ES"/>
        </w:rPr>
        <w:t xml:space="preserve"> Breve descripción de la función principal del fichero dentro del sistema.</w:t>
      </w:r>
    </w:p>
    <w:p w14:paraId="31AF85ED" w14:textId="77777777" w:rsidR="008A6AC2" w:rsidRPr="006D33E4" w:rsidRDefault="008A6AC2" w:rsidP="008A6AC2">
      <w:pPr>
        <w:numPr>
          <w:ilvl w:val="0"/>
          <w:numId w:val="40"/>
        </w:numPr>
        <w:autoSpaceDE w:val="0"/>
        <w:autoSpaceDN w:val="0"/>
        <w:rPr>
          <w:lang w:eastAsia="es-ES"/>
        </w:rPr>
      </w:pPr>
      <w:r w:rsidRPr="006D33E4">
        <w:rPr>
          <w:b/>
          <w:bCs/>
          <w:lang w:eastAsia="es-ES"/>
        </w:rPr>
        <w:t>Dependencias:</w:t>
      </w:r>
      <w:r w:rsidRPr="006D33E4">
        <w:rPr>
          <w:lang w:eastAsia="es-ES"/>
        </w:rPr>
        <w:t xml:space="preserve"> Otros módulos internos o librerías externas de las que este fichero depende.</w:t>
      </w:r>
    </w:p>
    <w:p w14:paraId="35B18FEB" w14:textId="77777777" w:rsidR="008A6AC2" w:rsidRDefault="008A6AC2" w:rsidP="008A6AC2">
      <w:pPr>
        <w:numPr>
          <w:ilvl w:val="0"/>
          <w:numId w:val="40"/>
        </w:numPr>
        <w:autoSpaceDE w:val="0"/>
        <w:autoSpaceDN w:val="0"/>
        <w:rPr>
          <w:lang w:eastAsia="es-ES"/>
        </w:rPr>
      </w:pPr>
      <w:r w:rsidRPr="006D33E4">
        <w:rPr>
          <w:b/>
          <w:bCs/>
          <w:lang w:eastAsia="es-ES"/>
        </w:rPr>
        <w:t>Convenciones de Codificación:</w:t>
      </w:r>
      <w:r w:rsidRPr="006D33E4">
        <w:rPr>
          <w:lang w:eastAsia="es-ES"/>
        </w:rPr>
        <w:t xml:space="preserve"> Se seguirá estrictamente el estilo de codificación PEP 8 y se incluirán comentarios y docstrings claros para todas las clases, funciones y métodos.</w:t>
      </w:r>
    </w:p>
    <w:p w14:paraId="77EAF466" w14:textId="77777777" w:rsidR="008A6AC2" w:rsidRDefault="008A6AC2" w:rsidP="008A6AC2">
      <w:pPr>
        <w:numPr>
          <w:ilvl w:val="0"/>
          <w:numId w:val="45"/>
        </w:numPr>
        <w:autoSpaceDE w:val="0"/>
        <w:autoSpaceDN w:val="0"/>
        <w:rPr>
          <w:lang w:eastAsia="es-ES"/>
        </w:rPr>
      </w:pPr>
      <w:r w:rsidRPr="006D33E4">
        <w:rPr>
          <w:b/>
          <w:bCs/>
          <w:lang w:eastAsia="es-ES"/>
        </w:rPr>
        <w:t>Archivos de Configuración:</w:t>
      </w:r>
      <w:r w:rsidRPr="006D33E4">
        <w:rPr>
          <w:lang w:eastAsia="es-ES"/>
        </w:rPr>
        <w:t xml:space="preserve"> </w:t>
      </w:r>
      <w:r>
        <w:rPr>
          <w:lang w:eastAsia="es-ES"/>
        </w:rPr>
        <w:t>Se</w:t>
      </w:r>
      <w:r w:rsidRPr="006D33E4">
        <w:rPr>
          <w:lang w:eastAsia="es-ES"/>
        </w:rPr>
        <w:t xml:space="preserve"> proporcion</w:t>
      </w:r>
      <w:r>
        <w:rPr>
          <w:lang w:eastAsia="es-ES"/>
        </w:rPr>
        <w:t xml:space="preserve">a </w:t>
      </w:r>
      <w:r w:rsidRPr="006D33E4">
        <w:rPr>
          <w:lang w:eastAsia="es-ES"/>
        </w:rPr>
        <w:t>un ejemplo detallado del archivo config/water_system.json en el documento o en un apéndice, ya que el comportamiento de estos scripts depende en gran medida de él.</w:t>
      </w:r>
    </w:p>
    <w:p w14:paraId="0BAED895" w14:textId="77777777" w:rsidR="008A6AC2" w:rsidRDefault="008A6AC2" w:rsidP="008A6AC2">
      <w:pPr>
        <w:autoSpaceDE w:val="0"/>
        <w:autoSpaceDN w:val="0"/>
        <w:ind w:left="720"/>
        <w:rPr>
          <w:lang w:eastAsia="es-ES"/>
        </w:rPr>
      </w:pPr>
    </w:p>
    <w:p w14:paraId="4DB7726B" w14:textId="77777777" w:rsidR="008A6AC2" w:rsidRPr="00690C57" w:rsidRDefault="008A6AC2" w:rsidP="008A6AC2">
      <w:pPr>
        <w:autoSpaceDE w:val="0"/>
        <w:autoSpaceDN w:val="0"/>
        <w:rPr>
          <w:b/>
          <w:bCs/>
          <w:lang w:eastAsia="es-ES"/>
        </w:rPr>
      </w:pPr>
      <w:r w:rsidRPr="00690C57">
        <w:rPr>
          <w:b/>
          <w:bCs/>
          <w:lang w:eastAsia="es-ES"/>
        </w:rPr>
        <w:t>Futuro</w:t>
      </w:r>
    </w:p>
    <w:p w14:paraId="11AD45BF" w14:textId="77777777" w:rsidR="008A6AC2" w:rsidRPr="006D33E4" w:rsidRDefault="008A6AC2" w:rsidP="008A6AC2">
      <w:pPr>
        <w:numPr>
          <w:ilvl w:val="0"/>
          <w:numId w:val="45"/>
        </w:numPr>
        <w:autoSpaceDE w:val="0"/>
        <w:autoSpaceDN w:val="0"/>
        <w:rPr>
          <w:lang w:eastAsia="es-ES"/>
        </w:rPr>
      </w:pPr>
      <w:r>
        <w:rPr>
          <w:b/>
          <w:bCs/>
          <w:lang w:eastAsia="es-ES"/>
        </w:rPr>
        <w:t>M</w:t>
      </w:r>
      <w:r w:rsidRPr="006D33E4">
        <w:rPr>
          <w:b/>
          <w:bCs/>
          <w:lang w:eastAsia="es-ES"/>
        </w:rPr>
        <w:t>ódulos Adicionales:</w:t>
      </w:r>
      <w:r w:rsidRPr="006D33E4">
        <w:rPr>
          <w:lang w:eastAsia="es-ES"/>
        </w:rPr>
        <w:t xml:space="preserve"> Dependiendo de la complejidad de SCADA23, </w:t>
      </w:r>
      <w:r>
        <w:rPr>
          <w:lang w:eastAsia="es-ES"/>
        </w:rPr>
        <w:t xml:space="preserve">se </w:t>
      </w:r>
      <w:r w:rsidRPr="006D33E4">
        <w:rPr>
          <w:lang w:eastAsia="es-ES"/>
        </w:rPr>
        <w:t>podría</w:t>
      </w:r>
      <w:r>
        <w:rPr>
          <w:lang w:eastAsia="es-ES"/>
        </w:rPr>
        <w:t>n</w:t>
      </w:r>
      <w:r w:rsidRPr="006D33E4">
        <w:rPr>
          <w:lang w:eastAsia="es-ES"/>
        </w:rPr>
        <w:t xml:space="preserve"> necesitar módulos adicionales como: </w:t>
      </w:r>
    </w:p>
    <w:p w14:paraId="3F595FD1" w14:textId="77777777" w:rsidR="008A6AC2" w:rsidRPr="006D33E4" w:rsidRDefault="008A6AC2" w:rsidP="008A6AC2">
      <w:pPr>
        <w:numPr>
          <w:ilvl w:val="1"/>
          <w:numId w:val="45"/>
        </w:numPr>
        <w:autoSpaceDE w:val="0"/>
        <w:autoSpaceDN w:val="0"/>
        <w:rPr>
          <w:lang w:eastAsia="es-ES"/>
        </w:rPr>
      </w:pPr>
      <w:r w:rsidRPr="006D33E4">
        <w:rPr>
          <w:lang w:eastAsia="es-ES"/>
        </w:rPr>
        <w:t>hmi_interface.py: Para interactuar con la interfaz de usuario (ej., usando Flask/Django para un web HMI, o PyQt/Tkinter para uno de escritorio).</w:t>
      </w:r>
    </w:p>
    <w:p w14:paraId="62BDADF0" w14:textId="77777777" w:rsidR="008A6AC2" w:rsidRPr="006D33E4" w:rsidRDefault="008A6AC2" w:rsidP="008A6AC2">
      <w:pPr>
        <w:numPr>
          <w:ilvl w:val="1"/>
          <w:numId w:val="45"/>
        </w:numPr>
        <w:autoSpaceDE w:val="0"/>
        <w:autoSpaceDN w:val="0"/>
        <w:rPr>
          <w:lang w:eastAsia="es-ES"/>
        </w:rPr>
      </w:pPr>
      <w:r w:rsidRPr="006D33E4">
        <w:rPr>
          <w:lang w:eastAsia="es-ES"/>
        </w:rPr>
        <w:t>data_historian.py: Para almacenar datos históricos en una base de datos.</w:t>
      </w:r>
    </w:p>
    <w:p w14:paraId="21C6C84D" w14:textId="77777777" w:rsidR="008A6AC2" w:rsidRPr="006D33E4" w:rsidRDefault="008A6AC2" w:rsidP="008A6AC2">
      <w:pPr>
        <w:numPr>
          <w:ilvl w:val="1"/>
          <w:numId w:val="45"/>
        </w:numPr>
        <w:autoSpaceDE w:val="0"/>
        <w:autoSpaceDN w:val="0"/>
        <w:rPr>
          <w:lang w:eastAsia="es-ES"/>
        </w:rPr>
      </w:pPr>
      <w:r w:rsidRPr="006D33E4">
        <w:rPr>
          <w:lang w:eastAsia="es-ES"/>
        </w:rPr>
        <w:t>alarm_manager.py: Un módulo más complejo para la gestión, notificación y acuse de recibo de alarmas.</w:t>
      </w:r>
    </w:p>
    <w:p w14:paraId="61FEEBF7" w14:textId="77777777" w:rsidR="008A6AC2" w:rsidRPr="006D33E4" w:rsidRDefault="008A6AC2" w:rsidP="008A6AC2">
      <w:pPr>
        <w:numPr>
          <w:ilvl w:val="0"/>
          <w:numId w:val="45"/>
        </w:numPr>
        <w:autoSpaceDE w:val="0"/>
        <w:autoSpaceDN w:val="0"/>
        <w:rPr>
          <w:lang w:eastAsia="es-ES"/>
        </w:rPr>
      </w:pPr>
      <w:r w:rsidRPr="006D33E4">
        <w:rPr>
          <w:b/>
          <w:bCs/>
          <w:lang w:eastAsia="es-ES"/>
        </w:rPr>
        <w:t>Pruebas Unitarias:</w:t>
      </w:r>
      <w:r w:rsidRPr="006D33E4">
        <w:rPr>
          <w:lang w:eastAsia="es-ES"/>
        </w:rPr>
        <w:t xml:space="preserve"> </w:t>
      </w:r>
      <w:r>
        <w:rPr>
          <w:lang w:eastAsia="es-ES"/>
        </w:rPr>
        <w:t>Se considerarán</w:t>
      </w:r>
      <w:r w:rsidRPr="006D33E4">
        <w:rPr>
          <w:lang w:eastAsia="es-ES"/>
        </w:rPr>
        <w:t xml:space="preserve"> pruebas unitarias robustas que verifiquen su funcionalidad de manera aislada.</w:t>
      </w:r>
    </w:p>
    <w:p w14:paraId="0BAF5334" w14:textId="77777777" w:rsidR="008A6AC2" w:rsidRPr="006D33E4" w:rsidRDefault="008A6AC2" w:rsidP="008A6AC2">
      <w:pPr>
        <w:numPr>
          <w:ilvl w:val="0"/>
          <w:numId w:val="45"/>
        </w:numPr>
        <w:autoSpaceDE w:val="0"/>
        <w:autoSpaceDN w:val="0"/>
        <w:rPr>
          <w:lang w:eastAsia="es-ES"/>
        </w:rPr>
      </w:pPr>
      <w:r w:rsidRPr="006D33E4">
        <w:rPr>
          <w:b/>
          <w:bCs/>
          <w:lang w:eastAsia="es-ES"/>
        </w:rPr>
        <w:t>Realismo Modbus:</w:t>
      </w:r>
      <w:r w:rsidRPr="006D33E4">
        <w:rPr>
          <w:lang w:eastAsia="es-ES"/>
        </w:rPr>
        <w:t xml:space="preserve"> Los ejemplos de Modbus asumen ciertos mapeos de registros. </w:t>
      </w:r>
      <w:r>
        <w:rPr>
          <w:lang w:eastAsia="es-ES"/>
        </w:rPr>
        <w:t xml:space="preserve">Se deberán </w:t>
      </w:r>
      <w:r w:rsidRPr="006D33E4">
        <w:rPr>
          <w:lang w:eastAsia="es-ES"/>
        </w:rPr>
        <w:t xml:space="preserve">eemplazarlos con los mapeos exactos de </w:t>
      </w:r>
      <w:r>
        <w:rPr>
          <w:lang w:eastAsia="es-ES"/>
        </w:rPr>
        <w:t xml:space="preserve">los </w:t>
      </w:r>
      <w:r w:rsidRPr="006D33E4">
        <w:rPr>
          <w:lang w:eastAsia="es-ES"/>
        </w:rPr>
        <w:t>PLCs o del simulador.</w:t>
      </w:r>
    </w:p>
    <w:p w14:paraId="601797A7" w14:textId="77777777" w:rsidR="008A6AC2" w:rsidRPr="006D33E4" w:rsidRDefault="008A6AC2" w:rsidP="008A6AC2">
      <w:pPr>
        <w:numPr>
          <w:ilvl w:val="0"/>
          <w:numId w:val="45"/>
        </w:numPr>
        <w:autoSpaceDE w:val="0"/>
        <w:autoSpaceDN w:val="0"/>
        <w:rPr>
          <w:lang w:eastAsia="es-ES"/>
        </w:rPr>
      </w:pPr>
      <w:r w:rsidRPr="006D33E4">
        <w:rPr>
          <w:b/>
          <w:bCs/>
          <w:lang w:eastAsia="es-ES"/>
        </w:rPr>
        <w:t>Seguridad:</w:t>
      </w:r>
      <w:r w:rsidRPr="006D33E4">
        <w:rPr>
          <w:lang w:eastAsia="es-ES"/>
        </w:rPr>
        <w:t xml:space="preserve"> En un sistema SCADA real, la seguridad (autenticación, autorización, cifrado de comunicaciones) </w:t>
      </w:r>
      <w:r>
        <w:rPr>
          <w:lang w:eastAsia="es-ES"/>
        </w:rPr>
        <w:t xml:space="preserve">es </w:t>
      </w:r>
      <w:r w:rsidRPr="006D33E4">
        <w:rPr>
          <w:lang w:eastAsia="es-ES"/>
        </w:rPr>
        <w:t>una preocupación primordial que debería abordar en el diseño de estos módulos, especialmente en el c23framework.py. E</w:t>
      </w:r>
      <w:r>
        <w:rPr>
          <w:lang w:eastAsia="es-ES"/>
        </w:rPr>
        <w:t>n unfuturo, existirá un módulo 62443_4_4_test.py que automatizará las validaciones de seguridad de la plataformas SCADA.</w:t>
      </w:r>
    </w:p>
    <w:p w14:paraId="0421D07E" w14:textId="77777777" w:rsidR="008A6AC2" w:rsidRDefault="008A6AC2" w:rsidP="008A6AC2">
      <w:pPr>
        <w:autoSpaceDE w:val="0"/>
        <w:autoSpaceDN w:val="0"/>
        <w:rPr>
          <w:lang w:eastAsia="es-ES"/>
        </w:rPr>
      </w:pPr>
    </w:p>
    <w:p w14:paraId="204817B0" w14:textId="77777777" w:rsidR="008A6AC2" w:rsidRDefault="008A6AC2" w:rsidP="008A6AC2">
      <w:pPr>
        <w:jc w:val="left"/>
        <w:rPr>
          <w:lang w:eastAsia="es-ES"/>
        </w:rPr>
      </w:pPr>
      <w:r>
        <w:rPr>
          <w:lang w:eastAsia="es-ES"/>
        </w:rPr>
        <w:br w:type="page"/>
      </w:r>
    </w:p>
    <w:p w14:paraId="08C19155" w14:textId="77777777" w:rsidR="008A6AC2" w:rsidRPr="006D33E4" w:rsidRDefault="008A6AC2" w:rsidP="008A6AC2">
      <w:pPr>
        <w:autoSpaceDE w:val="0"/>
        <w:autoSpaceDN w:val="0"/>
        <w:rPr>
          <w:lang w:eastAsia="es-ES"/>
        </w:rPr>
      </w:pPr>
    </w:p>
    <w:p w14:paraId="04F12DEB" w14:textId="77777777" w:rsidR="008A6AC2" w:rsidRPr="00E73BBD" w:rsidRDefault="008A6AC2" w:rsidP="008A6AC2">
      <w:pPr>
        <w:pStyle w:val="Ttulo2"/>
        <w:numPr>
          <w:ilvl w:val="1"/>
          <w:numId w:val="3"/>
        </w:numPr>
        <w:spacing w:before="0" w:after="240"/>
        <w:rPr>
          <w:rFonts w:cs="Arial"/>
        </w:rPr>
      </w:pPr>
      <w:bookmarkStart w:id="70" w:name="_Toc200553042"/>
      <w:r w:rsidRPr="00E73BBD">
        <w:rPr>
          <w:rFonts w:ascii="Arial" w:hAnsi="Arial" w:cs="Arial"/>
          <w:color w:val="0070C0"/>
          <w:sz w:val="28"/>
          <w:szCs w:val="28"/>
          <w:lang w:val="es-ES_tradnl"/>
        </w:rPr>
        <w:t>Bibliotecas y Frameworks Clave</w:t>
      </w:r>
      <w:bookmarkEnd w:id="70"/>
    </w:p>
    <w:p w14:paraId="337B4127" w14:textId="77777777" w:rsidR="008A6AC2" w:rsidRDefault="008A6AC2" w:rsidP="008A6AC2">
      <w:pPr>
        <w:rPr>
          <w:rFonts w:cs="Arial"/>
        </w:rPr>
      </w:pPr>
      <w:r w:rsidRPr="00E73BBD">
        <w:rPr>
          <w:rFonts w:cs="Arial"/>
        </w:rPr>
        <w:t>Para la construcción de los diferentes módulos del sistema SCADA23, se propone el uso de las siguientes bibliotecas y frameworks de Python, seleccionadas por su robustez, rendimiento, comunidad de soporte y adecuación a los requisitos de un sistema SCADA:</w:t>
      </w:r>
    </w:p>
    <w:p w14:paraId="1A7F322A" w14:textId="77777777" w:rsidR="008A6AC2" w:rsidRPr="00E73BBD" w:rsidRDefault="008A6AC2" w:rsidP="008A6AC2">
      <w:pPr>
        <w:rPr>
          <w:rFonts w:cs="Arial"/>
        </w:rPr>
      </w:pPr>
    </w:p>
    <w:p w14:paraId="1CB42331" w14:textId="77777777" w:rsidR="008A6AC2" w:rsidRPr="00E73BBD" w:rsidRDefault="008A6AC2" w:rsidP="008A6AC2">
      <w:pPr>
        <w:numPr>
          <w:ilvl w:val="0"/>
          <w:numId w:val="79"/>
        </w:numPr>
        <w:rPr>
          <w:rFonts w:cs="Arial"/>
        </w:rPr>
      </w:pPr>
      <w:r w:rsidRPr="00E73BBD">
        <w:rPr>
          <w:rFonts w:cs="Arial"/>
          <w:b/>
          <w:bCs/>
        </w:rPr>
        <w:t>Para Operaciones Asíncronas y Concurrencia:</w:t>
      </w:r>
    </w:p>
    <w:p w14:paraId="45B6CF8A" w14:textId="77777777" w:rsidR="008A6AC2" w:rsidRPr="00E73BBD" w:rsidRDefault="008A6AC2" w:rsidP="008A6AC2">
      <w:pPr>
        <w:numPr>
          <w:ilvl w:val="1"/>
          <w:numId w:val="79"/>
        </w:numPr>
        <w:rPr>
          <w:rFonts w:cs="Arial"/>
        </w:rPr>
      </w:pPr>
      <w:r w:rsidRPr="00E73BBD">
        <w:rPr>
          <w:rFonts w:cs="Arial"/>
          <w:b/>
          <w:bCs/>
        </w:rPr>
        <w:t>asyncio (Módulo Estándar de Python):</w:t>
      </w:r>
      <w:r w:rsidRPr="00E73BBD">
        <w:rPr>
          <w:rFonts w:cs="Arial"/>
        </w:rPr>
        <w:t xml:space="preserve"> Se utilizará para la gestión de operaciones de I/O concurrentes y de larga duración, como la comunicación con dispositivos, la gestión de conexiones de red y la ejecución de tareas en segundo plano. asyncio permitirá un manejo eficiente de múltiples flujos de datos sin recurrir a threads complejos, optimizando el rendimiento y la capacidad de respuesta del sistema.</w:t>
      </w:r>
    </w:p>
    <w:p w14:paraId="1144B894" w14:textId="77777777" w:rsidR="008A6AC2" w:rsidRPr="00E73BBD" w:rsidRDefault="008A6AC2" w:rsidP="008A6AC2">
      <w:pPr>
        <w:numPr>
          <w:ilvl w:val="0"/>
          <w:numId w:val="79"/>
        </w:numPr>
        <w:rPr>
          <w:rFonts w:cs="Arial"/>
        </w:rPr>
      </w:pPr>
      <w:r w:rsidRPr="00E73BBD">
        <w:rPr>
          <w:rFonts w:cs="Arial"/>
          <w:b/>
          <w:bCs/>
        </w:rPr>
        <w:t>Para el Backend de la Interfaz Humano-Máquina (HMI):</w:t>
      </w:r>
    </w:p>
    <w:p w14:paraId="1469B845" w14:textId="77777777" w:rsidR="008A6AC2" w:rsidRPr="00E73BBD" w:rsidRDefault="008A6AC2" w:rsidP="008A6AC2">
      <w:pPr>
        <w:numPr>
          <w:ilvl w:val="1"/>
          <w:numId w:val="79"/>
        </w:numPr>
        <w:rPr>
          <w:rFonts w:cs="Arial"/>
        </w:rPr>
      </w:pPr>
      <w:r w:rsidRPr="00E73BBD">
        <w:rPr>
          <w:rFonts w:cs="Arial"/>
          <w:b/>
          <w:bCs/>
        </w:rPr>
        <w:t>FastAPI:</w:t>
      </w:r>
      <w:r w:rsidRPr="00E73BBD">
        <w:rPr>
          <w:rFonts w:cs="Arial"/>
        </w:rPr>
        <w:t xml:space="preserve"> Framework web moderno, rápido (gracias a Starlette y Pydantic) y con tipado estático (soporte para </w:t>
      </w:r>
      <w:r w:rsidRPr="00E73BBD">
        <w:rPr>
          <w:rFonts w:cs="Arial"/>
          <w:i/>
          <w:iCs/>
        </w:rPr>
        <w:t>type hints</w:t>
      </w:r>
      <w:r w:rsidRPr="00E73BBD">
        <w:rPr>
          <w:rFonts w:cs="Arial"/>
        </w:rPr>
        <w:t xml:space="preserve"> de Python). Es ideal para construir APIs RESTful robustas y eficientes que servirán los datos en tiempo real y las funcionalidades de control a la interfaz de usuario (sea web o de escritorio). Su generación automática de documentación interactiva (Swagger UI / ReDoc) facilitará el desarrollo del frontend.</w:t>
      </w:r>
    </w:p>
    <w:p w14:paraId="36CEF2E1" w14:textId="77777777" w:rsidR="008A6AC2" w:rsidRPr="00E73BBD" w:rsidRDefault="008A6AC2" w:rsidP="008A6AC2">
      <w:pPr>
        <w:numPr>
          <w:ilvl w:val="1"/>
          <w:numId w:val="79"/>
        </w:numPr>
        <w:rPr>
          <w:rFonts w:cs="Arial"/>
        </w:rPr>
      </w:pPr>
      <w:r w:rsidRPr="00E73BBD">
        <w:rPr>
          <w:rFonts w:cs="Arial"/>
          <w:i/>
          <w:iCs/>
        </w:rPr>
        <w:t>Alternativa (a evaluar):</w:t>
      </w:r>
      <w:r w:rsidRPr="00E73BBD">
        <w:rPr>
          <w:rFonts w:cs="Arial"/>
        </w:rPr>
        <w:t xml:space="preserve"> </w:t>
      </w:r>
      <w:r w:rsidRPr="00E73BBD">
        <w:rPr>
          <w:rFonts w:cs="Arial"/>
          <w:b/>
          <w:bCs/>
        </w:rPr>
        <w:t>Flask:</w:t>
      </w:r>
      <w:r w:rsidRPr="00E73BBD">
        <w:rPr>
          <w:rFonts w:cs="Arial"/>
        </w:rPr>
        <w:t xml:space="preserve"> Para proyectos con requisitos de backend más ligeros o si se prefiere una mayor flexibilidad y menos "magia", Flask puede ser una alternativa válida, aunque requeriría más configuración manual para funcionalidades como la validación de datos.</w:t>
      </w:r>
    </w:p>
    <w:p w14:paraId="3C4863FA" w14:textId="77777777" w:rsidR="008A6AC2" w:rsidRPr="00E73BBD" w:rsidRDefault="008A6AC2" w:rsidP="008A6AC2">
      <w:pPr>
        <w:numPr>
          <w:ilvl w:val="0"/>
          <w:numId w:val="79"/>
        </w:numPr>
        <w:rPr>
          <w:rFonts w:cs="Arial"/>
        </w:rPr>
      </w:pPr>
      <w:r w:rsidRPr="00E73BBD">
        <w:rPr>
          <w:rFonts w:cs="Arial"/>
          <w:b/>
          <w:bCs/>
        </w:rPr>
        <w:t>Para Interacción con Bases de Datos:</w:t>
      </w:r>
    </w:p>
    <w:p w14:paraId="4030372D" w14:textId="77777777" w:rsidR="008A6AC2" w:rsidRDefault="008A6AC2" w:rsidP="008A6AC2">
      <w:pPr>
        <w:numPr>
          <w:ilvl w:val="1"/>
          <w:numId w:val="79"/>
        </w:numPr>
        <w:rPr>
          <w:rFonts w:cs="Arial"/>
        </w:rPr>
      </w:pPr>
      <w:r w:rsidRPr="00E73BBD">
        <w:rPr>
          <w:rFonts w:cs="Arial"/>
          <w:b/>
          <w:bCs/>
        </w:rPr>
        <w:t>SQLAlchemy (ORM - Object Relational Mapper):</w:t>
      </w:r>
      <w:r w:rsidRPr="00E73BBD">
        <w:rPr>
          <w:rFonts w:cs="Arial"/>
        </w:rPr>
        <w:t xml:space="preserve"> Proporcionará una capa de abstracción para interactuar con la base de datos relacional (ej. PostgreSQL, MySQL) seleccionada para el almacenamiento de datos históricos, alarmas y configuraciones. SQLAlchemy permite trabajar con objetos Python en lugar de sentencias SQL directas, mejorando la seguridad, la portabilidad y la productividad del desarrollo. Se utilizará tanto su Core (para consultas SQL directas cuando sea necesario) como su ORM (para modelado de datos).</w:t>
      </w:r>
    </w:p>
    <w:p w14:paraId="14C18C85" w14:textId="77777777" w:rsidR="008A6AC2" w:rsidRPr="00E73BBD" w:rsidRDefault="008A6AC2" w:rsidP="008A6AC2">
      <w:pPr>
        <w:numPr>
          <w:ilvl w:val="0"/>
          <w:numId w:val="79"/>
        </w:numPr>
        <w:rPr>
          <w:rFonts w:cs="Arial"/>
        </w:rPr>
      </w:pPr>
      <w:r w:rsidRPr="00E73BBD">
        <w:rPr>
          <w:rFonts w:cs="Arial"/>
          <w:b/>
          <w:bCs/>
        </w:rPr>
        <w:t>Para Comunicación con Protocolos SCADA:</w:t>
      </w:r>
    </w:p>
    <w:p w14:paraId="6038959E" w14:textId="77777777" w:rsidR="008A6AC2" w:rsidRPr="00E73BBD" w:rsidRDefault="008A6AC2" w:rsidP="008A6AC2">
      <w:pPr>
        <w:numPr>
          <w:ilvl w:val="1"/>
          <w:numId w:val="79"/>
        </w:numPr>
        <w:rPr>
          <w:rFonts w:cs="Arial"/>
        </w:rPr>
      </w:pPr>
      <w:r w:rsidRPr="00E73BBD">
        <w:rPr>
          <w:rFonts w:cs="Arial"/>
          <w:b/>
          <w:bCs/>
        </w:rPr>
        <w:t>Modbus:</w:t>
      </w:r>
      <w:r w:rsidRPr="00E73BBD">
        <w:rPr>
          <w:rFonts w:cs="Arial"/>
        </w:rPr>
        <w:t xml:space="preserve"> </w:t>
      </w:r>
    </w:p>
    <w:p w14:paraId="75D0BD4A" w14:textId="77777777" w:rsidR="008A6AC2" w:rsidRPr="00E73BBD" w:rsidRDefault="008A6AC2" w:rsidP="008A6AC2">
      <w:pPr>
        <w:numPr>
          <w:ilvl w:val="2"/>
          <w:numId w:val="79"/>
        </w:numPr>
        <w:rPr>
          <w:rFonts w:cs="Arial"/>
        </w:rPr>
      </w:pPr>
      <w:r w:rsidRPr="00E73BBD">
        <w:rPr>
          <w:rFonts w:cs="Arial"/>
          <w:b/>
          <w:bCs/>
          <w:lang w:val="pt-PT"/>
        </w:rPr>
        <w:t>pymodbus:</w:t>
      </w:r>
      <w:r w:rsidRPr="00E73BBD">
        <w:rPr>
          <w:rFonts w:cs="Arial"/>
          <w:lang w:val="pt-PT"/>
        </w:rPr>
        <w:t xml:space="preserve"> Biblioteca de código abierto que soporta tanto Modbus TCP como Modbus RTU (serial). </w:t>
      </w:r>
      <w:r w:rsidRPr="00E73BBD">
        <w:rPr>
          <w:rFonts w:cs="Arial"/>
        </w:rPr>
        <w:t>Será la opción principal para la comunicación con dispositivos y PLCs que utilicen este protocolo.</w:t>
      </w:r>
    </w:p>
    <w:p w14:paraId="63FAB97D" w14:textId="77777777" w:rsidR="008A6AC2" w:rsidRPr="00E73BBD" w:rsidRDefault="008A6AC2" w:rsidP="008A6AC2">
      <w:pPr>
        <w:numPr>
          <w:ilvl w:val="2"/>
          <w:numId w:val="79"/>
        </w:numPr>
        <w:rPr>
          <w:rFonts w:cs="Arial"/>
        </w:rPr>
      </w:pPr>
      <w:r w:rsidRPr="00E73BBD">
        <w:rPr>
          <w:rFonts w:cs="Arial"/>
          <w:i/>
          <w:iCs/>
        </w:rPr>
        <w:t>Consideración:</w:t>
      </w:r>
      <w:r w:rsidRPr="00E73BBD">
        <w:rPr>
          <w:rFonts w:cs="Arial"/>
        </w:rPr>
        <w:t xml:space="preserve"> En caso de requisitos muy específicos o de rendimiento extremo, se podría evaluar la implementación de partes del protocolo a bajo nivel con pyserial para Modbus RTU o socket para Modbus TCP, aunque pymodbus es generalmente suficiente.</w:t>
      </w:r>
    </w:p>
    <w:p w14:paraId="24AAE91F" w14:textId="77777777" w:rsidR="008A6AC2" w:rsidRPr="00E73BBD" w:rsidRDefault="008A6AC2" w:rsidP="008A6AC2">
      <w:pPr>
        <w:numPr>
          <w:ilvl w:val="1"/>
          <w:numId w:val="79"/>
        </w:numPr>
        <w:rPr>
          <w:rFonts w:cs="Arial"/>
        </w:rPr>
      </w:pPr>
      <w:r w:rsidRPr="00E73BBD">
        <w:rPr>
          <w:rFonts w:cs="Arial"/>
          <w:b/>
          <w:bCs/>
        </w:rPr>
        <w:t>OPC UA:</w:t>
      </w:r>
      <w:r w:rsidRPr="00E73BBD">
        <w:rPr>
          <w:rFonts w:cs="Arial"/>
        </w:rPr>
        <w:t xml:space="preserve"> </w:t>
      </w:r>
    </w:p>
    <w:p w14:paraId="4BBE15A4" w14:textId="77777777" w:rsidR="008A6AC2" w:rsidRPr="00E73BBD" w:rsidRDefault="008A6AC2" w:rsidP="008A6AC2">
      <w:pPr>
        <w:numPr>
          <w:ilvl w:val="2"/>
          <w:numId w:val="79"/>
        </w:numPr>
        <w:rPr>
          <w:rFonts w:cs="Arial"/>
        </w:rPr>
      </w:pPr>
      <w:r w:rsidRPr="00E73BBD">
        <w:rPr>
          <w:rFonts w:cs="Arial"/>
          <w:b/>
          <w:bCs/>
        </w:rPr>
        <w:lastRenderedPageBreak/>
        <w:t>asyncio-opcua o opcua-asyncio:</w:t>
      </w:r>
      <w:r w:rsidRPr="00E73BBD">
        <w:rPr>
          <w:rFonts w:cs="Arial"/>
        </w:rPr>
        <w:t xml:space="preserve"> Bibliotecas de código abierto que proporcionan un cliente y servidor OPC UA compatible con asyncio. Si se requiere la integración con sistemas que utilizan OPC UA, estas bibliotecas serán fundamentales para una comunicación eficiente y asíncrona.</w:t>
      </w:r>
    </w:p>
    <w:p w14:paraId="56510413" w14:textId="77777777" w:rsidR="008A6AC2" w:rsidRPr="00E73BBD" w:rsidRDefault="008A6AC2" w:rsidP="008A6AC2">
      <w:pPr>
        <w:numPr>
          <w:ilvl w:val="1"/>
          <w:numId w:val="79"/>
        </w:numPr>
        <w:rPr>
          <w:rFonts w:cs="Arial"/>
        </w:rPr>
      </w:pPr>
      <w:r w:rsidRPr="00E73BBD">
        <w:rPr>
          <w:rFonts w:cs="Arial"/>
          <w:b/>
          <w:bCs/>
        </w:rPr>
        <w:t>Otros Protocolos:</w:t>
      </w:r>
      <w:r w:rsidRPr="00E73BBD">
        <w:rPr>
          <w:rFonts w:cs="Arial"/>
        </w:rPr>
        <w:t xml:space="preserve"> En caso de necesitar otros protocolos industriales (ej., DNP3, Ethernet/IP), se buscarán bibliotecas Python existentes o se considerará la implementación de adaptadores específicos (ver Patrón Adapter).</w:t>
      </w:r>
    </w:p>
    <w:p w14:paraId="7D164263" w14:textId="77777777" w:rsidR="008A6AC2" w:rsidRPr="00E73BBD" w:rsidRDefault="008A6AC2" w:rsidP="008A6AC2">
      <w:pPr>
        <w:numPr>
          <w:ilvl w:val="0"/>
          <w:numId w:val="79"/>
        </w:numPr>
        <w:rPr>
          <w:rFonts w:cs="Arial"/>
        </w:rPr>
      </w:pPr>
      <w:r w:rsidRPr="00E73BBD">
        <w:rPr>
          <w:rFonts w:cs="Arial"/>
          <w:b/>
          <w:bCs/>
        </w:rPr>
        <w:t>Para Visualización de Datos (Backend):</w:t>
      </w:r>
    </w:p>
    <w:p w14:paraId="59FDC8F9" w14:textId="77777777" w:rsidR="008A6AC2" w:rsidRDefault="008A6AC2" w:rsidP="008A6AC2">
      <w:pPr>
        <w:numPr>
          <w:ilvl w:val="1"/>
          <w:numId w:val="79"/>
        </w:numPr>
        <w:rPr>
          <w:rFonts w:cs="Arial"/>
        </w:rPr>
      </w:pPr>
      <w:r w:rsidRPr="00E73BBD">
        <w:rPr>
          <w:rFonts w:cs="Arial"/>
          <w:b/>
          <w:bCs/>
        </w:rPr>
        <w:t>Matplotlib, Pandas (si se realiza análisis de datos):</w:t>
      </w:r>
      <w:r w:rsidRPr="00E73BBD">
        <w:rPr>
          <w:rFonts w:cs="Arial"/>
        </w:rPr>
        <w:t xml:space="preserve"> Aunque la visualización principal será en el HMI (frontend), estas bibliotecas pueden ser útiles para la generación de informes o análisis de datos históricos en el backend, o para la creación de gráficos que puedan ser servidos como imágenes.</w:t>
      </w:r>
    </w:p>
    <w:p w14:paraId="7813DFC8" w14:textId="77777777" w:rsidR="008A6AC2" w:rsidRDefault="008A6AC2" w:rsidP="008A6AC2">
      <w:pPr>
        <w:rPr>
          <w:rFonts w:cs="Arial"/>
        </w:rPr>
      </w:pPr>
    </w:p>
    <w:p w14:paraId="2D7CE801" w14:textId="77777777" w:rsidR="008A6AC2" w:rsidRPr="00E73BBD" w:rsidRDefault="008A6AC2" w:rsidP="008A6AC2">
      <w:pPr>
        <w:rPr>
          <w:rFonts w:cs="Arial"/>
        </w:rPr>
      </w:pPr>
    </w:p>
    <w:p w14:paraId="2BDD3B04" w14:textId="77777777" w:rsidR="008A6AC2" w:rsidRPr="005D4C36" w:rsidRDefault="008A6AC2" w:rsidP="008A6AC2">
      <w:pPr>
        <w:pStyle w:val="Ttulo2"/>
        <w:numPr>
          <w:ilvl w:val="1"/>
          <w:numId w:val="3"/>
        </w:numPr>
        <w:spacing w:before="0" w:after="240"/>
        <w:rPr>
          <w:rFonts w:ascii="Arial" w:hAnsi="Arial" w:cs="Arial"/>
          <w:color w:val="0070C0"/>
          <w:sz w:val="28"/>
          <w:szCs w:val="28"/>
          <w:lang w:val="es-ES_tradnl"/>
        </w:rPr>
      </w:pPr>
      <w:bookmarkStart w:id="71" w:name="_Toc200553043"/>
      <w:r w:rsidRPr="005D4C36">
        <w:rPr>
          <w:rFonts w:ascii="Arial" w:hAnsi="Arial" w:cs="Arial"/>
          <w:color w:val="0070C0"/>
          <w:sz w:val="28"/>
          <w:szCs w:val="28"/>
          <w:lang w:val="es-ES_tradnl"/>
        </w:rPr>
        <w:t>Identificación de Módulos y Componentes Principales</w:t>
      </w:r>
      <w:bookmarkEnd w:id="71"/>
    </w:p>
    <w:p w14:paraId="612DDB52" w14:textId="77777777" w:rsidR="008A6AC2" w:rsidRDefault="008A6AC2" w:rsidP="008A6AC2">
      <w:pPr>
        <w:autoSpaceDE w:val="0"/>
        <w:autoSpaceDN w:val="0"/>
        <w:rPr>
          <w:lang w:eastAsia="es-ES"/>
        </w:rPr>
      </w:pPr>
      <w:r w:rsidRPr="005D4C36">
        <w:rPr>
          <w:lang w:eastAsia="es-ES"/>
        </w:rPr>
        <w:t>La arquitectura de software de SCADA23 se diseñará de forma modular para promover la separación de responsabilidades, facilitar el desarrollo concurrente y mejorar la mantenibilidad. Aunque el documento menciona una arquitectura de red, esta sección se enfoca en la estructura lógica del software. Los principales módulos y paquetes Python que conformarán el sistema son:</w:t>
      </w:r>
    </w:p>
    <w:p w14:paraId="3743D4F2" w14:textId="77777777" w:rsidR="008A6AC2" w:rsidRPr="005D4C36" w:rsidRDefault="008A6AC2" w:rsidP="008A6AC2">
      <w:pPr>
        <w:autoSpaceDE w:val="0"/>
        <w:autoSpaceDN w:val="0"/>
        <w:rPr>
          <w:lang w:eastAsia="es-ES"/>
        </w:rPr>
      </w:pPr>
    </w:p>
    <w:p w14:paraId="404D20EE" w14:textId="77777777" w:rsidR="008A6AC2" w:rsidRPr="005D4C36" w:rsidRDefault="008A6AC2" w:rsidP="008A6AC2">
      <w:pPr>
        <w:numPr>
          <w:ilvl w:val="0"/>
          <w:numId w:val="83"/>
        </w:numPr>
        <w:autoSpaceDE w:val="0"/>
        <w:autoSpaceDN w:val="0"/>
        <w:rPr>
          <w:lang w:eastAsia="es-ES"/>
        </w:rPr>
      </w:pPr>
      <w:r w:rsidRPr="005D4C36">
        <w:rPr>
          <w:b/>
          <w:bCs/>
          <w:lang w:eastAsia="es-ES"/>
        </w:rPr>
        <w:t>data_acquisition (Adquisición de Datos):</w:t>
      </w:r>
      <w:r w:rsidRPr="005D4C36">
        <w:rPr>
          <w:lang w:eastAsia="es-ES"/>
        </w:rPr>
        <w:t xml:space="preserve"> Responsable de la comunicación con los dispositivos de campo (PLCs, sensores, actuadores) para la lectura de datos y el envío de comandos. Este módulo encapsulará la lógica de los protocolos de comunicación (Modbus, OPC UA, etc.). </w:t>
      </w:r>
    </w:p>
    <w:p w14:paraId="69F51C35" w14:textId="77777777" w:rsidR="008A6AC2" w:rsidRPr="005D4C36" w:rsidRDefault="008A6AC2" w:rsidP="008A6AC2">
      <w:pPr>
        <w:numPr>
          <w:ilvl w:val="1"/>
          <w:numId w:val="83"/>
        </w:numPr>
        <w:autoSpaceDE w:val="0"/>
        <w:autoSpaceDN w:val="0"/>
        <w:rPr>
          <w:lang w:eastAsia="es-ES"/>
        </w:rPr>
      </w:pPr>
      <w:r w:rsidRPr="005D4C36">
        <w:rPr>
          <w:lang w:eastAsia="es-ES"/>
        </w:rPr>
        <w:t>Submódulos: protocol_handlers (para Modbus, OPC UA, etc.), device_drivers (abstracciones de tipos de dispositivos), polling_engine.</w:t>
      </w:r>
    </w:p>
    <w:p w14:paraId="7B47FD9C" w14:textId="77777777" w:rsidR="008A6AC2" w:rsidRPr="005D4C36" w:rsidRDefault="008A6AC2" w:rsidP="008A6AC2">
      <w:pPr>
        <w:numPr>
          <w:ilvl w:val="0"/>
          <w:numId w:val="83"/>
        </w:numPr>
        <w:autoSpaceDE w:val="0"/>
        <w:autoSpaceDN w:val="0"/>
        <w:rPr>
          <w:lang w:eastAsia="es-ES"/>
        </w:rPr>
      </w:pPr>
      <w:r w:rsidRPr="005D4C36">
        <w:rPr>
          <w:b/>
          <w:bCs/>
          <w:lang w:eastAsia="es-ES"/>
        </w:rPr>
        <w:t>control_logic (Lógica de Control):</w:t>
      </w:r>
      <w:r w:rsidRPr="005D4C36">
        <w:rPr>
          <w:lang w:eastAsia="es-ES"/>
        </w:rPr>
        <w:t xml:space="preserve"> Contiene la inteligencia del sistema para el control automático de procesos, la gestión de bucles de control y la implementación de las reglas de negocio y validaciones (ej., lógica de arranque/parada de bombas basada en niveles). </w:t>
      </w:r>
    </w:p>
    <w:p w14:paraId="13D93A24" w14:textId="77777777" w:rsidR="008A6AC2" w:rsidRPr="005D4C36" w:rsidRDefault="008A6AC2" w:rsidP="008A6AC2">
      <w:pPr>
        <w:numPr>
          <w:ilvl w:val="1"/>
          <w:numId w:val="83"/>
        </w:numPr>
        <w:autoSpaceDE w:val="0"/>
        <w:autoSpaceDN w:val="0"/>
        <w:rPr>
          <w:lang w:val="en-US" w:eastAsia="es-ES"/>
        </w:rPr>
      </w:pPr>
      <w:r w:rsidRPr="005D4C36">
        <w:rPr>
          <w:lang w:val="en-US" w:eastAsia="es-ES"/>
        </w:rPr>
        <w:t>Submódulos: automation_routines, interlock_manager, pid_controllers (si aplica).</w:t>
      </w:r>
    </w:p>
    <w:p w14:paraId="0F984349" w14:textId="77777777" w:rsidR="008A6AC2" w:rsidRPr="005D4C36" w:rsidRDefault="008A6AC2" w:rsidP="008A6AC2">
      <w:pPr>
        <w:numPr>
          <w:ilvl w:val="0"/>
          <w:numId w:val="83"/>
        </w:numPr>
        <w:autoSpaceDE w:val="0"/>
        <w:autoSpaceDN w:val="0"/>
        <w:rPr>
          <w:lang w:eastAsia="es-ES"/>
        </w:rPr>
      </w:pPr>
      <w:r w:rsidRPr="005D4C36">
        <w:rPr>
          <w:b/>
          <w:bCs/>
          <w:lang w:eastAsia="es-ES"/>
        </w:rPr>
        <w:t>hmi_backend (Backend de la Interfaz HMI):</w:t>
      </w:r>
      <w:r w:rsidRPr="005D4C36">
        <w:rPr>
          <w:lang w:eastAsia="es-ES"/>
        </w:rPr>
        <w:t xml:space="preserve"> Proporciona la API RESTful para la interfaz de usuario. Recibe solicitudes del frontend (visualización, comandos del operador) y se comunica con los módulos de adquisición de datos, lógica de control y base de datos para procesarlas y devolver las respuestas adecuadas. </w:t>
      </w:r>
    </w:p>
    <w:p w14:paraId="5F59F094" w14:textId="77777777" w:rsidR="008A6AC2" w:rsidRPr="005D4C36" w:rsidRDefault="008A6AC2" w:rsidP="008A6AC2">
      <w:pPr>
        <w:numPr>
          <w:ilvl w:val="1"/>
          <w:numId w:val="83"/>
        </w:numPr>
        <w:autoSpaceDE w:val="0"/>
        <w:autoSpaceDN w:val="0"/>
        <w:rPr>
          <w:lang w:val="en-US" w:eastAsia="es-ES"/>
        </w:rPr>
      </w:pPr>
      <w:r w:rsidRPr="005D4C36">
        <w:rPr>
          <w:lang w:val="en-US" w:eastAsia="es-ES"/>
        </w:rPr>
        <w:t>Submódulos: api_routes, data_serializers, authentication_authorization.</w:t>
      </w:r>
    </w:p>
    <w:p w14:paraId="186F4C4A" w14:textId="77777777" w:rsidR="008A6AC2" w:rsidRPr="005D4C36" w:rsidRDefault="008A6AC2" w:rsidP="008A6AC2">
      <w:pPr>
        <w:numPr>
          <w:ilvl w:val="0"/>
          <w:numId w:val="83"/>
        </w:numPr>
        <w:autoSpaceDE w:val="0"/>
        <w:autoSpaceDN w:val="0"/>
        <w:rPr>
          <w:lang w:eastAsia="es-ES"/>
        </w:rPr>
      </w:pPr>
      <w:r w:rsidRPr="005D4C36">
        <w:rPr>
          <w:b/>
          <w:bCs/>
          <w:lang w:eastAsia="es-ES"/>
        </w:rPr>
        <w:t>database_manager (Gestor de Base de Datos):</w:t>
      </w:r>
      <w:r w:rsidRPr="005D4C36">
        <w:rPr>
          <w:lang w:eastAsia="es-ES"/>
        </w:rPr>
        <w:t xml:space="preserve"> Encargado de la interacción con la base de datos para el almacenamiento y la recuperación de datos históricos de </w:t>
      </w:r>
      <w:r w:rsidRPr="005D4C36">
        <w:rPr>
          <w:lang w:eastAsia="es-ES"/>
        </w:rPr>
        <w:lastRenderedPageBreak/>
        <w:t xml:space="preserve">proceso, eventos, alarmas, configuraciones y datos de usuario. Utilizará un ORM como SQLAlchemy para esta interacción. </w:t>
      </w:r>
    </w:p>
    <w:p w14:paraId="00CE634A" w14:textId="77777777" w:rsidR="008A6AC2" w:rsidRPr="005D4C36" w:rsidRDefault="008A6AC2" w:rsidP="008A6AC2">
      <w:pPr>
        <w:numPr>
          <w:ilvl w:val="1"/>
          <w:numId w:val="83"/>
        </w:numPr>
        <w:autoSpaceDE w:val="0"/>
        <w:autoSpaceDN w:val="0"/>
        <w:rPr>
          <w:lang w:eastAsia="es-ES"/>
        </w:rPr>
      </w:pPr>
      <w:r w:rsidRPr="005D4C36">
        <w:rPr>
          <w:lang w:eastAsia="es-ES"/>
        </w:rPr>
        <w:t>Submódulos: models (definición de esquemas de datos), crud_operations, db_migrations.</w:t>
      </w:r>
    </w:p>
    <w:p w14:paraId="08C3CE66" w14:textId="77777777" w:rsidR="008A6AC2" w:rsidRPr="005D4C36" w:rsidRDefault="008A6AC2" w:rsidP="008A6AC2">
      <w:pPr>
        <w:numPr>
          <w:ilvl w:val="0"/>
          <w:numId w:val="83"/>
        </w:numPr>
        <w:autoSpaceDE w:val="0"/>
        <w:autoSpaceDN w:val="0"/>
        <w:rPr>
          <w:lang w:eastAsia="es-ES"/>
        </w:rPr>
      </w:pPr>
      <w:r w:rsidRPr="005D4C36">
        <w:rPr>
          <w:b/>
          <w:bCs/>
          <w:lang w:eastAsia="es-ES"/>
        </w:rPr>
        <w:t>alarm_event_manager (Gestor de Alarmas y Eventos):</w:t>
      </w:r>
      <w:r w:rsidRPr="005D4C36">
        <w:rPr>
          <w:lang w:eastAsia="es-ES"/>
        </w:rPr>
        <w:t xml:space="preserve"> Centraliza la detección, generación, almacenamiento y notificación de alarmas y eventos del sistema. Recibe entradas de data_acquisition y control_logic. </w:t>
      </w:r>
    </w:p>
    <w:p w14:paraId="5AD1E197" w14:textId="77777777" w:rsidR="008A6AC2" w:rsidRPr="005D4C36" w:rsidRDefault="008A6AC2" w:rsidP="008A6AC2">
      <w:pPr>
        <w:numPr>
          <w:ilvl w:val="1"/>
          <w:numId w:val="83"/>
        </w:numPr>
        <w:autoSpaceDE w:val="0"/>
        <w:autoSpaceDN w:val="0"/>
        <w:rPr>
          <w:lang w:val="en-US" w:eastAsia="es-ES"/>
        </w:rPr>
      </w:pPr>
      <w:r w:rsidRPr="005D4C36">
        <w:rPr>
          <w:lang w:val="en-US" w:eastAsia="es-ES"/>
        </w:rPr>
        <w:t>Submódulos: alarm_detection, event_logging, notification_handlers.</w:t>
      </w:r>
    </w:p>
    <w:p w14:paraId="40C84E96" w14:textId="77777777" w:rsidR="008A6AC2" w:rsidRPr="005D4C36" w:rsidRDefault="008A6AC2" w:rsidP="008A6AC2">
      <w:pPr>
        <w:numPr>
          <w:ilvl w:val="0"/>
          <w:numId w:val="83"/>
        </w:numPr>
        <w:autoSpaceDE w:val="0"/>
        <w:autoSpaceDN w:val="0"/>
        <w:rPr>
          <w:lang w:eastAsia="es-ES"/>
        </w:rPr>
      </w:pPr>
      <w:r w:rsidRPr="005D4C36">
        <w:rPr>
          <w:b/>
          <w:bCs/>
          <w:lang w:eastAsia="es-ES"/>
        </w:rPr>
        <w:t>configuration_manager (Gestor de Configuración):</w:t>
      </w:r>
      <w:r w:rsidRPr="005D4C36">
        <w:rPr>
          <w:lang w:eastAsia="es-ES"/>
        </w:rPr>
        <w:t xml:space="preserve"> Maneja la carga, validación y gestión de la configuración del sistema (ej., umbrales, direcciones de dispositivos, parámetros de red).</w:t>
      </w:r>
    </w:p>
    <w:p w14:paraId="5F7BA1DD" w14:textId="77777777" w:rsidR="008A6AC2" w:rsidRDefault="008A6AC2" w:rsidP="008A6AC2">
      <w:pPr>
        <w:numPr>
          <w:ilvl w:val="0"/>
          <w:numId w:val="83"/>
        </w:numPr>
        <w:autoSpaceDE w:val="0"/>
        <w:autoSpaceDN w:val="0"/>
        <w:rPr>
          <w:lang w:eastAsia="es-ES"/>
        </w:rPr>
      </w:pPr>
      <w:r w:rsidRPr="005D4C36">
        <w:rPr>
          <w:b/>
          <w:bCs/>
          <w:lang w:eastAsia="es-ES"/>
        </w:rPr>
        <w:t>utils (Utilidades):</w:t>
      </w:r>
      <w:r w:rsidRPr="005D4C36">
        <w:rPr>
          <w:lang w:eastAsia="es-ES"/>
        </w:rPr>
        <w:t xml:space="preserve"> Módulo para funciones auxiliares y herramientas comunes utilizadas en todo el sistema (ej., funciones de tiempo, helpers de validación, herramientas de cifrado).</w:t>
      </w:r>
    </w:p>
    <w:p w14:paraId="24FD7F2B" w14:textId="77777777" w:rsidR="008A6AC2" w:rsidRDefault="008A6AC2" w:rsidP="008A6AC2">
      <w:pPr>
        <w:autoSpaceDE w:val="0"/>
        <w:autoSpaceDN w:val="0"/>
        <w:rPr>
          <w:lang w:eastAsia="es-ES"/>
        </w:rPr>
      </w:pPr>
    </w:p>
    <w:p w14:paraId="2C044CF8" w14:textId="77777777" w:rsidR="008A6AC2" w:rsidRPr="005D4C36" w:rsidRDefault="008A6AC2" w:rsidP="008A6AC2">
      <w:pPr>
        <w:autoSpaceDE w:val="0"/>
        <w:autoSpaceDN w:val="0"/>
        <w:rPr>
          <w:lang w:eastAsia="es-ES"/>
        </w:rPr>
      </w:pPr>
    </w:p>
    <w:p w14:paraId="3C099059" w14:textId="77777777" w:rsidR="008A6AC2" w:rsidRPr="005D4C36" w:rsidRDefault="008A6AC2" w:rsidP="008A6AC2">
      <w:pPr>
        <w:pStyle w:val="Ttulo2"/>
        <w:numPr>
          <w:ilvl w:val="1"/>
          <w:numId w:val="3"/>
        </w:numPr>
        <w:spacing w:before="0" w:after="240"/>
        <w:rPr>
          <w:rFonts w:ascii="Arial" w:hAnsi="Arial" w:cs="Arial"/>
          <w:color w:val="0070C0"/>
          <w:sz w:val="28"/>
          <w:szCs w:val="28"/>
          <w:lang w:val="es-ES_tradnl"/>
        </w:rPr>
      </w:pPr>
      <w:bookmarkStart w:id="72" w:name="_Toc200553044"/>
      <w:r w:rsidRPr="005D4C36">
        <w:rPr>
          <w:rFonts w:ascii="Arial" w:hAnsi="Arial" w:cs="Arial"/>
          <w:color w:val="0070C0"/>
          <w:sz w:val="28"/>
          <w:szCs w:val="28"/>
          <w:lang w:val="es-ES_tradnl"/>
        </w:rPr>
        <w:t>Clases y Estructuras de Datos Fundamentales</w:t>
      </w:r>
      <w:bookmarkEnd w:id="72"/>
    </w:p>
    <w:p w14:paraId="55F38065" w14:textId="77777777" w:rsidR="008A6AC2" w:rsidRDefault="008A6AC2" w:rsidP="008A6AC2">
      <w:pPr>
        <w:autoSpaceDE w:val="0"/>
        <w:autoSpaceDN w:val="0"/>
        <w:rPr>
          <w:lang w:eastAsia="es-ES"/>
        </w:rPr>
      </w:pPr>
      <w:r w:rsidRPr="005D4C36">
        <w:rPr>
          <w:lang w:eastAsia="es-ES"/>
        </w:rPr>
        <w:t>Aunque el diseño a nivel de clase completa se realizará en etapas posteriores de la ingeniería de software, se identificarán las entidades clave del dominio y sus atributos principales para guiar la estructura del código. Esto sentará las bases para el modelado de la base de datos y la representación en memoria de los elementos del sistema.</w:t>
      </w:r>
    </w:p>
    <w:p w14:paraId="79918944" w14:textId="77777777" w:rsidR="008A6AC2" w:rsidRPr="005D4C36" w:rsidRDefault="008A6AC2" w:rsidP="008A6AC2">
      <w:pPr>
        <w:autoSpaceDE w:val="0"/>
        <w:autoSpaceDN w:val="0"/>
        <w:rPr>
          <w:lang w:eastAsia="es-ES"/>
        </w:rPr>
      </w:pPr>
    </w:p>
    <w:p w14:paraId="5F4BE917" w14:textId="77777777" w:rsidR="008A6AC2" w:rsidRPr="005D4C36" w:rsidRDefault="008A6AC2" w:rsidP="008A6AC2">
      <w:pPr>
        <w:numPr>
          <w:ilvl w:val="0"/>
          <w:numId w:val="84"/>
        </w:numPr>
        <w:autoSpaceDE w:val="0"/>
        <w:autoSpaceDN w:val="0"/>
        <w:rPr>
          <w:lang w:eastAsia="es-ES"/>
        </w:rPr>
      </w:pPr>
      <w:r w:rsidRPr="005D4C36">
        <w:rPr>
          <w:b/>
          <w:bCs/>
          <w:lang w:eastAsia="es-ES"/>
        </w:rPr>
        <w:t>Device (Clase Base para Dispositivos):</w:t>
      </w:r>
      <w:r w:rsidRPr="005D4C36">
        <w:rPr>
          <w:lang w:eastAsia="es-ES"/>
        </w:rPr>
        <w:t xml:space="preserve"> </w:t>
      </w:r>
    </w:p>
    <w:p w14:paraId="7E3A0D10" w14:textId="77777777" w:rsidR="008A6AC2" w:rsidRPr="005D4C36" w:rsidRDefault="008A6AC2" w:rsidP="008A6AC2">
      <w:pPr>
        <w:numPr>
          <w:ilvl w:val="1"/>
          <w:numId w:val="84"/>
        </w:numPr>
        <w:autoSpaceDE w:val="0"/>
        <w:autoSpaceDN w:val="0"/>
        <w:rPr>
          <w:lang w:eastAsia="es-ES"/>
        </w:rPr>
      </w:pPr>
      <w:r w:rsidRPr="005D4C36">
        <w:rPr>
          <w:lang w:eastAsia="es-ES"/>
        </w:rPr>
        <w:t>Atributos: id, name, type (Bomba, Válvula, Sensor), address (dirección Modbus, OPC UA Node ID), status (Online/Offline, Activo/Inactivo).</w:t>
      </w:r>
    </w:p>
    <w:p w14:paraId="14142CBB" w14:textId="77777777" w:rsidR="008A6AC2" w:rsidRPr="005D4C36" w:rsidRDefault="008A6AC2" w:rsidP="008A6AC2">
      <w:pPr>
        <w:numPr>
          <w:ilvl w:val="1"/>
          <w:numId w:val="84"/>
        </w:numPr>
        <w:autoSpaceDE w:val="0"/>
        <w:autoSpaceDN w:val="0"/>
        <w:rPr>
          <w:lang w:val="en-US" w:eastAsia="es-ES"/>
        </w:rPr>
      </w:pPr>
      <w:r w:rsidRPr="005D4C36">
        <w:rPr>
          <w:lang w:val="en-US" w:eastAsia="es-ES"/>
        </w:rPr>
        <w:t>Métodos: read_value(), write_value(), get_status().</w:t>
      </w:r>
    </w:p>
    <w:p w14:paraId="6504B69B" w14:textId="77777777" w:rsidR="008A6AC2" w:rsidRPr="005D4C36" w:rsidRDefault="008A6AC2" w:rsidP="008A6AC2">
      <w:pPr>
        <w:numPr>
          <w:ilvl w:val="0"/>
          <w:numId w:val="84"/>
        </w:numPr>
        <w:autoSpaceDE w:val="0"/>
        <w:autoSpaceDN w:val="0"/>
        <w:rPr>
          <w:lang w:eastAsia="es-ES"/>
        </w:rPr>
      </w:pPr>
      <w:r w:rsidRPr="005D4C36">
        <w:rPr>
          <w:b/>
          <w:bCs/>
          <w:lang w:eastAsia="es-ES"/>
        </w:rPr>
        <w:t>Pump (Hereda de Device):</w:t>
      </w:r>
      <w:r w:rsidRPr="005D4C36">
        <w:rPr>
          <w:lang w:eastAsia="es-ES"/>
        </w:rPr>
        <w:t xml:space="preserve"> </w:t>
      </w:r>
    </w:p>
    <w:p w14:paraId="00DE4CC0" w14:textId="77777777" w:rsidR="008A6AC2" w:rsidRPr="005D4C36" w:rsidRDefault="008A6AC2" w:rsidP="008A6AC2">
      <w:pPr>
        <w:numPr>
          <w:ilvl w:val="1"/>
          <w:numId w:val="84"/>
        </w:numPr>
        <w:autoSpaceDE w:val="0"/>
        <w:autoSpaceDN w:val="0"/>
        <w:rPr>
          <w:lang w:eastAsia="es-ES"/>
        </w:rPr>
      </w:pPr>
      <w:r w:rsidRPr="005D4C36">
        <w:rPr>
          <w:lang w:eastAsia="es-ES"/>
        </w:rPr>
        <w:t>Atributos: current_state (Encendida, Apagada, Fallo, Arrancando, Parando), operating_mode (Manual, Auto), flow_rate (caudal actual), speed (velocidad, si aplica).</w:t>
      </w:r>
    </w:p>
    <w:p w14:paraId="6B331F90" w14:textId="77777777" w:rsidR="008A6AC2" w:rsidRPr="005D4C36" w:rsidRDefault="008A6AC2" w:rsidP="008A6AC2">
      <w:pPr>
        <w:numPr>
          <w:ilvl w:val="1"/>
          <w:numId w:val="84"/>
        </w:numPr>
        <w:autoSpaceDE w:val="0"/>
        <w:autoSpaceDN w:val="0"/>
        <w:rPr>
          <w:lang w:val="en-US" w:eastAsia="es-ES"/>
        </w:rPr>
      </w:pPr>
      <w:r w:rsidRPr="005D4C36">
        <w:rPr>
          <w:lang w:val="en-US" w:eastAsia="es-ES"/>
        </w:rPr>
        <w:t>Métodos: start(), stop(), set_manual_mode(), set_auto_mode().</w:t>
      </w:r>
    </w:p>
    <w:p w14:paraId="234ED1E6" w14:textId="77777777" w:rsidR="008A6AC2" w:rsidRPr="005D4C36" w:rsidRDefault="008A6AC2" w:rsidP="008A6AC2">
      <w:pPr>
        <w:numPr>
          <w:ilvl w:val="0"/>
          <w:numId w:val="84"/>
        </w:numPr>
        <w:autoSpaceDE w:val="0"/>
        <w:autoSpaceDN w:val="0"/>
        <w:rPr>
          <w:lang w:eastAsia="es-ES"/>
        </w:rPr>
      </w:pPr>
      <w:r w:rsidRPr="005D4C36">
        <w:rPr>
          <w:b/>
          <w:bCs/>
          <w:lang w:eastAsia="es-ES"/>
        </w:rPr>
        <w:t>Valve (Hereda de Device):</w:t>
      </w:r>
      <w:r w:rsidRPr="005D4C36">
        <w:rPr>
          <w:lang w:eastAsia="es-ES"/>
        </w:rPr>
        <w:t xml:space="preserve"> </w:t>
      </w:r>
    </w:p>
    <w:p w14:paraId="21D729DE" w14:textId="77777777" w:rsidR="008A6AC2" w:rsidRPr="005D4C36" w:rsidRDefault="008A6AC2" w:rsidP="008A6AC2">
      <w:pPr>
        <w:numPr>
          <w:ilvl w:val="1"/>
          <w:numId w:val="84"/>
        </w:numPr>
        <w:autoSpaceDE w:val="0"/>
        <w:autoSpaceDN w:val="0"/>
        <w:rPr>
          <w:lang w:eastAsia="es-ES"/>
        </w:rPr>
      </w:pPr>
      <w:r w:rsidRPr="005D4C36">
        <w:rPr>
          <w:lang w:eastAsia="es-ES"/>
        </w:rPr>
        <w:t>Atributos: current_position (Abierta, Cerrada, Parcial), valve_type (On/Off, Control).</w:t>
      </w:r>
    </w:p>
    <w:p w14:paraId="566DDDCC" w14:textId="77777777" w:rsidR="008A6AC2" w:rsidRPr="005D4C36" w:rsidRDefault="008A6AC2" w:rsidP="008A6AC2">
      <w:pPr>
        <w:numPr>
          <w:ilvl w:val="1"/>
          <w:numId w:val="84"/>
        </w:numPr>
        <w:autoSpaceDE w:val="0"/>
        <w:autoSpaceDN w:val="0"/>
        <w:rPr>
          <w:lang w:val="en-US" w:eastAsia="es-ES"/>
        </w:rPr>
      </w:pPr>
      <w:r w:rsidRPr="005D4C36">
        <w:rPr>
          <w:lang w:val="en-US" w:eastAsia="es-ES"/>
        </w:rPr>
        <w:t>Métodos: open(), close(), set_position().</w:t>
      </w:r>
    </w:p>
    <w:p w14:paraId="4FE2C522" w14:textId="77777777" w:rsidR="008A6AC2" w:rsidRPr="005D4C36" w:rsidRDefault="008A6AC2" w:rsidP="008A6AC2">
      <w:pPr>
        <w:numPr>
          <w:ilvl w:val="0"/>
          <w:numId w:val="84"/>
        </w:numPr>
        <w:autoSpaceDE w:val="0"/>
        <w:autoSpaceDN w:val="0"/>
        <w:rPr>
          <w:lang w:eastAsia="es-ES"/>
        </w:rPr>
      </w:pPr>
      <w:r w:rsidRPr="005D4C36">
        <w:rPr>
          <w:b/>
          <w:bCs/>
          <w:lang w:eastAsia="es-ES"/>
        </w:rPr>
        <w:t>Sensor (Hereda de Device):</w:t>
      </w:r>
      <w:r w:rsidRPr="005D4C36">
        <w:rPr>
          <w:lang w:eastAsia="es-ES"/>
        </w:rPr>
        <w:t xml:space="preserve"> </w:t>
      </w:r>
    </w:p>
    <w:p w14:paraId="49B18404" w14:textId="77777777" w:rsidR="008A6AC2" w:rsidRPr="005D4C36" w:rsidRDefault="008A6AC2" w:rsidP="008A6AC2">
      <w:pPr>
        <w:numPr>
          <w:ilvl w:val="1"/>
          <w:numId w:val="84"/>
        </w:numPr>
        <w:autoSpaceDE w:val="0"/>
        <w:autoSpaceDN w:val="0"/>
        <w:rPr>
          <w:lang w:val="en-US" w:eastAsia="es-ES"/>
        </w:rPr>
      </w:pPr>
      <w:r w:rsidRPr="005D4C36">
        <w:rPr>
          <w:lang w:val="en-US" w:eastAsia="es-ES"/>
        </w:rPr>
        <w:t>Atributos: sensor_type (Nivel, Presión, Caudal, Temperatura), current_value, unit_of_measure, min_range, max_range.</w:t>
      </w:r>
    </w:p>
    <w:p w14:paraId="3A225F0D" w14:textId="77777777" w:rsidR="008A6AC2" w:rsidRPr="005D4C36" w:rsidRDefault="008A6AC2" w:rsidP="008A6AC2">
      <w:pPr>
        <w:numPr>
          <w:ilvl w:val="1"/>
          <w:numId w:val="84"/>
        </w:numPr>
        <w:autoSpaceDE w:val="0"/>
        <w:autoSpaceDN w:val="0"/>
        <w:rPr>
          <w:lang w:eastAsia="es-ES"/>
        </w:rPr>
      </w:pPr>
      <w:r w:rsidRPr="005D4C36">
        <w:rPr>
          <w:lang w:eastAsia="es-ES"/>
        </w:rPr>
        <w:t>Métodos: get_reading().</w:t>
      </w:r>
    </w:p>
    <w:p w14:paraId="53A54825" w14:textId="77777777" w:rsidR="008A6AC2" w:rsidRPr="005D4C36" w:rsidRDefault="008A6AC2" w:rsidP="008A6AC2">
      <w:pPr>
        <w:numPr>
          <w:ilvl w:val="0"/>
          <w:numId w:val="84"/>
        </w:numPr>
        <w:autoSpaceDE w:val="0"/>
        <w:autoSpaceDN w:val="0"/>
        <w:rPr>
          <w:lang w:eastAsia="es-ES"/>
        </w:rPr>
      </w:pPr>
      <w:r w:rsidRPr="005D4C36">
        <w:rPr>
          <w:b/>
          <w:bCs/>
          <w:lang w:eastAsia="es-ES"/>
        </w:rPr>
        <w:t>Tank:</w:t>
      </w:r>
      <w:r w:rsidRPr="005D4C36">
        <w:rPr>
          <w:lang w:eastAsia="es-ES"/>
        </w:rPr>
        <w:t xml:space="preserve"> </w:t>
      </w:r>
    </w:p>
    <w:p w14:paraId="06CD85CB" w14:textId="77777777" w:rsidR="008A6AC2" w:rsidRPr="005D4C36" w:rsidRDefault="008A6AC2" w:rsidP="008A6AC2">
      <w:pPr>
        <w:numPr>
          <w:ilvl w:val="1"/>
          <w:numId w:val="84"/>
        </w:numPr>
        <w:autoSpaceDE w:val="0"/>
        <w:autoSpaceDN w:val="0"/>
        <w:rPr>
          <w:lang w:val="en-US" w:eastAsia="es-ES"/>
        </w:rPr>
      </w:pPr>
      <w:r w:rsidRPr="005D4C36">
        <w:rPr>
          <w:lang w:val="en-US" w:eastAsia="es-ES"/>
        </w:rPr>
        <w:t>Atributos: id, name, current_level, capacity, min_level_threshold, max_level_threshold.</w:t>
      </w:r>
    </w:p>
    <w:p w14:paraId="159261C3" w14:textId="77777777" w:rsidR="008A6AC2" w:rsidRPr="005D4C36" w:rsidRDefault="008A6AC2" w:rsidP="008A6AC2">
      <w:pPr>
        <w:numPr>
          <w:ilvl w:val="1"/>
          <w:numId w:val="84"/>
        </w:numPr>
        <w:autoSpaceDE w:val="0"/>
        <w:autoSpaceDN w:val="0"/>
        <w:rPr>
          <w:lang w:eastAsia="es-ES"/>
        </w:rPr>
      </w:pPr>
      <w:r w:rsidRPr="005D4C36">
        <w:rPr>
          <w:lang w:eastAsia="es-ES"/>
        </w:rPr>
        <w:t>Métodos: get_level_status().</w:t>
      </w:r>
    </w:p>
    <w:p w14:paraId="2BBD4557" w14:textId="77777777" w:rsidR="008A6AC2" w:rsidRPr="005D4C36" w:rsidRDefault="008A6AC2" w:rsidP="008A6AC2">
      <w:pPr>
        <w:numPr>
          <w:ilvl w:val="0"/>
          <w:numId w:val="84"/>
        </w:numPr>
        <w:autoSpaceDE w:val="0"/>
        <w:autoSpaceDN w:val="0"/>
        <w:rPr>
          <w:lang w:eastAsia="es-ES"/>
        </w:rPr>
      </w:pPr>
      <w:r w:rsidRPr="005D4C36">
        <w:rPr>
          <w:b/>
          <w:bCs/>
          <w:lang w:eastAsia="es-ES"/>
        </w:rPr>
        <w:lastRenderedPageBreak/>
        <w:t>Alarm:</w:t>
      </w:r>
      <w:r w:rsidRPr="005D4C36">
        <w:rPr>
          <w:lang w:eastAsia="es-ES"/>
        </w:rPr>
        <w:t xml:space="preserve"> </w:t>
      </w:r>
    </w:p>
    <w:p w14:paraId="1719E9BC" w14:textId="77777777" w:rsidR="008A6AC2" w:rsidRPr="005D4C36" w:rsidRDefault="008A6AC2" w:rsidP="008A6AC2">
      <w:pPr>
        <w:numPr>
          <w:ilvl w:val="1"/>
          <w:numId w:val="84"/>
        </w:numPr>
        <w:autoSpaceDE w:val="0"/>
        <w:autoSpaceDN w:val="0"/>
        <w:rPr>
          <w:lang w:eastAsia="es-ES"/>
        </w:rPr>
      </w:pPr>
      <w:r w:rsidRPr="005D4C36">
        <w:rPr>
          <w:lang w:eastAsia="es-ES"/>
        </w:rPr>
        <w:t>Atributos: id, timestamp, type (Nivel Alto, Bomba Fallo, Comunicación), severity (Crítica, Mayor, Menor), message, status (Activa, Acusada, Borrada), source_device_id.</w:t>
      </w:r>
    </w:p>
    <w:p w14:paraId="58287D94" w14:textId="77777777" w:rsidR="008A6AC2" w:rsidRPr="005D4C36" w:rsidRDefault="008A6AC2" w:rsidP="008A6AC2">
      <w:pPr>
        <w:numPr>
          <w:ilvl w:val="0"/>
          <w:numId w:val="84"/>
        </w:numPr>
        <w:autoSpaceDE w:val="0"/>
        <w:autoSpaceDN w:val="0"/>
        <w:rPr>
          <w:lang w:eastAsia="es-ES"/>
        </w:rPr>
      </w:pPr>
      <w:r w:rsidRPr="005D4C36">
        <w:rPr>
          <w:b/>
          <w:bCs/>
          <w:lang w:eastAsia="es-ES"/>
        </w:rPr>
        <w:t>User:</w:t>
      </w:r>
      <w:r w:rsidRPr="005D4C36">
        <w:rPr>
          <w:lang w:eastAsia="es-ES"/>
        </w:rPr>
        <w:t xml:space="preserve"> </w:t>
      </w:r>
    </w:p>
    <w:p w14:paraId="24667E05" w14:textId="77777777" w:rsidR="008A6AC2" w:rsidRPr="005D4C36" w:rsidRDefault="008A6AC2" w:rsidP="008A6AC2">
      <w:pPr>
        <w:numPr>
          <w:ilvl w:val="1"/>
          <w:numId w:val="84"/>
        </w:numPr>
        <w:autoSpaceDE w:val="0"/>
        <w:autoSpaceDN w:val="0"/>
        <w:rPr>
          <w:lang w:eastAsia="es-ES"/>
        </w:rPr>
      </w:pPr>
      <w:r w:rsidRPr="005D4C36">
        <w:rPr>
          <w:lang w:eastAsia="es-ES"/>
        </w:rPr>
        <w:t>Atributos: id, username, hashed_password, role (Operador, Administrador).</w:t>
      </w:r>
    </w:p>
    <w:p w14:paraId="0AFD44D6" w14:textId="77777777" w:rsidR="008A6AC2" w:rsidRDefault="008A6AC2" w:rsidP="008A6AC2">
      <w:pPr>
        <w:autoSpaceDE w:val="0"/>
        <w:autoSpaceDN w:val="0"/>
        <w:rPr>
          <w:lang w:eastAsia="es-ES"/>
        </w:rPr>
      </w:pPr>
    </w:p>
    <w:p w14:paraId="31467001" w14:textId="77777777" w:rsidR="008A6AC2" w:rsidRDefault="008A6AC2" w:rsidP="008A6AC2">
      <w:pPr>
        <w:autoSpaceDE w:val="0"/>
        <w:autoSpaceDN w:val="0"/>
        <w:rPr>
          <w:lang w:eastAsia="es-ES"/>
        </w:rPr>
      </w:pPr>
      <w:r w:rsidRPr="005D4C36">
        <w:rPr>
          <w:lang w:eastAsia="es-ES"/>
        </w:rPr>
        <w:t>Estas clases servirán como la base para el modelado de datos en la base de datos y la representación en memoria de los elementos del sistema, facilitando la interacción con la lógica de control y la interfaz de usuario.</w:t>
      </w:r>
    </w:p>
    <w:p w14:paraId="76439AEB" w14:textId="77777777" w:rsidR="008A6AC2" w:rsidRDefault="008A6AC2" w:rsidP="008A6AC2">
      <w:pPr>
        <w:autoSpaceDE w:val="0"/>
        <w:autoSpaceDN w:val="0"/>
        <w:rPr>
          <w:lang w:eastAsia="es-ES"/>
        </w:rPr>
      </w:pPr>
    </w:p>
    <w:p w14:paraId="1A9B314B" w14:textId="77777777" w:rsidR="008A6AC2" w:rsidRPr="005D4C36" w:rsidRDefault="008A6AC2" w:rsidP="008A6AC2">
      <w:pPr>
        <w:autoSpaceDE w:val="0"/>
        <w:autoSpaceDN w:val="0"/>
        <w:rPr>
          <w:lang w:eastAsia="es-ES"/>
        </w:rPr>
      </w:pPr>
    </w:p>
    <w:p w14:paraId="4EBED0E7" w14:textId="77777777" w:rsidR="008A6AC2" w:rsidRPr="005D4C36" w:rsidRDefault="008A6AC2" w:rsidP="008A6AC2">
      <w:pPr>
        <w:pStyle w:val="Ttulo2"/>
        <w:numPr>
          <w:ilvl w:val="1"/>
          <w:numId w:val="3"/>
        </w:numPr>
        <w:spacing w:before="0" w:after="240"/>
        <w:rPr>
          <w:rFonts w:ascii="Arial" w:hAnsi="Arial" w:cs="Arial"/>
          <w:color w:val="0070C0"/>
          <w:sz w:val="28"/>
          <w:szCs w:val="28"/>
          <w:lang w:val="es-ES_tradnl"/>
        </w:rPr>
      </w:pPr>
      <w:bookmarkStart w:id="73" w:name="_Toc200553045"/>
      <w:r w:rsidRPr="005D4C36">
        <w:rPr>
          <w:rFonts w:ascii="Arial" w:hAnsi="Arial" w:cs="Arial"/>
          <w:color w:val="0070C0"/>
          <w:sz w:val="28"/>
          <w:szCs w:val="28"/>
          <w:lang w:val="es-ES_tradnl"/>
        </w:rPr>
        <w:t>Estrategia de Manejo de Errores y Excepciones</w:t>
      </w:r>
      <w:bookmarkEnd w:id="73"/>
    </w:p>
    <w:p w14:paraId="096112C6" w14:textId="77777777" w:rsidR="008A6AC2" w:rsidRPr="005D4C36" w:rsidRDefault="008A6AC2" w:rsidP="008A6AC2">
      <w:pPr>
        <w:autoSpaceDE w:val="0"/>
        <w:autoSpaceDN w:val="0"/>
        <w:rPr>
          <w:lang w:eastAsia="es-ES"/>
        </w:rPr>
      </w:pPr>
      <w:r w:rsidRPr="005D4C36">
        <w:rPr>
          <w:lang w:eastAsia="es-ES"/>
        </w:rPr>
        <w:t>Una estrategia robusta de manejo de errores y excepciones es crucial para la estabilidad y fiabilidad de un sistema SCADA. Se establecerán las siguientes directrices:</w:t>
      </w:r>
    </w:p>
    <w:p w14:paraId="6C19FC23" w14:textId="77777777" w:rsidR="008A6AC2" w:rsidRPr="005D4C36" w:rsidRDefault="008A6AC2" w:rsidP="008A6AC2">
      <w:pPr>
        <w:numPr>
          <w:ilvl w:val="0"/>
          <w:numId w:val="86"/>
        </w:numPr>
        <w:autoSpaceDE w:val="0"/>
        <w:autoSpaceDN w:val="0"/>
        <w:rPr>
          <w:lang w:eastAsia="es-ES"/>
        </w:rPr>
      </w:pPr>
      <w:r w:rsidRPr="005D4C36">
        <w:rPr>
          <w:b/>
          <w:bCs/>
          <w:lang w:eastAsia="es-ES"/>
        </w:rPr>
        <w:t>Identificación de Tipos de Errores:</w:t>
      </w:r>
      <w:r w:rsidRPr="005D4C36">
        <w:rPr>
          <w:lang w:eastAsia="es-ES"/>
        </w:rPr>
        <w:t xml:space="preserve"> </w:t>
      </w:r>
    </w:p>
    <w:p w14:paraId="3BEAAC1F" w14:textId="77777777" w:rsidR="008A6AC2" w:rsidRPr="005D4C36" w:rsidRDefault="008A6AC2" w:rsidP="008A6AC2">
      <w:pPr>
        <w:numPr>
          <w:ilvl w:val="1"/>
          <w:numId w:val="86"/>
        </w:numPr>
        <w:autoSpaceDE w:val="0"/>
        <w:autoSpaceDN w:val="0"/>
        <w:rPr>
          <w:lang w:eastAsia="es-ES"/>
        </w:rPr>
      </w:pPr>
      <w:r w:rsidRPr="005D4C36">
        <w:rPr>
          <w:b/>
          <w:bCs/>
          <w:lang w:eastAsia="es-ES"/>
        </w:rPr>
        <w:t>Errores de Comunicación:</w:t>
      </w:r>
      <w:r w:rsidRPr="005D4C36">
        <w:rPr>
          <w:lang w:eastAsia="es-ES"/>
        </w:rPr>
        <w:t xml:space="preserve"> Fallos al leer o escribir datos en dispositivos (Modbus, OPC UA).</w:t>
      </w:r>
    </w:p>
    <w:p w14:paraId="34DA0032" w14:textId="77777777" w:rsidR="008A6AC2" w:rsidRPr="005D4C36" w:rsidRDefault="008A6AC2" w:rsidP="008A6AC2">
      <w:pPr>
        <w:numPr>
          <w:ilvl w:val="1"/>
          <w:numId w:val="86"/>
        </w:numPr>
        <w:autoSpaceDE w:val="0"/>
        <w:autoSpaceDN w:val="0"/>
        <w:rPr>
          <w:lang w:eastAsia="es-ES"/>
        </w:rPr>
      </w:pPr>
      <w:r w:rsidRPr="005D4C36">
        <w:rPr>
          <w:b/>
          <w:bCs/>
          <w:lang w:eastAsia="es-ES"/>
        </w:rPr>
        <w:t>Errores de Hardware:</w:t>
      </w:r>
      <w:r w:rsidRPr="005D4C36">
        <w:rPr>
          <w:lang w:eastAsia="es-ES"/>
        </w:rPr>
        <w:t xml:space="preserve"> Fallos reportados por los dispositivos (ej., bomba en falla, sensor fuera de rango).</w:t>
      </w:r>
    </w:p>
    <w:p w14:paraId="2A465D53" w14:textId="77777777" w:rsidR="008A6AC2" w:rsidRPr="005D4C36" w:rsidRDefault="008A6AC2" w:rsidP="008A6AC2">
      <w:pPr>
        <w:numPr>
          <w:ilvl w:val="1"/>
          <w:numId w:val="86"/>
        </w:numPr>
        <w:autoSpaceDE w:val="0"/>
        <w:autoSpaceDN w:val="0"/>
        <w:rPr>
          <w:lang w:eastAsia="es-ES"/>
        </w:rPr>
      </w:pPr>
      <w:r w:rsidRPr="005D4C36">
        <w:rPr>
          <w:b/>
          <w:bCs/>
          <w:lang w:eastAsia="es-ES"/>
        </w:rPr>
        <w:t>Errores de Lógica de Negocio:</w:t>
      </w:r>
      <w:r w:rsidRPr="005D4C36">
        <w:rPr>
          <w:lang w:eastAsia="es-ES"/>
        </w:rPr>
        <w:t xml:space="preserve"> Incumplimiento de reglas de negocio (ej., intentar arrancar una bomba con válvula cerrada).</w:t>
      </w:r>
    </w:p>
    <w:p w14:paraId="687706DA" w14:textId="77777777" w:rsidR="008A6AC2" w:rsidRPr="005D4C36" w:rsidRDefault="008A6AC2" w:rsidP="008A6AC2">
      <w:pPr>
        <w:numPr>
          <w:ilvl w:val="1"/>
          <w:numId w:val="86"/>
        </w:numPr>
        <w:autoSpaceDE w:val="0"/>
        <w:autoSpaceDN w:val="0"/>
        <w:rPr>
          <w:lang w:eastAsia="es-ES"/>
        </w:rPr>
      </w:pPr>
      <w:r w:rsidRPr="005D4C36">
        <w:rPr>
          <w:b/>
          <w:bCs/>
          <w:lang w:eastAsia="es-ES"/>
        </w:rPr>
        <w:t>Errores de Base de Datos:</w:t>
      </w:r>
      <w:r w:rsidRPr="005D4C36">
        <w:rPr>
          <w:lang w:eastAsia="es-ES"/>
        </w:rPr>
        <w:t xml:space="preserve"> Fallos en la conexión, consultas o integridad de datos.</w:t>
      </w:r>
    </w:p>
    <w:p w14:paraId="394EC0E6" w14:textId="77777777" w:rsidR="008A6AC2" w:rsidRPr="005D4C36" w:rsidRDefault="008A6AC2" w:rsidP="008A6AC2">
      <w:pPr>
        <w:numPr>
          <w:ilvl w:val="1"/>
          <w:numId w:val="86"/>
        </w:numPr>
        <w:autoSpaceDE w:val="0"/>
        <w:autoSpaceDN w:val="0"/>
        <w:rPr>
          <w:lang w:eastAsia="es-ES"/>
        </w:rPr>
      </w:pPr>
      <w:r w:rsidRPr="005D4C36">
        <w:rPr>
          <w:b/>
          <w:bCs/>
          <w:lang w:eastAsia="es-ES"/>
        </w:rPr>
        <w:t>Errores de Configuración:</w:t>
      </w:r>
      <w:r w:rsidRPr="005D4C36">
        <w:rPr>
          <w:lang w:eastAsia="es-ES"/>
        </w:rPr>
        <w:t xml:space="preserve"> Parámetros de configuración inválidos o faltantes.</w:t>
      </w:r>
    </w:p>
    <w:p w14:paraId="1D4AFA05" w14:textId="77777777" w:rsidR="008A6AC2" w:rsidRPr="005D4C36" w:rsidRDefault="008A6AC2" w:rsidP="008A6AC2">
      <w:pPr>
        <w:numPr>
          <w:ilvl w:val="1"/>
          <w:numId w:val="86"/>
        </w:numPr>
        <w:autoSpaceDE w:val="0"/>
        <w:autoSpaceDN w:val="0"/>
        <w:rPr>
          <w:lang w:eastAsia="es-ES"/>
        </w:rPr>
      </w:pPr>
      <w:r w:rsidRPr="005D4C36">
        <w:rPr>
          <w:b/>
          <w:bCs/>
          <w:lang w:eastAsia="es-ES"/>
        </w:rPr>
        <w:t>Errores de Conexión de Red:</w:t>
      </w:r>
      <w:r w:rsidRPr="005D4C36">
        <w:rPr>
          <w:lang w:eastAsia="es-ES"/>
        </w:rPr>
        <w:t xml:space="preserve"> Fallos en la conectividad de red entre componentes.</w:t>
      </w:r>
    </w:p>
    <w:p w14:paraId="606649B6" w14:textId="77777777" w:rsidR="008A6AC2" w:rsidRPr="005D4C36" w:rsidRDefault="008A6AC2" w:rsidP="008A6AC2">
      <w:pPr>
        <w:numPr>
          <w:ilvl w:val="0"/>
          <w:numId w:val="86"/>
        </w:numPr>
        <w:autoSpaceDE w:val="0"/>
        <w:autoSpaceDN w:val="0"/>
        <w:rPr>
          <w:lang w:eastAsia="es-ES"/>
        </w:rPr>
      </w:pPr>
      <w:r w:rsidRPr="005D4C36">
        <w:rPr>
          <w:b/>
          <w:bCs/>
          <w:lang w:eastAsia="es-ES"/>
        </w:rPr>
        <w:t>Mecanismos de Detección:</w:t>
      </w:r>
      <w:r w:rsidRPr="005D4C36">
        <w:rPr>
          <w:lang w:eastAsia="es-ES"/>
        </w:rPr>
        <w:t xml:space="preserve"> </w:t>
      </w:r>
    </w:p>
    <w:p w14:paraId="4F26B849" w14:textId="77777777" w:rsidR="008A6AC2" w:rsidRPr="005D4C36" w:rsidRDefault="008A6AC2" w:rsidP="008A6AC2">
      <w:pPr>
        <w:numPr>
          <w:ilvl w:val="1"/>
          <w:numId w:val="86"/>
        </w:numPr>
        <w:autoSpaceDE w:val="0"/>
        <w:autoSpaceDN w:val="0"/>
        <w:rPr>
          <w:lang w:eastAsia="es-ES"/>
        </w:rPr>
      </w:pPr>
      <w:r w:rsidRPr="005D4C36">
        <w:rPr>
          <w:lang w:eastAsia="es-ES"/>
        </w:rPr>
        <w:t>Uso de bloques try-except de Python para capturar excepciones en el punto donde ocurren.</w:t>
      </w:r>
    </w:p>
    <w:p w14:paraId="1B78BB50" w14:textId="77777777" w:rsidR="008A6AC2" w:rsidRPr="005D4C36" w:rsidRDefault="008A6AC2" w:rsidP="008A6AC2">
      <w:pPr>
        <w:numPr>
          <w:ilvl w:val="1"/>
          <w:numId w:val="86"/>
        </w:numPr>
        <w:autoSpaceDE w:val="0"/>
        <w:autoSpaceDN w:val="0"/>
        <w:rPr>
          <w:lang w:eastAsia="es-ES"/>
        </w:rPr>
      </w:pPr>
      <w:r w:rsidRPr="005D4C36">
        <w:rPr>
          <w:lang w:eastAsia="es-ES"/>
        </w:rPr>
        <w:t>Validación de entradas de datos y estados del sistema antes de ejecutar operaciones críticas.</w:t>
      </w:r>
    </w:p>
    <w:p w14:paraId="01B6AA08" w14:textId="77777777" w:rsidR="008A6AC2" w:rsidRPr="005D4C36" w:rsidRDefault="008A6AC2" w:rsidP="008A6AC2">
      <w:pPr>
        <w:numPr>
          <w:ilvl w:val="1"/>
          <w:numId w:val="86"/>
        </w:numPr>
        <w:autoSpaceDE w:val="0"/>
        <w:autoSpaceDN w:val="0"/>
        <w:rPr>
          <w:lang w:eastAsia="es-ES"/>
        </w:rPr>
      </w:pPr>
      <w:r w:rsidRPr="005D4C36">
        <w:rPr>
          <w:lang w:eastAsia="es-ES"/>
        </w:rPr>
        <w:t xml:space="preserve">Mecanismos de </w:t>
      </w:r>
      <w:r w:rsidRPr="005D4C36">
        <w:rPr>
          <w:i/>
          <w:iCs/>
          <w:lang w:eastAsia="es-ES"/>
        </w:rPr>
        <w:t>timeouts</w:t>
      </w:r>
      <w:r w:rsidRPr="005D4C36">
        <w:rPr>
          <w:lang w:eastAsia="es-ES"/>
        </w:rPr>
        <w:t xml:space="preserve"> para operaciones de comunicación y respuesta de dispositivos.</w:t>
      </w:r>
    </w:p>
    <w:p w14:paraId="57A5B0B3" w14:textId="77777777" w:rsidR="008A6AC2" w:rsidRPr="005D4C36" w:rsidRDefault="008A6AC2" w:rsidP="008A6AC2">
      <w:pPr>
        <w:numPr>
          <w:ilvl w:val="1"/>
          <w:numId w:val="86"/>
        </w:numPr>
        <w:autoSpaceDE w:val="0"/>
        <w:autoSpaceDN w:val="0"/>
        <w:rPr>
          <w:lang w:eastAsia="es-ES"/>
        </w:rPr>
      </w:pPr>
      <w:r w:rsidRPr="005D4C36">
        <w:rPr>
          <w:lang w:eastAsia="es-ES"/>
        </w:rPr>
        <w:t>Monitorización constante del estado de los dispositivos y las conexiones.</w:t>
      </w:r>
    </w:p>
    <w:p w14:paraId="0A789AED" w14:textId="77777777" w:rsidR="008A6AC2" w:rsidRPr="005D4C36" w:rsidRDefault="008A6AC2" w:rsidP="008A6AC2">
      <w:pPr>
        <w:numPr>
          <w:ilvl w:val="0"/>
          <w:numId w:val="86"/>
        </w:numPr>
        <w:autoSpaceDE w:val="0"/>
        <w:autoSpaceDN w:val="0"/>
        <w:rPr>
          <w:lang w:eastAsia="es-ES"/>
        </w:rPr>
      </w:pPr>
      <w:r w:rsidRPr="005D4C36">
        <w:rPr>
          <w:b/>
          <w:bCs/>
          <w:lang w:eastAsia="es-ES"/>
        </w:rPr>
        <w:t>Registro de Errores:</w:t>
      </w:r>
      <w:r w:rsidRPr="005D4C36">
        <w:rPr>
          <w:lang w:eastAsia="es-ES"/>
        </w:rPr>
        <w:t xml:space="preserve"> </w:t>
      </w:r>
    </w:p>
    <w:p w14:paraId="4FDC1CAF" w14:textId="77777777" w:rsidR="008A6AC2" w:rsidRPr="005D4C36" w:rsidRDefault="008A6AC2" w:rsidP="008A6AC2">
      <w:pPr>
        <w:numPr>
          <w:ilvl w:val="1"/>
          <w:numId w:val="86"/>
        </w:numPr>
        <w:autoSpaceDE w:val="0"/>
        <w:autoSpaceDN w:val="0"/>
        <w:rPr>
          <w:lang w:eastAsia="es-ES"/>
        </w:rPr>
      </w:pPr>
      <w:r w:rsidRPr="005D4C36">
        <w:rPr>
          <w:lang w:eastAsia="es-ES"/>
        </w:rPr>
        <w:t>Todos los errores y excepciones detectadas serán registrados utilizando el módulo logging de Python.</w:t>
      </w:r>
    </w:p>
    <w:p w14:paraId="4A455451" w14:textId="77777777" w:rsidR="008A6AC2" w:rsidRPr="005D4C36" w:rsidRDefault="008A6AC2" w:rsidP="008A6AC2">
      <w:pPr>
        <w:numPr>
          <w:ilvl w:val="1"/>
          <w:numId w:val="86"/>
        </w:numPr>
        <w:autoSpaceDE w:val="0"/>
        <w:autoSpaceDN w:val="0"/>
        <w:rPr>
          <w:lang w:eastAsia="es-ES"/>
        </w:rPr>
      </w:pPr>
      <w:r w:rsidRPr="005D4C36">
        <w:rPr>
          <w:lang w:eastAsia="es-ES"/>
        </w:rPr>
        <w:t xml:space="preserve">Los logs incluirán información detallada: marca de tiempo, nivel de error, módulo/función donde ocurrió el error, mensaje descriptivo, y </w:t>
      </w:r>
      <w:r w:rsidRPr="005D4C36">
        <w:rPr>
          <w:i/>
          <w:iCs/>
          <w:lang w:eastAsia="es-ES"/>
        </w:rPr>
        <w:t>stack trace</w:t>
      </w:r>
      <w:r w:rsidRPr="005D4C36">
        <w:rPr>
          <w:lang w:eastAsia="es-ES"/>
        </w:rPr>
        <w:t xml:space="preserve"> (si aplica).</w:t>
      </w:r>
    </w:p>
    <w:p w14:paraId="60C09319" w14:textId="77777777" w:rsidR="008A6AC2" w:rsidRPr="005D4C36" w:rsidRDefault="008A6AC2" w:rsidP="008A6AC2">
      <w:pPr>
        <w:numPr>
          <w:ilvl w:val="1"/>
          <w:numId w:val="86"/>
        </w:numPr>
        <w:autoSpaceDE w:val="0"/>
        <w:autoSpaceDN w:val="0"/>
        <w:rPr>
          <w:lang w:eastAsia="es-ES"/>
        </w:rPr>
      </w:pPr>
      <w:r w:rsidRPr="005D4C36">
        <w:rPr>
          <w:lang w:eastAsia="es-ES"/>
        </w:rPr>
        <w:lastRenderedPageBreak/>
        <w:t>Se establecerán diferentes niveles de log (WARNING, ERROR, CRITICAL) para diferenciar la severidad.</w:t>
      </w:r>
    </w:p>
    <w:p w14:paraId="56D80098" w14:textId="77777777" w:rsidR="008A6AC2" w:rsidRPr="005D4C36" w:rsidRDefault="008A6AC2" w:rsidP="008A6AC2">
      <w:pPr>
        <w:numPr>
          <w:ilvl w:val="0"/>
          <w:numId w:val="86"/>
        </w:numPr>
        <w:autoSpaceDE w:val="0"/>
        <w:autoSpaceDN w:val="0"/>
        <w:rPr>
          <w:lang w:eastAsia="es-ES"/>
        </w:rPr>
      </w:pPr>
      <w:r w:rsidRPr="005D4C36">
        <w:rPr>
          <w:b/>
          <w:bCs/>
          <w:lang w:eastAsia="es-ES"/>
        </w:rPr>
        <w:t>Manejo de Excepciones (Graceful Degradation):</w:t>
      </w:r>
      <w:r w:rsidRPr="005D4C36">
        <w:rPr>
          <w:lang w:eastAsia="es-ES"/>
        </w:rPr>
        <w:t xml:space="preserve"> </w:t>
      </w:r>
    </w:p>
    <w:p w14:paraId="379BB13E" w14:textId="77777777" w:rsidR="008A6AC2" w:rsidRPr="005D4C36" w:rsidRDefault="008A6AC2" w:rsidP="008A6AC2">
      <w:pPr>
        <w:numPr>
          <w:ilvl w:val="1"/>
          <w:numId w:val="86"/>
        </w:numPr>
        <w:autoSpaceDE w:val="0"/>
        <w:autoSpaceDN w:val="0"/>
        <w:rPr>
          <w:lang w:eastAsia="es-ES"/>
        </w:rPr>
      </w:pPr>
      <w:r w:rsidRPr="005D4C36">
        <w:rPr>
          <w:lang w:eastAsia="es-ES"/>
        </w:rPr>
        <w:t>Siempre que sea posible, el sistema debe intentar recuperarse de los errores o degradar su funcionalidad de forma controlada en lugar de fallar completamente.</w:t>
      </w:r>
    </w:p>
    <w:p w14:paraId="6AEB722F" w14:textId="77777777" w:rsidR="008A6AC2" w:rsidRPr="005D4C36" w:rsidRDefault="008A6AC2" w:rsidP="008A6AC2">
      <w:pPr>
        <w:numPr>
          <w:ilvl w:val="1"/>
          <w:numId w:val="86"/>
        </w:numPr>
        <w:autoSpaceDE w:val="0"/>
        <w:autoSpaceDN w:val="0"/>
        <w:rPr>
          <w:lang w:eastAsia="es-ES"/>
        </w:rPr>
      </w:pPr>
      <w:r w:rsidRPr="005D4C36">
        <w:rPr>
          <w:b/>
          <w:bCs/>
          <w:lang w:eastAsia="es-ES"/>
        </w:rPr>
        <w:t>Reintentos:</w:t>
      </w:r>
      <w:r w:rsidRPr="005D4C36">
        <w:rPr>
          <w:lang w:eastAsia="es-ES"/>
        </w:rPr>
        <w:t xml:space="preserve"> Para errores transitorios (ej., fallos de comunicación temporales), se implementarán mecanismos de reintento con </w:t>
      </w:r>
      <w:r w:rsidRPr="005D4C36">
        <w:rPr>
          <w:i/>
          <w:iCs/>
          <w:lang w:eastAsia="es-ES"/>
        </w:rPr>
        <w:t>backoff</w:t>
      </w:r>
      <w:r w:rsidRPr="005D4C36">
        <w:rPr>
          <w:lang w:eastAsia="es-ES"/>
        </w:rPr>
        <w:t xml:space="preserve"> exponencial.</w:t>
      </w:r>
    </w:p>
    <w:p w14:paraId="65886D08" w14:textId="77777777" w:rsidR="008A6AC2" w:rsidRPr="005D4C36" w:rsidRDefault="008A6AC2" w:rsidP="008A6AC2">
      <w:pPr>
        <w:numPr>
          <w:ilvl w:val="1"/>
          <w:numId w:val="86"/>
        </w:numPr>
        <w:autoSpaceDE w:val="0"/>
        <w:autoSpaceDN w:val="0"/>
        <w:rPr>
          <w:lang w:eastAsia="es-ES"/>
        </w:rPr>
      </w:pPr>
      <w:r w:rsidRPr="005D4C36">
        <w:rPr>
          <w:b/>
          <w:bCs/>
          <w:lang w:eastAsia="es-ES"/>
        </w:rPr>
        <w:t>Default Values/Fallback:</w:t>
      </w:r>
      <w:r w:rsidRPr="005D4C36">
        <w:rPr>
          <w:lang w:eastAsia="es-ES"/>
        </w:rPr>
        <w:t xml:space="preserve"> Si la lectura de un sensor falla, el sistema podría usar el último valor conocido o un valor por defecto seguro, notificando la falla.</w:t>
      </w:r>
    </w:p>
    <w:p w14:paraId="3DCBC4C4" w14:textId="77777777" w:rsidR="008A6AC2" w:rsidRPr="005D4C36" w:rsidRDefault="008A6AC2" w:rsidP="008A6AC2">
      <w:pPr>
        <w:numPr>
          <w:ilvl w:val="1"/>
          <w:numId w:val="86"/>
        </w:numPr>
        <w:autoSpaceDE w:val="0"/>
        <w:autoSpaceDN w:val="0"/>
        <w:rPr>
          <w:lang w:eastAsia="es-ES"/>
        </w:rPr>
      </w:pPr>
      <w:r w:rsidRPr="005D4C36">
        <w:rPr>
          <w:b/>
          <w:bCs/>
          <w:lang w:eastAsia="es-ES"/>
        </w:rPr>
        <w:t>Aislamiento de Fallos:</w:t>
      </w:r>
      <w:r w:rsidRPr="005D4C36">
        <w:rPr>
          <w:lang w:eastAsia="es-ES"/>
        </w:rPr>
        <w:t xml:space="preserve"> Un error en un módulo no debe paralizar todo el sistema. Se diseñarán los módulos para ser lo más independientes posible.</w:t>
      </w:r>
    </w:p>
    <w:p w14:paraId="4D486C84" w14:textId="77777777" w:rsidR="008A6AC2" w:rsidRPr="005D4C36" w:rsidRDefault="008A6AC2" w:rsidP="008A6AC2">
      <w:pPr>
        <w:numPr>
          <w:ilvl w:val="0"/>
          <w:numId w:val="86"/>
        </w:numPr>
        <w:autoSpaceDE w:val="0"/>
        <w:autoSpaceDN w:val="0"/>
        <w:rPr>
          <w:lang w:eastAsia="es-ES"/>
        </w:rPr>
      </w:pPr>
      <w:r w:rsidRPr="005D4C36">
        <w:rPr>
          <w:b/>
          <w:bCs/>
          <w:lang w:eastAsia="es-ES"/>
        </w:rPr>
        <w:t>Notificación de Errores:</w:t>
      </w:r>
      <w:r w:rsidRPr="005D4C36">
        <w:rPr>
          <w:lang w:eastAsia="es-ES"/>
        </w:rPr>
        <w:t xml:space="preserve"> </w:t>
      </w:r>
    </w:p>
    <w:p w14:paraId="6E77F192" w14:textId="77777777" w:rsidR="008A6AC2" w:rsidRPr="005D4C36" w:rsidRDefault="008A6AC2" w:rsidP="008A6AC2">
      <w:pPr>
        <w:numPr>
          <w:ilvl w:val="1"/>
          <w:numId w:val="86"/>
        </w:numPr>
        <w:autoSpaceDE w:val="0"/>
        <w:autoSpaceDN w:val="0"/>
        <w:rPr>
          <w:lang w:eastAsia="es-ES"/>
        </w:rPr>
      </w:pPr>
      <w:r w:rsidRPr="005D4C36">
        <w:rPr>
          <w:lang w:eastAsia="es-ES"/>
        </w:rPr>
        <w:t>Los errores críticos o que afecten la operación normal del sistema deberán generar alarmas visibles en la HMI y, si es necesario, enviar notificaciones (email, SMS, etc.) a los operadores y personal de mantenimiento.</w:t>
      </w:r>
    </w:p>
    <w:p w14:paraId="0A7B6448" w14:textId="77777777" w:rsidR="008A6AC2" w:rsidRPr="005D4C36" w:rsidRDefault="008A6AC2" w:rsidP="008A6AC2">
      <w:pPr>
        <w:numPr>
          <w:ilvl w:val="1"/>
          <w:numId w:val="86"/>
        </w:numPr>
        <w:autoSpaceDE w:val="0"/>
        <w:autoSpaceDN w:val="0"/>
        <w:rPr>
          <w:lang w:eastAsia="es-ES"/>
        </w:rPr>
      </w:pPr>
      <w:r w:rsidRPr="005D4C36">
        <w:rPr>
          <w:lang w:eastAsia="es-ES"/>
        </w:rPr>
        <w:t>Los mensajes de error presentados al usuario deben ser claros, concisos y accionables, evitando mostrar detalles técnicos internos.</w:t>
      </w:r>
    </w:p>
    <w:p w14:paraId="3AC2C38C" w14:textId="77777777" w:rsidR="008A6AC2" w:rsidRDefault="008A6AC2" w:rsidP="008A6AC2">
      <w:pPr>
        <w:autoSpaceDE w:val="0"/>
        <w:autoSpaceDN w:val="0"/>
        <w:rPr>
          <w:lang w:eastAsia="es-ES"/>
        </w:rPr>
      </w:pPr>
    </w:p>
    <w:p w14:paraId="5CD49DD6" w14:textId="77777777" w:rsidR="008A6AC2" w:rsidRDefault="008A6AC2" w:rsidP="008A6AC2">
      <w:pPr>
        <w:autoSpaceDE w:val="0"/>
        <w:autoSpaceDN w:val="0"/>
        <w:rPr>
          <w:lang w:eastAsia="es-ES"/>
        </w:rPr>
      </w:pPr>
    </w:p>
    <w:p w14:paraId="63B7FB9F" w14:textId="77777777" w:rsidR="008A6AC2" w:rsidRPr="00E73BBD" w:rsidRDefault="008A6AC2" w:rsidP="008A6AC2">
      <w:pPr>
        <w:pStyle w:val="Ttulo2"/>
        <w:numPr>
          <w:ilvl w:val="1"/>
          <w:numId w:val="3"/>
        </w:numPr>
        <w:spacing w:before="0" w:after="240"/>
        <w:rPr>
          <w:rFonts w:ascii="Arial" w:hAnsi="Arial" w:cs="Arial"/>
          <w:color w:val="0070C0"/>
          <w:sz w:val="28"/>
          <w:szCs w:val="28"/>
          <w:lang w:val="es-ES_tradnl"/>
        </w:rPr>
      </w:pPr>
      <w:bookmarkStart w:id="74" w:name="_Toc200553046"/>
      <w:r w:rsidRPr="00E73BBD">
        <w:rPr>
          <w:rFonts w:ascii="Arial" w:hAnsi="Arial" w:cs="Arial"/>
          <w:color w:val="0070C0"/>
          <w:sz w:val="28"/>
          <w:szCs w:val="28"/>
          <w:lang w:val="es-ES_tradnl"/>
        </w:rPr>
        <w:t>Estrategia de Pruebas</w:t>
      </w:r>
      <w:bookmarkEnd w:id="74"/>
    </w:p>
    <w:p w14:paraId="243CFDA5" w14:textId="77777777" w:rsidR="008A6AC2" w:rsidRPr="00E73BBD" w:rsidRDefault="008A6AC2" w:rsidP="008A6AC2">
      <w:pPr>
        <w:rPr>
          <w:rFonts w:cs="Arial"/>
        </w:rPr>
      </w:pPr>
      <w:r w:rsidRPr="00E73BBD">
        <w:rPr>
          <w:rFonts w:cs="Arial"/>
        </w:rPr>
        <w:t>Una estrategia de pruebas rigurosa es fundamental para asegurar la fiabilidad y el correcto funcionamiento del sistema SCADA23. Se adoptará un enfoque de pruebas multifacético que incluirá:</w:t>
      </w:r>
    </w:p>
    <w:p w14:paraId="52DB7895" w14:textId="77777777" w:rsidR="008A6AC2" w:rsidRPr="00E73BBD" w:rsidRDefault="008A6AC2" w:rsidP="008A6AC2">
      <w:pPr>
        <w:numPr>
          <w:ilvl w:val="0"/>
          <w:numId w:val="81"/>
        </w:numPr>
        <w:rPr>
          <w:rFonts w:cs="Arial"/>
        </w:rPr>
      </w:pPr>
      <w:r w:rsidRPr="00E73BBD">
        <w:rPr>
          <w:rFonts w:cs="Arial"/>
          <w:b/>
          <w:bCs/>
        </w:rPr>
        <w:t>Pruebas Unitarias:</w:t>
      </w:r>
    </w:p>
    <w:p w14:paraId="48ADDD92" w14:textId="77777777" w:rsidR="008A6AC2" w:rsidRPr="00E73BBD" w:rsidRDefault="008A6AC2" w:rsidP="008A6AC2">
      <w:pPr>
        <w:numPr>
          <w:ilvl w:val="1"/>
          <w:numId w:val="81"/>
        </w:numPr>
        <w:rPr>
          <w:rFonts w:cs="Arial"/>
        </w:rPr>
      </w:pPr>
      <w:r w:rsidRPr="00E73BBD">
        <w:rPr>
          <w:rFonts w:cs="Arial"/>
          <w:b/>
          <w:bCs/>
        </w:rPr>
        <w:t>Alcance:</w:t>
      </w:r>
      <w:r w:rsidRPr="00E73BBD">
        <w:rPr>
          <w:rFonts w:cs="Arial"/>
        </w:rPr>
        <w:t xml:space="preserve"> Prueba el componente más pequeño e independiente del código (funciones, métodos de clase) de forma aislada.</w:t>
      </w:r>
    </w:p>
    <w:p w14:paraId="511A0407" w14:textId="77777777" w:rsidR="008A6AC2" w:rsidRPr="00E73BBD" w:rsidRDefault="008A6AC2" w:rsidP="008A6AC2">
      <w:pPr>
        <w:numPr>
          <w:ilvl w:val="1"/>
          <w:numId w:val="81"/>
        </w:numPr>
        <w:rPr>
          <w:rFonts w:cs="Arial"/>
        </w:rPr>
      </w:pPr>
      <w:r w:rsidRPr="00E73BBD">
        <w:rPr>
          <w:rFonts w:cs="Arial"/>
          <w:b/>
          <w:bCs/>
        </w:rPr>
        <w:t>Herramienta:</w:t>
      </w:r>
      <w:r w:rsidRPr="00E73BBD">
        <w:rPr>
          <w:rFonts w:cs="Arial"/>
        </w:rPr>
        <w:t xml:space="preserve"> Se utilizará pytest como framework principal para las pruebas unitarias. pytest es flexible, potente y permite escribir pruebas de forma concisa.</w:t>
      </w:r>
    </w:p>
    <w:p w14:paraId="6E196026" w14:textId="77777777" w:rsidR="008A6AC2" w:rsidRPr="00E73BBD" w:rsidRDefault="008A6AC2" w:rsidP="008A6AC2">
      <w:pPr>
        <w:numPr>
          <w:ilvl w:val="1"/>
          <w:numId w:val="81"/>
        </w:numPr>
        <w:rPr>
          <w:rFonts w:cs="Arial"/>
        </w:rPr>
      </w:pPr>
      <w:r w:rsidRPr="00E73BBD">
        <w:rPr>
          <w:rFonts w:cs="Arial"/>
          <w:b/>
          <w:bCs/>
        </w:rPr>
        <w:t>Mocks/Stubs:</w:t>
      </w:r>
      <w:r w:rsidRPr="00E73BBD">
        <w:rPr>
          <w:rFonts w:cs="Arial"/>
        </w:rPr>
        <w:t xml:space="preserve"> Se utilizarán herramientas de mocking (unittest.mock o pytest-mock) para aislar los componentes bajo prueba, simulando el comportamiento de dependencias externas (ej., bases de datos, dispositivos de hardware, APIs externas).</w:t>
      </w:r>
    </w:p>
    <w:p w14:paraId="5E8A8950" w14:textId="77777777" w:rsidR="008A6AC2" w:rsidRPr="00E73BBD" w:rsidRDefault="008A6AC2" w:rsidP="008A6AC2">
      <w:pPr>
        <w:numPr>
          <w:ilvl w:val="1"/>
          <w:numId w:val="81"/>
        </w:numPr>
        <w:rPr>
          <w:rFonts w:cs="Arial"/>
        </w:rPr>
      </w:pPr>
      <w:r w:rsidRPr="00E73BBD">
        <w:rPr>
          <w:rFonts w:cs="Arial"/>
          <w:b/>
          <w:bCs/>
        </w:rPr>
        <w:t>Cobertura de Código:</w:t>
      </w:r>
      <w:r w:rsidRPr="00E73BBD">
        <w:rPr>
          <w:rFonts w:cs="Arial"/>
        </w:rPr>
        <w:t xml:space="preserve"> Se buscará una alta cobertura de pruebas unitarias para asegurar que la mayor parte de la lógica de negocio esté probada.</w:t>
      </w:r>
    </w:p>
    <w:p w14:paraId="03C2B77B" w14:textId="77777777" w:rsidR="008A6AC2" w:rsidRPr="00E73BBD" w:rsidRDefault="008A6AC2" w:rsidP="008A6AC2">
      <w:pPr>
        <w:numPr>
          <w:ilvl w:val="0"/>
          <w:numId w:val="81"/>
        </w:numPr>
        <w:rPr>
          <w:rFonts w:cs="Arial"/>
        </w:rPr>
      </w:pPr>
      <w:r w:rsidRPr="00E73BBD">
        <w:rPr>
          <w:rFonts w:cs="Arial"/>
          <w:b/>
          <w:bCs/>
        </w:rPr>
        <w:t>Pruebas de Integración:</w:t>
      </w:r>
    </w:p>
    <w:p w14:paraId="60058EFF" w14:textId="77777777" w:rsidR="008A6AC2" w:rsidRPr="00E73BBD" w:rsidRDefault="008A6AC2" w:rsidP="008A6AC2">
      <w:pPr>
        <w:numPr>
          <w:ilvl w:val="1"/>
          <w:numId w:val="81"/>
        </w:numPr>
        <w:rPr>
          <w:rFonts w:cs="Arial"/>
        </w:rPr>
      </w:pPr>
      <w:r w:rsidRPr="00E73BBD">
        <w:rPr>
          <w:rFonts w:cs="Arial"/>
          <w:b/>
          <w:bCs/>
        </w:rPr>
        <w:t>Alcance:</w:t>
      </w:r>
      <w:r w:rsidRPr="00E73BBD">
        <w:rPr>
          <w:rFonts w:cs="Arial"/>
        </w:rPr>
        <w:t xml:space="preserve"> Verifican la interacción entre diferentes módulos o componentes del sistema (ej., backend de HMI con base de datos, módulo de adquisición de datos con drivers de protocolo).</w:t>
      </w:r>
    </w:p>
    <w:p w14:paraId="504BB802" w14:textId="77777777" w:rsidR="008A6AC2" w:rsidRPr="00E73BBD" w:rsidRDefault="008A6AC2" w:rsidP="008A6AC2">
      <w:pPr>
        <w:numPr>
          <w:ilvl w:val="1"/>
          <w:numId w:val="81"/>
        </w:numPr>
        <w:rPr>
          <w:rFonts w:cs="Arial"/>
        </w:rPr>
      </w:pPr>
      <w:r w:rsidRPr="00E73BBD">
        <w:rPr>
          <w:rFonts w:cs="Arial"/>
          <w:b/>
          <w:bCs/>
        </w:rPr>
        <w:t>Herramienta:</w:t>
      </w:r>
      <w:r w:rsidRPr="00E73BBD">
        <w:rPr>
          <w:rFonts w:cs="Arial"/>
        </w:rPr>
        <w:t xml:space="preserve"> También se utilizará pytest, pero en un entorno donde los componentes reales interactúen (ej., un servidor de base de datos de prueba, un simulador de dispositivo Modbus).</w:t>
      </w:r>
    </w:p>
    <w:p w14:paraId="03DF09BC" w14:textId="77777777" w:rsidR="008A6AC2" w:rsidRPr="00E73BBD" w:rsidRDefault="008A6AC2" w:rsidP="008A6AC2">
      <w:pPr>
        <w:numPr>
          <w:ilvl w:val="1"/>
          <w:numId w:val="81"/>
        </w:numPr>
        <w:rPr>
          <w:rFonts w:cs="Arial"/>
        </w:rPr>
      </w:pPr>
      <w:r w:rsidRPr="00E73BBD">
        <w:rPr>
          <w:rFonts w:cs="Arial"/>
          <w:b/>
          <w:bCs/>
        </w:rPr>
        <w:lastRenderedPageBreak/>
        <w:t>Frecuencia:</w:t>
      </w:r>
      <w:r w:rsidRPr="00E73BBD">
        <w:rPr>
          <w:rFonts w:cs="Arial"/>
        </w:rPr>
        <w:t xml:space="preserve"> Se ejecutarán de forma regular, idealmente como parte de un pipeline de integración continua.</w:t>
      </w:r>
    </w:p>
    <w:p w14:paraId="1E851F15" w14:textId="77777777" w:rsidR="008A6AC2" w:rsidRPr="00E73BBD" w:rsidRDefault="008A6AC2" w:rsidP="008A6AC2">
      <w:pPr>
        <w:numPr>
          <w:ilvl w:val="0"/>
          <w:numId w:val="81"/>
        </w:numPr>
        <w:rPr>
          <w:rFonts w:cs="Arial"/>
        </w:rPr>
      </w:pPr>
      <w:r w:rsidRPr="00E73BBD">
        <w:rPr>
          <w:rFonts w:cs="Arial"/>
          <w:b/>
          <w:bCs/>
        </w:rPr>
        <w:t>Pruebas de Sistema (End-to-End):</w:t>
      </w:r>
    </w:p>
    <w:p w14:paraId="74061B6D" w14:textId="77777777" w:rsidR="008A6AC2" w:rsidRPr="00E73BBD" w:rsidRDefault="008A6AC2" w:rsidP="008A6AC2">
      <w:pPr>
        <w:numPr>
          <w:ilvl w:val="1"/>
          <w:numId w:val="81"/>
        </w:numPr>
        <w:rPr>
          <w:rFonts w:cs="Arial"/>
        </w:rPr>
      </w:pPr>
      <w:r w:rsidRPr="00E73BBD">
        <w:rPr>
          <w:rFonts w:cs="Arial"/>
          <w:b/>
          <w:bCs/>
        </w:rPr>
        <w:t>Alcance:</w:t>
      </w:r>
      <w:r w:rsidRPr="00E73BBD">
        <w:rPr>
          <w:rFonts w:cs="Arial"/>
        </w:rPr>
        <w:t xml:space="preserve"> Prueban el sistema completo como si fuera utilizado por un usuario final, verificando que todas las funcionalidades operan correctamente juntas y cumplen con los requisitos funcionales.</w:t>
      </w:r>
    </w:p>
    <w:p w14:paraId="29572AA5" w14:textId="77777777" w:rsidR="008A6AC2" w:rsidRPr="00E73BBD" w:rsidRDefault="008A6AC2" w:rsidP="008A6AC2">
      <w:pPr>
        <w:numPr>
          <w:ilvl w:val="1"/>
          <w:numId w:val="81"/>
        </w:numPr>
        <w:rPr>
          <w:rFonts w:cs="Arial"/>
        </w:rPr>
      </w:pPr>
      <w:r w:rsidRPr="00E73BBD">
        <w:rPr>
          <w:rFonts w:cs="Arial"/>
          <w:b/>
          <w:bCs/>
        </w:rPr>
        <w:t>Herramienta:</w:t>
      </w:r>
      <w:r w:rsidRPr="00E73BBD">
        <w:rPr>
          <w:rFonts w:cs="Arial"/>
        </w:rPr>
        <w:t xml:space="preserve"> Para la automatización, se podrían considerar herramientas como Selenium (para pruebas de la interfaz web del HMI) o scripts personalizados que simulen el flujo completo de datos desde la adquisición hasta la visualización y el control.</w:t>
      </w:r>
    </w:p>
    <w:p w14:paraId="100BD423" w14:textId="77777777" w:rsidR="008A6AC2" w:rsidRPr="00E73BBD" w:rsidRDefault="008A6AC2" w:rsidP="008A6AC2">
      <w:pPr>
        <w:numPr>
          <w:ilvl w:val="1"/>
          <w:numId w:val="81"/>
        </w:numPr>
        <w:rPr>
          <w:rFonts w:cs="Arial"/>
        </w:rPr>
      </w:pPr>
      <w:r w:rsidRPr="00E73BBD">
        <w:rPr>
          <w:rFonts w:cs="Arial"/>
          <w:b/>
          <w:bCs/>
        </w:rPr>
        <w:t>Entorno:</w:t>
      </w:r>
      <w:r w:rsidRPr="00E73BBD">
        <w:rPr>
          <w:rFonts w:cs="Arial"/>
        </w:rPr>
        <w:t xml:space="preserve"> Se ejecutarán en un entorno que simule lo más fielmente posible el entorno de producción.</w:t>
      </w:r>
    </w:p>
    <w:p w14:paraId="30D5EE2D" w14:textId="77777777" w:rsidR="008A6AC2" w:rsidRPr="00E73BBD" w:rsidRDefault="008A6AC2" w:rsidP="008A6AC2">
      <w:pPr>
        <w:numPr>
          <w:ilvl w:val="0"/>
          <w:numId w:val="81"/>
        </w:numPr>
        <w:rPr>
          <w:rFonts w:cs="Arial"/>
        </w:rPr>
      </w:pPr>
      <w:r w:rsidRPr="00E73BBD">
        <w:rPr>
          <w:rFonts w:cs="Arial"/>
          <w:b/>
          <w:bCs/>
        </w:rPr>
        <w:t>Pruebas de Rendimiento y Carga:</w:t>
      </w:r>
    </w:p>
    <w:p w14:paraId="1A1EF550" w14:textId="77777777" w:rsidR="008A6AC2" w:rsidRPr="00E73BBD" w:rsidRDefault="008A6AC2" w:rsidP="008A6AC2">
      <w:pPr>
        <w:numPr>
          <w:ilvl w:val="1"/>
          <w:numId w:val="81"/>
        </w:numPr>
        <w:rPr>
          <w:rFonts w:cs="Arial"/>
        </w:rPr>
      </w:pPr>
      <w:r w:rsidRPr="00E73BBD">
        <w:rPr>
          <w:rFonts w:cs="Arial"/>
          <w:b/>
          <w:bCs/>
        </w:rPr>
        <w:t>Alcance:</w:t>
      </w:r>
      <w:r w:rsidRPr="00E73BBD">
        <w:rPr>
          <w:rFonts w:cs="Arial"/>
        </w:rPr>
        <w:t xml:space="preserve"> Evalúan la capacidad del sistema para manejar un volumen esperado de datos y operaciones, y su tiempo de respuesta bajo carga.</w:t>
      </w:r>
    </w:p>
    <w:p w14:paraId="30B5C40C" w14:textId="77777777" w:rsidR="008A6AC2" w:rsidRPr="00E73BBD" w:rsidRDefault="008A6AC2" w:rsidP="008A6AC2">
      <w:pPr>
        <w:numPr>
          <w:ilvl w:val="1"/>
          <w:numId w:val="81"/>
        </w:numPr>
        <w:rPr>
          <w:rFonts w:cs="Arial"/>
        </w:rPr>
      </w:pPr>
      <w:r w:rsidRPr="00E73BBD">
        <w:rPr>
          <w:rFonts w:cs="Arial"/>
          <w:b/>
          <w:bCs/>
        </w:rPr>
        <w:t>Herramienta:</w:t>
      </w:r>
      <w:r w:rsidRPr="00E73BBD">
        <w:rPr>
          <w:rFonts w:cs="Arial"/>
        </w:rPr>
        <w:t xml:space="preserve"> Se podrían utilizar herramientas como Locust o JMeter para simular múltiples clientes HMI o una alta frecuencia de datos de dispositivos.</w:t>
      </w:r>
    </w:p>
    <w:p w14:paraId="482ECCDC" w14:textId="77777777" w:rsidR="008A6AC2" w:rsidRPr="00E73BBD" w:rsidRDefault="008A6AC2" w:rsidP="008A6AC2">
      <w:pPr>
        <w:numPr>
          <w:ilvl w:val="0"/>
          <w:numId w:val="81"/>
        </w:numPr>
        <w:rPr>
          <w:rFonts w:cs="Arial"/>
        </w:rPr>
      </w:pPr>
      <w:r w:rsidRPr="00E73BBD">
        <w:rPr>
          <w:rFonts w:cs="Arial"/>
          <w:b/>
          <w:bCs/>
        </w:rPr>
        <w:t>Pruebas de Seguridad:</w:t>
      </w:r>
    </w:p>
    <w:p w14:paraId="4675FF38" w14:textId="77777777" w:rsidR="008A6AC2" w:rsidRPr="00E73BBD" w:rsidRDefault="008A6AC2" w:rsidP="008A6AC2">
      <w:pPr>
        <w:numPr>
          <w:ilvl w:val="1"/>
          <w:numId w:val="81"/>
        </w:numPr>
        <w:rPr>
          <w:rFonts w:cs="Arial"/>
        </w:rPr>
      </w:pPr>
      <w:r w:rsidRPr="00E73BBD">
        <w:rPr>
          <w:rFonts w:cs="Arial"/>
          <w:b/>
          <w:bCs/>
        </w:rPr>
        <w:t>Alcance:</w:t>
      </w:r>
      <w:r w:rsidRPr="00E73BBD">
        <w:rPr>
          <w:rFonts w:cs="Arial"/>
        </w:rPr>
        <w:t xml:space="preserve"> Identifican vulnerabilidades en el sistema (ej., inyección SQL, XSS, fallos de autenticación/autorización).</w:t>
      </w:r>
    </w:p>
    <w:p w14:paraId="37CCE561" w14:textId="77777777" w:rsidR="008A6AC2" w:rsidRDefault="008A6AC2" w:rsidP="008A6AC2">
      <w:pPr>
        <w:numPr>
          <w:ilvl w:val="1"/>
          <w:numId w:val="81"/>
        </w:numPr>
        <w:rPr>
          <w:rFonts w:cs="Arial"/>
        </w:rPr>
      </w:pPr>
      <w:r w:rsidRPr="00E73BBD">
        <w:rPr>
          <w:rFonts w:cs="Arial"/>
          <w:b/>
          <w:bCs/>
        </w:rPr>
        <w:t>Herramienta:</w:t>
      </w:r>
      <w:r w:rsidRPr="00E73BBD">
        <w:rPr>
          <w:rFonts w:cs="Arial"/>
        </w:rPr>
        <w:t xml:space="preserve"> Se combinarán auditorías manuales con herramientas automatizadas de análisis de seguridad (SAST/DAST) cuando sea apropiado.</w:t>
      </w:r>
    </w:p>
    <w:p w14:paraId="4A889281" w14:textId="77777777" w:rsidR="008A6AC2" w:rsidRDefault="008A6AC2" w:rsidP="008A6AC2">
      <w:pPr>
        <w:rPr>
          <w:rFonts w:cs="Arial"/>
        </w:rPr>
      </w:pPr>
    </w:p>
    <w:p w14:paraId="746937A7" w14:textId="77777777" w:rsidR="008A6AC2" w:rsidRPr="00E73BBD" w:rsidRDefault="008A6AC2" w:rsidP="008A6AC2">
      <w:pPr>
        <w:rPr>
          <w:rFonts w:cs="Arial"/>
        </w:rPr>
      </w:pPr>
    </w:p>
    <w:p w14:paraId="0388E4E1" w14:textId="77777777" w:rsidR="008A6AC2" w:rsidRPr="00E73BBD" w:rsidRDefault="008A6AC2" w:rsidP="008A6AC2">
      <w:pPr>
        <w:pStyle w:val="Ttulo2"/>
        <w:numPr>
          <w:ilvl w:val="1"/>
          <w:numId w:val="3"/>
        </w:numPr>
        <w:spacing w:before="0" w:after="240"/>
        <w:rPr>
          <w:rFonts w:cs="Arial"/>
        </w:rPr>
      </w:pPr>
      <w:bookmarkStart w:id="75" w:name="_Toc200553047"/>
      <w:r w:rsidRPr="00E73BBD">
        <w:rPr>
          <w:rFonts w:ascii="Arial" w:hAnsi="Arial" w:cs="Arial"/>
          <w:color w:val="0070C0"/>
          <w:sz w:val="28"/>
          <w:szCs w:val="28"/>
          <w:lang w:val="es-ES_tradnl"/>
        </w:rPr>
        <w:t>Gestión de Dependencias</w:t>
      </w:r>
      <w:bookmarkEnd w:id="75"/>
    </w:p>
    <w:p w14:paraId="35C12BBC" w14:textId="77777777" w:rsidR="008A6AC2" w:rsidRPr="00E73BBD" w:rsidRDefault="008A6AC2" w:rsidP="008A6AC2">
      <w:pPr>
        <w:rPr>
          <w:rFonts w:cs="Arial"/>
        </w:rPr>
      </w:pPr>
      <w:r w:rsidRPr="00E73BBD">
        <w:rPr>
          <w:rFonts w:cs="Arial"/>
        </w:rPr>
        <w:t>Para asegurar un entorno de desarrollo consistente y la reproducibilidad de las construcciones del sistema, se implementará una gestión de dependencias rigurosa:</w:t>
      </w:r>
    </w:p>
    <w:p w14:paraId="4EB79447" w14:textId="77777777" w:rsidR="008A6AC2" w:rsidRPr="00E73BBD" w:rsidRDefault="008A6AC2" w:rsidP="008A6AC2">
      <w:pPr>
        <w:numPr>
          <w:ilvl w:val="0"/>
          <w:numId w:val="82"/>
        </w:numPr>
        <w:rPr>
          <w:rFonts w:cs="Arial"/>
        </w:rPr>
      </w:pPr>
      <w:r w:rsidRPr="00E73BBD">
        <w:rPr>
          <w:rFonts w:cs="Arial"/>
          <w:b/>
          <w:bCs/>
        </w:rPr>
        <w:t>Entornos Virtuales:</w:t>
      </w:r>
    </w:p>
    <w:p w14:paraId="73C03E7B" w14:textId="77777777" w:rsidR="008A6AC2" w:rsidRPr="00E73BBD" w:rsidRDefault="008A6AC2" w:rsidP="008A6AC2">
      <w:pPr>
        <w:numPr>
          <w:ilvl w:val="1"/>
          <w:numId w:val="82"/>
        </w:numPr>
        <w:rPr>
          <w:rFonts w:cs="Arial"/>
        </w:rPr>
      </w:pPr>
      <w:r w:rsidRPr="00E73BBD">
        <w:rPr>
          <w:rFonts w:cs="Arial"/>
          <w:b/>
          <w:bCs/>
        </w:rPr>
        <w:t>venv (Módulo Estándar de Python) o conda:</w:t>
      </w:r>
      <w:r w:rsidRPr="00E73BBD">
        <w:rPr>
          <w:rFonts w:cs="Arial"/>
        </w:rPr>
        <w:t xml:space="preserve"> Se utilizarán entornos virtuales para cada proyecto o microservicio de Python. Esto aísla las dependencias del proyecto del entorno global de Python del sistema, evitando conflictos de versiones entre diferentes proyectos.</w:t>
      </w:r>
    </w:p>
    <w:p w14:paraId="3129FAF5" w14:textId="77777777" w:rsidR="008A6AC2" w:rsidRPr="00E73BBD" w:rsidRDefault="008A6AC2" w:rsidP="008A6AC2">
      <w:pPr>
        <w:numPr>
          <w:ilvl w:val="1"/>
          <w:numId w:val="82"/>
        </w:numPr>
        <w:rPr>
          <w:rFonts w:cs="Arial"/>
        </w:rPr>
      </w:pPr>
      <w:r w:rsidRPr="00E73BBD">
        <w:rPr>
          <w:rFonts w:cs="Arial"/>
        </w:rPr>
        <w:t>Todos los desarrolladores deberán activar el entorno virtual antes de instalar dependencias o ejecutar el código del proyecto.</w:t>
      </w:r>
    </w:p>
    <w:p w14:paraId="328D4FAA" w14:textId="77777777" w:rsidR="008A6AC2" w:rsidRPr="00E73BBD" w:rsidRDefault="008A6AC2" w:rsidP="008A6AC2">
      <w:pPr>
        <w:numPr>
          <w:ilvl w:val="0"/>
          <w:numId w:val="82"/>
        </w:numPr>
        <w:rPr>
          <w:rFonts w:cs="Arial"/>
        </w:rPr>
      </w:pPr>
      <w:r w:rsidRPr="00E73BBD">
        <w:rPr>
          <w:rFonts w:cs="Arial"/>
          <w:b/>
          <w:bCs/>
        </w:rPr>
        <w:t>Archivo requirements.txt:</w:t>
      </w:r>
    </w:p>
    <w:p w14:paraId="7235EB3F" w14:textId="77777777" w:rsidR="008A6AC2" w:rsidRPr="00E73BBD" w:rsidRDefault="008A6AC2" w:rsidP="008A6AC2">
      <w:pPr>
        <w:numPr>
          <w:ilvl w:val="1"/>
          <w:numId w:val="82"/>
        </w:numPr>
        <w:rPr>
          <w:rFonts w:cs="Arial"/>
        </w:rPr>
      </w:pPr>
      <w:r w:rsidRPr="00E73BBD">
        <w:rPr>
          <w:rFonts w:cs="Arial"/>
        </w:rPr>
        <w:t>Todas las dependencias del proyecto y sus versiones específicas serán listadas en un archivo requirements.txt (o similar si se usa Poetry o Pipenv).</w:t>
      </w:r>
    </w:p>
    <w:p w14:paraId="198EBC76" w14:textId="77777777" w:rsidR="008A6AC2" w:rsidRPr="00E73BBD" w:rsidRDefault="008A6AC2" w:rsidP="008A6AC2">
      <w:pPr>
        <w:numPr>
          <w:ilvl w:val="1"/>
          <w:numId w:val="82"/>
        </w:numPr>
        <w:rPr>
          <w:rFonts w:cs="Arial"/>
        </w:rPr>
      </w:pPr>
      <w:r w:rsidRPr="00E73BBD">
        <w:rPr>
          <w:rFonts w:cs="Arial"/>
        </w:rPr>
        <w:t>Este archivo se mantendrá actualizado y será la fuente única de verdad para las dependencias del proyecto.</w:t>
      </w:r>
    </w:p>
    <w:p w14:paraId="13E0B5FD" w14:textId="77777777" w:rsidR="008A6AC2" w:rsidRPr="00E73BBD" w:rsidRDefault="008A6AC2" w:rsidP="008A6AC2">
      <w:pPr>
        <w:numPr>
          <w:ilvl w:val="1"/>
          <w:numId w:val="82"/>
        </w:numPr>
        <w:rPr>
          <w:rFonts w:cs="Arial"/>
        </w:rPr>
      </w:pPr>
      <w:r w:rsidRPr="00E73BBD">
        <w:rPr>
          <w:rFonts w:cs="Arial"/>
        </w:rPr>
        <w:t>Para la instalación de dependencias, se utilizará el comando pip install -r requirements.txt.</w:t>
      </w:r>
    </w:p>
    <w:p w14:paraId="2EB26A73" w14:textId="77777777" w:rsidR="008A6AC2" w:rsidRPr="00E73BBD" w:rsidRDefault="008A6AC2" w:rsidP="008A6AC2">
      <w:pPr>
        <w:numPr>
          <w:ilvl w:val="1"/>
          <w:numId w:val="82"/>
        </w:numPr>
        <w:rPr>
          <w:rFonts w:cs="Arial"/>
        </w:rPr>
      </w:pPr>
      <w:r w:rsidRPr="00E73BBD">
        <w:rPr>
          <w:rFonts w:cs="Arial"/>
        </w:rPr>
        <w:t>Las dependencias de desarrollo (ej., pytest, flake8) se pueden listar en un requirements-dev.txt separado.</w:t>
      </w:r>
    </w:p>
    <w:p w14:paraId="0DAA98D2" w14:textId="77777777" w:rsidR="008A6AC2" w:rsidRPr="00E73BBD" w:rsidRDefault="008A6AC2" w:rsidP="008A6AC2">
      <w:pPr>
        <w:numPr>
          <w:ilvl w:val="0"/>
          <w:numId w:val="82"/>
        </w:numPr>
        <w:rPr>
          <w:rFonts w:cs="Arial"/>
        </w:rPr>
      </w:pPr>
      <w:r w:rsidRPr="00E73BBD">
        <w:rPr>
          <w:rFonts w:cs="Arial"/>
          <w:b/>
          <w:bCs/>
        </w:rPr>
        <w:lastRenderedPageBreak/>
        <w:t>Versionado Semántico:</w:t>
      </w:r>
      <w:r w:rsidRPr="00E73BBD">
        <w:rPr>
          <w:rFonts w:cs="Arial"/>
        </w:rPr>
        <w:t xml:space="preserve"> Se promoverá el uso de versionado semántico (Major.Minor.Patch) para las bibliotecas de terceros y para el propio código del proyecto SCADA23, facilitando la comprensión de los cambios y la gestión de compatibilidad.</w:t>
      </w:r>
    </w:p>
    <w:p w14:paraId="64B55800" w14:textId="77777777" w:rsidR="008A6AC2" w:rsidRPr="00E73BBD" w:rsidRDefault="008A6AC2" w:rsidP="008A6AC2">
      <w:pPr>
        <w:numPr>
          <w:ilvl w:val="0"/>
          <w:numId w:val="79"/>
        </w:numPr>
        <w:rPr>
          <w:rFonts w:cs="Arial"/>
        </w:rPr>
      </w:pPr>
      <w:r w:rsidRPr="00E73BBD">
        <w:rPr>
          <w:rFonts w:cs="Arial"/>
        </w:rPr>
        <w:t>Estas directrices de implementación aseguran que el código de SCADA23 sea desarrollado de manera estructurada, eficiente y siguiendo las mejores prácticas de la ingeniería de software en Python.</w:t>
      </w:r>
    </w:p>
    <w:p w14:paraId="1BFDDC2F" w14:textId="77777777" w:rsidR="008A6AC2" w:rsidRPr="00E73BBD" w:rsidRDefault="008A6AC2" w:rsidP="008A6AC2">
      <w:pPr>
        <w:rPr>
          <w:rFonts w:cs="Arial"/>
        </w:rPr>
      </w:pPr>
    </w:p>
    <w:p w14:paraId="19FA8A3C" w14:textId="02A87BEE" w:rsidR="007E6461" w:rsidRPr="00AA031A" w:rsidRDefault="007E6461" w:rsidP="007E6461">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76" w:name="_Toc200553048"/>
      <w:r>
        <w:rPr>
          <w:rFonts w:cstheme="minorHAnsi"/>
          <w:color w:val="0070C0"/>
          <w:sz w:val="32"/>
          <w:lang w:val="es-ES_tradnl"/>
        </w:rPr>
        <w:lastRenderedPageBreak/>
        <w:t>PLANIFICACIÓN DEL DESARROLLO</w:t>
      </w:r>
      <w:bookmarkEnd w:id="76"/>
    </w:p>
    <w:p w14:paraId="2CCE7496" w14:textId="0D286B76" w:rsidR="00EB193F" w:rsidRDefault="00EB193F" w:rsidP="007E6461">
      <w:pPr>
        <w:autoSpaceDE w:val="0"/>
        <w:autoSpaceDN w:val="0"/>
        <w:rPr>
          <w:lang w:eastAsia="es-ES"/>
        </w:rPr>
      </w:pPr>
      <w:r w:rsidRPr="00EB193F">
        <w:rPr>
          <w:lang w:eastAsia="es-ES"/>
        </w:rPr>
        <w:t>La implementación de la Plataforma SCADA23 se llevará a cabo a través de un enfoque por fases, permitiendo la validación progresiva de la tecnología y la mitigación de riesgos. Este capítulo describe la planificación general del proyecto, detallando los objetivos, el alcance, los hitos, los entregables y la estimación temporal para cada una de las dos fases principales: Fase 1 (TRL4) y Fase 2 (TRL7).</w:t>
      </w:r>
    </w:p>
    <w:p w14:paraId="44C326C5" w14:textId="77777777" w:rsidR="00EB193F" w:rsidRDefault="00EB193F" w:rsidP="007E6461">
      <w:pPr>
        <w:autoSpaceDE w:val="0"/>
        <w:autoSpaceDN w:val="0"/>
        <w:rPr>
          <w:lang w:eastAsia="es-ES"/>
        </w:rPr>
      </w:pPr>
    </w:p>
    <w:p w14:paraId="3B95CF4D" w14:textId="683A3C92" w:rsidR="007E6461" w:rsidRDefault="007E6461" w:rsidP="007E6461">
      <w:pPr>
        <w:autoSpaceDE w:val="0"/>
        <w:autoSpaceDN w:val="0"/>
        <w:rPr>
          <w:lang w:eastAsia="es-ES"/>
        </w:rPr>
      </w:pPr>
      <w:r>
        <w:rPr>
          <w:lang w:eastAsia="es-ES"/>
        </w:rPr>
        <w:t>Se</w:t>
      </w:r>
      <w:r w:rsidRPr="00AA031A">
        <w:rPr>
          <w:lang w:eastAsia="es-ES"/>
        </w:rPr>
        <w:t xml:space="preserve"> detalla la planificación para el desarrollo de la plataforma SCADA23, siguiendo una metodología ágil SCRUM.. La fase </w:t>
      </w:r>
      <w:r w:rsidR="00EB193F">
        <w:rPr>
          <w:lang w:eastAsia="es-ES"/>
        </w:rPr>
        <w:t xml:space="preserve">1 </w:t>
      </w:r>
      <w:r w:rsidRPr="00AA031A">
        <w:rPr>
          <w:lang w:eastAsia="es-ES"/>
        </w:rPr>
        <w:t>se centra</w:t>
      </w:r>
      <w:r>
        <w:rPr>
          <w:lang w:eastAsia="es-ES"/>
        </w:rPr>
        <w:t xml:space="preserve"> </w:t>
      </w:r>
      <w:r w:rsidRPr="00AA031A">
        <w:rPr>
          <w:lang w:eastAsia="es-ES"/>
        </w:rPr>
        <w:t>en el módulo de Agua Potable y la comunicación Modbus/TCP.</w:t>
      </w:r>
    </w:p>
    <w:p w14:paraId="576A8E23" w14:textId="77777777" w:rsidR="00EB193F" w:rsidRDefault="00EB193F" w:rsidP="007E6461">
      <w:pPr>
        <w:autoSpaceDE w:val="0"/>
        <w:autoSpaceDN w:val="0"/>
        <w:rPr>
          <w:lang w:eastAsia="es-ES"/>
        </w:rPr>
      </w:pPr>
    </w:p>
    <w:p w14:paraId="325907F8" w14:textId="77777777" w:rsidR="00EB193F" w:rsidRDefault="00EB193F" w:rsidP="007E6461">
      <w:pPr>
        <w:autoSpaceDE w:val="0"/>
        <w:autoSpaceDN w:val="0"/>
        <w:rPr>
          <w:lang w:eastAsia="es-ES"/>
        </w:rPr>
      </w:pPr>
    </w:p>
    <w:p w14:paraId="2F6CFF8E" w14:textId="5B797B19" w:rsidR="00EB193F" w:rsidRPr="00EB193F" w:rsidRDefault="00EB193F" w:rsidP="00EB193F">
      <w:pPr>
        <w:pStyle w:val="Ttulo2"/>
        <w:numPr>
          <w:ilvl w:val="1"/>
          <w:numId w:val="3"/>
        </w:numPr>
        <w:spacing w:before="0" w:after="240"/>
        <w:rPr>
          <w:rFonts w:ascii="Arial" w:hAnsi="Arial" w:cs="Arial"/>
          <w:color w:val="0070C0"/>
          <w:sz w:val="28"/>
          <w:szCs w:val="28"/>
          <w:lang w:val="es-ES_tradnl"/>
        </w:rPr>
      </w:pPr>
      <w:bookmarkStart w:id="77" w:name="_Toc200553049"/>
      <w:r w:rsidRPr="00EB193F">
        <w:rPr>
          <w:rFonts w:ascii="Arial" w:hAnsi="Arial" w:cs="Arial"/>
          <w:color w:val="0070C0"/>
          <w:sz w:val="28"/>
          <w:szCs w:val="28"/>
          <w:lang w:val="es-ES_tradnl"/>
        </w:rPr>
        <w:t>Enfoque por Fases (TRL4 y TRL7)</w:t>
      </w:r>
      <w:bookmarkEnd w:id="77"/>
    </w:p>
    <w:p w14:paraId="0394C81A" w14:textId="77777777" w:rsidR="00EB193F" w:rsidRDefault="00EB193F" w:rsidP="00EB193F">
      <w:pPr>
        <w:autoSpaceDE w:val="0"/>
        <w:autoSpaceDN w:val="0"/>
        <w:rPr>
          <w:lang w:eastAsia="es-ES"/>
        </w:rPr>
      </w:pPr>
      <w:r w:rsidRPr="00EB193F">
        <w:rPr>
          <w:lang w:eastAsia="es-ES"/>
        </w:rPr>
        <w:t>La estrategia de desarrollo en dos fases se basa en el concepto de Niveles de Madurez Tecnológica (TRL - Technology Readiness Levels), permitiendo un desarrollo incremental y una validación rigurosa en cada etapa.</w:t>
      </w:r>
    </w:p>
    <w:p w14:paraId="64693249" w14:textId="77777777" w:rsidR="00EB193F" w:rsidRPr="00EB193F" w:rsidRDefault="00EB193F" w:rsidP="00EB193F">
      <w:pPr>
        <w:autoSpaceDE w:val="0"/>
        <w:autoSpaceDN w:val="0"/>
        <w:rPr>
          <w:lang w:eastAsia="es-ES"/>
        </w:rPr>
      </w:pPr>
    </w:p>
    <w:p w14:paraId="7DCD34EE" w14:textId="77777777" w:rsidR="00EB193F" w:rsidRPr="00EB193F" w:rsidRDefault="00EB193F">
      <w:pPr>
        <w:numPr>
          <w:ilvl w:val="0"/>
          <w:numId w:val="195"/>
        </w:numPr>
        <w:autoSpaceDE w:val="0"/>
        <w:autoSpaceDN w:val="0"/>
        <w:rPr>
          <w:lang w:eastAsia="es-ES"/>
        </w:rPr>
      </w:pPr>
      <w:r w:rsidRPr="00EB193F">
        <w:rPr>
          <w:b/>
          <w:bCs/>
          <w:lang w:eastAsia="es-ES"/>
        </w:rPr>
        <w:t>Fase 1: TRL4 – Demostración de Concepto y Viabilidad Básica</w:t>
      </w:r>
    </w:p>
    <w:p w14:paraId="44748419" w14:textId="77777777" w:rsidR="00EB193F" w:rsidRPr="00EB193F" w:rsidRDefault="00EB193F">
      <w:pPr>
        <w:numPr>
          <w:ilvl w:val="1"/>
          <w:numId w:val="195"/>
        </w:numPr>
        <w:autoSpaceDE w:val="0"/>
        <w:autoSpaceDN w:val="0"/>
        <w:rPr>
          <w:lang w:eastAsia="es-ES"/>
        </w:rPr>
      </w:pPr>
      <w:r w:rsidRPr="00EB193F">
        <w:rPr>
          <w:b/>
          <w:bCs/>
          <w:lang w:eastAsia="es-ES"/>
        </w:rPr>
        <w:t>Objetivo:</w:t>
      </w:r>
      <w:r w:rsidRPr="00EB193F">
        <w:rPr>
          <w:lang w:eastAsia="es-ES"/>
        </w:rPr>
        <w:t xml:space="preserve"> Validar la conectividad básica con dispositivos industriales (Modbus TCP) y demostrar una funcionalidad elemental de supervisión y control en un entorno controlado (laboratorio o simulación). Esta fase busca confirmar la viabilidad técnica de los componentes principales y establecer las bases de la arquitectura.</w:t>
      </w:r>
    </w:p>
    <w:p w14:paraId="44FC93D1" w14:textId="77777777" w:rsidR="00EB193F" w:rsidRPr="00EB193F" w:rsidRDefault="00EB193F">
      <w:pPr>
        <w:numPr>
          <w:ilvl w:val="1"/>
          <w:numId w:val="195"/>
        </w:numPr>
        <w:autoSpaceDE w:val="0"/>
        <w:autoSpaceDN w:val="0"/>
        <w:rPr>
          <w:lang w:eastAsia="es-ES"/>
        </w:rPr>
      </w:pPr>
      <w:r w:rsidRPr="00EB193F">
        <w:rPr>
          <w:b/>
          <w:bCs/>
          <w:lang w:eastAsia="es-ES"/>
        </w:rPr>
        <w:t>Alcance:</w:t>
      </w:r>
      <w:r w:rsidRPr="00EB193F">
        <w:rPr>
          <w:lang w:eastAsia="es-ES"/>
        </w:rPr>
        <w:t xml:space="preserve"> Funcionalidad mínima viable para la adquisición de datos, visualización básica y control manual de puntos seleccionados. Uso de tecnologías sencillas y rápidas de implementar.</w:t>
      </w:r>
    </w:p>
    <w:p w14:paraId="28BF7F83" w14:textId="77777777" w:rsidR="00EB193F" w:rsidRPr="00EB193F" w:rsidRDefault="00EB193F">
      <w:pPr>
        <w:numPr>
          <w:ilvl w:val="1"/>
          <w:numId w:val="195"/>
        </w:numPr>
        <w:autoSpaceDE w:val="0"/>
        <w:autoSpaceDN w:val="0"/>
        <w:rPr>
          <w:lang w:eastAsia="es-ES"/>
        </w:rPr>
      </w:pPr>
      <w:r w:rsidRPr="00EB193F">
        <w:rPr>
          <w:b/>
          <w:bCs/>
          <w:lang w:eastAsia="es-ES"/>
        </w:rPr>
        <w:t>Beneficios:</w:t>
      </w:r>
      <w:r w:rsidRPr="00EB193F">
        <w:rPr>
          <w:lang w:eastAsia="es-ES"/>
        </w:rPr>
        <w:t xml:space="preserve"> Reducción del riesgo tecnológico, aprendizaje temprano sobre la integración de protocolos industriales, y establecimiento de un punto de partida funcional para la fase completa.</w:t>
      </w:r>
    </w:p>
    <w:p w14:paraId="558B7C1C" w14:textId="77777777" w:rsidR="00EB193F" w:rsidRPr="00EB193F" w:rsidRDefault="00EB193F">
      <w:pPr>
        <w:numPr>
          <w:ilvl w:val="0"/>
          <w:numId w:val="195"/>
        </w:numPr>
        <w:autoSpaceDE w:val="0"/>
        <w:autoSpaceDN w:val="0"/>
        <w:rPr>
          <w:lang w:eastAsia="es-ES"/>
        </w:rPr>
      </w:pPr>
      <w:r w:rsidRPr="00EB193F">
        <w:rPr>
          <w:b/>
          <w:bCs/>
          <w:lang w:eastAsia="es-ES"/>
        </w:rPr>
        <w:t>Fase 2: TRL7 – Plataforma Completa y Preparada para Entorno Operacional</w:t>
      </w:r>
    </w:p>
    <w:p w14:paraId="63252EDD" w14:textId="77777777" w:rsidR="00EB193F" w:rsidRPr="00EB193F" w:rsidRDefault="00EB193F">
      <w:pPr>
        <w:numPr>
          <w:ilvl w:val="1"/>
          <w:numId w:val="195"/>
        </w:numPr>
        <w:autoSpaceDE w:val="0"/>
        <w:autoSpaceDN w:val="0"/>
        <w:rPr>
          <w:lang w:eastAsia="es-ES"/>
        </w:rPr>
      </w:pPr>
      <w:r w:rsidRPr="00EB193F">
        <w:rPr>
          <w:b/>
          <w:bCs/>
          <w:lang w:eastAsia="es-ES"/>
        </w:rPr>
        <w:t>Objetivo:</w:t>
      </w:r>
      <w:r w:rsidRPr="00EB193F">
        <w:rPr>
          <w:lang w:eastAsia="es-ES"/>
        </w:rPr>
        <w:t xml:space="preserve"> Desarrollar una plataforma SCADA completa, robusta, escalable y cibersegura, lista para su despliegue en entornos de producción. Esta fase implica la implementación de funcionalidades avanzadas, soporte multi-protocolo, alta disponibilidad y una interfaz de usuario profesional.</w:t>
      </w:r>
    </w:p>
    <w:p w14:paraId="2483B552" w14:textId="77777777" w:rsidR="00EB193F" w:rsidRPr="00EB193F" w:rsidRDefault="00EB193F">
      <w:pPr>
        <w:numPr>
          <w:ilvl w:val="1"/>
          <w:numId w:val="195"/>
        </w:numPr>
        <w:autoSpaceDE w:val="0"/>
        <w:autoSpaceDN w:val="0"/>
        <w:rPr>
          <w:lang w:eastAsia="es-ES"/>
        </w:rPr>
      </w:pPr>
      <w:r w:rsidRPr="00EB193F">
        <w:rPr>
          <w:b/>
          <w:bCs/>
          <w:lang w:eastAsia="es-ES"/>
        </w:rPr>
        <w:t>Alcance:</w:t>
      </w:r>
      <w:r w:rsidRPr="00EB193F">
        <w:rPr>
          <w:lang w:eastAsia="es-ES"/>
        </w:rPr>
        <w:t xml:space="preserve"> Implementación de todos los requisitos funcionales y no funcionales detallados en el Capítulo 2, incluyendo soporte para Modbus TCP, PROFINET, OPC-UA, bases de datos avanzadas, APIs RESTful y una HMI web completa.</w:t>
      </w:r>
    </w:p>
    <w:p w14:paraId="6BCFC6E1" w14:textId="77777777" w:rsidR="00EB193F" w:rsidRPr="00EB193F" w:rsidRDefault="00EB193F">
      <w:pPr>
        <w:numPr>
          <w:ilvl w:val="1"/>
          <w:numId w:val="195"/>
        </w:numPr>
        <w:autoSpaceDE w:val="0"/>
        <w:autoSpaceDN w:val="0"/>
        <w:rPr>
          <w:lang w:eastAsia="es-ES"/>
        </w:rPr>
      </w:pPr>
      <w:r w:rsidRPr="00EB193F">
        <w:rPr>
          <w:b/>
          <w:bCs/>
          <w:lang w:eastAsia="es-ES"/>
        </w:rPr>
        <w:t>Beneficios:</w:t>
      </w:r>
      <w:r w:rsidRPr="00EB193F">
        <w:rPr>
          <w:lang w:eastAsia="es-ES"/>
        </w:rPr>
        <w:t xml:space="preserve"> Sistema SCADA de vanguardia que optimiza las operaciones, mejora la seguridad, facilita la toma de decisiones y proporciona una solución a largo plazo para la gestión de infraestructuras críticas.</w:t>
      </w:r>
    </w:p>
    <w:p w14:paraId="1AC6AF29" w14:textId="77777777" w:rsidR="00EB193F" w:rsidRDefault="00EB193F" w:rsidP="007E6461">
      <w:pPr>
        <w:autoSpaceDE w:val="0"/>
        <w:autoSpaceDN w:val="0"/>
        <w:rPr>
          <w:lang w:eastAsia="es-ES"/>
        </w:rPr>
      </w:pPr>
    </w:p>
    <w:p w14:paraId="04BCDB99" w14:textId="77777777" w:rsidR="00EB193F" w:rsidRDefault="00EB193F" w:rsidP="007E6461">
      <w:pPr>
        <w:autoSpaceDE w:val="0"/>
        <w:autoSpaceDN w:val="0"/>
        <w:rPr>
          <w:lang w:eastAsia="es-ES"/>
        </w:rPr>
      </w:pPr>
    </w:p>
    <w:p w14:paraId="661830A1" w14:textId="77777777" w:rsidR="007E6461" w:rsidRPr="006D33E4" w:rsidRDefault="007E6461" w:rsidP="007E6461">
      <w:pPr>
        <w:pStyle w:val="Ttulo2"/>
        <w:numPr>
          <w:ilvl w:val="1"/>
          <w:numId w:val="3"/>
        </w:numPr>
        <w:spacing w:before="0" w:after="240"/>
        <w:rPr>
          <w:rFonts w:ascii="Arial" w:hAnsi="Arial" w:cs="Arial"/>
          <w:color w:val="0070C0"/>
          <w:sz w:val="28"/>
          <w:szCs w:val="28"/>
          <w:lang w:val="es-ES_tradnl"/>
        </w:rPr>
      </w:pPr>
      <w:bookmarkStart w:id="78" w:name="_Toc200553050"/>
      <w:r w:rsidRPr="006D33E4">
        <w:rPr>
          <w:rFonts w:ascii="Arial" w:hAnsi="Arial" w:cs="Arial"/>
          <w:color w:val="0070C0"/>
          <w:sz w:val="28"/>
          <w:szCs w:val="28"/>
          <w:lang w:val="es-ES_tradnl"/>
        </w:rPr>
        <w:t>Roles del Equipo</w:t>
      </w:r>
      <w:bookmarkEnd w:id="78"/>
    </w:p>
    <w:p w14:paraId="3C671C8F" w14:textId="5ABF6686" w:rsidR="00EB193F" w:rsidRDefault="00EB193F" w:rsidP="00EB193F">
      <w:pPr>
        <w:autoSpaceDE w:val="0"/>
        <w:autoSpaceDN w:val="0"/>
        <w:rPr>
          <w:lang w:eastAsia="es-ES"/>
        </w:rPr>
      </w:pPr>
      <w:r w:rsidRPr="00AA031A">
        <w:rPr>
          <w:lang w:eastAsia="es-ES"/>
        </w:rPr>
        <w:t>El equipo de desarrollo est</w:t>
      </w:r>
      <w:r>
        <w:rPr>
          <w:lang w:eastAsia="es-ES"/>
        </w:rPr>
        <w:t xml:space="preserve">á </w:t>
      </w:r>
      <w:r w:rsidRPr="00AA031A">
        <w:rPr>
          <w:lang w:eastAsia="es-ES"/>
        </w:rPr>
        <w:t>compuesto por tres personas</w:t>
      </w:r>
    </w:p>
    <w:p w14:paraId="05A961D5" w14:textId="77777777" w:rsidR="00EB193F" w:rsidRPr="00EB193F" w:rsidRDefault="00EB193F" w:rsidP="00EB193F">
      <w:pPr>
        <w:autoSpaceDE w:val="0"/>
        <w:autoSpaceDN w:val="0"/>
        <w:rPr>
          <w:lang w:eastAsia="es-ES"/>
        </w:rPr>
      </w:pPr>
    </w:p>
    <w:p w14:paraId="490E7138" w14:textId="623F95EA" w:rsidR="007E6461" w:rsidRPr="00AA031A" w:rsidRDefault="007E6461" w:rsidP="007E6461">
      <w:pPr>
        <w:numPr>
          <w:ilvl w:val="0"/>
          <w:numId w:val="32"/>
        </w:numPr>
        <w:autoSpaceDE w:val="0"/>
        <w:autoSpaceDN w:val="0"/>
        <w:rPr>
          <w:lang w:eastAsia="es-ES"/>
        </w:rPr>
      </w:pPr>
      <w:r w:rsidRPr="00AA031A">
        <w:rPr>
          <w:b/>
          <w:bCs/>
          <w:lang w:eastAsia="es-ES"/>
        </w:rPr>
        <w:t>Product Owner:</w:t>
      </w:r>
      <w:r w:rsidRPr="00AA031A">
        <w:rPr>
          <w:lang w:eastAsia="es-ES"/>
        </w:rPr>
        <w:t xml:space="preserve"> Rafael Ausejo Prieto (contacto: rafael.ausejo@confianza23.es) - Responsable de la visión del producto y la priorización del </w:t>
      </w:r>
      <w:r>
        <w:rPr>
          <w:lang w:eastAsia="es-ES"/>
        </w:rPr>
        <w:t>b</w:t>
      </w:r>
      <w:r w:rsidRPr="00AA031A">
        <w:rPr>
          <w:lang w:eastAsia="es-ES"/>
        </w:rPr>
        <w:t>acklog.</w:t>
      </w:r>
    </w:p>
    <w:p w14:paraId="4A1A5E4A" w14:textId="77777777" w:rsidR="007E6461" w:rsidRPr="00AA031A" w:rsidRDefault="007E6461" w:rsidP="007E6461">
      <w:pPr>
        <w:numPr>
          <w:ilvl w:val="0"/>
          <w:numId w:val="32"/>
        </w:numPr>
        <w:autoSpaceDE w:val="0"/>
        <w:autoSpaceDN w:val="0"/>
        <w:rPr>
          <w:lang w:eastAsia="es-ES"/>
        </w:rPr>
      </w:pPr>
      <w:r w:rsidRPr="00AA031A">
        <w:rPr>
          <w:b/>
          <w:bCs/>
          <w:lang w:eastAsia="es-ES"/>
        </w:rPr>
        <w:t>Scrum Master:</w:t>
      </w:r>
      <w:r w:rsidRPr="00AA031A">
        <w:rPr>
          <w:lang w:eastAsia="es-ES"/>
        </w:rPr>
        <w:t xml:space="preserve"> Facilitador, elimina impedimentos y asegura la adherencia a la metodología SCRUM. (Rol asignado a este interlocutor para la generación de este documento)</w:t>
      </w:r>
    </w:p>
    <w:p w14:paraId="70A01AC4" w14:textId="77777777" w:rsidR="007E6461" w:rsidRPr="00AA031A" w:rsidRDefault="007E6461" w:rsidP="007E6461">
      <w:pPr>
        <w:numPr>
          <w:ilvl w:val="0"/>
          <w:numId w:val="32"/>
        </w:numPr>
        <w:autoSpaceDE w:val="0"/>
        <w:autoSpaceDN w:val="0"/>
        <w:rPr>
          <w:lang w:eastAsia="es-ES"/>
        </w:rPr>
      </w:pPr>
      <w:r w:rsidRPr="00AA031A">
        <w:rPr>
          <w:b/>
          <w:bCs/>
          <w:lang w:eastAsia="es-ES"/>
        </w:rPr>
        <w:t>Equipo de Desarrollo:</w:t>
      </w:r>
      <w:r w:rsidRPr="00AA031A">
        <w:rPr>
          <w:lang w:eastAsia="es-ES"/>
        </w:rPr>
        <w:t xml:space="preserve"> </w:t>
      </w:r>
    </w:p>
    <w:p w14:paraId="492FC1E5" w14:textId="77777777" w:rsidR="007E6461" w:rsidRPr="00AA031A" w:rsidRDefault="007E6461" w:rsidP="007E6461">
      <w:pPr>
        <w:numPr>
          <w:ilvl w:val="1"/>
          <w:numId w:val="32"/>
        </w:numPr>
        <w:autoSpaceDE w:val="0"/>
        <w:autoSpaceDN w:val="0"/>
        <w:rPr>
          <w:lang w:eastAsia="es-ES"/>
        </w:rPr>
      </w:pPr>
      <w:r w:rsidRPr="00AA031A">
        <w:rPr>
          <w:lang w:eastAsia="es-ES"/>
        </w:rPr>
        <w:t xml:space="preserve">Desarrollador 1: </w:t>
      </w:r>
      <w:r>
        <w:rPr>
          <w:lang w:eastAsia="es-ES"/>
        </w:rPr>
        <w:t>Rafael Ausejo Prieto</w:t>
      </w:r>
    </w:p>
    <w:p w14:paraId="482E4F39" w14:textId="77777777" w:rsidR="007E6461" w:rsidRPr="00AA031A" w:rsidRDefault="007E6461" w:rsidP="007E6461">
      <w:pPr>
        <w:numPr>
          <w:ilvl w:val="1"/>
          <w:numId w:val="32"/>
        </w:numPr>
        <w:autoSpaceDE w:val="0"/>
        <w:autoSpaceDN w:val="0"/>
        <w:rPr>
          <w:lang w:eastAsia="es-ES"/>
        </w:rPr>
      </w:pPr>
      <w:r w:rsidRPr="00AA031A">
        <w:rPr>
          <w:lang w:eastAsia="es-ES"/>
        </w:rPr>
        <w:t xml:space="preserve">Desarrollador 2: </w:t>
      </w:r>
      <w:r>
        <w:rPr>
          <w:lang w:eastAsia="es-ES"/>
        </w:rPr>
        <w:t>JSP</w:t>
      </w:r>
    </w:p>
    <w:p w14:paraId="33A2202A" w14:textId="77777777" w:rsidR="007E6461" w:rsidRDefault="007E6461" w:rsidP="007E6461">
      <w:pPr>
        <w:numPr>
          <w:ilvl w:val="1"/>
          <w:numId w:val="32"/>
        </w:numPr>
        <w:autoSpaceDE w:val="0"/>
        <w:autoSpaceDN w:val="0"/>
        <w:rPr>
          <w:lang w:eastAsia="es-ES"/>
        </w:rPr>
      </w:pPr>
      <w:r w:rsidRPr="00AA031A">
        <w:rPr>
          <w:lang w:eastAsia="es-ES"/>
        </w:rPr>
        <w:t xml:space="preserve">Desarrollador 3: </w:t>
      </w:r>
      <w:r>
        <w:rPr>
          <w:lang w:eastAsia="es-ES"/>
        </w:rPr>
        <w:t>ESB</w:t>
      </w:r>
    </w:p>
    <w:p w14:paraId="6DB8B8A8" w14:textId="77777777" w:rsidR="007E6461" w:rsidRPr="00AA031A" w:rsidRDefault="007E6461" w:rsidP="007E6461">
      <w:pPr>
        <w:autoSpaceDE w:val="0"/>
        <w:autoSpaceDN w:val="0"/>
        <w:rPr>
          <w:lang w:eastAsia="es-ES"/>
        </w:rPr>
      </w:pPr>
    </w:p>
    <w:p w14:paraId="6290F738" w14:textId="77777777" w:rsidR="007E6461" w:rsidRPr="006D33E4" w:rsidRDefault="007E6461" w:rsidP="007E6461">
      <w:pPr>
        <w:pStyle w:val="Ttulo2"/>
        <w:numPr>
          <w:ilvl w:val="1"/>
          <w:numId w:val="3"/>
        </w:numPr>
        <w:spacing w:before="0" w:after="240"/>
        <w:rPr>
          <w:rFonts w:ascii="Arial" w:hAnsi="Arial" w:cs="Arial"/>
          <w:color w:val="0070C0"/>
          <w:sz w:val="28"/>
          <w:szCs w:val="28"/>
          <w:lang w:val="es-ES_tradnl"/>
        </w:rPr>
      </w:pPr>
      <w:bookmarkStart w:id="79" w:name="_Toc200553051"/>
      <w:r w:rsidRPr="006D33E4">
        <w:rPr>
          <w:rFonts w:ascii="Arial" w:hAnsi="Arial" w:cs="Arial"/>
          <w:color w:val="0070C0"/>
          <w:sz w:val="28"/>
          <w:szCs w:val="28"/>
          <w:lang w:val="es-ES_tradnl"/>
        </w:rPr>
        <w:t>Backlog del Producto</w:t>
      </w:r>
      <w:bookmarkEnd w:id="79"/>
    </w:p>
    <w:p w14:paraId="6E6918A6" w14:textId="77777777" w:rsidR="007E6461" w:rsidRDefault="007E6461" w:rsidP="007E6461">
      <w:pPr>
        <w:autoSpaceDE w:val="0"/>
        <w:autoSpaceDN w:val="0"/>
        <w:rPr>
          <w:lang w:eastAsia="es-ES"/>
        </w:rPr>
      </w:pPr>
      <w:r w:rsidRPr="00AA031A">
        <w:rPr>
          <w:lang w:eastAsia="es-ES"/>
        </w:rPr>
        <w:t xml:space="preserve">El Backlog del Producto </w:t>
      </w:r>
      <w:r>
        <w:rPr>
          <w:lang w:eastAsia="es-ES"/>
        </w:rPr>
        <w:t>está</w:t>
      </w:r>
      <w:r w:rsidRPr="00AA031A">
        <w:rPr>
          <w:lang w:eastAsia="es-ES"/>
        </w:rPr>
        <w:t xml:space="preserve"> gestionado y priorizado por el Product Owner. A continuación, se listan algunos ítems iniciales:</w:t>
      </w:r>
    </w:p>
    <w:p w14:paraId="50E39B6E" w14:textId="77777777" w:rsidR="007E6461" w:rsidRDefault="007E6461" w:rsidP="007E6461">
      <w:pPr>
        <w:autoSpaceDE w:val="0"/>
        <w:autoSpaceDN w:val="0"/>
        <w:rPr>
          <w:lang w:eastAsia="es-ES"/>
        </w:rPr>
      </w:pPr>
    </w:p>
    <w:p w14:paraId="46CEA001" w14:textId="77777777" w:rsidR="007E6461" w:rsidRPr="00771E19" w:rsidRDefault="007E6461" w:rsidP="007E6461">
      <w:pPr>
        <w:autoSpaceDE w:val="0"/>
        <w:autoSpaceDN w:val="0"/>
        <w:rPr>
          <w:b/>
          <w:bCs/>
          <w:lang w:eastAsia="es-ES"/>
        </w:rPr>
      </w:pPr>
      <w:r w:rsidRPr="00771E19">
        <w:rPr>
          <w:b/>
          <w:bCs/>
          <w:lang w:eastAsia="es-ES"/>
        </w:rPr>
        <w:t>Usuario</w:t>
      </w:r>
    </w:p>
    <w:p w14:paraId="7FDD266B" w14:textId="77777777" w:rsidR="007E6461" w:rsidRPr="00AA031A" w:rsidRDefault="007E6461" w:rsidP="007E6461">
      <w:pPr>
        <w:numPr>
          <w:ilvl w:val="0"/>
          <w:numId w:val="33"/>
        </w:numPr>
        <w:autoSpaceDE w:val="0"/>
        <w:autoSpaceDN w:val="0"/>
        <w:rPr>
          <w:lang w:eastAsia="es-ES"/>
        </w:rPr>
      </w:pPr>
      <w:r>
        <w:rPr>
          <w:lang w:eastAsia="es-ES"/>
        </w:rPr>
        <w:t xml:space="preserve">RU001: </w:t>
      </w:r>
      <w:r w:rsidRPr="00AA031A">
        <w:rPr>
          <w:lang w:eastAsia="es-ES"/>
        </w:rPr>
        <w:t xml:space="preserve">Como usuario, quiero que la plataforma simule el comportamiento de PLCs para pruebas. </w:t>
      </w:r>
    </w:p>
    <w:p w14:paraId="6217D1D4" w14:textId="77777777" w:rsidR="007E6461" w:rsidRPr="00AA031A" w:rsidRDefault="007E6461" w:rsidP="007E6461">
      <w:pPr>
        <w:numPr>
          <w:ilvl w:val="0"/>
          <w:numId w:val="33"/>
        </w:numPr>
        <w:autoSpaceDE w:val="0"/>
        <w:autoSpaceDN w:val="0"/>
        <w:rPr>
          <w:lang w:eastAsia="es-ES"/>
        </w:rPr>
      </w:pPr>
      <w:r>
        <w:rPr>
          <w:lang w:eastAsia="es-ES"/>
        </w:rPr>
        <w:t xml:space="preserve">RU002: </w:t>
      </w:r>
      <w:r w:rsidRPr="00AA031A">
        <w:rPr>
          <w:lang w:eastAsia="es-ES"/>
        </w:rPr>
        <w:t xml:space="preserve">Como usuario, quiero que la plataforma pueda capturar y analizar tráfico Modbus/TCP de PLCs reales. </w:t>
      </w:r>
    </w:p>
    <w:p w14:paraId="46D98EB4" w14:textId="77777777" w:rsidR="007E6461" w:rsidRPr="00AA031A" w:rsidRDefault="007E6461" w:rsidP="007E6461">
      <w:pPr>
        <w:numPr>
          <w:ilvl w:val="0"/>
          <w:numId w:val="33"/>
        </w:numPr>
        <w:autoSpaceDE w:val="0"/>
        <w:autoSpaceDN w:val="0"/>
        <w:rPr>
          <w:lang w:eastAsia="es-ES"/>
        </w:rPr>
      </w:pPr>
      <w:r>
        <w:rPr>
          <w:lang w:eastAsia="es-ES"/>
        </w:rPr>
        <w:t xml:space="preserve">RU003: </w:t>
      </w:r>
      <w:r w:rsidRPr="00AA031A">
        <w:rPr>
          <w:lang w:eastAsia="es-ES"/>
        </w:rPr>
        <w:t xml:space="preserve">Como usuario, quiero una interfaz gráfica (HMI) para supervisar y controlar sensores y actuadores del sistema de agua potable. </w:t>
      </w:r>
    </w:p>
    <w:p w14:paraId="23445D51" w14:textId="77777777" w:rsidR="007E6461" w:rsidRDefault="007E6461" w:rsidP="007E6461">
      <w:pPr>
        <w:numPr>
          <w:ilvl w:val="0"/>
          <w:numId w:val="33"/>
        </w:numPr>
        <w:autoSpaceDE w:val="0"/>
        <w:autoSpaceDN w:val="0"/>
        <w:rPr>
          <w:lang w:eastAsia="es-ES"/>
        </w:rPr>
      </w:pPr>
      <w:r>
        <w:rPr>
          <w:lang w:eastAsia="es-ES"/>
        </w:rPr>
        <w:t xml:space="preserve">RU004: </w:t>
      </w:r>
      <w:r w:rsidRPr="00AA031A">
        <w:rPr>
          <w:lang w:eastAsia="es-ES"/>
        </w:rPr>
        <w:t xml:space="preserve">Como usuario, quiero que la plataforma soporte completamente el protocolo Modbus/TCP. </w:t>
      </w:r>
    </w:p>
    <w:p w14:paraId="10BCC2AC" w14:textId="77777777" w:rsidR="007E6461" w:rsidRPr="00AA031A" w:rsidRDefault="007E6461" w:rsidP="007E6461">
      <w:pPr>
        <w:numPr>
          <w:ilvl w:val="0"/>
          <w:numId w:val="33"/>
        </w:numPr>
        <w:autoSpaceDE w:val="0"/>
        <w:autoSpaceDN w:val="0"/>
        <w:rPr>
          <w:lang w:eastAsia="es-ES"/>
        </w:rPr>
      </w:pPr>
      <w:r>
        <w:rPr>
          <w:lang w:eastAsia="es-ES"/>
        </w:rPr>
        <w:t xml:space="preserve">RU005: </w:t>
      </w:r>
      <w:r w:rsidRPr="00AA031A">
        <w:rPr>
          <w:lang w:eastAsia="es-ES"/>
        </w:rPr>
        <w:t xml:space="preserve">Como usuario, quiero que la HMI muestre claramente el estado de los sensores y actuadores del sistema de agua potable. </w:t>
      </w:r>
    </w:p>
    <w:p w14:paraId="3484F695" w14:textId="77777777" w:rsidR="007E6461" w:rsidRPr="00AA031A" w:rsidRDefault="007E6461" w:rsidP="007E6461">
      <w:pPr>
        <w:numPr>
          <w:ilvl w:val="0"/>
          <w:numId w:val="33"/>
        </w:numPr>
        <w:autoSpaceDE w:val="0"/>
        <w:autoSpaceDN w:val="0"/>
        <w:rPr>
          <w:lang w:eastAsia="es-ES"/>
        </w:rPr>
      </w:pPr>
      <w:r>
        <w:rPr>
          <w:lang w:eastAsia="es-ES"/>
        </w:rPr>
        <w:t xml:space="preserve">RU006: </w:t>
      </w:r>
      <w:r w:rsidRPr="00AA031A">
        <w:rPr>
          <w:lang w:eastAsia="es-ES"/>
        </w:rPr>
        <w:t xml:space="preserve">Como usuario, quiero poder controlar las válvulas de entrada y salida de los tanques desde el HMI. </w:t>
      </w:r>
    </w:p>
    <w:p w14:paraId="6BF49183" w14:textId="77777777" w:rsidR="007E6461" w:rsidRPr="00AA031A" w:rsidRDefault="007E6461" w:rsidP="007E6461">
      <w:pPr>
        <w:numPr>
          <w:ilvl w:val="0"/>
          <w:numId w:val="33"/>
        </w:numPr>
        <w:autoSpaceDE w:val="0"/>
        <w:autoSpaceDN w:val="0"/>
        <w:rPr>
          <w:lang w:eastAsia="es-ES"/>
        </w:rPr>
      </w:pPr>
      <w:r>
        <w:rPr>
          <w:lang w:eastAsia="es-ES"/>
        </w:rPr>
        <w:t xml:space="preserve">RU007: </w:t>
      </w:r>
      <w:r w:rsidRPr="00AA031A">
        <w:rPr>
          <w:lang w:eastAsia="es-ES"/>
        </w:rPr>
        <w:t xml:space="preserve">Como usuario, quiero que se visualicen los datos de los sensores (presión, temperatura, flujo, nivel) en tiempo real en el HMI. </w:t>
      </w:r>
    </w:p>
    <w:p w14:paraId="207F3133" w14:textId="77777777" w:rsidR="007E6461" w:rsidRPr="00AA031A" w:rsidRDefault="007E6461" w:rsidP="007E6461">
      <w:pPr>
        <w:numPr>
          <w:ilvl w:val="0"/>
          <w:numId w:val="33"/>
        </w:numPr>
        <w:autoSpaceDE w:val="0"/>
        <w:autoSpaceDN w:val="0"/>
        <w:rPr>
          <w:lang w:eastAsia="es-ES"/>
        </w:rPr>
      </w:pPr>
      <w:r>
        <w:rPr>
          <w:lang w:eastAsia="es-ES"/>
        </w:rPr>
        <w:t xml:space="preserve">RU008: </w:t>
      </w:r>
      <w:r w:rsidRPr="00AA031A">
        <w:rPr>
          <w:lang w:eastAsia="es-ES"/>
        </w:rPr>
        <w:t xml:space="preserve">Como usuario, quiero que se detecten y muestren alarmas cuando los valores de los sensores superen o caigan por debajo de los puntos de ajuste. </w:t>
      </w:r>
    </w:p>
    <w:p w14:paraId="4A8F2680" w14:textId="77777777" w:rsidR="007E6461" w:rsidRDefault="007E6461" w:rsidP="007E6461">
      <w:pPr>
        <w:numPr>
          <w:ilvl w:val="0"/>
          <w:numId w:val="33"/>
        </w:numPr>
        <w:autoSpaceDE w:val="0"/>
        <w:autoSpaceDN w:val="0"/>
        <w:rPr>
          <w:lang w:eastAsia="es-ES"/>
        </w:rPr>
      </w:pPr>
      <w:r>
        <w:rPr>
          <w:lang w:eastAsia="es-ES"/>
        </w:rPr>
        <w:t xml:space="preserve">RU009: </w:t>
      </w:r>
      <w:r w:rsidRPr="00AA031A">
        <w:rPr>
          <w:lang w:eastAsia="es-ES"/>
        </w:rPr>
        <w:t>Como usuario, quiero simular el llenado y vaciado de tres tanques de agua potable.</w:t>
      </w:r>
    </w:p>
    <w:p w14:paraId="70C4E672" w14:textId="77777777" w:rsidR="007E6461" w:rsidRDefault="007E6461" w:rsidP="007E6461">
      <w:pPr>
        <w:autoSpaceDE w:val="0"/>
        <w:autoSpaceDN w:val="0"/>
        <w:rPr>
          <w:lang w:eastAsia="es-ES"/>
        </w:rPr>
      </w:pPr>
    </w:p>
    <w:p w14:paraId="4CC99D79" w14:textId="77777777" w:rsidR="007E6461" w:rsidRDefault="007E6461" w:rsidP="007E6461">
      <w:pPr>
        <w:autoSpaceDE w:val="0"/>
        <w:autoSpaceDN w:val="0"/>
        <w:rPr>
          <w:lang w:eastAsia="es-ES"/>
        </w:rPr>
      </w:pPr>
    </w:p>
    <w:p w14:paraId="6DAB00BF" w14:textId="77777777" w:rsidR="007E6461" w:rsidRPr="00771E19" w:rsidRDefault="007E6461" w:rsidP="007E6461">
      <w:pPr>
        <w:autoSpaceDE w:val="0"/>
        <w:autoSpaceDN w:val="0"/>
        <w:rPr>
          <w:b/>
          <w:bCs/>
          <w:lang w:eastAsia="es-ES"/>
        </w:rPr>
      </w:pPr>
      <w:r w:rsidRPr="00771E19">
        <w:rPr>
          <w:b/>
          <w:bCs/>
          <w:lang w:eastAsia="es-ES"/>
        </w:rPr>
        <w:t>Administrador</w:t>
      </w:r>
    </w:p>
    <w:p w14:paraId="54489EC4" w14:textId="77777777" w:rsidR="007E6461" w:rsidRDefault="007E6461" w:rsidP="007E6461">
      <w:pPr>
        <w:numPr>
          <w:ilvl w:val="0"/>
          <w:numId w:val="33"/>
        </w:numPr>
        <w:autoSpaceDE w:val="0"/>
        <w:autoSpaceDN w:val="0"/>
        <w:rPr>
          <w:lang w:eastAsia="es-ES"/>
        </w:rPr>
      </w:pPr>
      <w:r>
        <w:rPr>
          <w:lang w:eastAsia="es-ES"/>
        </w:rPr>
        <w:t xml:space="preserve">RA001: </w:t>
      </w:r>
      <w:r w:rsidRPr="00AA031A">
        <w:rPr>
          <w:lang w:eastAsia="es-ES"/>
        </w:rPr>
        <w:t xml:space="preserve">Como administrador, quiero que la plataforma cargue por defecto el módulo de "Agua Potable" y sea configurable para otros sectores. </w:t>
      </w:r>
    </w:p>
    <w:p w14:paraId="00FF96F4" w14:textId="77777777" w:rsidR="007E6461" w:rsidRDefault="007E6461" w:rsidP="007E6461">
      <w:pPr>
        <w:autoSpaceDE w:val="0"/>
        <w:autoSpaceDN w:val="0"/>
        <w:rPr>
          <w:lang w:eastAsia="es-ES"/>
        </w:rPr>
      </w:pPr>
    </w:p>
    <w:p w14:paraId="684EC8A2" w14:textId="77777777" w:rsidR="007E6461" w:rsidRPr="00771E19" w:rsidRDefault="007E6461" w:rsidP="007E6461">
      <w:pPr>
        <w:autoSpaceDE w:val="0"/>
        <w:autoSpaceDN w:val="0"/>
        <w:rPr>
          <w:b/>
          <w:bCs/>
          <w:lang w:eastAsia="es-ES"/>
        </w:rPr>
      </w:pPr>
      <w:r w:rsidRPr="00771E19">
        <w:rPr>
          <w:b/>
          <w:bCs/>
          <w:lang w:eastAsia="es-ES"/>
        </w:rPr>
        <w:t>Desarrollador</w:t>
      </w:r>
    </w:p>
    <w:p w14:paraId="3173DF52" w14:textId="77777777" w:rsidR="007E6461" w:rsidRPr="00AA031A" w:rsidRDefault="007E6461" w:rsidP="007E6461">
      <w:pPr>
        <w:numPr>
          <w:ilvl w:val="0"/>
          <w:numId w:val="33"/>
        </w:numPr>
        <w:autoSpaceDE w:val="0"/>
        <w:autoSpaceDN w:val="0"/>
        <w:rPr>
          <w:lang w:eastAsia="es-ES"/>
        </w:rPr>
      </w:pPr>
      <w:r>
        <w:rPr>
          <w:lang w:eastAsia="es-ES"/>
        </w:rPr>
        <w:t xml:space="preserve">RD001: </w:t>
      </w:r>
      <w:r w:rsidRPr="00AA031A">
        <w:rPr>
          <w:lang w:eastAsia="es-ES"/>
        </w:rPr>
        <w:t xml:space="preserve">Como desarrollador, quiero que el código sea modular y esté documentado. </w:t>
      </w:r>
    </w:p>
    <w:p w14:paraId="454B2461" w14:textId="77777777" w:rsidR="007E6461" w:rsidRPr="00AA031A" w:rsidRDefault="007E6461" w:rsidP="007E6461">
      <w:pPr>
        <w:numPr>
          <w:ilvl w:val="0"/>
          <w:numId w:val="33"/>
        </w:numPr>
        <w:autoSpaceDE w:val="0"/>
        <w:autoSpaceDN w:val="0"/>
        <w:rPr>
          <w:lang w:eastAsia="es-ES"/>
        </w:rPr>
      </w:pPr>
      <w:r>
        <w:rPr>
          <w:lang w:eastAsia="es-ES"/>
        </w:rPr>
        <w:t xml:space="preserve">RD002: </w:t>
      </w:r>
      <w:r w:rsidRPr="00AA031A">
        <w:rPr>
          <w:lang w:eastAsia="es-ES"/>
        </w:rPr>
        <w:t xml:space="preserve">Como desarrollador, quiero que la plataforma sea desarrollada en Python 3.13.4 y se ejecute en Windows 11, utilizando Scapy y tcl/tk. </w:t>
      </w:r>
    </w:p>
    <w:p w14:paraId="6EBF840A" w14:textId="77777777" w:rsidR="007E6461" w:rsidRPr="00AA031A" w:rsidRDefault="007E6461" w:rsidP="007E6461">
      <w:pPr>
        <w:numPr>
          <w:ilvl w:val="0"/>
          <w:numId w:val="33"/>
        </w:numPr>
        <w:autoSpaceDE w:val="0"/>
        <w:autoSpaceDN w:val="0"/>
        <w:rPr>
          <w:lang w:eastAsia="es-ES"/>
        </w:rPr>
      </w:pPr>
      <w:r>
        <w:rPr>
          <w:lang w:eastAsia="es-ES"/>
        </w:rPr>
        <w:t xml:space="preserve">RD003: </w:t>
      </w:r>
      <w:r w:rsidRPr="00AA031A">
        <w:rPr>
          <w:lang w:eastAsia="es-ES"/>
        </w:rPr>
        <w:t xml:space="preserve">Como desarrollador, quiero que los rangos de medición y puntos de ajuste se carguen desde un archivo de configuración. </w:t>
      </w:r>
    </w:p>
    <w:p w14:paraId="5BC9F5BB" w14:textId="77777777" w:rsidR="00EB193F" w:rsidRDefault="00EB193F" w:rsidP="007E6461">
      <w:pPr>
        <w:autoSpaceDE w:val="0"/>
        <w:autoSpaceDN w:val="0"/>
        <w:rPr>
          <w:lang w:eastAsia="es-ES"/>
        </w:rPr>
      </w:pPr>
    </w:p>
    <w:p w14:paraId="7A2B8FF8" w14:textId="77777777" w:rsidR="00EB193F" w:rsidRPr="00AA031A" w:rsidRDefault="00EB193F" w:rsidP="007E6461">
      <w:pPr>
        <w:autoSpaceDE w:val="0"/>
        <w:autoSpaceDN w:val="0"/>
        <w:rPr>
          <w:lang w:eastAsia="es-ES"/>
        </w:rPr>
      </w:pPr>
    </w:p>
    <w:p w14:paraId="650341F0" w14:textId="7D913084" w:rsidR="007E6461" w:rsidRPr="006D33E4" w:rsidRDefault="00EB193F" w:rsidP="007E6461">
      <w:pPr>
        <w:pStyle w:val="Ttulo2"/>
        <w:numPr>
          <w:ilvl w:val="1"/>
          <w:numId w:val="3"/>
        </w:numPr>
        <w:spacing w:before="0" w:after="240"/>
        <w:rPr>
          <w:rFonts w:ascii="Arial" w:hAnsi="Arial" w:cs="Arial"/>
          <w:color w:val="0070C0"/>
          <w:sz w:val="28"/>
          <w:szCs w:val="28"/>
          <w:lang w:val="es-ES_tradnl"/>
        </w:rPr>
      </w:pPr>
      <w:bookmarkStart w:id="80" w:name="_Toc200553052"/>
      <w:r>
        <w:rPr>
          <w:rFonts w:ascii="Arial" w:hAnsi="Arial" w:cs="Arial"/>
          <w:color w:val="0070C0"/>
          <w:sz w:val="28"/>
          <w:szCs w:val="28"/>
          <w:lang w:val="es-ES_tradnl"/>
        </w:rPr>
        <w:t xml:space="preserve">Planificación </w:t>
      </w:r>
      <w:r w:rsidR="007E6461" w:rsidRPr="006D33E4">
        <w:rPr>
          <w:rFonts w:ascii="Arial" w:hAnsi="Arial" w:cs="Arial"/>
          <w:color w:val="0070C0"/>
          <w:sz w:val="28"/>
          <w:szCs w:val="28"/>
          <w:lang w:val="es-ES_tradnl"/>
        </w:rPr>
        <w:t>(Fase 1</w:t>
      </w:r>
      <w:r w:rsidR="001B1AD9">
        <w:rPr>
          <w:rFonts w:ascii="Arial" w:hAnsi="Arial" w:cs="Arial"/>
          <w:color w:val="0070C0"/>
          <w:sz w:val="28"/>
          <w:szCs w:val="28"/>
          <w:lang w:val="es-ES_tradnl"/>
        </w:rPr>
        <w:t>)</w:t>
      </w:r>
      <w:bookmarkEnd w:id="80"/>
    </w:p>
    <w:p w14:paraId="490586C1" w14:textId="77777777" w:rsidR="007E6461" w:rsidRDefault="007E6461" w:rsidP="007E6461">
      <w:pPr>
        <w:autoSpaceDE w:val="0"/>
        <w:autoSpaceDN w:val="0"/>
        <w:rPr>
          <w:lang w:eastAsia="es-ES"/>
        </w:rPr>
      </w:pPr>
      <w:r w:rsidRPr="00AA031A">
        <w:rPr>
          <w:lang w:eastAsia="es-ES"/>
        </w:rPr>
        <w:t>Se proponen los siguientes hitos para la fase inicial del proyecto:</w:t>
      </w:r>
    </w:p>
    <w:p w14:paraId="740F6989" w14:textId="77777777" w:rsidR="007E6461" w:rsidRDefault="007E6461" w:rsidP="007E6461">
      <w:pPr>
        <w:autoSpaceDE w:val="0"/>
        <w:autoSpaceDN w:val="0"/>
        <w:rPr>
          <w:lang w:eastAsia="es-ES"/>
        </w:rPr>
      </w:pPr>
    </w:p>
    <w:p w14:paraId="22FED0E1" w14:textId="42647192" w:rsidR="00EB193F" w:rsidRPr="00EB193F" w:rsidRDefault="00EB193F" w:rsidP="00EB193F">
      <w:pPr>
        <w:autoSpaceDE w:val="0"/>
        <w:autoSpaceDN w:val="0"/>
        <w:rPr>
          <w:b/>
          <w:bCs/>
          <w:lang w:eastAsia="es-ES"/>
        </w:rPr>
      </w:pPr>
      <w:r w:rsidRPr="00EB193F">
        <w:rPr>
          <w:b/>
          <w:bCs/>
          <w:lang w:eastAsia="es-ES"/>
        </w:rPr>
        <w:t>Objetivos Detallados de la Fase 1</w:t>
      </w:r>
    </w:p>
    <w:p w14:paraId="24A0149E" w14:textId="77777777" w:rsidR="00EB193F" w:rsidRPr="00EB193F" w:rsidRDefault="00EB193F">
      <w:pPr>
        <w:numPr>
          <w:ilvl w:val="0"/>
          <w:numId w:val="196"/>
        </w:numPr>
        <w:autoSpaceDE w:val="0"/>
        <w:autoSpaceDN w:val="0"/>
        <w:rPr>
          <w:lang w:eastAsia="es-ES"/>
        </w:rPr>
      </w:pPr>
      <w:r w:rsidRPr="00EB193F">
        <w:rPr>
          <w:lang w:eastAsia="es-ES"/>
        </w:rPr>
        <w:t>Desarrollar scripts Python para actuar como clientes Modbus TCP (lectura y escritura).</w:t>
      </w:r>
    </w:p>
    <w:p w14:paraId="2C43B2D0" w14:textId="77777777" w:rsidR="00EB193F" w:rsidRPr="00EB193F" w:rsidRDefault="00EB193F">
      <w:pPr>
        <w:numPr>
          <w:ilvl w:val="0"/>
          <w:numId w:val="196"/>
        </w:numPr>
        <w:autoSpaceDE w:val="0"/>
        <w:autoSpaceDN w:val="0"/>
        <w:rPr>
          <w:lang w:eastAsia="es-ES"/>
        </w:rPr>
      </w:pPr>
      <w:r w:rsidRPr="00EB193F">
        <w:rPr>
          <w:lang w:eastAsia="es-ES"/>
        </w:rPr>
        <w:t>Crear una aplicación SCADA básica con interfaz gráfica en Tkinter para visualizar datos y enviar comandos Modbus TCP.</w:t>
      </w:r>
    </w:p>
    <w:p w14:paraId="3C2F9EFE" w14:textId="77777777" w:rsidR="00EB193F" w:rsidRPr="00EB193F" w:rsidRDefault="00EB193F">
      <w:pPr>
        <w:numPr>
          <w:ilvl w:val="0"/>
          <w:numId w:val="196"/>
        </w:numPr>
        <w:autoSpaceDE w:val="0"/>
        <w:autoSpaceDN w:val="0"/>
        <w:rPr>
          <w:lang w:eastAsia="es-ES"/>
        </w:rPr>
      </w:pPr>
      <w:r w:rsidRPr="00EB193F">
        <w:rPr>
          <w:lang w:eastAsia="es-ES"/>
        </w:rPr>
        <w:t>Establecer comunicación Modbus TCP bidireccional entre la aplicación SCADA y un dispositivo simulado o real.</w:t>
      </w:r>
    </w:p>
    <w:p w14:paraId="09F3506A" w14:textId="77777777" w:rsidR="00EB193F" w:rsidRPr="00EB193F" w:rsidRDefault="00EB193F">
      <w:pPr>
        <w:numPr>
          <w:ilvl w:val="0"/>
          <w:numId w:val="196"/>
        </w:numPr>
        <w:autoSpaceDE w:val="0"/>
        <w:autoSpaceDN w:val="0"/>
        <w:rPr>
          <w:lang w:eastAsia="es-ES"/>
        </w:rPr>
      </w:pPr>
      <w:r w:rsidRPr="00EB193F">
        <w:rPr>
          <w:lang w:eastAsia="es-ES"/>
        </w:rPr>
        <w:t>Validar la adquisición y visualización de al menos 5 puntos de datos (analógicos y digitales).</w:t>
      </w:r>
    </w:p>
    <w:p w14:paraId="5660B9B0" w14:textId="77777777" w:rsidR="00EB193F" w:rsidRPr="00EB193F" w:rsidRDefault="00EB193F">
      <w:pPr>
        <w:numPr>
          <w:ilvl w:val="0"/>
          <w:numId w:val="196"/>
        </w:numPr>
        <w:autoSpaceDE w:val="0"/>
        <w:autoSpaceDN w:val="0"/>
        <w:rPr>
          <w:lang w:eastAsia="es-ES"/>
        </w:rPr>
      </w:pPr>
      <w:r w:rsidRPr="00EB193F">
        <w:rPr>
          <w:lang w:eastAsia="es-ES"/>
        </w:rPr>
        <w:t>Validar el control de al menos 2 puntos de salida digitales.</w:t>
      </w:r>
    </w:p>
    <w:p w14:paraId="57C08434" w14:textId="77777777" w:rsidR="00EB193F" w:rsidRPr="00EB193F" w:rsidRDefault="00EB193F">
      <w:pPr>
        <w:numPr>
          <w:ilvl w:val="0"/>
          <w:numId w:val="196"/>
        </w:numPr>
        <w:autoSpaceDE w:val="0"/>
        <w:autoSpaceDN w:val="0"/>
        <w:rPr>
          <w:lang w:eastAsia="es-ES"/>
        </w:rPr>
      </w:pPr>
      <w:r w:rsidRPr="00EB193F">
        <w:rPr>
          <w:lang w:eastAsia="es-ES"/>
        </w:rPr>
        <w:t>Documentar el proceso de desarrollo y los resultados de las pruebas.</w:t>
      </w:r>
    </w:p>
    <w:p w14:paraId="21B40043" w14:textId="77777777" w:rsidR="00EB193F" w:rsidRDefault="00EB193F" w:rsidP="007E6461">
      <w:pPr>
        <w:autoSpaceDE w:val="0"/>
        <w:autoSpaceDN w:val="0"/>
        <w:rPr>
          <w:lang w:eastAsia="es-ES"/>
        </w:rPr>
      </w:pPr>
    </w:p>
    <w:p w14:paraId="2CFA4534" w14:textId="57B9C8A8" w:rsidR="00EB193F" w:rsidRPr="00EB193F" w:rsidRDefault="00EB193F" w:rsidP="007E6461">
      <w:pPr>
        <w:autoSpaceDE w:val="0"/>
        <w:autoSpaceDN w:val="0"/>
        <w:rPr>
          <w:b/>
          <w:bCs/>
          <w:lang w:eastAsia="es-ES"/>
        </w:rPr>
      </w:pPr>
      <w:r w:rsidRPr="00EB193F">
        <w:rPr>
          <w:b/>
          <w:bCs/>
          <w:lang w:eastAsia="es-ES"/>
        </w:rPr>
        <w:t>Hitos y entregables</w:t>
      </w:r>
    </w:p>
    <w:tbl>
      <w:tblPr>
        <w:tblW w:w="9623" w:type="dxa"/>
        <w:tblCellMar>
          <w:left w:w="0" w:type="dxa"/>
          <w:right w:w="0" w:type="dxa"/>
        </w:tblCellMar>
        <w:tblLook w:val="04A0" w:firstRow="1" w:lastRow="0" w:firstColumn="1" w:lastColumn="0" w:noHBand="0" w:noVBand="1"/>
      </w:tblPr>
      <w:tblGrid>
        <w:gridCol w:w="2592"/>
        <w:gridCol w:w="3774"/>
        <w:gridCol w:w="3257"/>
      </w:tblGrid>
      <w:tr w:rsidR="00EB193F" w:rsidRPr="00EB193F" w14:paraId="57B026D4" w14:textId="77777777" w:rsidTr="00EB193F">
        <w:trPr>
          <w:trHeight w:val="315"/>
        </w:trPr>
        <w:tc>
          <w:tcPr>
            <w:tcW w:w="0" w:type="auto"/>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bottom"/>
            <w:hideMark/>
          </w:tcPr>
          <w:p w14:paraId="5E80BD77" w14:textId="77777777" w:rsidR="00EB193F" w:rsidRPr="00EB193F" w:rsidRDefault="00EB193F" w:rsidP="00EB193F">
            <w:pPr>
              <w:autoSpaceDE w:val="0"/>
              <w:autoSpaceDN w:val="0"/>
              <w:jc w:val="center"/>
              <w:rPr>
                <w:b/>
                <w:bCs/>
                <w:color w:val="FFFFFF" w:themeColor="background1"/>
                <w:lang w:eastAsia="es-ES"/>
              </w:rPr>
            </w:pPr>
            <w:r w:rsidRPr="00EB193F">
              <w:rPr>
                <w:b/>
                <w:bCs/>
                <w:color w:val="FFFFFF" w:themeColor="background1"/>
                <w:lang w:eastAsia="es-ES"/>
              </w:rPr>
              <w:t>Hito</w:t>
            </w:r>
          </w:p>
        </w:tc>
        <w:tc>
          <w:tcPr>
            <w:tcW w:w="0" w:type="auto"/>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bottom"/>
            <w:hideMark/>
          </w:tcPr>
          <w:p w14:paraId="0BF16CC1" w14:textId="77777777" w:rsidR="00EB193F" w:rsidRPr="00EB193F" w:rsidRDefault="00EB193F" w:rsidP="00EB193F">
            <w:pPr>
              <w:autoSpaceDE w:val="0"/>
              <w:autoSpaceDN w:val="0"/>
              <w:jc w:val="center"/>
              <w:rPr>
                <w:b/>
                <w:bCs/>
                <w:color w:val="FFFFFF" w:themeColor="background1"/>
                <w:lang w:eastAsia="es-ES"/>
              </w:rPr>
            </w:pPr>
            <w:r w:rsidRPr="00EB193F">
              <w:rPr>
                <w:b/>
                <w:bCs/>
                <w:color w:val="FFFFFF" w:themeColor="background1"/>
                <w:lang w:eastAsia="es-ES"/>
              </w:rPr>
              <w:t>Descripción</w:t>
            </w:r>
          </w:p>
        </w:tc>
        <w:tc>
          <w:tcPr>
            <w:tcW w:w="0" w:type="auto"/>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bottom"/>
            <w:hideMark/>
          </w:tcPr>
          <w:p w14:paraId="47E5D884" w14:textId="77777777" w:rsidR="00EB193F" w:rsidRPr="00EB193F" w:rsidRDefault="00EB193F" w:rsidP="00EB193F">
            <w:pPr>
              <w:autoSpaceDE w:val="0"/>
              <w:autoSpaceDN w:val="0"/>
              <w:jc w:val="center"/>
              <w:rPr>
                <w:b/>
                <w:bCs/>
                <w:color w:val="FFFFFF" w:themeColor="background1"/>
                <w:lang w:eastAsia="es-ES"/>
              </w:rPr>
            </w:pPr>
            <w:r w:rsidRPr="00EB193F">
              <w:rPr>
                <w:b/>
                <w:bCs/>
                <w:color w:val="FFFFFF" w:themeColor="background1"/>
                <w:lang w:eastAsia="es-ES"/>
              </w:rPr>
              <w:t>Entregable(s)</w:t>
            </w:r>
          </w:p>
        </w:tc>
      </w:tr>
      <w:tr w:rsidR="00EB193F" w:rsidRPr="00EB193F" w14:paraId="39AC6CA2" w14:textId="77777777" w:rsidTr="00EB193F">
        <w:trPr>
          <w:trHeight w:val="315"/>
        </w:trPr>
        <w:tc>
          <w:tcPr>
            <w:tcW w:w="0" w:type="auto"/>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E7BEB" w14:textId="77777777" w:rsidR="00EB193F" w:rsidRPr="00EB193F" w:rsidRDefault="00EB193F" w:rsidP="00EB193F">
            <w:pPr>
              <w:autoSpaceDE w:val="0"/>
              <w:autoSpaceDN w:val="0"/>
              <w:rPr>
                <w:lang w:eastAsia="es-ES"/>
              </w:rPr>
            </w:pPr>
            <w:r w:rsidRPr="00EB193F">
              <w:rPr>
                <w:lang w:eastAsia="es-ES"/>
              </w:rPr>
              <w:t>H1.1: Configuración de Entorno</w:t>
            </w:r>
          </w:p>
        </w:tc>
        <w:tc>
          <w:tcPr>
            <w:tcW w:w="0" w:type="auto"/>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4A53C" w14:textId="77777777" w:rsidR="00EB193F" w:rsidRPr="00EB193F" w:rsidRDefault="00EB193F" w:rsidP="00EB193F">
            <w:pPr>
              <w:autoSpaceDE w:val="0"/>
              <w:autoSpaceDN w:val="0"/>
              <w:rPr>
                <w:lang w:eastAsia="es-ES"/>
              </w:rPr>
            </w:pPr>
            <w:r w:rsidRPr="00EB193F">
              <w:rPr>
                <w:lang w:eastAsia="es-ES"/>
              </w:rPr>
              <w:t>Configuración de entornos de desarrollo Python y librerías básicas.</w:t>
            </w:r>
          </w:p>
        </w:tc>
        <w:tc>
          <w:tcPr>
            <w:tcW w:w="0" w:type="auto"/>
            <w:tcBorders>
              <w:top w:val="single" w:sz="4" w:space="0" w:color="auto"/>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4F3D7D9" w14:textId="77777777" w:rsidR="00EB193F" w:rsidRPr="00EB193F" w:rsidRDefault="00EB193F" w:rsidP="00EB193F">
            <w:pPr>
              <w:autoSpaceDE w:val="0"/>
              <w:autoSpaceDN w:val="0"/>
              <w:rPr>
                <w:lang w:eastAsia="es-ES"/>
              </w:rPr>
            </w:pPr>
            <w:r w:rsidRPr="00EB193F">
              <w:rPr>
                <w:lang w:eastAsia="es-ES"/>
              </w:rPr>
              <w:t>Entorno de Desarrollo Configurado.</w:t>
            </w:r>
          </w:p>
        </w:tc>
      </w:tr>
      <w:tr w:rsidR="00EB193F" w:rsidRPr="00EB193F" w14:paraId="454575EA" w14:textId="77777777" w:rsidTr="00EB193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063A9" w14:textId="77777777" w:rsidR="00EB193F" w:rsidRPr="00EB193F" w:rsidRDefault="00EB193F" w:rsidP="00EB193F">
            <w:pPr>
              <w:autoSpaceDE w:val="0"/>
              <w:autoSpaceDN w:val="0"/>
              <w:rPr>
                <w:lang w:eastAsia="es-ES"/>
              </w:rPr>
            </w:pPr>
            <w:r w:rsidRPr="00EB193F">
              <w:rPr>
                <w:lang w:eastAsia="es-ES"/>
              </w:rPr>
              <w:t>H1.2: Desarrollo de Clientes Modbus TCP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C17F3" w14:textId="77777777" w:rsidR="00EB193F" w:rsidRPr="00EB193F" w:rsidRDefault="00EB193F" w:rsidP="00EB193F">
            <w:pPr>
              <w:autoSpaceDE w:val="0"/>
              <w:autoSpaceDN w:val="0"/>
              <w:rPr>
                <w:lang w:eastAsia="es-ES"/>
              </w:rPr>
            </w:pPr>
            <w:r w:rsidRPr="00EB193F">
              <w:rPr>
                <w:lang w:eastAsia="es-ES"/>
              </w:rPr>
              <w:t>Implementación de scripts Python para simulación de clientes de campo.</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7F78AD" w14:textId="77777777" w:rsidR="00EB193F" w:rsidRPr="00EB193F" w:rsidRDefault="00EB193F" w:rsidP="00EB193F">
            <w:pPr>
              <w:autoSpaceDE w:val="0"/>
              <w:autoSpaceDN w:val="0"/>
              <w:rPr>
                <w:lang w:eastAsia="es-ES"/>
              </w:rPr>
            </w:pPr>
            <w:r w:rsidRPr="00EB193F">
              <w:rPr>
                <w:lang w:eastAsia="es-ES"/>
              </w:rPr>
              <w:t>Scripts Python cliente Modbus TCP (lectura/escritura).</w:t>
            </w:r>
          </w:p>
        </w:tc>
      </w:tr>
      <w:tr w:rsidR="00EB193F" w:rsidRPr="00EB193F" w14:paraId="4BD438C6" w14:textId="77777777" w:rsidTr="00EB193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96F85" w14:textId="77777777" w:rsidR="00EB193F" w:rsidRPr="00EB193F" w:rsidRDefault="00EB193F" w:rsidP="00EB193F">
            <w:pPr>
              <w:autoSpaceDE w:val="0"/>
              <w:autoSpaceDN w:val="0"/>
              <w:rPr>
                <w:lang w:eastAsia="es-ES"/>
              </w:rPr>
            </w:pPr>
            <w:r w:rsidRPr="00EB193F">
              <w:rPr>
                <w:lang w:eastAsia="es-ES"/>
              </w:rPr>
              <w:t>H1.3: Desarrollo de Módulo Modbus SCADA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80F2C" w14:textId="77777777" w:rsidR="00EB193F" w:rsidRPr="00EB193F" w:rsidRDefault="00EB193F" w:rsidP="00EB193F">
            <w:pPr>
              <w:autoSpaceDE w:val="0"/>
              <w:autoSpaceDN w:val="0"/>
              <w:rPr>
                <w:lang w:eastAsia="es-ES"/>
              </w:rPr>
            </w:pPr>
            <w:r w:rsidRPr="00EB193F">
              <w:rPr>
                <w:lang w:eastAsia="es-ES"/>
              </w:rPr>
              <w:t>Creación del componente de comunicación Modbus TCP para la aplicación SCADA.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FAB3E6" w14:textId="77777777" w:rsidR="00EB193F" w:rsidRPr="00EB193F" w:rsidRDefault="00EB193F" w:rsidP="00EB193F">
            <w:pPr>
              <w:autoSpaceDE w:val="0"/>
              <w:autoSpaceDN w:val="0"/>
              <w:rPr>
                <w:lang w:eastAsia="es-ES"/>
              </w:rPr>
            </w:pPr>
            <w:r w:rsidRPr="00EB193F">
              <w:rPr>
                <w:lang w:eastAsia="es-ES"/>
              </w:rPr>
              <w:t>Código Python del módulo Modbus TCP del SCADA.</w:t>
            </w:r>
          </w:p>
        </w:tc>
      </w:tr>
      <w:tr w:rsidR="00EB193F" w:rsidRPr="00EB193F" w14:paraId="423E1670" w14:textId="77777777" w:rsidTr="00EB193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2E2F1" w14:textId="77777777" w:rsidR="00EB193F" w:rsidRPr="00EB193F" w:rsidRDefault="00EB193F" w:rsidP="00EB193F">
            <w:pPr>
              <w:autoSpaceDE w:val="0"/>
              <w:autoSpaceDN w:val="0"/>
              <w:rPr>
                <w:lang w:eastAsia="es-ES"/>
              </w:rPr>
            </w:pPr>
            <w:r w:rsidRPr="00EB193F">
              <w:rPr>
                <w:lang w:eastAsia="es-ES"/>
              </w:rPr>
              <w:t>H1.4: Desarrollo de Interfaz Tkinter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8F751" w14:textId="77777777" w:rsidR="00EB193F" w:rsidRPr="00EB193F" w:rsidRDefault="00EB193F" w:rsidP="00EB193F">
            <w:pPr>
              <w:autoSpaceDE w:val="0"/>
              <w:autoSpaceDN w:val="0"/>
              <w:rPr>
                <w:lang w:eastAsia="es-ES"/>
              </w:rPr>
            </w:pPr>
            <w:r w:rsidRPr="00EB193F">
              <w:rPr>
                <w:lang w:eastAsia="es-ES"/>
              </w:rPr>
              <w:t>Diseño e implementación de la interfaz gráfica básica con Tkinter.</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D4A801" w14:textId="77777777" w:rsidR="00EB193F" w:rsidRPr="00EB193F" w:rsidRDefault="00EB193F" w:rsidP="00EB193F">
            <w:pPr>
              <w:autoSpaceDE w:val="0"/>
              <w:autoSpaceDN w:val="0"/>
              <w:rPr>
                <w:lang w:eastAsia="es-ES"/>
              </w:rPr>
            </w:pPr>
            <w:r w:rsidRPr="00EB193F">
              <w:rPr>
                <w:lang w:eastAsia="es-ES"/>
              </w:rPr>
              <w:t>Código Python de la interfaz Tkinter.</w:t>
            </w:r>
          </w:p>
        </w:tc>
      </w:tr>
      <w:tr w:rsidR="00EB193F" w:rsidRPr="00EB193F" w14:paraId="1625C543" w14:textId="77777777" w:rsidTr="00EB193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FABFD" w14:textId="77777777" w:rsidR="00EB193F" w:rsidRPr="00EB193F" w:rsidRDefault="00EB193F" w:rsidP="00EB193F">
            <w:pPr>
              <w:autoSpaceDE w:val="0"/>
              <w:autoSpaceDN w:val="0"/>
              <w:rPr>
                <w:lang w:eastAsia="es-ES"/>
              </w:rPr>
            </w:pPr>
            <w:r w:rsidRPr="00EB193F">
              <w:rPr>
                <w:lang w:eastAsia="es-ES"/>
              </w:rPr>
              <w:t>H1.5: Integración y Pruebas Básicas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5F8EE" w14:textId="77777777" w:rsidR="00EB193F" w:rsidRPr="00EB193F" w:rsidRDefault="00EB193F" w:rsidP="00EB193F">
            <w:pPr>
              <w:autoSpaceDE w:val="0"/>
              <w:autoSpaceDN w:val="0"/>
              <w:rPr>
                <w:lang w:eastAsia="es-ES"/>
              </w:rPr>
            </w:pPr>
            <w:r w:rsidRPr="00EB193F">
              <w:rPr>
                <w:lang w:eastAsia="es-ES"/>
              </w:rPr>
              <w:t>Integración del módulo Modbus con la interfaz Tkinter y pruebas de comunicación.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4B8B24" w14:textId="77777777" w:rsidR="00EB193F" w:rsidRPr="00EB193F" w:rsidRDefault="00EB193F" w:rsidP="00EB193F">
            <w:pPr>
              <w:autoSpaceDE w:val="0"/>
              <w:autoSpaceDN w:val="0"/>
              <w:rPr>
                <w:lang w:eastAsia="es-ES"/>
              </w:rPr>
            </w:pPr>
            <w:r w:rsidRPr="00EB193F">
              <w:rPr>
                <w:lang w:eastAsia="es-ES"/>
              </w:rPr>
              <w:t>Prototipo SCADA TRL4 funcional. Informe de Pruebas Básicas.</w:t>
            </w:r>
          </w:p>
        </w:tc>
      </w:tr>
      <w:tr w:rsidR="00EB193F" w:rsidRPr="00EB193F" w14:paraId="29005AB7" w14:textId="77777777" w:rsidTr="00EB193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D655F" w14:textId="77777777" w:rsidR="00EB193F" w:rsidRPr="00EB193F" w:rsidRDefault="00EB193F" w:rsidP="00EB193F">
            <w:pPr>
              <w:autoSpaceDE w:val="0"/>
              <w:autoSpaceDN w:val="0"/>
              <w:rPr>
                <w:lang w:eastAsia="es-ES"/>
              </w:rPr>
            </w:pPr>
            <w:r w:rsidRPr="00EB193F">
              <w:rPr>
                <w:lang w:eastAsia="es-ES"/>
              </w:rPr>
              <w:lastRenderedPageBreak/>
              <w:t>H1.6: Documentación Fase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6B2AC" w14:textId="77777777" w:rsidR="00EB193F" w:rsidRPr="00EB193F" w:rsidRDefault="00EB193F" w:rsidP="00EB193F">
            <w:pPr>
              <w:autoSpaceDE w:val="0"/>
              <w:autoSpaceDN w:val="0"/>
              <w:rPr>
                <w:lang w:eastAsia="es-ES"/>
              </w:rPr>
            </w:pPr>
            <w:r w:rsidRPr="00EB193F">
              <w:rPr>
                <w:lang w:eastAsia="es-ES"/>
              </w:rPr>
              <w:t>Documentación técnica del código y manual de usuario básico para la demostración.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1313D10" w14:textId="77777777" w:rsidR="00EB193F" w:rsidRPr="00EB193F" w:rsidRDefault="00EB193F" w:rsidP="00EB193F">
            <w:pPr>
              <w:autoSpaceDE w:val="0"/>
              <w:autoSpaceDN w:val="0"/>
              <w:rPr>
                <w:lang w:eastAsia="es-ES"/>
              </w:rPr>
            </w:pPr>
            <w:r w:rsidRPr="00EB193F">
              <w:rPr>
                <w:lang w:eastAsia="es-ES"/>
              </w:rPr>
              <w:t>Documento de Diseño y Uso del Prototipo TRL4.</w:t>
            </w:r>
          </w:p>
        </w:tc>
      </w:tr>
    </w:tbl>
    <w:p w14:paraId="29AA7FD0" w14:textId="77777777" w:rsidR="00EB193F" w:rsidRDefault="00EB193F" w:rsidP="007E6461">
      <w:pPr>
        <w:autoSpaceDE w:val="0"/>
        <w:autoSpaceDN w:val="0"/>
        <w:rPr>
          <w:lang w:eastAsia="es-ES"/>
        </w:rPr>
      </w:pPr>
    </w:p>
    <w:p w14:paraId="33A11399" w14:textId="77777777" w:rsidR="001B1AD9" w:rsidRDefault="001B1AD9" w:rsidP="007E6461">
      <w:pPr>
        <w:autoSpaceDE w:val="0"/>
        <w:autoSpaceDN w:val="0"/>
        <w:rPr>
          <w:lang w:eastAsia="es-ES"/>
        </w:rPr>
      </w:pPr>
    </w:p>
    <w:p w14:paraId="66F8ED6B" w14:textId="77777777" w:rsidR="001B1AD9" w:rsidRDefault="001B1AD9" w:rsidP="001B1AD9">
      <w:pPr>
        <w:autoSpaceDE w:val="0"/>
        <w:autoSpaceDN w:val="0"/>
        <w:rPr>
          <w:lang w:eastAsia="es-ES"/>
        </w:rPr>
      </w:pPr>
    </w:p>
    <w:p w14:paraId="76B920DF" w14:textId="77777777" w:rsidR="001B1AD9" w:rsidRPr="00AA031A" w:rsidRDefault="001B1AD9" w:rsidP="001B1AD9">
      <w:pPr>
        <w:autoSpaceDE w:val="0"/>
        <w:autoSpaceDN w:val="0"/>
        <w:rPr>
          <w:lang w:eastAsia="es-ES"/>
        </w:rPr>
      </w:pPr>
    </w:p>
    <w:p w14:paraId="372F06A5" w14:textId="77777777" w:rsidR="001B1AD9" w:rsidRPr="00AA031A" w:rsidRDefault="001B1AD9" w:rsidP="001B1AD9">
      <w:pPr>
        <w:numPr>
          <w:ilvl w:val="0"/>
          <w:numId w:val="34"/>
        </w:numPr>
        <w:autoSpaceDE w:val="0"/>
        <w:autoSpaceDN w:val="0"/>
        <w:rPr>
          <w:lang w:eastAsia="es-ES"/>
        </w:rPr>
      </w:pPr>
      <w:r w:rsidRPr="00AA031A">
        <w:rPr>
          <w:b/>
          <w:bCs/>
          <w:lang w:eastAsia="es-ES"/>
        </w:rPr>
        <w:t>Hito 1 (Sprint 1): Configuración y Simulación Básica de PLC</w:t>
      </w:r>
      <w:r w:rsidRPr="00AA031A">
        <w:rPr>
          <w:lang w:eastAsia="es-ES"/>
        </w:rPr>
        <w:t xml:space="preserve"> </w:t>
      </w:r>
    </w:p>
    <w:p w14:paraId="221EB6B1" w14:textId="77777777" w:rsidR="001B1AD9" w:rsidRPr="00AA031A" w:rsidRDefault="001B1AD9" w:rsidP="001B1AD9">
      <w:pPr>
        <w:numPr>
          <w:ilvl w:val="1"/>
          <w:numId w:val="34"/>
        </w:numPr>
        <w:autoSpaceDE w:val="0"/>
        <w:autoSpaceDN w:val="0"/>
        <w:rPr>
          <w:lang w:eastAsia="es-ES"/>
        </w:rPr>
      </w:pPr>
      <w:r w:rsidRPr="00AA031A">
        <w:rPr>
          <w:lang w:eastAsia="es-ES"/>
        </w:rPr>
        <w:t xml:space="preserve">Definición del archivo de configuración inicial para Agua Potable. </w:t>
      </w:r>
    </w:p>
    <w:p w14:paraId="0F537A79" w14:textId="77777777" w:rsidR="001B1AD9" w:rsidRPr="00AA031A" w:rsidRDefault="001B1AD9" w:rsidP="001B1AD9">
      <w:pPr>
        <w:numPr>
          <w:ilvl w:val="1"/>
          <w:numId w:val="34"/>
        </w:numPr>
        <w:autoSpaceDE w:val="0"/>
        <w:autoSpaceDN w:val="0"/>
        <w:rPr>
          <w:lang w:eastAsia="es-ES"/>
        </w:rPr>
      </w:pPr>
      <w:r w:rsidRPr="00AA031A">
        <w:rPr>
          <w:lang w:eastAsia="es-ES"/>
        </w:rPr>
        <w:t xml:space="preserve">Desarrollo del esqueleto del PLC simulado con Modbus/TCP y manejo de Holding Registers y Coils. </w:t>
      </w:r>
    </w:p>
    <w:p w14:paraId="108E2317" w14:textId="77777777" w:rsidR="001B1AD9" w:rsidRPr="00AA031A" w:rsidRDefault="001B1AD9" w:rsidP="001B1AD9">
      <w:pPr>
        <w:numPr>
          <w:ilvl w:val="1"/>
          <w:numId w:val="34"/>
        </w:numPr>
        <w:autoSpaceDE w:val="0"/>
        <w:autoSpaceDN w:val="0"/>
        <w:rPr>
          <w:lang w:eastAsia="es-ES"/>
        </w:rPr>
      </w:pPr>
      <w:r w:rsidRPr="00AA031A">
        <w:rPr>
          <w:lang w:eastAsia="es-ES"/>
        </w:rPr>
        <w:t xml:space="preserve">Simulación de lecturas básicas de sensores (presión, temperatura, flujo, nivel) y control de válvulas (On/Off). </w:t>
      </w:r>
    </w:p>
    <w:p w14:paraId="37E4E67F" w14:textId="77777777" w:rsidR="001B1AD9" w:rsidRPr="00AA031A" w:rsidRDefault="001B1AD9" w:rsidP="001B1AD9">
      <w:pPr>
        <w:numPr>
          <w:ilvl w:val="1"/>
          <w:numId w:val="34"/>
        </w:numPr>
        <w:autoSpaceDE w:val="0"/>
        <w:autoSpaceDN w:val="0"/>
        <w:rPr>
          <w:lang w:eastAsia="es-ES"/>
        </w:rPr>
      </w:pPr>
      <w:r w:rsidRPr="00AA031A">
        <w:rPr>
          <w:lang w:eastAsia="es-ES"/>
        </w:rPr>
        <w:t>Validación de la comunicación Modbus/TCP entre PLC simulado y un cliente de prueba.</w:t>
      </w:r>
    </w:p>
    <w:p w14:paraId="636B785E" w14:textId="77777777" w:rsidR="001B1AD9" w:rsidRPr="00AA031A" w:rsidRDefault="001B1AD9" w:rsidP="001B1AD9">
      <w:pPr>
        <w:numPr>
          <w:ilvl w:val="0"/>
          <w:numId w:val="34"/>
        </w:numPr>
        <w:autoSpaceDE w:val="0"/>
        <w:autoSpaceDN w:val="0"/>
        <w:rPr>
          <w:lang w:eastAsia="es-ES"/>
        </w:rPr>
      </w:pPr>
      <w:r w:rsidRPr="00AA031A">
        <w:rPr>
          <w:b/>
          <w:bCs/>
          <w:lang w:eastAsia="es-ES"/>
        </w:rPr>
        <w:t xml:space="preserve">Hito 2 (Sprint </w:t>
      </w:r>
      <w:r>
        <w:rPr>
          <w:b/>
          <w:bCs/>
          <w:lang w:eastAsia="es-ES"/>
        </w:rPr>
        <w:t>2</w:t>
      </w:r>
      <w:r w:rsidRPr="00AA031A">
        <w:rPr>
          <w:b/>
          <w:bCs/>
          <w:lang w:eastAsia="es-ES"/>
        </w:rPr>
        <w:t>): HMI Básico y Visualización de Datos</w:t>
      </w:r>
      <w:r w:rsidRPr="00AA031A">
        <w:rPr>
          <w:lang w:eastAsia="es-ES"/>
        </w:rPr>
        <w:t xml:space="preserve"> </w:t>
      </w:r>
    </w:p>
    <w:p w14:paraId="2CF58D02" w14:textId="77777777" w:rsidR="001B1AD9" w:rsidRPr="00AA031A" w:rsidRDefault="001B1AD9" w:rsidP="001B1AD9">
      <w:pPr>
        <w:numPr>
          <w:ilvl w:val="1"/>
          <w:numId w:val="34"/>
        </w:numPr>
        <w:autoSpaceDE w:val="0"/>
        <w:autoSpaceDN w:val="0"/>
        <w:rPr>
          <w:lang w:eastAsia="es-ES"/>
        </w:rPr>
      </w:pPr>
      <w:r w:rsidRPr="00AA031A">
        <w:rPr>
          <w:lang w:eastAsia="es-ES"/>
        </w:rPr>
        <w:t xml:space="preserve">Implementación de la estructura básica del HMI con tcl/tk. </w:t>
      </w:r>
    </w:p>
    <w:p w14:paraId="632F5DEA" w14:textId="77777777" w:rsidR="001B1AD9" w:rsidRPr="00AA031A" w:rsidRDefault="001B1AD9" w:rsidP="001B1AD9">
      <w:pPr>
        <w:numPr>
          <w:ilvl w:val="1"/>
          <w:numId w:val="34"/>
        </w:numPr>
        <w:autoSpaceDE w:val="0"/>
        <w:autoSpaceDN w:val="0"/>
        <w:rPr>
          <w:lang w:eastAsia="es-ES"/>
        </w:rPr>
      </w:pPr>
      <w:r w:rsidRPr="00AA031A">
        <w:rPr>
          <w:lang w:eastAsia="es-ES"/>
        </w:rPr>
        <w:t xml:space="preserve">Conexión del HMI con el PLC simulado para la adquisición de datos de sensores. </w:t>
      </w:r>
    </w:p>
    <w:p w14:paraId="2B32D232" w14:textId="77777777" w:rsidR="001B1AD9" w:rsidRPr="00AA031A" w:rsidRDefault="001B1AD9" w:rsidP="001B1AD9">
      <w:pPr>
        <w:numPr>
          <w:ilvl w:val="1"/>
          <w:numId w:val="34"/>
        </w:numPr>
        <w:autoSpaceDE w:val="0"/>
        <w:autoSpaceDN w:val="0"/>
        <w:rPr>
          <w:lang w:eastAsia="es-ES"/>
        </w:rPr>
      </w:pPr>
      <w:r w:rsidRPr="00AA031A">
        <w:rPr>
          <w:lang w:eastAsia="es-ES"/>
        </w:rPr>
        <w:t xml:space="preserve">Visualización en tiempo real de los valores de los sensores en el HMI. </w:t>
      </w:r>
    </w:p>
    <w:p w14:paraId="57B68920" w14:textId="77777777" w:rsidR="001B1AD9" w:rsidRPr="00AA031A" w:rsidRDefault="001B1AD9" w:rsidP="001B1AD9">
      <w:pPr>
        <w:numPr>
          <w:ilvl w:val="1"/>
          <w:numId w:val="34"/>
        </w:numPr>
        <w:autoSpaceDE w:val="0"/>
        <w:autoSpaceDN w:val="0"/>
        <w:rPr>
          <w:lang w:eastAsia="es-ES"/>
        </w:rPr>
      </w:pPr>
      <w:r w:rsidRPr="00AA031A">
        <w:rPr>
          <w:lang w:eastAsia="es-ES"/>
        </w:rPr>
        <w:t xml:space="preserve">Representación visual básica del estado de las válvulas y el nivel de los tanques. </w:t>
      </w:r>
    </w:p>
    <w:p w14:paraId="10B77CF9" w14:textId="77777777" w:rsidR="001B1AD9" w:rsidRPr="00AA031A" w:rsidRDefault="001B1AD9" w:rsidP="001B1AD9">
      <w:pPr>
        <w:numPr>
          <w:ilvl w:val="0"/>
          <w:numId w:val="34"/>
        </w:numPr>
        <w:autoSpaceDE w:val="0"/>
        <w:autoSpaceDN w:val="0"/>
        <w:rPr>
          <w:lang w:eastAsia="es-ES"/>
        </w:rPr>
      </w:pPr>
      <w:r w:rsidRPr="00AA031A">
        <w:rPr>
          <w:b/>
          <w:bCs/>
          <w:lang w:eastAsia="es-ES"/>
        </w:rPr>
        <w:t xml:space="preserve">Hito 3 (Sprint </w:t>
      </w:r>
      <w:r>
        <w:rPr>
          <w:b/>
          <w:bCs/>
          <w:lang w:eastAsia="es-ES"/>
        </w:rPr>
        <w:t>3</w:t>
      </w:r>
      <w:r w:rsidRPr="00AA031A">
        <w:rPr>
          <w:b/>
          <w:bCs/>
          <w:lang w:eastAsia="es-ES"/>
        </w:rPr>
        <w:t>): Control y Alarmas</w:t>
      </w:r>
      <w:r w:rsidRPr="00AA031A">
        <w:rPr>
          <w:lang w:eastAsia="es-ES"/>
        </w:rPr>
        <w:t xml:space="preserve"> </w:t>
      </w:r>
    </w:p>
    <w:p w14:paraId="6A4228F5" w14:textId="77777777" w:rsidR="001B1AD9" w:rsidRPr="00AA031A" w:rsidRDefault="001B1AD9" w:rsidP="001B1AD9">
      <w:pPr>
        <w:numPr>
          <w:ilvl w:val="1"/>
          <w:numId w:val="34"/>
        </w:numPr>
        <w:autoSpaceDE w:val="0"/>
        <w:autoSpaceDN w:val="0"/>
        <w:rPr>
          <w:lang w:eastAsia="es-ES"/>
        </w:rPr>
      </w:pPr>
      <w:r w:rsidRPr="00AA031A">
        <w:rPr>
          <w:lang w:eastAsia="es-ES"/>
        </w:rPr>
        <w:t xml:space="preserve">Implementación de la funcionalidad de control de válvulas desde el HMI. </w:t>
      </w:r>
    </w:p>
    <w:p w14:paraId="072A2A4E" w14:textId="77777777" w:rsidR="001B1AD9" w:rsidRPr="00AA031A" w:rsidRDefault="001B1AD9" w:rsidP="001B1AD9">
      <w:pPr>
        <w:numPr>
          <w:ilvl w:val="1"/>
          <w:numId w:val="34"/>
        </w:numPr>
        <w:autoSpaceDE w:val="0"/>
        <w:autoSpaceDN w:val="0"/>
        <w:rPr>
          <w:lang w:eastAsia="es-ES"/>
        </w:rPr>
      </w:pPr>
      <w:r w:rsidRPr="00AA031A">
        <w:rPr>
          <w:lang w:eastAsia="es-ES"/>
        </w:rPr>
        <w:t xml:space="preserve">Desarrollo del módulo de detección y visualización de alarmas (presión, temperatura, flujo, nivel). </w:t>
      </w:r>
    </w:p>
    <w:p w14:paraId="77A5AA01" w14:textId="77777777" w:rsidR="001B1AD9" w:rsidRPr="00AA031A" w:rsidRDefault="001B1AD9" w:rsidP="001B1AD9">
      <w:pPr>
        <w:numPr>
          <w:ilvl w:val="1"/>
          <w:numId w:val="34"/>
        </w:numPr>
        <w:autoSpaceDE w:val="0"/>
        <w:autoSpaceDN w:val="0"/>
        <w:rPr>
          <w:lang w:eastAsia="es-ES"/>
        </w:rPr>
      </w:pPr>
      <w:r w:rsidRPr="00AA031A">
        <w:rPr>
          <w:lang w:eastAsia="es-ES"/>
        </w:rPr>
        <w:t xml:space="preserve">Integración de los puntos de ajuste y rangos operativos desde el archivo de configuración. </w:t>
      </w:r>
    </w:p>
    <w:p w14:paraId="2977E6FE" w14:textId="77777777" w:rsidR="001B1AD9" w:rsidRPr="00AA031A" w:rsidRDefault="001B1AD9" w:rsidP="001B1AD9">
      <w:pPr>
        <w:numPr>
          <w:ilvl w:val="1"/>
          <w:numId w:val="34"/>
        </w:numPr>
        <w:autoSpaceDE w:val="0"/>
        <w:autoSpaceDN w:val="0"/>
        <w:rPr>
          <w:lang w:eastAsia="es-ES"/>
        </w:rPr>
      </w:pPr>
      <w:r w:rsidRPr="00AA031A">
        <w:rPr>
          <w:lang w:eastAsia="es-ES"/>
        </w:rPr>
        <w:t xml:space="preserve">Mejora de la interactividad del HMI. </w:t>
      </w:r>
    </w:p>
    <w:p w14:paraId="77E57736" w14:textId="77777777" w:rsidR="001B1AD9" w:rsidRPr="00AA031A" w:rsidRDefault="001B1AD9" w:rsidP="001B1AD9">
      <w:pPr>
        <w:numPr>
          <w:ilvl w:val="0"/>
          <w:numId w:val="34"/>
        </w:numPr>
        <w:autoSpaceDE w:val="0"/>
        <w:autoSpaceDN w:val="0"/>
        <w:rPr>
          <w:lang w:eastAsia="es-ES"/>
        </w:rPr>
      </w:pPr>
      <w:r w:rsidRPr="00AA031A">
        <w:rPr>
          <w:b/>
          <w:bCs/>
          <w:lang w:eastAsia="es-ES"/>
        </w:rPr>
        <w:t xml:space="preserve">Hito 4 (Sprint </w:t>
      </w:r>
      <w:r>
        <w:rPr>
          <w:b/>
          <w:bCs/>
          <w:lang w:eastAsia="es-ES"/>
        </w:rPr>
        <w:t>4</w:t>
      </w:r>
      <w:r w:rsidRPr="00AA031A">
        <w:rPr>
          <w:b/>
          <w:bCs/>
          <w:lang w:eastAsia="es-ES"/>
        </w:rPr>
        <w:t>): Refinamiento y Documentación</w:t>
      </w:r>
      <w:r w:rsidRPr="00AA031A">
        <w:rPr>
          <w:lang w:eastAsia="es-ES"/>
        </w:rPr>
        <w:t xml:space="preserve"> </w:t>
      </w:r>
    </w:p>
    <w:p w14:paraId="391B43C2" w14:textId="77777777" w:rsidR="001B1AD9" w:rsidRPr="00AA031A" w:rsidRDefault="001B1AD9" w:rsidP="001B1AD9">
      <w:pPr>
        <w:numPr>
          <w:ilvl w:val="1"/>
          <w:numId w:val="34"/>
        </w:numPr>
        <w:autoSpaceDE w:val="0"/>
        <w:autoSpaceDN w:val="0"/>
        <w:rPr>
          <w:lang w:eastAsia="es-ES"/>
        </w:rPr>
      </w:pPr>
      <w:r w:rsidRPr="00AA031A">
        <w:rPr>
          <w:lang w:eastAsia="es-ES"/>
        </w:rPr>
        <w:t xml:space="preserve">Refinamiento del código y aseguramiento de la modularidad y documentación (PEP 8). </w:t>
      </w:r>
    </w:p>
    <w:p w14:paraId="66034E1A" w14:textId="77777777" w:rsidR="001B1AD9" w:rsidRPr="00AA031A" w:rsidRDefault="001B1AD9" w:rsidP="001B1AD9">
      <w:pPr>
        <w:numPr>
          <w:ilvl w:val="1"/>
          <w:numId w:val="34"/>
        </w:numPr>
        <w:autoSpaceDE w:val="0"/>
        <w:autoSpaceDN w:val="0"/>
        <w:rPr>
          <w:lang w:eastAsia="es-ES"/>
        </w:rPr>
      </w:pPr>
      <w:r w:rsidRPr="00AA031A">
        <w:rPr>
          <w:lang w:eastAsia="es-ES"/>
        </w:rPr>
        <w:t xml:space="preserve">Pruebas de rendimiento y optimización para baja latencia. </w:t>
      </w:r>
    </w:p>
    <w:p w14:paraId="27D8397A" w14:textId="77777777" w:rsidR="001B1AD9" w:rsidRPr="00AA031A" w:rsidRDefault="001B1AD9" w:rsidP="001B1AD9">
      <w:pPr>
        <w:numPr>
          <w:ilvl w:val="1"/>
          <w:numId w:val="34"/>
        </w:numPr>
        <w:autoSpaceDE w:val="0"/>
        <w:autoSpaceDN w:val="0"/>
        <w:rPr>
          <w:lang w:eastAsia="es-ES"/>
        </w:rPr>
      </w:pPr>
      <w:r w:rsidRPr="00AA031A">
        <w:rPr>
          <w:lang w:eastAsia="es-ES"/>
        </w:rPr>
        <w:t xml:space="preserve">Revisión de requisitos no funcionales (escalabilidad, seguridad). </w:t>
      </w:r>
    </w:p>
    <w:p w14:paraId="2D21C4BA" w14:textId="77777777" w:rsidR="001B1AD9" w:rsidRDefault="001B1AD9" w:rsidP="001B1AD9">
      <w:pPr>
        <w:numPr>
          <w:ilvl w:val="1"/>
          <w:numId w:val="34"/>
        </w:numPr>
        <w:autoSpaceDE w:val="0"/>
        <w:autoSpaceDN w:val="0"/>
        <w:rPr>
          <w:lang w:eastAsia="es-ES"/>
        </w:rPr>
      </w:pPr>
      <w:r w:rsidRPr="00AA031A">
        <w:rPr>
          <w:lang w:eastAsia="es-ES"/>
        </w:rPr>
        <w:t>Generación de la documentación técnica y de usuario inicial.</w:t>
      </w:r>
    </w:p>
    <w:p w14:paraId="124D1775" w14:textId="77777777" w:rsidR="00EB193F" w:rsidRDefault="00EB193F" w:rsidP="007E6461">
      <w:pPr>
        <w:autoSpaceDE w:val="0"/>
        <w:autoSpaceDN w:val="0"/>
        <w:rPr>
          <w:lang w:eastAsia="es-ES"/>
        </w:rPr>
      </w:pPr>
    </w:p>
    <w:p w14:paraId="1E2CFFF7" w14:textId="77777777" w:rsidR="001B1AD9" w:rsidRDefault="001B1AD9" w:rsidP="007E6461">
      <w:pPr>
        <w:autoSpaceDE w:val="0"/>
        <w:autoSpaceDN w:val="0"/>
        <w:rPr>
          <w:lang w:eastAsia="es-ES"/>
        </w:rPr>
      </w:pPr>
    </w:p>
    <w:p w14:paraId="73CCEA20" w14:textId="150FC2C6" w:rsidR="00EB193F" w:rsidRPr="00EB193F" w:rsidRDefault="00EB193F" w:rsidP="00EB193F">
      <w:pPr>
        <w:autoSpaceDE w:val="0"/>
        <w:autoSpaceDN w:val="0"/>
        <w:rPr>
          <w:b/>
          <w:bCs/>
          <w:lang w:eastAsia="es-ES"/>
        </w:rPr>
      </w:pPr>
      <w:r w:rsidRPr="00EB193F">
        <w:rPr>
          <w:b/>
          <w:bCs/>
          <w:lang w:eastAsia="es-ES"/>
        </w:rPr>
        <w:t>Duración Estimada y Recursos (Fase 1)</w:t>
      </w:r>
    </w:p>
    <w:p w14:paraId="173EC97C" w14:textId="77777777" w:rsidR="00EB193F" w:rsidRPr="00EB193F" w:rsidRDefault="00EB193F">
      <w:pPr>
        <w:numPr>
          <w:ilvl w:val="0"/>
          <w:numId w:val="197"/>
        </w:numPr>
        <w:autoSpaceDE w:val="0"/>
        <w:autoSpaceDN w:val="0"/>
        <w:rPr>
          <w:lang w:eastAsia="es-ES"/>
        </w:rPr>
      </w:pPr>
      <w:r w:rsidRPr="00EB193F">
        <w:rPr>
          <w:b/>
          <w:bCs/>
          <w:lang w:eastAsia="es-ES"/>
        </w:rPr>
        <w:t>Duración Estimada:</w:t>
      </w:r>
      <w:r w:rsidRPr="00EB193F">
        <w:rPr>
          <w:lang w:eastAsia="es-ES"/>
        </w:rPr>
        <w:t xml:space="preserve"> 4-6 semanas.</w:t>
      </w:r>
    </w:p>
    <w:p w14:paraId="5EC45743" w14:textId="77777777" w:rsidR="00EB193F" w:rsidRPr="00EB193F" w:rsidRDefault="00EB193F">
      <w:pPr>
        <w:numPr>
          <w:ilvl w:val="0"/>
          <w:numId w:val="197"/>
        </w:numPr>
        <w:autoSpaceDE w:val="0"/>
        <w:autoSpaceDN w:val="0"/>
        <w:rPr>
          <w:lang w:eastAsia="es-ES"/>
        </w:rPr>
      </w:pPr>
      <w:r w:rsidRPr="00EB193F">
        <w:rPr>
          <w:b/>
          <w:bCs/>
          <w:lang w:eastAsia="es-ES"/>
        </w:rPr>
        <w:t>Recursos Humanos:</w:t>
      </w:r>
      <w:r w:rsidRPr="00EB193F">
        <w:rPr>
          <w:lang w:eastAsia="es-ES"/>
        </w:rPr>
        <w:t xml:space="preserve"> 1 Desarrollador Python.</w:t>
      </w:r>
    </w:p>
    <w:p w14:paraId="2D548E8A" w14:textId="77777777" w:rsidR="00EB193F" w:rsidRPr="00EB193F" w:rsidRDefault="00EB193F">
      <w:pPr>
        <w:numPr>
          <w:ilvl w:val="0"/>
          <w:numId w:val="197"/>
        </w:numPr>
        <w:autoSpaceDE w:val="0"/>
        <w:autoSpaceDN w:val="0"/>
        <w:rPr>
          <w:lang w:eastAsia="es-ES"/>
        </w:rPr>
      </w:pPr>
      <w:r w:rsidRPr="00EB193F">
        <w:rPr>
          <w:b/>
          <w:bCs/>
          <w:lang w:eastAsia="es-ES"/>
        </w:rPr>
        <w:t>Recursos Materiales:</w:t>
      </w:r>
      <w:r w:rsidRPr="00EB193F">
        <w:rPr>
          <w:lang w:eastAsia="es-ES"/>
        </w:rPr>
        <w:t xml:space="preserve"> </w:t>
      </w:r>
    </w:p>
    <w:p w14:paraId="1FED1EE0" w14:textId="77777777" w:rsidR="00EB193F" w:rsidRPr="00EB193F" w:rsidRDefault="00EB193F">
      <w:pPr>
        <w:numPr>
          <w:ilvl w:val="1"/>
          <w:numId w:val="197"/>
        </w:numPr>
        <w:autoSpaceDE w:val="0"/>
        <w:autoSpaceDN w:val="0"/>
        <w:rPr>
          <w:lang w:eastAsia="es-ES"/>
        </w:rPr>
      </w:pPr>
      <w:r w:rsidRPr="00EB193F">
        <w:rPr>
          <w:lang w:eastAsia="es-ES"/>
        </w:rPr>
        <w:t>Ordenador personal con Python y Tkinter instalado.</w:t>
      </w:r>
    </w:p>
    <w:p w14:paraId="66C62993" w14:textId="77777777" w:rsidR="00EB193F" w:rsidRPr="00EB193F" w:rsidRDefault="00EB193F">
      <w:pPr>
        <w:numPr>
          <w:ilvl w:val="1"/>
          <w:numId w:val="197"/>
        </w:numPr>
        <w:autoSpaceDE w:val="0"/>
        <w:autoSpaceDN w:val="0"/>
        <w:rPr>
          <w:lang w:eastAsia="es-ES"/>
        </w:rPr>
      </w:pPr>
      <w:r w:rsidRPr="00EB193F">
        <w:rPr>
          <w:lang w:eastAsia="es-ES"/>
        </w:rPr>
        <w:t>Un simulador Modbus TCP o un PLC/RTU real compatible con Modbus TCP para pruebas.</w:t>
      </w:r>
    </w:p>
    <w:p w14:paraId="5B35E110" w14:textId="77777777" w:rsidR="00EB193F" w:rsidRPr="00EB193F" w:rsidRDefault="00EB193F">
      <w:pPr>
        <w:numPr>
          <w:ilvl w:val="1"/>
          <w:numId w:val="197"/>
        </w:numPr>
        <w:autoSpaceDE w:val="0"/>
        <w:autoSpaceDN w:val="0"/>
        <w:rPr>
          <w:lang w:eastAsia="es-ES"/>
        </w:rPr>
      </w:pPr>
      <w:r w:rsidRPr="00EB193F">
        <w:rPr>
          <w:lang w:eastAsia="es-ES"/>
        </w:rPr>
        <w:lastRenderedPageBreak/>
        <w:t>Conectividad de red LAN.</w:t>
      </w:r>
    </w:p>
    <w:p w14:paraId="10F04D05" w14:textId="77777777" w:rsidR="00EB193F" w:rsidRDefault="00EB193F" w:rsidP="007E6461">
      <w:pPr>
        <w:autoSpaceDE w:val="0"/>
        <w:autoSpaceDN w:val="0"/>
        <w:rPr>
          <w:lang w:eastAsia="es-ES"/>
        </w:rPr>
      </w:pPr>
    </w:p>
    <w:p w14:paraId="68C2CFB9" w14:textId="3EF8C487" w:rsidR="00EB193F" w:rsidRPr="00EB193F" w:rsidRDefault="00EB193F" w:rsidP="00EB193F">
      <w:pPr>
        <w:autoSpaceDE w:val="0"/>
        <w:autoSpaceDN w:val="0"/>
        <w:rPr>
          <w:b/>
          <w:bCs/>
          <w:lang w:eastAsia="es-ES"/>
        </w:rPr>
      </w:pPr>
      <w:r w:rsidRPr="00EB193F">
        <w:rPr>
          <w:b/>
          <w:bCs/>
          <w:lang w:eastAsia="es-ES"/>
        </w:rPr>
        <w:t>Flujo de Trabajo y Metodología (Fase 1)</w:t>
      </w:r>
    </w:p>
    <w:p w14:paraId="14A7D316" w14:textId="77777777" w:rsidR="00EB193F" w:rsidRPr="00EB193F" w:rsidRDefault="00EB193F">
      <w:pPr>
        <w:numPr>
          <w:ilvl w:val="0"/>
          <w:numId w:val="198"/>
        </w:numPr>
        <w:autoSpaceDE w:val="0"/>
        <w:autoSpaceDN w:val="0"/>
        <w:rPr>
          <w:lang w:eastAsia="es-ES"/>
        </w:rPr>
      </w:pPr>
      <w:r w:rsidRPr="00EB193F">
        <w:rPr>
          <w:lang w:eastAsia="es-ES"/>
        </w:rPr>
        <w:t>Se utilizará una metodología ágil y ligera, posiblemente Scrum con ciclos cortos, para permitir una rápida iteración y validación.</w:t>
      </w:r>
    </w:p>
    <w:p w14:paraId="0559B588" w14:textId="77777777" w:rsidR="00EB193F" w:rsidRPr="00EB193F" w:rsidRDefault="00EB193F">
      <w:pPr>
        <w:numPr>
          <w:ilvl w:val="0"/>
          <w:numId w:val="198"/>
        </w:numPr>
        <w:autoSpaceDE w:val="0"/>
        <w:autoSpaceDN w:val="0"/>
        <w:rPr>
          <w:lang w:eastAsia="es-ES"/>
        </w:rPr>
      </w:pPr>
      <w:r w:rsidRPr="00EB193F">
        <w:rPr>
          <w:b/>
          <w:bCs/>
          <w:lang w:eastAsia="es-ES"/>
        </w:rPr>
        <w:t>Planificación Sprint:</w:t>
      </w:r>
      <w:r w:rsidRPr="00EB193F">
        <w:rPr>
          <w:lang w:eastAsia="es-ES"/>
        </w:rPr>
        <w:t xml:space="preserve"> Definición de los objetivos semanales/bisemanales.</w:t>
      </w:r>
    </w:p>
    <w:p w14:paraId="5D95E145" w14:textId="77777777" w:rsidR="00EB193F" w:rsidRPr="00EB193F" w:rsidRDefault="00EB193F">
      <w:pPr>
        <w:numPr>
          <w:ilvl w:val="0"/>
          <w:numId w:val="198"/>
        </w:numPr>
        <w:autoSpaceDE w:val="0"/>
        <w:autoSpaceDN w:val="0"/>
        <w:rPr>
          <w:lang w:eastAsia="es-ES"/>
        </w:rPr>
      </w:pPr>
      <w:r w:rsidRPr="00EB193F">
        <w:rPr>
          <w:b/>
          <w:bCs/>
          <w:lang w:eastAsia="es-ES"/>
        </w:rPr>
        <w:t>Desarrollo y Codificación:</w:t>
      </w:r>
      <w:r w:rsidRPr="00EB193F">
        <w:rPr>
          <w:lang w:eastAsia="es-ES"/>
        </w:rPr>
        <w:t xml:space="preserve"> Implementación de las funcionalidades.</w:t>
      </w:r>
    </w:p>
    <w:p w14:paraId="59EFFD1D" w14:textId="77777777" w:rsidR="00EB193F" w:rsidRPr="00EB193F" w:rsidRDefault="00EB193F">
      <w:pPr>
        <w:numPr>
          <w:ilvl w:val="0"/>
          <w:numId w:val="198"/>
        </w:numPr>
        <w:autoSpaceDE w:val="0"/>
        <w:autoSpaceDN w:val="0"/>
        <w:rPr>
          <w:lang w:eastAsia="es-ES"/>
        </w:rPr>
      </w:pPr>
      <w:r w:rsidRPr="00EB193F">
        <w:rPr>
          <w:b/>
          <w:bCs/>
          <w:lang w:eastAsia="es-ES"/>
        </w:rPr>
        <w:t>Pruebas Unitarias y de Integración:</w:t>
      </w:r>
      <w:r w:rsidRPr="00EB193F">
        <w:rPr>
          <w:lang w:eastAsia="es-ES"/>
        </w:rPr>
        <w:t xml:space="preserve"> Verificación de cada componente y su interacción.</w:t>
      </w:r>
    </w:p>
    <w:p w14:paraId="66CE34B3" w14:textId="77777777" w:rsidR="00EB193F" w:rsidRPr="00EB193F" w:rsidRDefault="00EB193F">
      <w:pPr>
        <w:numPr>
          <w:ilvl w:val="0"/>
          <w:numId w:val="198"/>
        </w:numPr>
        <w:autoSpaceDE w:val="0"/>
        <w:autoSpaceDN w:val="0"/>
        <w:rPr>
          <w:lang w:eastAsia="es-ES"/>
        </w:rPr>
      </w:pPr>
      <w:r w:rsidRPr="00EB193F">
        <w:rPr>
          <w:b/>
          <w:bCs/>
          <w:lang w:eastAsia="es-ES"/>
        </w:rPr>
        <w:t>Demostración:</w:t>
      </w:r>
      <w:r w:rsidRPr="00EB193F">
        <w:rPr>
          <w:lang w:eastAsia="es-ES"/>
        </w:rPr>
        <w:t xml:space="preserve"> Presentación del prototipo funcional al equipo de proyecto.</w:t>
      </w:r>
    </w:p>
    <w:p w14:paraId="0FC897D7" w14:textId="77777777" w:rsidR="00EB193F" w:rsidRPr="00EB193F" w:rsidRDefault="00EB193F">
      <w:pPr>
        <w:numPr>
          <w:ilvl w:val="0"/>
          <w:numId w:val="198"/>
        </w:numPr>
        <w:autoSpaceDE w:val="0"/>
        <w:autoSpaceDN w:val="0"/>
        <w:rPr>
          <w:lang w:eastAsia="es-ES"/>
        </w:rPr>
      </w:pPr>
      <w:r w:rsidRPr="00EB193F">
        <w:rPr>
          <w:b/>
          <w:bCs/>
          <w:lang w:eastAsia="es-ES"/>
        </w:rPr>
        <w:t>Retroalimentación:</w:t>
      </w:r>
      <w:r w:rsidRPr="00EB193F">
        <w:rPr>
          <w:lang w:eastAsia="es-ES"/>
        </w:rPr>
        <w:t xml:space="preserve"> Recopilación de observaciones para futuras iteraciones o la siguiente fase.</w:t>
      </w:r>
    </w:p>
    <w:p w14:paraId="604B27D8" w14:textId="77777777" w:rsidR="001B1AD9" w:rsidRDefault="001B1AD9" w:rsidP="007E6461">
      <w:pPr>
        <w:autoSpaceDE w:val="0"/>
        <w:autoSpaceDN w:val="0"/>
        <w:rPr>
          <w:lang w:eastAsia="es-ES"/>
        </w:rPr>
      </w:pPr>
    </w:p>
    <w:p w14:paraId="63E439DD" w14:textId="77777777" w:rsidR="001B1AD9" w:rsidRDefault="001B1AD9" w:rsidP="007E6461">
      <w:pPr>
        <w:autoSpaceDE w:val="0"/>
        <w:autoSpaceDN w:val="0"/>
        <w:rPr>
          <w:lang w:eastAsia="es-ES"/>
        </w:rPr>
      </w:pPr>
    </w:p>
    <w:p w14:paraId="3DA62797" w14:textId="21BC4943" w:rsidR="001B1AD9" w:rsidRDefault="001B1AD9">
      <w:pPr>
        <w:jc w:val="left"/>
        <w:rPr>
          <w:lang w:eastAsia="es-ES"/>
        </w:rPr>
      </w:pPr>
      <w:r>
        <w:rPr>
          <w:lang w:eastAsia="es-ES"/>
        </w:rPr>
        <w:br w:type="page"/>
      </w:r>
    </w:p>
    <w:p w14:paraId="29D87973" w14:textId="77777777" w:rsidR="00EA3C3A" w:rsidRDefault="00EA3C3A" w:rsidP="007E6461">
      <w:pPr>
        <w:autoSpaceDE w:val="0"/>
        <w:autoSpaceDN w:val="0"/>
        <w:rPr>
          <w:lang w:eastAsia="es-ES"/>
        </w:rPr>
      </w:pPr>
    </w:p>
    <w:p w14:paraId="0CDFAF6D" w14:textId="45FF3FB9" w:rsidR="00EA3C3A" w:rsidRPr="006D33E4" w:rsidRDefault="00EA3C3A" w:rsidP="00EA3C3A">
      <w:pPr>
        <w:pStyle w:val="Ttulo2"/>
        <w:numPr>
          <w:ilvl w:val="1"/>
          <w:numId w:val="3"/>
        </w:numPr>
        <w:spacing w:before="0" w:after="240"/>
        <w:rPr>
          <w:rFonts w:ascii="Arial" w:hAnsi="Arial" w:cs="Arial"/>
          <w:color w:val="0070C0"/>
          <w:sz w:val="28"/>
          <w:szCs w:val="28"/>
          <w:lang w:val="es-ES_tradnl"/>
        </w:rPr>
      </w:pPr>
      <w:bookmarkStart w:id="81" w:name="_Toc200553053"/>
      <w:r>
        <w:rPr>
          <w:rFonts w:ascii="Arial" w:hAnsi="Arial" w:cs="Arial"/>
          <w:color w:val="0070C0"/>
          <w:sz w:val="28"/>
          <w:szCs w:val="28"/>
          <w:lang w:val="es-ES_tradnl"/>
        </w:rPr>
        <w:t xml:space="preserve">Planificación </w:t>
      </w:r>
      <w:r w:rsidRPr="006D33E4">
        <w:rPr>
          <w:rFonts w:ascii="Arial" w:hAnsi="Arial" w:cs="Arial"/>
          <w:color w:val="0070C0"/>
          <w:sz w:val="28"/>
          <w:szCs w:val="28"/>
          <w:lang w:val="es-ES_tradnl"/>
        </w:rPr>
        <w:t xml:space="preserve">(Fase </w:t>
      </w:r>
      <w:r>
        <w:rPr>
          <w:rFonts w:ascii="Arial" w:hAnsi="Arial" w:cs="Arial"/>
          <w:color w:val="0070C0"/>
          <w:sz w:val="28"/>
          <w:szCs w:val="28"/>
          <w:lang w:val="es-ES_tradnl"/>
        </w:rPr>
        <w:t>2</w:t>
      </w:r>
      <w:r w:rsidR="001B1AD9">
        <w:rPr>
          <w:rFonts w:ascii="Arial" w:hAnsi="Arial" w:cs="Arial"/>
          <w:color w:val="0070C0"/>
          <w:sz w:val="28"/>
          <w:szCs w:val="28"/>
          <w:lang w:val="es-ES_tradnl"/>
        </w:rPr>
        <w:t>)</w:t>
      </w:r>
      <w:bookmarkEnd w:id="81"/>
    </w:p>
    <w:p w14:paraId="5E9ECB07" w14:textId="77777777" w:rsidR="00EA3C3A" w:rsidRDefault="00EA3C3A" w:rsidP="007E6461">
      <w:pPr>
        <w:autoSpaceDE w:val="0"/>
        <w:autoSpaceDN w:val="0"/>
        <w:rPr>
          <w:lang w:eastAsia="es-ES"/>
        </w:rPr>
      </w:pPr>
    </w:p>
    <w:p w14:paraId="68DF83CE" w14:textId="0B2BA4DD" w:rsidR="001B1AD9" w:rsidRPr="001B1AD9" w:rsidRDefault="001B1AD9" w:rsidP="001B1AD9">
      <w:pPr>
        <w:autoSpaceDE w:val="0"/>
        <w:autoSpaceDN w:val="0"/>
        <w:rPr>
          <w:b/>
          <w:bCs/>
          <w:lang w:eastAsia="es-ES"/>
        </w:rPr>
      </w:pPr>
      <w:r w:rsidRPr="001B1AD9">
        <w:rPr>
          <w:b/>
          <w:bCs/>
          <w:lang w:eastAsia="es-ES"/>
        </w:rPr>
        <w:t>Objetivos de la Fase 2</w:t>
      </w:r>
    </w:p>
    <w:p w14:paraId="61D062C8" w14:textId="77777777" w:rsidR="001B1AD9" w:rsidRPr="001B1AD9" w:rsidRDefault="001B1AD9">
      <w:pPr>
        <w:numPr>
          <w:ilvl w:val="0"/>
          <w:numId w:val="199"/>
        </w:numPr>
        <w:autoSpaceDE w:val="0"/>
        <w:autoSpaceDN w:val="0"/>
        <w:rPr>
          <w:lang w:eastAsia="es-ES"/>
        </w:rPr>
      </w:pPr>
      <w:r w:rsidRPr="001B1AD9">
        <w:rPr>
          <w:lang w:eastAsia="es-ES"/>
        </w:rPr>
        <w:t>Diseñar e implementar una arquitectura de microservicios robusta con Django y FastAPI.</w:t>
      </w:r>
    </w:p>
    <w:p w14:paraId="126A708B" w14:textId="77777777" w:rsidR="001B1AD9" w:rsidRPr="001B1AD9" w:rsidRDefault="001B1AD9">
      <w:pPr>
        <w:numPr>
          <w:ilvl w:val="0"/>
          <w:numId w:val="199"/>
        </w:numPr>
        <w:autoSpaceDE w:val="0"/>
        <w:autoSpaceDN w:val="0"/>
        <w:rPr>
          <w:lang w:eastAsia="es-ES"/>
        </w:rPr>
      </w:pPr>
      <w:r w:rsidRPr="001B1AD9">
        <w:rPr>
          <w:lang w:eastAsia="es-ES"/>
        </w:rPr>
        <w:t>Integrar bases de datos MySQL (configuración, eventos) e InfluxDB (series temporales).</w:t>
      </w:r>
    </w:p>
    <w:p w14:paraId="186C4ED4" w14:textId="77777777" w:rsidR="001B1AD9" w:rsidRPr="001B1AD9" w:rsidRDefault="001B1AD9">
      <w:pPr>
        <w:numPr>
          <w:ilvl w:val="0"/>
          <w:numId w:val="199"/>
        </w:numPr>
        <w:autoSpaceDE w:val="0"/>
        <w:autoSpaceDN w:val="0"/>
        <w:rPr>
          <w:lang w:eastAsia="es-ES"/>
        </w:rPr>
      </w:pPr>
      <w:r w:rsidRPr="001B1AD9">
        <w:rPr>
          <w:lang w:eastAsia="es-ES"/>
        </w:rPr>
        <w:t>Desarrollar módulos de adquisición de datos para Modbus TCP, PROFINET y OPC-UA.</w:t>
      </w:r>
    </w:p>
    <w:p w14:paraId="0E18D5B0" w14:textId="77777777" w:rsidR="001B1AD9" w:rsidRPr="001B1AD9" w:rsidRDefault="001B1AD9">
      <w:pPr>
        <w:numPr>
          <w:ilvl w:val="0"/>
          <w:numId w:val="199"/>
        </w:numPr>
        <w:autoSpaceDE w:val="0"/>
        <w:autoSpaceDN w:val="0"/>
        <w:rPr>
          <w:lang w:eastAsia="es-ES"/>
        </w:rPr>
      </w:pPr>
      <w:r w:rsidRPr="001B1AD9">
        <w:rPr>
          <w:lang w:eastAsia="es-ES"/>
        </w:rPr>
        <w:t>Crear una API RESTful completa con Django REST Framework.</w:t>
      </w:r>
    </w:p>
    <w:p w14:paraId="69CA7D07" w14:textId="77777777" w:rsidR="001B1AD9" w:rsidRPr="001B1AD9" w:rsidRDefault="001B1AD9">
      <w:pPr>
        <w:numPr>
          <w:ilvl w:val="0"/>
          <w:numId w:val="199"/>
        </w:numPr>
        <w:autoSpaceDE w:val="0"/>
        <w:autoSpaceDN w:val="0"/>
        <w:rPr>
          <w:lang w:eastAsia="es-ES"/>
        </w:rPr>
      </w:pPr>
      <w:r w:rsidRPr="001B1AD9">
        <w:rPr>
          <w:lang w:eastAsia="es-ES"/>
        </w:rPr>
        <w:t>Desarrollar una interfaz de usuario web interactiva y profesional (HMI).</w:t>
      </w:r>
    </w:p>
    <w:p w14:paraId="182B694F" w14:textId="77777777" w:rsidR="001B1AD9" w:rsidRPr="001B1AD9" w:rsidRDefault="001B1AD9">
      <w:pPr>
        <w:numPr>
          <w:ilvl w:val="0"/>
          <w:numId w:val="199"/>
        </w:numPr>
        <w:autoSpaceDE w:val="0"/>
        <w:autoSpaceDN w:val="0"/>
        <w:rPr>
          <w:lang w:eastAsia="es-ES"/>
        </w:rPr>
      </w:pPr>
      <w:r w:rsidRPr="001B1AD9">
        <w:rPr>
          <w:lang w:eastAsia="es-ES"/>
        </w:rPr>
        <w:t>Implementar un sistema avanzado de gestión de alarmas, eventos y tendencias.</w:t>
      </w:r>
    </w:p>
    <w:p w14:paraId="5473C787" w14:textId="77777777" w:rsidR="001B1AD9" w:rsidRPr="001B1AD9" w:rsidRDefault="001B1AD9">
      <w:pPr>
        <w:numPr>
          <w:ilvl w:val="0"/>
          <w:numId w:val="199"/>
        </w:numPr>
        <w:autoSpaceDE w:val="0"/>
        <w:autoSpaceDN w:val="0"/>
        <w:rPr>
          <w:lang w:eastAsia="es-ES"/>
        </w:rPr>
      </w:pPr>
      <w:r w:rsidRPr="001B1AD9">
        <w:rPr>
          <w:lang w:eastAsia="es-ES"/>
        </w:rPr>
        <w:t>Integrar mecanismos de ciberseguridad robustos en todas las capas del sistema.</w:t>
      </w:r>
    </w:p>
    <w:p w14:paraId="78BA58FC" w14:textId="77777777" w:rsidR="001B1AD9" w:rsidRPr="001B1AD9" w:rsidRDefault="001B1AD9">
      <w:pPr>
        <w:numPr>
          <w:ilvl w:val="0"/>
          <w:numId w:val="199"/>
        </w:numPr>
        <w:autoSpaceDE w:val="0"/>
        <w:autoSpaceDN w:val="0"/>
        <w:rPr>
          <w:lang w:eastAsia="es-ES"/>
        </w:rPr>
      </w:pPr>
      <w:r w:rsidRPr="001B1AD9">
        <w:rPr>
          <w:lang w:eastAsia="es-ES"/>
        </w:rPr>
        <w:t>Implementar funcionalidades de gestión de usuarios y permisos (RBAC).</w:t>
      </w:r>
    </w:p>
    <w:p w14:paraId="1FF4BEAC" w14:textId="77777777" w:rsidR="001B1AD9" w:rsidRPr="001B1AD9" w:rsidRDefault="001B1AD9">
      <w:pPr>
        <w:numPr>
          <w:ilvl w:val="0"/>
          <w:numId w:val="199"/>
        </w:numPr>
        <w:autoSpaceDE w:val="0"/>
        <w:autoSpaceDN w:val="0"/>
        <w:rPr>
          <w:lang w:eastAsia="es-ES"/>
        </w:rPr>
      </w:pPr>
      <w:r w:rsidRPr="001B1AD9">
        <w:rPr>
          <w:lang w:eastAsia="es-ES"/>
        </w:rPr>
        <w:t>Garantizar la escalabilidad, fiabilidad y alta disponibilidad del sistema.</w:t>
      </w:r>
    </w:p>
    <w:p w14:paraId="0B43A188" w14:textId="77777777" w:rsidR="001B1AD9" w:rsidRPr="001B1AD9" w:rsidRDefault="001B1AD9">
      <w:pPr>
        <w:numPr>
          <w:ilvl w:val="0"/>
          <w:numId w:val="199"/>
        </w:numPr>
        <w:autoSpaceDE w:val="0"/>
        <w:autoSpaceDN w:val="0"/>
        <w:rPr>
          <w:lang w:eastAsia="es-ES"/>
        </w:rPr>
      </w:pPr>
      <w:r w:rsidRPr="001B1AD9">
        <w:rPr>
          <w:lang w:eastAsia="es-ES"/>
        </w:rPr>
        <w:t>Desplegar el sistema utilizando Docker para facilitar su gestión y portabilidad.</w:t>
      </w:r>
    </w:p>
    <w:p w14:paraId="3C98981A" w14:textId="77777777" w:rsidR="001B1AD9" w:rsidRPr="001B1AD9" w:rsidRDefault="001B1AD9">
      <w:pPr>
        <w:numPr>
          <w:ilvl w:val="0"/>
          <w:numId w:val="199"/>
        </w:numPr>
        <w:autoSpaceDE w:val="0"/>
        <w:autoSpaceDN w:val="0"/>
        <w:rPr>
          <w:lang w:eastAsia="es-ES"/>
        </w:rPr>
      </w:pPr>
      <w:r w:rsidRPr="001B1AD9">
        <w:rPr>
          <w:lang w:eastAsia="es-ES"/>
        </w:rPr>
        <w:t>Generar documentación técnica y de usuario completa.</w:t>
      </w:r>
    </w:p>
    <w:p w14:paraId="5B1CBB09" w14:textId="77777777" w:rsidR="001B1AD9" w:rsidRDefault="001B1AD9" w:rsidP="007E6461">
      <w:pPr>
        <w:autoSpaceDE w:val="0"/>
        <w:autoSpaceDN w:val="0"/>
        <w:rPr>
          <w:lang w:eastAsia="es-ES"/>
        </w:rPr>
      </w:pPr>
    </w:p>
    <w:p w14:paraId="057A4BC2" w14:textId="0164C8EF" w:rsidR="001B1AD9" w:rsidRPr="001B1AD9" w:rsidRDefault="001B1AD9" w:rsidP="007E6461">
      <w:pPr>
        <w:autoSpaceDE w:val="0"/>
        <w:autoSpaceDN w:val="0"/>
        <w:rPr>
          <w:b/>
          <w:bCs/>
          <w:lang w:eastAsia="es-ES"/>
        </w:rPr>
      </w:pPr>
      <w:r w:rsidRPr="001B1AD9">
        <w:rPr>
          <w:b/>
          <w:bCs/>
          <w:lang w:eastAsia="es-ES"/>
        </w:rPr>
        <w:t>Hitos y entregables</w:t>
      </w:r>
      <w:r>
        <w:rPr>
          <w:b/>
          <w:bCs/>
          <w:lang w:eastAsia="es-ES"/>
        </w:rPr>
        <w:t xml:space="preserve"> (Fase 2)</w:t>
      </w:r>
    </w:p>
    <w:tbl>
      <w:tblPr>
        <w:tblW w:w="9623" w:type="dxa"/>
        <w:tblCellMar>
          <w:left w:w="0" w:type="dxa"/>
          <w:right w:w="0" w:type="dxa"/>
        </w:tblCellMar>
        <w:tblLook w:val="04A0" w:firstRow="1" w:lastRow="0" w:firstColumn="1" w:lastColumn="0" w:noHBand="0" w:noVBand="1"/>
      </w:tblPr>
      <w:tblGrid>
        <w:gridCol w:w="3561"/>
        <w:gridCol w:w="2892"/>
        <w:gridCol w:w="3170"/>
      </w:tblGrid>
      <w:tr w:rsidR="001B1AD9" w:rsidRPr="001B1AD9" w14:paraId="4C8310E7" w14:textId="77777777" w:rsidTr="001B1AD9">
        <w:trPr>
          <w:trHeight w:val="315"/>
        </w:trPr>
        <w:tc>
          <w:tcPr>
            <w:tcW w:w="0" w:type="auto"/>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bottom"/>
            <w:hideMark/>
          </w:tcPr>
          <w:p w14:paraId="5650D4E3" w14:textId="77777777" w:rsidR="001B1AD9" w:rsidRPr="001B1AD9" w:rsidRDefault="001B1AD9" w:rsidP="001B1AD9">
            <w:pPr>
              <w:autoSpaceDE w:val="0"/>
              <w:autoSpaceDN w:val="0"/>
              <w:rPr>
                <w:b/>
                <w:bCs/>
                <w:color w:val="FFFFFF" w:themeColor="background1"/>
                <w:lang w:eastAsia="es-ES"/>
              </w:rPr>
            </w:pPr>
            <w:r w:rsidRPr="001B1AD9">
              <w:rPr>
                <w:b/>
                <w:bCs/>
                <w:color w:val="FFFFFF" w:themeColor="background1"/>
                <w:lang w:eastAsia="es-ES"/>
              </w:rPr>
              <w:t>Hito</w:t>
            </w:r>
          </w:p>
        </w:tc>
        <w:tc>
          <w:tcPr>
            <w:tcW w:w="0" w:type="auto"/>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bottom"/>
            <w:hideMark/>
          </w:tcPr>
          <w:p w14:paraId="7603F0D6" w14:textId="77777777" w:rsidR="001B1AD9" w:rsidRPr="001B1AD9" w:rsidRDefault="001B1AD9" w:rsidP="001B1AD9">
            <w:pPr>
              <w:autoSpaceDE w:val="0"/>
              <w:autoSpaceDN w:val="0"/>
              <w:rPr>
                <w:b/>
                <w:bCs/>
                <w:color w:val="FFFFFF" w:themeColor="background1"/>
                <w:lang w:eastAsia="es-ES"/>
              </w:rPr>
            </w:pPr>
            <w:r w:rsidRPr="001B1AD9">
              <w:rPr>
                <w:b/>
                <w:bCs/>
                <w:color w:val="FFFFFF" w:themeColor="background1"/>
                <w:lang w:eastAsia="es-ES"/>
              </w:rPr>
              <w:t>Descripción</w:t>
            </w:r>
          </w:p>
        </w:tc>
        <w:tc>
          <w:tcPr>
            <w:tcW w:w="0" w:type="auto"/>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bottom"/>
            <w:hideMark/>
          </w:tcPr>
          <w:p w14:paraId="103B42EC" w14:textId="77777777" w:rsidR="001B1AD9" w:rsidRPr="001B1AD9" w:rsidRDefault="001B1AD9" w:rsidP="001B1AD9">
            <w:pPr>
              <w:autoSpaceDE w:val="0"/>
              <w:autoSpaceDN w:val="0"/>
              <w:rPr>
                <w:b/>
                <w:bCs/>
                <w:color w:val="FFFFFF" w:themeColor="background1"/>
                <w:lang w:eastAsia="es-ES"/>
              </w:rPr>
            </w:pPr>
            <w:r w:rsidRPr="001B1AD9">
              <w:rPr>
                <w:b/>
                <w:bCs/>
                <w:color w:val="FFFFFF" w:themeColor="background1"/>
                <w:lang w:eastAsia="es-ES"/>
              </w:rPr>
              <w:t>Entregable(s)</w:t>
            </w:r>
          </w:p>
        </w:tc>
      </w:tr>
      <w:tr w:rsidR="001B1AD9" w:rsidRPr="001B1AD9" w14:paraId="5A531FD3" w14:textId="77777777" w:rsidTr="001B1AD9">
        <w:trPr>
          <w:trHeight w:val="315"/>
        </w:trPr>
        <w:tc>
          <w:tcPr>
            <w:tcW w:w="0" w:type="auto"/>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2C5E75" w14:textId="77777777" w:rsidR="001B1AD9" w:rsidRPr="001B1AD9" w:rsidRDefault="001B1AD9" w:rsidP="001B1AD9">
            <w:pPr>
              <w:autoSpaceDE w:val="0"/>
              <w:autoSpaceDN w:val="0"/>
              <w:jc w:val="left"/>
              <w:rPr>
                <w:lang w:eastAsia="es-ES"/>
              </w:rPr>
            </w:pPr>
            <w:r w:rsidRPr="001B1AD9">
              <w:rPr>
                <w:lang w:eastAsia="es-ES"/>
              </w:rPr>
              <w:t>H2.1: Diseño Arquitectónico Detallado</w:t>
            </w:r>
          </w:p>
        </w:tc>
        <w:tc>
          <w:tcPr>
            <w:tcW w:w="0" w:type="auto"/>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0A7F6" w14:textId="77777777" w:rsidR="001B1AD9" w:rsidRPr="001B1AD9" w:rsidRDefault="001B1AD9" w:rsidP="001B1AD9">
            <w:pPr>
              <w:autoSpaceDE w:val="0"/>
              <w:autoSpaceDN w:val="0"/>
              <w:jc w:val="left"/>
              <w:rPr>
                <w:lang w:eastAsia="es-ES"/>
              </w:rPr>
            </w:pPr>
            <w:r w:rsidRPr="001B1AD9">
              <w:rPr>
                <w:lang w:eastAsia="es-ES"/>
              </w:rPr>
              <w:t>Definición exhaustiva de la arquitectura de microservicios, bases de datos y APIs.</w:t>
            </w:r>
          </w:p>
        </w:tc>
        <w:tc>
          <w:tcPr>
            <w:tcW w:w="0" w:type="auto"/>
            <w:tcBorders>
              <w:top w:val="single" w:sz="4" w:space="0" w:color="auto"/>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5A87310" w14:textId="77777777" w:rsidR="001B1AD9" w:rsidRPr="001B1AD9" w:rsidRDefault="001B1AD9" w:rsidP="001B1AD9">
            <w:pPr>
              <w:autoSpaceDE w:val="0"/>
              <w:autoSpaceDN w:val="0"/>
              <w:jc w:val="left"/>
              <w:rPr>
                <w:lang w:eastAsia="es-ES"/>
              </w:rPr>
            </w:pPr>
            <w:r w:rsidRPr="001B1AD9">
              <w:rPr>
                <w:lang w:val="pt-PT" w:eastAsia="es-ES"/>
              </w:rPr>
              <w:t xml:space="preserve">Documento de Arquitectura de Software v2.0. </w:t>
            </w:r>
            <w:r w:rsidRPr="001B1AD9">
              <w:rPr>
                <w:lang w:eastAsia="es-ES"/>
              </w:rPr>
              <w:t>Diagramas de Componentes.</w:t>
            </w:r>
          </w:p>
        </w:tc>
      </w:tr>
      <w:tr w:rsidR="001B1AD9" w:rsidRPr="001B1AD9" w14:paraId="4C90EA3A"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8DAF6" w14:textId="77777777" w:rsidR="001B1AD9" w:rsidRPr="001B1AD9" w:rsidRDefault="001B1AD9" w:rsidP="001B1AD9">
            <w:pPr>
              <w:autoSpaceDE w:val="0"/>
              <w:autoSpaceDN w:val="0"/>
              <w:jc w:val="left"/>
              <w:rPr>
                <w:lang w:eastAsia="es-ES"/>
              </w:rPr>
            </w:pPr>
            <w:r w:rsidRPr="001B1AD9">
              <w:rPr>
                <w:lang w:eastAsia="es-ES"/>
              </w:rPr>
              <w:t>H2.2: Configuración de Entorno de Desarrollo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4EC22" w14:textId="77777777" w:rsidR="001B1AD9" w:rsidRPr="001B1AD9" w:rsidRDefault="001B1AD9" w:rsidP="001B1AD9">
            <w:pPr>
              <w:autoSpaceDE w:val="0"/>
              <w:autoSpaceDN w:val="0"/>
              <w:jc w:val="left"/>
              <w:rPr>
                <w:lang w:eastAsia="es-ES"/>
              </w:rPr>
            </w:pPr>
            <w:r w:rsidRPr="001B1AD9">
              <w:rPr>
                <w:lang w:eastAsia="es-ES"/>
              </w:rPr>
              <w:t>Configuración de entornos de desarrollo con Docker y herramientas asociadas.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91382E3" w14:textId="77777777" w:rsidR="001B1AD9" w:rsidRPr="001B1AD9" w:rsidRDefault="001B1AD9" w:rsidP="001B1AD9">
            <w:pPr>
              <w:autoSpaceDE w:val="0"/>
              <w:autoSpaceDN w:val="0"/>
              <w:jc w:val="left"/>
              <w:rPr>
                <w:lang w:eastAsia="es-ES"/>
              </w:rPr>
            </w:pPr>
            <w:r w:rsidRPr="001B1AD9">
              <w:rPr>
                <w:lang w:eastAsia="es-ES"/>
              </w:rPr>
              <w:t>Entorno de Desarrollo Distribuido Operativo.</w:t>
            </w:r>
          </w:p>
        </w:tc>
      </w:tr>
      <w:tr w:rsidR="001B1AD9" w:rsidRPr="001B1AD9" w14:paraId="12AE40D5"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68089" w14:textId="77777777" w:rsidR="001B1AD9" w:rsidRPr="001B1AD9" w:rsidRDefault="001B1AD9" w:rsidP="001B1AD9">
            <w:pPr>
              <w:autoSpaceDE w:val="0"/>
              <w:autoSpaceDN w:val="0"/>
              <w:jc w:val="left"/>
              <w:rPr>
                <w:lang w:eastAsia="es-ES"/>
              </w:rPr>
            </w:pPr>
            <w:r w:rsidRPr="001B1AD9">
              <w:rPr>
                <w:lang w:eastAsia="es-ES"/>
              </w:rPr>
              <w:t>H2.3: Implementación de Backend Core (Django/FastAPI)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DF1A4" w14:textId="77777777" w:rsidR="001B1AD9" w:rsidRPr="001B1AD9" w:rsidRDefault="001B1AD9" w:rsidP="001B1AD9">
            <w:pPr>
              <w:autoSpaceDE w:val="0"/>
              <w:autoSpaceDN w:val="0"/>
              <w:jc w:val="left"/>
              <w:rPr>
                <w:lang w:eastAsia="es-ES"/>
              </w:rPr>
            </w:pPr>
            <w:r w:rsidRPr="001B1AD9">
              <w:rPr>
                <w:lang w:eastAsia="es-ES"/>
              </w:rPr>
              <w:t>Desarrollo de la estructura base del backend, modelos de datos, autenticación.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49C13BF" w14:textId="77777777" w:rsidR="001B1AD9" w:rsidRPr="001B1AD9" w:rsidRDefault="001B1AD9" w:rsidP="001B1AD9">
            <w:pPr>
              <w:autoSpaceDE w:val="0"/>
              <w:autoSpaceDN w:val="0"/>
              <w:jc w:val="left"/>
              <w:rPr>
                <w:lang w:eastAsia="es-ES"/>
              </w:rPr>
            </w:pPr>
            <w:r w:rsidRPr="001B1AD9">
              <w:rPr>
                <w:lang w:eastAsia="es-ES"/>
              </w:rPr>
              <w:t>Backend Core con APIs de Autenticación y Modelos de Datos en MySQL.</w:t>
            </w:r>
          </w:p>
        </w:tc>
      </w:tr>
      <w:tr w:rsidR="001B1AD9" w:rsidRPr="001B1AD9" w14:paraId="4467B471"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9F8EE" w14:textId="77777777" w:rsidR="001B1AD9" w:rsidRPr="001B1AD9" w:rsidRDefault="001B1AD9" w:rsidP="001B1AD9">
            <w:pPr>
              <w:autoSpaceDE w:val="0"/>
              <w:autoSpaceDN w:val="0"/>
              <w:jc w:val="left"/>
              <w:rPr>
                <w:lang w:eastAsia="es-ES"/>
              </w:rPr>
            </w:pPr>
            <w:r w:rsidRPr="001B1AD9">
              <w:rPr>
                <w:lang w:eastAsia="es-ES"/>
              </w:rPr>
              <w:t>H2.4: Integración de Bases de Datos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F9C3A" w14:textId="77777777" w:rsidR="001B1AD9" w:rsidRPr="001B1AD9" w:rsidRDefault="001B1AD9" w:rsidP="001B1AD9">
            <w:pPr>
              <w:autoSpaceDE w:val="0"/>
              <w:autoSpaceDN w:val="0"/>
              <w:jc w:val="left"/>
              <w:rPr>
                <w:lang w:eastAsia="es-ES"/>
              </w:rPr>
            </w:pPr>
            <w:r w:rsidRPr="001B1AD9">
              <w:rPr>
                <w:lang w:eastAsia="es-ES"/>
              </w:rPr>
              <w:t>Conexión y configuración de MySQL e InfluxDB. Optimización inicial.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A927C7" w14:textId="77777777" w:rsidR="001B1AD9" w:rsidRPr="001B1AD9" w:rsidRDefault="001B1AD9" w:rsidP="001B1AD9">
            <w:pPr>
              <w:autoSpaceDE w:val="0"/>
              <w:autoSpaceDN w:val="0"/>
              <w:jc w:val="left"/>
              <w:rPr>
                <w:lang w:eastAsia="es-ES"/>
              </w:rPr>
            </w:pPr>
            <w:r w:rsidRPr="001B1AD9">
              <w:rPr>
                <w:lang w:eastAsia="es-ES"/>
              </w:rPr>
              <w:t>Bases de Datos Configuradas y Optimizadas.</w:t>
            </w:r>
          </w:p>
        </w:tc>
      </w:tr>
      <w:tr w:rsidR="001B1AD9" w:rsidRPr="001B1AD9" w14:paraId="69041BAF"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220E6" w14:textId="77777777" w:rsidR="001B1AD9" w:rsidRPr="001B1AD9" w:rsidRDefault="001B1AD9" w:rsidP="001B1AD9">
            <w:pPr>
              <w:autoSpaceDE w:val="0"/>
              <w:autoSpaceDN w:val="0"/>
              <w:jc w:val="left"/>
              <w:rPr>
                <w:lang w:eastAsia="es-ES"/>
              </w:rPr>
            </w:pPr>
            <w:r w:rsidRPr="001B1AD9">
              <w:rPr>
                <w:lang w:eastAsia="es-ES"/>
              </w:rPr>
              <w:t>H2.5: Módulos de Adquisición (Modbus/PROFINET/OPC-UA)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50D31" w14:textId="77777777" w:rsidR="001B1AD9" w:rsidRPr="001B1AD9" w:rsidRDefault="001B1AD9" w:rsidP="001B1AD9">
            <w:pPr>
              <w:autoSpaceDE w:val="0"/>
              <w:autoSpaceDN w:val="0"/>
              <w:jc w:val="left"/>
              <w:rPr>
                <w:lang w:eastAsia="es-ES"/>
              </w:rPr>
            </w:pPr>
            <w:r w:rsidRPr="001B1AD9">
              <w:rPr>
                <w:lang w:eastAsia="es-ES"/>
              </w:rPr>
              <w:t>Desarrollo e integración de los drivers de comunicación con FastAPI.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E47F162" w14:textId="77777777" w:rsidR="001B1AD9" w:rsidRPr="001B1AD9" w:rsidRDefault="001B1AD9" w:rsidP="001B1AD9">
            <w:pPr>
              <w:autoSpaceDE w:val="0"/>
              <w:autoSpaceDN w:val="0"/>
              <w:jc w:val="left"/>
              <w:rPr>
                <w:lang w:eastAsia="es-ES"/>
              </w:rPr>
            </w:pPr>
            <w:r w:rsidRPr="001B1AD9">
              <w:rPr>
                <w:lang w:eastAsia="es-ES"/>
              </w:rPr>
              <w:t>Módulos de Adquisición Funcionales.</w:t>
            </w:r>
          </w:p>
        </w:tc>
      </w:tr>
      <w:tr w:rsidR="001B1AD9" w:rsidRPr="001B1AD9" w14:paraId="704CFBC7"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6F5AB" w14:textId="77777777" w:rsidR="001B1AD9" w:rsidRPr="001B1AD9" w:rsidRDefault="001B1AD9" w:rsidP="001B1AD9">
            <w:pPr>
              <w:autoSpaceDE w:val="0"/>
              <w:autoSpaceDN w:val="0"/>
              <w:jc w:val="left"/>
              <w:rPr>
                <w:lang w:eastAsia="es-ES"/>
              </w:rPr>
            </w:pPr>
            <w:r w:rsidRPr="001B1AD9">
              <w:rPr>
                <w:lang w:eastAsia="es-ES"/>
              </w:rPr>
              <w:lastRenderedPageBreak/>
              <w:t>H2.6: Desarrollo de APIs RESTful Completas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B8CF1" w14:textId="77777777" w:rsidR="001B1AD9" w:rsidRPr="001B1AD9" w:rsidRDefault="001B1AD9" w:rsidP="001B1AD9">
            <w:pPr>
              <w:autoSpaceDE w:val="0"/>
              <w:autoSpaceDN w:val="0"/>
              <w:jc w:val="left"/>
              <w:rPr>
                <w:lang w:eastAsia="es-ES"/>
              </w:rPr>
            </w:pPr>
            <w:r w:rsidRPr="001B1AD9">
              <w:rPr>
                <w:lang w:eastAsia="es-ES"/>
              </w:rPr>
              <w:t>Exposición de todas las funcionalidades a través de Django REST Framework.</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6CAE200" w14:textId="77777777" w:rsidR="001B1AD9" w:rsidRPr="001B1AD9" w:rsidRDefault="001B1AD9" w:rsidP="001B1AD9">
            <w:pPr>
              <w:autoSpaceDE w:val="0"/>
              <w:autoSpaceDN w:val="0"/>
              <w:jc w:val="left"/>
              <w:rPr>
                <w:lang w:eastAsia="es-ES"/>
              </w:rPr>
            </w:pPr>
            <w:r w:rsidRPr="001B1AD9">
              <w:rPr>
                <w:lang w:eastAsia="es-ES"/>
              </w:rPr>
              <w:t>API RESTful Completa y Documentada (Swagger/OpenAPI).</w:t>
            </w:r>
          </w:p>
        </w:tc>
      </w:tr>
      <w:tr w:rsidR="001B1AD9" w:rsidRPr="001B1AD9" w14:paraId="123C0F58"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640311" w14:textId="77777777" w:rsidR="001B1AD9" w:rsidRPr="001B1AD9" w:rsidRDefault="001B1AD9" w:rsidP="001B1AD9">
            <w:pPr>
              <w:autoSpaceDE w:val="0"/>
              <w:autoSpaceDN w:val="0"/>
              <w:jc w:val="left"/>
              <w:rPr>
                <w:lang w:eastAsia="es-ES"/>
              </w:rPr>
            </w:pPr>
            <w:r w:rsidRPr="001B1AD9">
              <w:rPr>
                <w:lang w:eastAsia="es-ES"/>
              </w:rPr>
              <w:t>H2.7: Desarrollo de HMI Web (Fase Inicial)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69418" w14:textId="77777777" w:rsidR="001B1AD9" w:rsidRPr="001B1AD9" w:rsidRDefault="001B1AD9" w:rsidP="001B1AD9">
            <w:pPr>
              <w:autoSpaceDE w:val="0"/>
              <w:autoSpaceDN w:val="0"/>
              <w:jc w:val="left"/>
              <w:rPr>
                <w:lang w:eastAsia="es-ES"/>
              </w:rPr>
            </w:pPr>
            <w:r w:rsidRPr="001B1AD9">
              <w:rPr>
                <w:lang w:eastAsia="es-ES"/>
              </w:rPr>
              <w:t>Creación de los primeros paneles de visualización y control en la interfaz web.</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1FC2C4C" w14:textId="77777777" w:rsidR="001B1AD9" w:rsidRPr="001B1AD9" w:rsidRDefault="001B1AD9" w:rsidP="001B1AD9">
            <w:pPr>
              <w:autoSpaceDE w:val="0"/>
              <w:autoSpaceDN w:val="0"/>
              <w:jc w:val="left"/>
              <w:rPr>
                <w:lang w:eastAsia="es-ES"/>
              </w:rPr>
            </w:pPr>
            <w:r w:rsidRPr="001B1AD9">
              <w:rPr>
                <w:lang w:eastAsia="es-ES"/>
              </w:rPr>
              <w:t>Prototipo de HMI Web con visualización de datos en tiempo real.</w:t>
            </w:r>
          </w:p>
        </w:tc>
      </w:tr>
      <w:tr w:rsidR="001B1AD9" w:rsidRPr="001B1AD9" w14:paraId="6163AD35"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54B22" w14:textId="77777777" w:rsidR="001B1AD9" w:rsidRPr="001B1AD9" w:rsidRDefault="001B1AD9" w:rsidP="001B1AD9">
            <w:pPr>
              <w:autoSpaceDE w:val="0"/>
              <w:autoSpaceDN w:val="0"/>
              <w:jc w:val="left"/>
              <w:rPr>
                <w:lang w:eastAsia="es-ES"/>
              </w:rPr>
            </w:pPr>
            <w:r w:rsidRPr="001B1AD9">
              <w:rPr>
                <w:lang w:eastAsia="es-ES"/>
              </w:rPr>
              <w:t>H2.8: Implementación de Gestión de Alarmas y Eventos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0189E" w14:textId="77777777" w:rsidR="001B1AD9" w:rsidRPr="001B1AD9" w:rsidRDefault="001B1AD9" w:rsidP="001B1AD9">
            <w:pPr>
              <w:autoSpaceDE w:val="0"/>
              <w:autoSpaceDN w:val="0"/>
              <w:jc w:val="left"/>
              <w:rPr>
                <w:lang w:eastAsia="es-ES"/>
              </w:rPr>
            </w:pPr>
            <w:r w:rsidRPr="001B1AD9">
              <w:rPr>
                <w:lang w:eastAsia="es-ES"/>
              </w:rPr>
              <w:t>Desarrollo de la lógica de detección, notificación y gestión de alarmas.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E7D20E4" w14:textId="77777777" w:rsidR="001B1AD9" w:rsidRPr="001B1AD9" w:rsidRDefault="001B1AD9" w:rsidP="001B1AD9">
            <w:pPr>
              <w:autoSpaceDE w:val="0"/>
              <w:autoSpaceDN w:val="0"/>
              <w:jc w:val="left"/>
              <w:rPr>
                <w:lang w:eastAsia="es-ES"/>
              </w:rPr>
            </w:pPr>
            <w:r w:rsidRPr="001B1AD9">
              <w:rPr>
                <w:lang w:eastAsia="es-ES"/>
              </w:rPr>
              <w:t>Módulo de Alarmas y Eventos Funcional.</w:t>
            </w:r>
          </w:p>
        </w:tc>
      </w:tr>
      <w:tr w:rsidR="001B1AD9" w:rsidRPr="001B1AD9" w14:paraId="206E735F"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8B70D" w14:textId="77777777" w:rsidR="001B1AD9" w:rsidRPr="001B1AD9" w:rsidRDefault="001B1AD9" w:rsidP="001B1AD9">
            <w:pPr>
              <w:autoSpaceDE w:val="0"/>
              <w:autoSpaceDN w:val="0"/>
              <w:jc w:val="left"/>
              <w:rPr>
                <w:lang w:eastAsia="es-ES"/>
              </w:rPr>
            </w:pPr>
            <w:r w:rsidRPr="001B1AD9">
              <w:rPr>
                <w:lang w:eastAsia="es-ES"/>
              </w:rPr>
              <w:t>H2.9: Implementación de Módulo de Ciberseguridad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33DAC" w14:textId="77777777" w:rsidR="001B1AD9" w:rsidRPr="001B1AD9" w:rsidRDefault="001B1AD9" w:rsidP="001B1AD9">
            <w:pPr>
              <w:autoSpaceDE w:val="0"/>
              <w:autoSpaceDN w:val="0"/>
              <w:jc w:val="left"/>
              <w:rPr>
                <w:lang w:eastAsia="es-ES"/>
              </w:rPr>
            </w:pPr>
            <w:r w:rsidRPr="001B1AD9">
              <w:rPr>
                <w:lang w:eastAsia="es-ES"/>
              </w:rPr>
              <w:t>Integración de las medidas de seguridad (RBAC, cifrado, auditoría).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AB1C20E" w14:textId="77777777" w:rsidR="001B1AD9" w:rsidRPr="001B1AD9" w:rsidRDefault="001B1AD9" w:rsidP="001B1AD9">
            <w:pPr>
              <w:autoSpaceDE w:val="0"/>
              <w:autoSpaceDN w:val="0"/>
              <w:jc w:val="left"/>
              <w:rPr>
                <w:lang w:eastAsia="es-ES"/>
              </w:rPr>
            </w:pPr>
            <w:r w:rsidRPr="001B1AD9">
              <w:rPr>
                <w:lang w:eastAsia="es-ES"/>
              </w:rPr>
              <w:t>Módulo de Ciberseguridad Activo.</w:t>
            </w:r>
          </w:p>
        </w:tc>
      </w:tr>
      <w:tr w:rsidR="001B1AD9" w:rsidRPr="001B1AD9" w14:paraId="0E76F0EC"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CC6A6" w14:textId="77777777" w:rsidR="001B1AD9" w:rsidRPr="001B1AD9" w:rsidRDefault="001B1AD9" w:rsidP="001B1AD9">
            <w:pPr>
              <w:autoSpaceDE w:val="0"/>
              <w:autoSpaceDN w:val="0"/>
              <w:jc w:val="left"/>
              <w:rPr>
                <w:lang w:eastAsia="es-ES"/>
              </w:rPr>
            </w:pPr>
            <w:r w:rsidRPr="001B1AD9">
              <w:rPr>
                <w:lang w:eastAsia="es-ES"/>
              </w:rPr>
              <w:t>H2.10: Pruebas de Integración y Rendimiento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D9E8E" w14:textId="77777777" w:rsidR="001B1AD9" w:rsidRPr="001B1AD9" w:rsidRDefault="001B1AD9" w:rsidP="001B1AD9">
            <w:pPr>
              <w:autoSpaceDE w:val="0"/>
              <w:autoSpaceDN w:val="0"/>
              <w:jc w:val="left"/>
              <w:rPr>
                <w:lang w:eastAsia="es-ES"/>
              </w:rPr>
            </w:pPr>
            <w:r w:rsidRPr="001B1AD9">
              <w:rPr>
                <w:lang w:eastAsia="es-ES"/>
              </w:rPr>
              <w:t>Pruebas exhaustivas de todos los componentes y rendimiento del sistema.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6875AB" w14:textId="77777777" w:rsidR="001B1AD9" w:rsidRPr="001B1AD9" w:rsidRDefault="001B1AD9" w:rsidP="001B1AD9">
            <w:pPr>
              <w:autoSpaceDE w:val="0"/>
              <w:autoSpaceDN w:val="0"/>
              <w:jc w:val="left"/>
              <w:rPr>
                <w:lang w:eastAsia="es-ES"/>
              </w:rPr>
            </w:pPr>
            <w:r w:rsidRPr="001B1AD9">
              <w:rPr>
                <w:lang w:eastAsia="es-ES"/>
              </w:rPr>
              <w:t>Informe de Pruebas de Integración y Rendimiento.</w:t>
            </w:r>
          </w:p>
        </w:tc>
      </w:tr>
      <w:tr w:rsidR="001B1AD9" w:rsidRPr="001B1AD9" w14:paraId="3FFF7017"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5525F" w14:textId="77777777" w:rsidR="001B1AD9" w:rsidRPr="001B1AD9" w:rsidRDefault="001B1AD9" w:rsidP="001B1AD9">
            <w:pPr>
              <w:autoSpaceDE w:val="0"/>
              <w:autoSpaceDN w:val="0"/>
              <w:jc w:val="left"/>
              <w:rPr>
                <w:lang w:eastAsia="es-ES"/>
              </w:rPr>
            </w:pPr>
            <w:r w:rsidRPr="001B1AD9">
              <w:rPr>
                <w:lang w:eastAsia="es-ES"/>
              </w:rPr>
              <w:t>H2.11: Despliegue en Entorno de Prueba (TRL7)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5C8AC" w14:textId="77777777" w:rsidR="001B1AD9" w:rsidRPr="001B1AD9" w:rsidRDefault="001B1AD9" w:rsidP="001B1AD9">
            <w:pPr>
              <w:autoSpaceDE w:val="0"/>
              <w:autoSpaceDN w:val="0"/>
              <w:jc w:val="left"/>
              <w:rPr>
                <w:lang w:eastAsia="es-ES"/>
              </w:rPr>
            </w:pPr>
            <w:r w:rsidRPr="001B1AD9">
              <w:rPr>
                <w:lang w:eastAsia="es-ES"/>
              </w:rPr>
              <w:t>Despliegue de la plataforma completa en un entorno simulado de operación.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960573C" w14:textId="77777777" w:rsidR="001B1AD9" w:rsidRPr="001B1AD9" w:rsidRDefault="001B1AD9" w:rsidP="001B1AD9">
            <w:pPr>
              <w:autoSpaceDE w:val="0"/>
              <w:autoSpaceDN w:val="0"/>
              <w:jc w:val="left"/>
              <w:rPr>
                <w:lang w:eastAsia="es-ES"/>
              </w:rPr>
            </w:pPr>
            <w:r w:rsidRPr="001B1AD9">
              <w:rPr>
                <w:lang w:eastAsia="es-ES"/>
              </w:rPr>
              <w:t>Plataforma SCADA23 TRL7 Desplegada en Entorno de Prueba.</w:t>
            </w:r>
          </w:p>
        </w:tc>
      </w:tr>
      <w:tr w:rsidR="001B1AD9" w:rsidRPr="001B1AD9" w14:paraId="3383E03A"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BED49" w14:textId="77777777" w:rsidR="001B1AD9" w:rsidRPr="001B1AD9" w:rsidRDefault="001B1AD9" w:rsidP="001B1AD9">
            <w:pPr>
              <w:autoSpaceDE w:val="0"/>
              <w:autoSpaceDN w:val="0"/>
              <w:jc w:val="left"/>
              <w:rPr>
                <w:lang w:eastAsia="es-ES"/>
              </w:rPr>
            </w:pPr>
            <w:r w:rsidRPr="001B1AD9">
              <w:rPr>
                <w:lang w:eastAsia="es-ES"/>
              </w:rPr>
              <w:t>H2.12: Documentación Final y Manuales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AD592" w14:textId="77777777" w:rsidR="001B1AD9" w:rsidRPr="001B1AD9" w:rsidRDefault="001B1AD9" w:rsidP="001B1AD9">
            <w:pPr>
              <w:autoSpaceDE w:val="0"/>
              <w:autoSpaceDN w:val="0"/>
              <w:jc w:val="left"/>
              <w:rPr>
                <w:lang w:eastAsia="es-ES"/>
              </w:rPr>
            </w:pPr>
            <w:r w:rsidRPr="001B1AD9">
              <w:rPr>
                <w:lang w:eastAsia="es-ES"/>
              </w:rPr>
              <w:t>Generación de la documentación técnica y de usuario exhaustiva.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7F029E3" w14:textId="77777777" w:rsidR="001B1AD9" w:rsidRPr="001B1AD9" w:rsidRDefault="001B1AD9" w:rsidP="001B1AD9">
            <w:pPr>
              <w:autoSpaceDE w:val="0"/>
              <w:autoSpaceDN w:val="0"/>
              <w:jc w:val="left"/>
              <w:rPr>
                <w:lang w:eastAsia="es-ES"/>
              </w:rPr>
            </w:pPr>
            <w:r w:rsidRPr="001B1AD9">
              <w:rPr>
                <w:lang w:eastAsia="es-ES"/>
              </w:rPr>
              <w:t>Documento de Ingeniería de Detalle Final, Manuales de Usuario/Admin.</w:t>
            </w:r>
          </w:p>
        </w:tc>
      </w:tr>
    </w:tbl>
    <w:p w14:paraId="3A03D4D4" w14:textId="77777777" w:rsidR="001B1AD9" w:rsidRDefault="001B1AD9" w:rsidP="007E6461">
      <w:pPr>
        <w:autoSpaceDE w:val="0"/>
        <w:autoSpaceDN w:val="0"/>
        <w:rPr>
          <w:lang w:eastAsia="es-ES"/>
        </w:rPr>
      </w:pPr>
    </w:p>
    <w:p w14:paraId="24993189" w14:textId="77777777" w:rsidR="001B1AD9" w:rsidRDefault="001B1AD9" w:rsidP="007E6461">
      <w:pPr>
        <w:autoSpaceDE w:val="0"/>
        <w:autoSpaceDN w:val="0"/>
        <w:rPr>
          <w:lang w:eastAsia="es-ES"/>
        </w:rPr>
      </w:pPr>
    </w:p>
    <w:p w14:paraId="35067851" w14:textId="3DA0EAE9" w:rsidR="001B1AD9" w:rsidRPr="001B1AD9" w:rsidRDefault="001B1AD9" w:rsidP="001B1AD9">
      <w:pPr>
        <w:autoSpaceDE w:val="0"/>
        <w:autoSpaceDN w:val="0"/>
        <w:rPr>
          <w:b/>
          <w:bCs/>
          <w:lang w:eastAsia="es-ES"/>
        </w:rPr>
      </w:pPr>
      <w:r w:rsidRPr="001B1AD9">
        <w:rPr>
          <w:b/>
          <w:bCs/>
          <w:lang w:eastAsia="es-ES"/>
        </w:rPr>
        <w:t>Duración Estimada y Recursos (Fase 2)</w:t>
      </w:r>
    </w:p>
    <w:p w14:paraId="54428DD9" w14:textId="77777777" w:rsidR="001B1AD9" w:rsidRPr="001B1AD9" w:rsidRDefault="001B1AD9">
      <w:pPr>
        <w:numPr>
          <w:ilvl w:val="0"/>
          <w:numId w:val="200"/>
        </w:numPr>
        <w:autoSpaceDE w:val="0"/>
        <w:autoSpaceDN w:val="0"/>
        <w:rPr>
          <w:lang w:eastAsia="es-ES"/>
        </w:rPr>
      </w:pPr>
      <w:r w:rsidRPr="001B1AD9">
        <w:rPr>
          <w:b/>
          <w:bCs/>
          <w:lang w:eastAsia="es-ES"/>
        </w:rPr>
        <w:t>Duración Estimada:</w:t>
      </w:r>
      <w:r w:rsidRPr="001B1AD9">
        <w:rPr>
          <w:lang w:eastAsia="es-ES"/>
        </w:rPr>
        <w:t xml:space="preserve"> 6-9 meses (24-36 semanas).</w:t>
      </w:r>
    </w:p>
    <w:p w14:paraId="1848902E" w14:textId="77777777" w:rsidR="001B1AD9" w:rsidRPr="001B1AD9" w:rsidRDefault="001B1AD9">
      <w:pPr>
        <w:numPr>
          <w:ilvl w:val="0"/>
          <w:numId w:val="200"/>
        </w:numPr>
        <w:autoSpaceDE w:val="0"/>
        <w:autoSpaceDN w:val="0"/>
        <w:rPr>
          <w:lang w:eastAsia="es-ES"/>
        </w:rPr>
      </w:pPr>
      <w:r w:rsidRPr="001B1AD9">
        <w:rPr>
          <w:b/>
          <w:bCs/>
          <w:lang w:eastAsia="es-ES"/>
        </w:rPr>
        <w:t>Recursos Humanos:</w:t>
      </w:r>
      <w:r w:rsidRPr="001B1AD9">
        <w:rPr>
          <w:lang w:eastAsia="es-ES"/>
        </w:rPr>
        <w:t xml:space="preserve"> </w:t>
      </w:r>
    </w:p>
    <w:p w14:paraId="32D00017" w14:textId="77777777" w:rsidR="001B1AD9" w:rsidRPr="001B1AD9" w:rsidRDefault="001B1AD9">
      <w:pPr>
        <w:numPr>
          <w:ilvl w:val="1"/>
          <w:numId w:val="200"/>
        </w:numPr>
        <w:autoSpaceDE w:val="0"/>
        <w:autoSpaceDN w:val="0"/>
        <w:rPr>
          <w:lang w:eastAsia="es-ES"/>
        </w:rPr>
      </w:pPr>
      <w:r w:rsidRPr="001B1AD9">
        <w:rPr>
          <w:lang w:eastAsia="es-ES"/>
        </w:rPr>
        <w:t>1 Arquitecto de Software / Líder Técnico</w:t>
      </w:r>
    </w:p>
    <w:p w14:paraId="70A041DA" w14:textId="77777777" w:rsidR="001B1AD9" w:rsidRPr="001B1AD9" w:rsidRDefault="001B1AD9">
      <w:pPr>
        <w:numPr>
          <w:ilvl w:val="1"/>
          <w:numId w:val="200"/>
        </w:numPr>
        <w:autoSpaceDE w:val="0"/>
        <w:autoSpaceDN w:val="0"/>
        <w:rPr>
          <w:lang w:eastAsia="es-ES"/>
        </w:rPr>
      </w:pPr>
      <w:r w:rsidRPr="001B1AD9">
        <w:rPr>
          <w:lang w:eastAsia="es-ES"/>
        </w:rPr>
        <w:t>2-3 Desarrolladores Backend (Python/Django/FastAPI)</w:t>
      </w:r>
    </w:p>
    <w:p w14:paraId="4F0B3DAF" w14:textId="77777777" w:rsidR="001B1AD9" w:rsidRPr="001B1AD9" w:rsidRDefault="001B1AD9">
      <w:pPr>
        <w:numPr>
          <w:ilvl w:val="1"/>
          <w:numId w:val="200"/>
        </w:numPr>
        <w:autoSpaceDE w:val="0"/>
        <w:autoSpaceDN w:val="0"/>
        <w:rPr>
          <w:lang w:eastAsia="es-ES"/>
        </w:rPr>
      </w:pPr>
      <w:r w:rsidRPr="001B1AD9">
        <w:rPr>
          <w:lang w:eastAsia="es-ES"/>
        </w:rPr>
        <w:t>1 Desarrollador Frontend (Web HMI)</w:t>
      </w:r>
    </w:p>
    <w:p w14:paraId="7D4A3537" w14:textId="77777777" w:rsidR="001B1AD9" w:rsidRPr="001B1AD9" w:rsidRDefault="001B1AD9">
      <w:pPr>
        <w:numPr>
          <w:ilvl w:val="1"/>
          <w:numId w:val="200"/>
        </w:numPr>
        <w:autoSpaceDE w:val="0"/>
        <w:autoSpaceDN w:val="0"/>
        <w:rPr>
          <w:lang w:eastAsia="es-ES"/>
        </w:rPr>
      </w:pPr>
      <w:r w:rsidRPr="001B1AD9">
        <w:rPr>
          <w:lang w:eastAsia="es-ES"/>
        </w:rPr>
        <w:t>1 Especialista en Bases de Datos / DevOps</w:t>
      </w:r>
    </w:p>
    <w:p w14:paraId="22E88C99" w14:textId="77777777" w:rsidR="001B1AD9" w:rsidRPr="001B1AD9" w:rsidRDefault="001B1AD9">
      <w:pPr>
        <w:numPr>
          <w:ilvl w:val="1"/>
          <w:numId w:val="200"/>
        </w:numPr>
        <w:autoSpaceDE w:val="0"/>
        <w:autoSpaceDN w:val="0"/>
        <w:rPr>
          <w:lang w:eastAsia="es-ES"/>
        </w:rPr>
      </w:pPr>
      <w:r w:rsidRPr="001B1AD9">
        <w:rPr>
          <w:lang w:eastAsia="es-ES"/>
        </w:rPr>
        <w:t>1 Especialista en Ciberseguridad (asesoramiento continuo y revisión)</w:t>
      </w:r>
    </w:p>
    <w:p w14:paraId="4E6688BF" w14:textId="77777777" w:rsidR="001B1AD9" w:rsidRPr="001B1AD9" w:rsidRDefault="001B1AD9">
      <w:pPr>
        <w:numPr>
          <w:ilvl w:val="0"/>
          <w:numId w:val="200"/>
        </w:numPr>
        <w:autoSpaceDE w:val="0"/>
        <w:autoSpaceDN w:val="0"/>
        <w:rPr>
          <w:lang w:eastAsia="es-ES"/>
        </w:rPr>
      </w:pPr>
      <w:r w:rsidRPr="001B1AD9">
        <w:rPr>
          <w:b/>
          <w:bCs/>
          <w:lang w:eastAsia="es-ES"/>
        </w:rPr>
        <w:t>Recursos Materiales:</w:t>
      </w:r>
      <w:r w:rsidRPr="001B1AD9">
        <w:rPr>
          <w:lang w:eastAsia="es-ES"/>
        </w:rPr>
        <w:t xml:space="preserve"> </w:t>
      </w:r>
    </w:p>
    <w:p w14:paraId="4E98E5F2" w14:textId="77777777" w:rsidR="001B1AD9" w:rsidRPr="001B1AD9" w:rsidRDefault="001B1AD9">
      <w:pPr>
        <w:numPr>
          <w:ilvl w:val="1"/>
          <w:numId w:val="200"/>
        </w:numPr>
        <w:autoSpaceDE w:val="0"/>
        <w:autoSpaceDN w:val="0"/>
        <w:rPr>
          <w:lang w:eastAsia="es-ES"/>
        </w:rPr>
      </w:pPr>
      <w:r w:rsidRPr="001B1AD9">
        <w:rPr>
          <w:lang w:eastAsia="es-ES"/>
        </w:rPr>
        <w:t>Servidores (físicos o virtuales) con capacidad adecuada para producción.</w:t>
      </w:r>
    </w:p>
    <w:p w14:paraId="5ABA5798" w14:textId="77777777" w:rsidR="001B1AD9" w:rsidRPr="001B1AD9" w:rsidRDefault="001B1AD9">
      <w:pPr>
        <w:numPr>
          <w:ilvl w:val="1"/>
          <w:numId w:val="200"/>
        </w:numPr>
        <w:autoSpaceDE w:val="0"/>
        <w:autoSpaceDN w:val="0"/>
        <w:rPr>
          <w:lang w:eastAsia="es-ES"/>
        </w:rPr>
      </w:pPr>
      <w:r w:rsidRPr="001B1AD9">
        <w:rPr>
          <w:lang w:eastAsia="es-ES"/>
        </w:rPr>
        <w:t>Licencias de software (si aplica a alguna herramienta específica, aunque la mayoría son de código abierto).</w:t>
      </w:r>
    </w:p>
    <w:p w14:paraId="39BF4486" w14:textId="77777777" w:rsidR="001B1AD9" w:rsidRPr="001B1AD9" w:rsidRDefault="001B1AD9">
      <w:pPr>
        <w:numPr>
          <w:ilvl w:val="1"/>
          <w:numId w:val="200"/>
        </w:numPr>
        <w:autoSpaceDE w:val="0"/>
        <w:autoSpaceDN w:val="0"/>
        <w:rPr>
          <w:lang w:val="en-US" w:eastAsia="es-ES"/>
        </w:rPr>
      </w:pPr>
      <w:r w:rsidRPr="001B1AD9">
        <w:rPr>
          <w:lang w:val="en-US" w:eastAsia="es-ES"/>
        </w:rPr>
        <w:t>Equipos de red (switches, routers, firewalls).</w:t>
      </w:r>
    </w:p>
    <w:p w14:paraId="79B4AE81" w14:textId="77777777" w:rsidR="001B1AD9" w:rsidRPr="001B1AD9" w:rsidRDefault="001B1AD9">
      <w:pPr>
        <w:numPr>
          <w:ilvl w:val="1"/>
          <w:numId w:val="200"/>
        </w:numPr>
        <w:autoSpaceDE w:val="0"/>
        <w:autoSpaceDN w:val="0"/>
        <w:rPr>
          <w:lang w:eastAsia="es-ES"/>
        </w:rPr>
      </w:pPr>
      <w:r w:rsidRPr="001B1AD9">
        <w:rPr>
          <w:lang w:eastAsia="es-ES"/>
        </w:rPr>
        <w:t>PLCs/RTUs reales para pruebas de integración con PROFINET y OPC-UA.</w:t>
      </w:r>
    </w:p>
    <w:p w14:paraId="2397854C" w14:textId="77777777" w:rsidR="001B1AD9" w:rsidRPr="001B1AD9" w:rsidRDefault="001B1AD9">
      <w:pPr>
        <w:numPr>
          <w:ilvl w:val="1"/>
          <w:numId w:val="200"/>
        </w:numPr>
        <w:autoSpaceDE w:val="0"/>
        <w:autoSpaceDN w:val="0"/>
        <w:rPr>
          <w:lang w:eastAsia="es-ES"/>
        </w:rPr>
      </w:pPr>
      <w:r w:rsidRPr="001B1AD9">
        <w:rPr>
          <w:lang w:eastAsia="es-ES"/>
        </w:rPr>
        <w:t>Herramientas de monitoreo y logging.</w:t>
      </w:r>
    </w:p>
    <w:p w14:paraId="4E47520B" w14:textId="77777777" w:rsidR="001B1AD9" w:rsidRDefault="001B1AD9" w:rsidP="007E6461">
      <w:pPr>
        <w:autoSpaceDE w:val="0"/>
        <w:autoSpaceDN w:val="0"/>
        <w:rPr>
          <w:lang w:eastAsia="es-ES"/>
        </w:rPr>
      </w:pPr>
    </w:p>
    <w:p w14:paraId="62168570" w14:textId="77777777" w:rsidR="001B1AD9" w:rsidRDefault="001B1AD9" w:rsidP="007E6461">
      <w:pPr>
        <w:autoSpaceDE w:val="0"/>
        <w:autoSpaceDN w:val="0"/>
        <w:rPr>
          <w:lang w:eastAsia="es-ES"/>
        </w:rPr>
      </w:pPr>
    </w:p>
    <w:p w14:paraId="7F5E19C2" w14:textId="51DC94FD" w:rsidR="001B1AD9" w:rsidRPr="001B1AD9" w:rsidRDefault="001B1AD9" w:rsidP="001B1AD9">
      <w:pPr>
        <w:autoSpaceDE w:val="0"/>
        <w:autoSpaceDN w:val="0"/>
        <w:rPr>
          <w:b/>
          <w:bCs/>
          <w:lang w:eastAsia="es-ES"/>
        </w:rPr>
      </w:pPr>
      <w:r w:rsidRPr="001B1AD9">
        <w:rPr>
          <w:b/>
          <w:bCs/>
          <w:lang w:eastAsia="es-ES"/>
        </w:rPr>
        <w:t>Flujo de Trabajo y Metodología (Fase 2)</w:t>
      </w:r>
    </w:p>
    <w:p w14:paraId="580F147F" w14:textId="77777777" w:rsidR="001B1AD9" w:rsidRPr="001B1AD9" w:rsidRDefault="001B1AD9">
      <w:pPr>
        <w:numPr>
          <w:ilvl w:val="0"/>
          <w:numId w:val="201"/>
        </w:numPr>
        <w:autoSpaceDE w:val="0"/>
        <w:autoSpaceDN w:val="0"/>
        <w:rPr>
          <w:lang w:eastAsia="es-ES"/>
        </w:rPr>
      </w:pPr>
      <w:r w:rsidRPr="001B1AD9">
        <w:rPr>
          <w:lang w:eastAsia="es-ES"/>
        </w:rPr>
        <w:t>Se recomienda una metodología ágil (Scrum) con ciclos de desarrollo más largos (sprints de 2-4 semanas) para gestionar la complejidad de la Fase 2.</w:t>
      </w:r>
    </w:p>
    <w:p w14:paraId="55923110" w14:textId="77777777" w:rsidR="001B1AD9" w:rsidRPr="001B1AD9" w:rsidRDefault="001B1AD9">
      <w:pPr>
        <w:numPr>
          <w:ilvl w:val="0"/>
          <w:numId w:val="201"/>
        </w:numPr>
        <w:autoSpaceDE w:val="0"/>
        <w:autoSpaceDN w:val="0"/>
        <w:rPr>
          <w:lang w:eastAsia="es-ES"/>
        </w:rPr>
      </w:pPr>
      <w:r w:rsidRPr="001B1AD9">
        <w:rPr>
          <w:b/>
          <w:bCs/>
          <w:lang w:eastAsia="es-ES"/>
        </w:rPr>
        <w:t>Definición de Sprints:</w:t>
      </w:r>
      <w:r w:rsidRPr="001B1AD9">
        <w:rPr>
          <w:lang w:eastAsia="es-ES"/>
        </w:rPr>
        <w:t xml:space="preserve"> Planificación detallada de las funcionalidades a desarrollar en cada sprint.</w:t>
      </w:r>
    </w:p>
    <w:p w14:paraId="6471265A" w14:textId="77777777" w:rsidR="001B1AD9" w:rsidRPr="001B1AD9" w:rsidRDefault="001B1AD9">
      <w:pPr>
        <w:numPr>
          <w:ilvl w:val="0"/>
          <w:numId w:val="201"/>
        </w:numPr>
        <w:autoSpaceDE w:val="0"/>
        <w:autoSpaceDN w:val="0"/>
        <w:rPr>
          <w:lang w:eastAsia="es-ES"/>
        </w:rPr>
      </w:pPr>
      <w:r w:rsidRPr="001B1AD9">
        <w:rPr>
          <w:b/>
          <w:bCs/>
          <w:lang w:eastAsia="es-ES"/>
        </w:rPr>
        <w:t>Diseño y Modelado:</w:t>
      </w:r>
      <w:r w:rsidRPr="001B1AD9">
        <w:rPr>
          <w:lang w:eastAsia="es-ES"/>
        </w:rPr>
        <w:t xml:space="preserve"> Diseño específico de componentes, APIs y esquemas de base de datos para cada funcionalidad.</w:t>
      </w:r>
    </w:p>
    <w:p w14:paraId="63D927FB" w14:textId="77777777" w:rsidR="001B1AD9" w:rsidRPr="001B1AD9" w:rsidRDefault="001B1AD9">
      <w:pPr>
        <w:numPr>
          <w:ilvl w:val="0"/>
          <w:numId w:val="201"/>
        </w:numPr>
        <w:autoSpaceDE w:val="0"/>
        <w:autoSpaceDN w:val="0"/>
        <w:rPr>
          <w:lang w:eastAsia="es-ES"/>
        </w:rPr>
      </w:pPr>
      <w:r w:rsidRPr="001B1AD9">
        <w:rPr>
          <w:b/>
          <w:bCs/>
          <w:lang w:eastAsia="es-ES"/>
        </w:rPr>
        <w:t>Desarrollo:</w:t>
      </w:r>
      <w:r w:rsidRPr="001B1AD9">
        <w:rPr>
          <w:lang w:eastAsia="es-ES"/>
        </w:rPr>
        <w:t xml:space="preserve"> Implementación de código, pruebas unitarias y de integración continua.</w:t>
      </w:r>
    </w:p>
    <w:p w14:paraId="1CDFA77F" w14:textId="77777777" w:rsidR="001B1AD9" w:rsidRPr="001B1AD9" w:rsidRDefault="001B1AD9">
      <w:pPr>
        <w:numPr>
          <w:ilvl w:val="0"/>
          <w:numId w:val="201"/>
        </w:numPr>
        <w:autoSpaceDE w:val="0"/>
        <w:autoSpaceDN w:val="0"/>
        <w:rPr>
          <w:lang w:eastAsia="es-ES"/>
        </w:rPr>
      </w:pPr>
      <w:r w:rsidRPr="001B1AD9">
        <w:rPr>
          <w:b/>
          <w:bCs/>
          <w:lang w:eastAsia="es-ES"/>
        </w:rPr>
        <w:t>Revisiones de Código:</w:t>
      </w:r>
      <w:r w:rsidRPr="001B1AD9">
        <w:rPr>
          <w:lang w:eastAsia="es-ES"/>
        </w:rPr>
        <w:t xml:space="preserve"> Garantizar la calidad y robustez del código.</w:t>
      </w:r>
    </w:p>
    <w:p w14:paraId="4B296869" w14:textId="77777777" w:rsidR="001B1AD9" w:rsidRPr="001B1AD9" w:rsidRDefault="001B1AD9">
      <w:pPr>
        <w:numPr>
          <w:ilvl w:val="0"/>
          <w:numId w:val="201"/>
        </w:numPr>
        <w:autoSpaceDE w:val="0"/>
        <w:autoSpaceDN w:val="0"/>
        <w:rPr>
          <w:lang w:eastAsia="es-ES"/>
        </w:rPr>
      </w:pPr>
      <w:r w:rsidRPr="001B1AD9">
        <w:rPr>
          <w:b/>
          <w:bCs/>
          <w:lang w:eastAsia="es-ES"/>
        </w:rPr>
        <w:t>Pruebas de Calidad:</w:t>
      </w:r>
      <w:r w:rsidRPr="001B1AD9">
        <w:rPr>
          <w:lang w:eastAsia="es-ES"/>
        </w:rPr>
        <w:t xml:space="preserve"> Pruebas funcionales, de rendimiento, de carga, de seguridad, de usabilidad.</w:t>
      </w:r>
    </w:p>
    <w:p w14:paraId="0E97639B" w14:textId="77777777" w:rsidR="001B1AD9" w:rsidRPr="001B1AD9" w:rsidRDefault="001B1AD9">
      <w:pPr>
        <w:numPr>
          <w:ilvl w:val="0"/>
          <w:numId w:val="201"/>
        </w:numPr>
        <w:autoSpaceDE w:val="0"/>
        <w:autoSpaceDN w:val="0"/>
        <w:rPr>
          <w:lang w:eastAsia="es-ES"/>
        </w:rPr>
      </w:pPr>
      <w:r w:rsidRPr="001B1AD9">
        <w:rPr>
          <w:b/>
          <w:bCs/>
          <w:lang w:eastAsia="es-ES"/>
        </w:rPr>
        <w:t>Despliegue Continuo/Integración Continua (CI/CD):</w:t>
      </w:r>
      <w:r w:rsidRPr="001B1AD9">
        <w:rPr>
          <w:lang w:eastAsia="es-ES"/>
        </w:rPr>
        <w:t xml:space="preserve"> Automatización de la construcción, prueba y despliegue del software.</w:t>
      </w:r>
    </w:p>
    <w:p w14:paraId="60D4F485" w14:textId="77777777" w:rsidR="001B1AD9" w:rsidRPr="001B1AD9" w:rsidRDefault="001B1AD9">
      <w:pPr>
        <w:numPr>
          <w:ilvl w:val="0"/>
          <w:numId w:val="201"/>
        </w:numPr>
        <w:autoSpaceDE w:val="0"/>
        <w:autoSpaceDN w:val="0"/>
        <w:rPr>
          <w:lang w:eastAsia="es-ES"/>
        </w:rPr>
      </w:pPr>
      <w:r w:rsidRPr="001B1AD9">
        <w:rPr>
          <w:b/>
          <w:bCs/>
          <w:lang w:eastAsia="es-ES"/>
        </w:rPr>
        <w:t>Demostraciones Periódicas:</w:t>
      </w:r>
      <w:r w:rsidRPr="001B1AD9">
        <w:rPr>
          <w:lang w:eastAsia="es-ES"/>
        </w:rPr>
        <w:t xml:space="preserve"> Presentación de avances a los stakeholders.</w:t>
      </w:r>
    </w:p>
    <w:p w14:paraId="64B56988" w14:textId="77777777" w:rsidR="001B1AD9" w:rsidRPr="001B1AD9" w:rsidRDefault="001B1AD9">
      <w:pPr>
        <w:numPr>
          <w:ilvl w:val="0"/>
          <w:numId w:val="201"/>
        </w:numPr>
        <w:autoSpaceDE w:val="0"/>
        <w:autoSpaceDN w:val="0"/>
        <w:rPr>
          <w:lang w:eastAsia="es-ES"/>
        </w:rPr>
      </w:pPr>
      <w:r w:rsidRPr="001B1AD9">
        <w:rPr>
          <w:b/>
          <w:bCs/>
          <w:lang w:eastAsia="es-ES"/>
        </w:rPr>
        <w:t>Gestión de Riesgos:</w:t>
      </w:r>
      <w:r w:rsidRPr="001B1AD9">
        <w:rPr>
          <w:lang w:eastAsia="es-ES"/>
        </w:rPr>
        <w:t xml:space="preserve"> Identificación y mitigación proactiva de riesgos técnicos, operativos y de seguridad.</w:t>
      </w:r>
    </w:p>
    <w:p w14:paraId="1E9E70BB" w14:textId="77777777" w:rsidR="001B1AD9" w:rsidRPr="001B1AD9" w:rsidRDefault="001B1AD9">
      <w:pPr>
        <w:numPr>
          <w:ilvl w:val="0"/>
          <w:numId w:val="201"/>
        </w:numPr>
        <w:autoSpaceDE w:val="0"/>
        <w:autoSpaceDN w:val="0"/>
        <w:rPr>
          <w:lang w:eastAsia="es-ES"/>
        </w:rPr>
      </w:pPr>
      <w:r w:rsidRPr="001B1AD9">
        <w:rPr>
          <w:b/>
          <w:bCs/>
          <w:lang w:eastAsia="es-ES"/>
        </w:rPr>
        <w:t>Documentación Continua:</w:t>
      </w:r>
      <w:r w:rsidRPr="001B1AD9">
        <w:rPr>
          <w:lang w:eastAsia="es-ES"/>
        </w:rPr>
        <w:t xml:space="preserve"> Actualización de la documentación a medida que avanza el desarrollo.</w:t>
      </w:r>
    </w:p>
    <w:p w14:paraId="3CCA1172" w14:textId="77777777" w:rsidR="001B1AD9" w:rsidRDefault="001B1AD9" w:rsidP="007E6461">
      <w:pPr>
        <w:autoSpaceDE w:val="0"/>
        <w:autoSpaceDN w:val="0"/>
        <w:rPr>
          <w:lang w:eastAsia="es-ES"/>
        </w:rPr>
      </w:pPr>
    </w:p>
    <w:p w14:paraId="7BE47AF7" w14:textId="31DE40B1" w:rsidR="001B1AD9" w:rsidRPr="001B1AD9" w:rsidRDefault="001B1AD9" w:rsidP="007E6461">
      <w:pPr>
        <w:autoSpaceDE w:val="0"/>
        <w:autoSpaceDN w:val="0"/>
        <w:rPr>
          <w:b/>
          <w:bCs/>
          <w:lang w:eastAsia="es-ES"/>
        </w:rPr>
      </w:pPr>
      <w:r w:rsidRPr="001B1AD9">
        <w:rPr>
          <w:b/>
          <w:bCs/>
          <w:lang w:eastAsia="es-ES"/>
        </w:rPr>
        <w:t>Riesgos y mitigaciones</w:t>
      </w:r>
    </w:p>
    <w:tbl>
      <w:tblPr>
        <w:tblW w:w="9623" w:type="dxa"/>
        <w:tblCellMar>
          <w:left w:w="0" w:type="dxa"/>
          <w:right w:w="0" w:type="dxa"/>
        </w:tblCellMar>
        <w:tblLook w:val="04A0" w:firstRow="1" w:lastRow="0" w:firstColumn="1" w:lastColumn="0" w:noHBand="0" w:noVBand="1"/>
      </w:tblPr>
      <w:tblGrid>
        <w:gridCol w:w="2729"/>
        <w:gridCol w:w="6894"/>
      </w:tblGrid>
      <w:tr w:rsidR="001B1AD9" w:rsidRPr="001B1AD9" w14:paraId="4242DE1E" w14:textId="77777777" w:rsidTr="001B1AD9">
        <w:trPr>
          <w:trHeight w:val="315"/>
        </w:trPr>
        <w:tc>
          <w:tcPr>
            <w:tcW w:w="0" w:type="auto"/>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bottom"/>
            <w:hideMark/>
          </w:tcPr>
          <w:p w14:paraId="0546C8C1" w14:textId="77777777" w:rsidR="001B1AD9" w:rsidRPr="001B1AD9" w:rsidRDefault="001B1AD9" w:rsidP="001B1AD9">
            <w:pPr>
              <w:autoSpaceDE w:val="0"/>
              <w:autoSpaceDN w:val="0"/>
              <w:rPr>
                <w:b/>
                <w:bCs/>
                <w:color w:val="FFFFFF" w:themeColor="background1"/>
                <w:lang w:eastAsia="es-ES"/>
              </w:rPr>
            </w:pPr>
            <w:r w:rsidRPr="001B1AD9">
              <w:rPr>
                <w:b/>
                <w:bCs/>
                <w:color w:val="FFFFFF" w:themeColor="background1"/>
                <w:lang w:eastAsia="es-ES"/>
              </w:rPr>
              <w:t>Riesgo</w:t>
            </w:r>
          </w:p>
        </w:tc>
        <w:tc>
          <w:tcPr>
            <w:tcW w:w="0" w:type="auto"/>
            <w:tcBorders>
              <w:top w:val="single" w:sz="4" w:space="0" w:color="auto"/>
              <w:left w:val="single" w:sz="4" w:space="0" w:color="auto"/>
              <w:bottom w:val="single" w:sz="4" w:space="0" w:color="auto"/>
              <w:right w:val="single" w:sz="4" w:space="0" w:color="auto"/>
            </w:tcBorders>
            <w:shd w:val="clear" w:color="auto" w:fill="0070C0"/>
            <w:tcMar>
              <w:top w:w="30" w:type="dxa"/>
              <w:left w:w="45" w:type="dxa"/>
              <w:bottom w:w="30" w:type="dxa"/>
              <w:right w:w="45" w:type="dxa"/>
            </w:tcMar>
            <w:vAlign w:val="bottom"/>
            <w:hideMark/>
          </w:tcPr>
          <w:p w14:paraId="079034B6" w14:textId="77777777" w:rsidR="001B1AD9" w:rsidRPr="001B1AD9" w:rsidRDefault="001B1AD9" w:rsidP="001B1AD9">
            <w:pPr>
              <w:autoSpaceDE w:val="0"/>
              <w:autoSpaceDN w:val="0"/>
              <w:rPr>
                <w:b/>
                <w:bCs/>
                <w:color w:val="FFFFFF" w:themeColor="background1"/>
                <w:lang w:eastAsia="es-ES"/>
              </w:rPr>
            </w:pPr>
            <w:r w:rsidRPr="001B1AD9">
              <w:rPr>
                <w:b/>
                <w:bCs/>
                <w:color w:val="FFFFFF" w:themeColor="background1"/>
                <w:lang w:eastAsia="es-ES"/>
              </w:rPr>
              <w:t>Mitigación</w:t>
            </w:r>
          </w:p>
        </w:tc>
      </w:tr>
      <w:tr w:rsidR="001B1AD9" w:rsidRPr="001B1AD9" w14:paraId="39F880FD" w14:textId="77777777" w:rsidTr="001B1AD9">
        <w:trPr>
          <w:trHeight w:val="315"/>
        </w:trPr>
        <w:tc>
          <w:tcPr>
            <w:tcW w:w="0" w:type="auto"/>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000FD" w14:textId="77777777" w:rsidR="001B1AD9" w:rsidRPr="001B1AD9" w:rsidRDefault="001B1AD9" w:rsidP="001B1AD9">
            <w:pPr>
              <w:autoSpaceDE w:val="0"/>
              <w:autoSpaceDN w:val="0"/>
              <w:jc w:val="left"/>
              <w:rPr>
                <w:lang w:eastAsia="es-ES"/>
              </w:rPr>
            </w:pPr>
            <w:r w:rsidRPr="001B1AD9">
              <w:rPr>
                <w:lang w:eastAsia="es-ES"/>
              </w:rPr>
              <w:t>Complejidad de Integración de Protocolos</w:t>
            </w:r>
          </w:p>
        </w:tc>
        <w:tc>
          <w:tcPr>
            <w:tcW w:w="0" w:type="auto"/>
            <w:tcBorders>
              <w:top w:val="single" w:sz="4" w:space="0" w:color="auto"/>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9F3FB5" w14:textId="77777777" w:rsidR="001B1AD9" w:rsidRDefault="001B1AD9" w:rsidP="001B1AD9">
            <w:pPr>
              <w:autoSpaceDE w:val="0"/>
              <w:autoSpaceDN w:val="0"/>
              <w:jc w:val="left"/>
              <w:rPr>
                <w:lang w:eastAsia="es-ES"/>
              </w:rPr>
            </w:pPr>
            <w:r w:rsidRPr="001B1AD9">
              <w:rPr>
                <w:lang w:eastAsia="es-ES"/>
              </w:rPr>
              <w:t>Fase 1 valida Modbus TCP.</w:t>
            </w:r>
          </w:p>
          <w:p w14:paraId="370F7CEE" w14:textId="77777777" w:rsidR="001B1AD9" w:rsidRDefault="001B1AD9" w:rsidP="001B1AD9">
            <w:pPr>
              <w:autoSpaceDE w:val="0"/>
              <w:autoSpaceDN w:val="0"/>
              <w:jc w:val="left"/>
              <w:rPr>
                <w:lang w:eastAsia="es-ES"/>
              </w:rPr>
            </w:pPr>
            <w:r w:rsidRPr="001B1AD9">
              <w:rPr>
                <w:lang w:eastAsia="es-ES"/>
              </w:rPr>
              <w:t>Investigación y pruebas tempranas con librerías para PROFINET y OPC-UA en la Fase 2.</w:t>
            </w:r>
          </w:p>
          <w:p w14:paraId="0A42A675" w14:textId="68387CBE" w:rsidR="001B1AD9" w:rsidRPr="001B1AD9" w:rsidRDefault="001B1AD9" w:rsidP="001B1AD9">
            <w:pPr>
              <w:autoSpaceDE w:val="0"/>
              <w:autoSpaceDN w:val="0"/>
              <w:jc w:val="left"/>
              <w:rPr>
                <w:lang w:eastAsia="es-ES"/>
              </w:rPr>
            </w:pPr>
            <w:r w:rsidRPr="001B1AD9">
              <w:rPr>
                <w:lang w:eastAsia="es-ES"/>
              </w:rPr>
              <w:t>Uso de FastAPI para desacoplar los módulos de adquisición.</w:t>
            </w:r>
          </w:p>
        </w:tc>
      </w:tr>
      <w:tr w:rsidR="001B1AD9" w:rsidRPr="001B1AD9" w14:paraId="15EF6D2C"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94361" w14:textId="77777777" w:rsidR="001B1AD9" w:rsidRPr="001B1AD9" w:rsidRDefault="001B1AD9" w:rsidP="001B1AD9">
            <w:pPr>
              <w:autoSpaceDE w:val="0"/>
              <w:autoSpaceDN w:val="0"/>
              <w:jc w:val="left"/>
              <w:rPr>
                <w:lang w:eastAsia="es-ES"/>
              </w:rPr>
            </w:pPr>
            <w:r w:rsidRPr="001B1AD9">
              <w:rPr>
                <w:lang w:eastAsia="es-ES"/>
              </w:rPr>
              <w:t>Rendimiento de Base de Datos (Series Temporales)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0A6E2" w14:textId="77777777" w:rsidR="001B1AD9" w:rsidRDefault="001B1AD9" w:rsidP="001B1AD9">
            <w:pPr>
              <w:autoSpaceDE w:val="0"/>
              <w:autoSpaceDN w:val="0"/>
              <w:jc w:val="left"/>
              <w:rPr>
                <w:lang w:eastAsia="es-ES"/>
              </w:rPr>
            </w:pPr>
            <w:r w:rsidRPr="001B1AD9">
              <w:rPr>
                <w:lang w:eastAsia="es-ES"/>
              </w:rPr>
              <w:t>Elección de InfluxDB, optimizado para series temporales. Pruebas de carga tempranas.</w:t>
            </w:r>
          </w:p>
          <w:p w14:paraId="001A8F13" w14:textId="11F41404" w:rsidR="001B1AD9" w:rsidRPr="001B1AD9" w:rsidRDefault="001B1AD9" w:rsidP="001B1AD9">
            <w:pPr>
              <w:autoSpaceDE w:val="0"/>
              <w:autoSpaceDN w:val="0"/>
              <w:jc w:val="left"/>
              <w:rPr>
                <w:lang w:eastAsia="es-ES"/>
              </w:rPr>
            </w:pPr>
            <w:r w:rsidRPr="001B1AD9">
              <w:rPr>
                <w:lang w:eastAsia="es-ES"/>
              </w:rPr>
              <w:t>Configuración de políticas de retención y compresión.</w:t>
            </w:r>
          </w:p>
        </w:tc>
      </w:tr>
      <w:tr w:rsidR="001B1AD9" w:rsidRPr="001B1AD9" w14:paraId="49088E71"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BFD57" w14:textId="77777777" w:rsidR="001B1AD9" w:rsidRPr="001B1AD9" w:rsidRDefault="001B1AD9" w:rsidP="001B1AD9">
            <w:pPr>
              <w:autoSpaceDE w:val="0"/>
              <w:autoSpaceDN w:val="0"/>
              <w:jc w:val="left"/>
              <w:rPr>
                <w:lang w:eastAsia="es-ES"/>
              </w:rPr>
            </w:pPr>
            <w:r w:rsidRPr="001B1AD9">
              <w:rPr>
                <w:lang w:eastAsia="es-ES"/>
              </w:rPr>
              <w:t>Ciberseguridad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E8E0DB" w14:textId="77777777" w:rsidR="001B1AD9" w:rsidRDefault="001B1AD9" w:rsidP="001B1AD9">
            <w:pPr>
              <w:autoSpaceDE w:val="0"/>
              <w:autoSpaceDN w:val="0"/>
              <w:jc w:val="left"/>
              <w:rPr>
                <w:lang w:eastAsia="es-ES"/>
              </w:rPr>
            </w:pPr>
            <w:r w:rsidRPr="001B1AD9">
              <w:rPr>
                <w:lang w:eastAsia="es-ES"/>
              </w:rPr>
              <w:t>Integración de la seguridad desde el diseño (Security by Design). Auditorías de seguridad periódicas.</w:t>
            </w:r>
          </w:p>
          <w:p w14:paraId="1324C6A4" w14:textId="77777777" w:rsidR="001B1AD9" w:rsidRDefault="001B1AD9" w:rsidP="001B1AD9">
            <w:pPr>
              <w:autoSpaceDE w:val="0"/>
              <w:autoSpaceDN w:val="0"/>
              <w:jc w:val="left"/>
              <w:rPr>
                <w:lang w:eastAsia="es-ES"/>
              </w:rPr>
            </w:pPr>
            <w:r w:rsidRPr="001B1AD9">
              <w:rPr>
                <w:lang w:eastAsia="es-ES"/>
              </w:rPr>
              <w:t>Uso de frameworks robustos (Django).</w:t>
            </w:r>
          </w:p>
          <w:p w14:paraId="1840B275" w14:textId="77777777" w:rsidR="001B1AD9" w:rsidRDefault="001B1AD9" w:rsidP="001B1AD9">
            <w:pPr>
              <w:autoSpaceDE w:val="0"/>
              <w:autoSpaceDN w:val="0"/>
              <w:jc w:val="left"/>
              <w:rPr>
                <w:lang w:eastAsia="es-ES"/>
              </w:rPr>
            </w:pPr>
            <w:r w:rsidRPr="001B1AD9">
              <w:rPr>
                <w:lang w:eastAsia="es-ES"/>
              </w:rPr>
              <w:t>Autenticación, autorización y cifrado en todas las capas.</w:t>
            </w:r>
          </w:p>
          <w:p w14:paraId="2172B7F9" w14:textId="67007977" w:rsidR="001B1AD9" w:rsidRPr="001B1AD9" w:rsidRDefault="001B1AD9" w:rsidP="001B1AD9">
            <w:pPr>
              <w:autoSpaceDE w:val="0"/>
              <w:autoSpaceDN w:val="0"/>
              <w:jc w:val="left"/>
              <w:rPr>
                <w:lang w:eastAsia="es-ES"/>
              </w:rPr>
            </w:pPr>
            <w:r w:rsidRPr="001B1AD9">
              <w:rPr>
                <w:lang w:eastAsia="es-ES"/>
              </w:rPr>
              <w:t>Plan de respuesta a incidentes.</w:t>
            </w:r>
          </w:p>
        </w:tc>
      </w:tr>
      <w:tr w:rsidR="001B1AD9" w:rsidRPr="001B1AD9" w14:paraId="6434483D"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D6DB9" w14:textId="77777777" w:rsidR="001B1AD9" w:rsidRPr="001B1AD9" w:rsidRDefault="001B1AD9" w:rsidP="001B1AD9">
            <w:pPr>
              <w:autoSpaceDE w:val="0"/>
              <w:autoSpaceDN w:val="0"/>
              <w:jc w:val="left"/>
              <w:rPr>
                <w:lang w:eastAsia="es-ES"/>
              </w:rPr>
            </w:pPr>
            <w:r w:rsidRPr="001B1AD9">
              <w:rPr>
                <w:lang w:eastAsia="es-ES"/>
              </w:rPr>
              <w:t>Escalabilidad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39C84E" w14:textId="77777777" w:rsidR="001B1AD9" w:rsidRDefault="001B1AD9" w:rsidP="001B1AD9">
            <w:pPr>
              <w:autoSpaceDE w:val="0"/>
              <w:autoSpaceDN w:val="0"/>
              <w:jc w:val="left"/>
              <w:rPr>
                <w:lang w:val="pt-PT" w:eastAsia="es-ES"/>
              </w:rPr>
            </w:pPr>
            <w:r w:rsidRPr="001B1AD9">
              <w:rPr>
                <w:lang w:val="pt-PT" w:eastAsia="es-ES"/>
              </w:rPr>
              <w:t>Arquitectura de microservicios/componentes desacoplados.</w:t>
            </w:r>
          </w:p>
          <w:p w14:paraId="3DB8B031" w14:textId="77777777" w:rsidR="001B1AD9" w:rsidRDefault="001B1AD9" w:rsidP="001B1AD9">
            <w:pPr>
              <w:autoSpaceDE w:val="0"/>
              <w:autoSpaceDN w:val="0"/>
              <w:jc w:val="left"/>
              <w:rPr>
                <w:lang w:eastAsia="es-ES"/>
              </w:rPr>
            </w:pPr>
            <w:r w:rsidRPr="001B1AD9">
              <w:rPr>
                <w:lang w:eastAsia="es-ES"/>
              </w:rPr>
              <w:t>Uso de Docker/Kubernetes.</w:t>
            </w:r>
          </w:p>
          <w:p w14:paraId="7D7748E4" w14:textId="7629D40B" w:rsidR="001B1AD9" w:rsidRPr="001B1AD9" w:rsidRDefault="001B1AD9" w:rsidP="001B1AD9">
            <w:pPr>
              <w:autoSpaceDE w:val="0"/>
              <w:autoSpaceDN w:val="0"/>
              <w:jc w:val="left"/>
              <w:rPr>
                <w:lang w:eastAsia="es-ES"/>
              </w:rPr>
            </w:pPr>
            <w:r w:rsidRPr="001B1AD9">
              <w:rPr>
                <w:lang w:eastAsia="es-ES"/>
              </w:rPr>
              <w:t>Diseño de bases de datos escalables. Pruebas de carga y estrés.</w:t>
            </w:r>
          </w:p>
        </w:tc>
      </w:tr>
      <w:tr w:rsidR="001B1AD9" w:rsidRPr="001B1AD9" w14:paraId="0F026774"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43E47" w14:textId="77777777" w:rsidR="001B1AD9" w:rsidRPr="001B1AD9" w:rsidRDefault="001B1AD9" w:rsidP="001B1AD9">
            <w:pPr>
              <w:autoSpaceDE w:val="0"/>
              <w:autoSpaceDN w:val="0"/>
              <w:jc w:val="left"/>
              <w:rPr>
                <w:lang w:eastAsia="es-ES"/>
              </w:rPr>
            </w:pPr>
            <w:r w:rsidRPr="001B1AD9">
              <w:rPr>
                <w:lang w:eastAsia="es-ES"/>
              </w:rPr>
              <w:t>Cambios de Requisitos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95F5C5" w14:textId="77777777" w:rsidR="001B1AD9" w:rsidRPr="001B1AD9" w:rsidRDefault="001B1AD9" w:rsidP="001B1AD9">
            <w:pPr>
              <w:autoSpaceDE w:val="0"/>
              <w:autoSpaceDN w:val="0"/>
              <w:jc w:val="left"/>
              <w:rPr>
                <w:lang w:eastAsia="es-ES"/>
              </w:rPr>
            </w:pPr>
            <w:r w:rsidRPr="001B1AD9">
              <w:rPr>
                <w:lang w:eastAsia="es-ES"/>
              </w:rPr>
              <w:t>Metodología ágil que permite la adaptación a cambios. Comunicación fluida y constante con los stakeholders.</w:t>
            </w:r>
          </w:p>
        </w:tc>
      </w:tr>
      <w:tr w:rsidR="001B1AD9" w:rsidRPr="001B1AD9" w14:paraId="0847D0B2"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77B4B" w14:textId="77777777" w:rsidR="001B1AD9" w:rsidRPr="001B1AD9" w:rsidRDefault="001B1AD9" w:rsidP="001B1AD9">
            <w:pPr>
              <w:autoSpaceDE w:val="0"/>
              <w:autoSpaceDN w:val="0"/>
              <w:jc w:val="left"/>
              <w:rPr>
                <w:lang w:eastAsia="es-ES"/>
              </w:rPr>
            </w:pPr>
            <w:r w:rsidRPr="001B1AD9">
              <w:rPr>
                <w:lang w:eastAsia="es-ES"/>
              </w:rPr>
              <w:lastRenderedPageBreak/>
              <w:t>Disponibilidad de Recursos Humanos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51E840" w14:textId="77777777" w:rsidR="001B1AD9" w:rsidRPr="001B1AD9" w:rsidRDefault="001B1AD9" w:rsidP="001B1AD9">
            <w:pPr>
              <w:autoSpaceDE w:val="0"/>
              <w:autoSpaceDN w:val="0"/>
              <w:jc w:val="left"/>
              <w:rPr>
                <w:lang w:eastAsia="es-ES"/>
              </w:rPr>
            </w:pPr>
            <w:r w:rsidRPr="001B1AD9">
              <w:rPr>
                <w:lang w:eastAsia="es-ES"/>
              </w:rPr>
              <w:t>Planificación anticipada de la contratación o asignación de personal con las habilidades requeridas (Python, Django, FastAPI, Bases de Datos, Ciberseguridad, DevOps).</w:t>
            </w:r>
          </w:p>
        </w:tc>
      </w:tr>
      <w:tr w:rsidR="001B1AD9" w:rsidRPr="001B1AD9" w14:paraId="390980EC"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DF04A" w14:textId="77777777" w:rsidR="001B1AD9" w:rsidRPr="001B1AD9" w:rsidRDefault="001B1AD9" w:rsidP="001B1AD9">
            <w:pPr>
              <w:autoSpaceDE w:val="0"/>
              <w:autoSpaceDN w:val="0"/>
              <w:jc w:val="left"/>
              <w:rPr>
                <w:lang w:eastAsia="es-ES"/>
              </w:rPr>
            </w:pPr>
            <w:r w:rsidRPr="001B1AD9">
              <w:rPr>
                <w:lang w:eastAsia="es-ES"/>
              </w:rPr>
              <w:t>Conectividad con Equipos de Campo Existentes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4131D1" w14:textId="77777777" w:rsidR="001B1AD9" w:rsidRDefault="001B1AD9" w:rsidP="001B1AD9">
            <w:pPr>
              <w:autoSpaceDE w:val="0"/>
              <w:autoSpaceDN w:val="0"/>
              <w:jc w:val="left"/>
              <w:rPr>
                <w:lang w:eastAsia="es-ES"/>
              </w:rPr>
            </w:pPr>
            <w:r w:rsidRPr="001B1AD9">
              <w:rPr>
                <w:lang w:eastAsia="es-ES"/>
              </w:rPr>
              <w:t>Auditoría previa de los equipos existentes en las instalaciones. Pruebas de compatibilidad con diferentes versiones de los protocolos.</w:t>
            </w:r>
          </w:p>
          <w:p w14:paraId="0598267F" w14:textId="22D0E72B" w:rsidR="001B1AD9" w:rsidRPr="001B1AD9" w:rsidRDefault="001B1AD9" w:rsidP="001B1AD9">
            <w:pPr>
              <w:autoSpaceDE w:val="0"/>
              <w:autoSpaceDN w:val="0"/>
              <w:jc w:val="left"/>
              <w:rPr>
                <w:lang w:eastAsia="es-ES"/>
              </w:rPr>
            </w:pPr>
            <w:r w:rsidRPr="001B1AD9">
              <w:rPr>
                <w:lang w:eastAsia="es-ES"/>
              </w:rPr>
              <w:t>Consideración de gateways de protocolo si es necesario.</w:t>
            </w:r>
          </w:p>
        </w:tc>
      </w:tr>
      <w:tr w:rsidR="001B1AD9" w:rsidRPr="001B1AD9" w14:paraId="30B23C26" w14:textId="77777777" w:rsidTr="001B1AD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3ACB6" w14:textId="77777777" w:rsidR="001B1AD9" w:rsidRPr="001B1AD9" w:rsidRDefault="001B1AD9" w:rsidP="001B1AD9">
            <w:pPr>
              <w:autoSpaceDE w:val="0"/>
              <w:autoSpaceDN w:val="0"/>
              <w:jc w:val="left"/>
              <w:rPr>
                <w:lang w:eastAsia="es-ES"/>
              </w:rPr>
            </w:pPr>
            <w:r w:rsidRPr="001B1AD9">
              <w:rPr>
                <w:lang w:eastAsia="es-ES"/>
              </w:rPr>
              <w:t>Costo del Proyecto</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2E8A7F1" w14:textId="77777777" w:rsidR="001B1AD9" w:rsidRDefault="001B1AD9" w:rsidP="001B1AD9">
            <w:pPr>
              <w:autoSpaceDE w:val="0"/>
              <w:autoSpaceDN w:val="0"/>
              <w:jc w:val="left"/>
              <w:rPr>
                <w:lang w:eastAsia="es-ES"/>
              </w:rPr>
            </w:pPr>
            <w:r w:rsidRPr="001B1AD9">
              <w:rPr>
                <w:lang w:eastAsia="es-ES"/>
              </w:rPr>
              <w:t>Control riguroso del presupuesto en cada fase.</w:t>
            </w:r>
          </w:p>
          <w:p w14:paraId="6E2586D3" w14:textId="578275A9" w:rsidR="001B1AD9" w:rsidRPr="001B1AD9" w:rsidRDefault="001B1AD9" w:rsidP="001B1AD9">
            <w:pPr>
              <w:autoSpaceDE w:val="0"/>
              <w:autoSpaceDN w:val="0"/>
              <w:jc w:val="left"/>
              <w:rPr>
                <w:lang w:eastAsia="es-ES"/>
              </w:rPr>
            </w:pPr>
            <w:r w:rsidRPr="001B1AD9">
              <w:rPr>
                <w:lang w:eastAsia="es-ES"/>
              </w:rPr>
              <w:t>Uso de tecnologías de código abierto para minimizar licencias. Estimaciones detalladas y revisión periódica de los costos.</w:t>
            </w:r>
          </w:p>
        </w:tc>
      </w:tr>
    </w:tbl>
    <w:p w14:paraId="4991E297" w14:textId="77777777" w:rsidR="001B1AD9" w:rsidRDefault="001B1AD9" w:rsidP="007E6461">
      <w:pPr>
        <w:autoSpaceDE w:val="0"/>
        <w:autoSpaceDN w:val="0"/>
        <w:rPr>
          <w:lang w:eastAsia="es-ES"/>
        </w:rPr>
      </w:pPr>
    </w:p>
    <w:p w14:paraId="339E69E1" w14:textId="77777777" w:rsidR="00EB193F" w:rsidRDefault="00EB193F" w:rsidP="007E6461">
      <w:pPr>
        <w:autoSpaceDE w:val="0"/>
        <w:autoSpaceDN w:val="0"/>
        <w:rPr>
          <w:lang w:eastAsia="es-ES"/>
        </w:rPr>
      </w:pPr>
    </w:p>
    <w:p w14:paraId="139C1851" w14:textId="77777777" w:rsidR="007E6461" w:rsidRDefault="007E6461" w:rsidP="007E6461">
      <w:pPr>
        <w:jc w:val="left"/>
        <w:rPr>
          <w:lang w:eastAsia="es-ES"/>
        </w:rPr>
      </w:pPr>
      <w:r>
        <w:rPr>
          <w:lang w:eastAsia="es-ES"/>
        </w:rPr>
        <w:br w:type="page"/>
      </w:r>
    </w:p>
    <w:p w14:paraId="665D878E" w14:textId="77777777" w:rsidR="007E6461" w:rsidRPr="006D33E4" w:rsidRDefault="007E6461" w:rsidP="007E6461">
      <w:pPr>
        <w:pStyle w:val="Ttulo2"/>
        <w:numPr>
          <w:ilvl w:val="1"/>
          <w:numId w:val="3"/>
        </w:numPr>
        <w:spacing w:before="0" w:after="240"/>
        <w:rPr>
          <w:rFonts w:ascii="Arial" w:hAnsi="Arial" w:cs="Arial"/>
          <w:color w:val="0070C0"/>
          <w:sz w:val="28"/>
          <w:szCs w:val="28"/>
          <w:lang w:val="es-ES_tradnl"/>
        </w:rPr>
      </w:pPr>
      <w:bookmarkStart w:id="82" w:name="_Toc200553054"/>
      <w:r w:rsidRPr="006D33E4">
        <w:rPr>
          <w:rFonts w:ascii="Arial" w:hAnsi="Arial" w:cs="Arial"/>
          <w:color w:val="0070C0"/>
          <w:sz w:val="28"/>
          <w:szCs w:val="28"/>
          <w:lang w:val="es-ES_tradnl"/>
        </w:rPr>
        <w:lastRenderedPageBreak/>
        <w:t>Tareas Detalladas y Nombres de Ficheros Python (.py)</w:t>
      </w:r>
      <w:bookmarkEnd w:id="82"/>
    </w:p>
    <w:p w14:paraId="2D265244" w14:textId="77777777" w:rsidR="007E6461" w:rsidRDefault="007E6461" w:rsidP="007E6461">
      <w:pPr>
        <w:autoSpaceDE w:val="0"/>
        <w:autoSpaceDN w:val="0"/>
        <w:rPr>
          <w:lang w:eastAsia="es-ES"/>
        </w:rPr>
      </w:pPr>
      <w:r w:rsidRPr="00AA031A">
        <w:rPr>
          <w:lang w:eastAsia="es-ES"/>
        </w:rPr>
        <w:t>A continuación, se presenta un desglose de tareas por componentes, incluyendo los nombres de ficheros Python sugeridos.</w:t>
      </w:r>
    </w:p>
    <w:p w14:paraId="322EC1F6" w14:textId="77777777" w:rsidR="007E6461" w:rsidRPr="00AA031A" w:rsidRDefault="007E6461" w:rsidP="007E6461">
      <w:pPr>
        <w:autoSpaceDE w:val="0"/>
        <w:autoSpaceDN w:val="0"/>
        <w:rPr>
          <w:lang w:eastAsia="es-ES"/>
        </w:rPr>
      </w:pPr>
    </w:p>
    <w:p w14:paraId="46D3CA3E" w14:textId="77777777" w:rsidR="007E6461" w:rsidRPr="00AA031A" w:rsidRDefault="007E6461" w:rsidP="007E6461">
      <w:pPr>
        <w:autoSpaceDE w:val="0"/>
        <w:autoSpaceDN w:val="0"/>
        <w:rPr>
          <w:b/>
          <w:bCs/>
          <w:lang w:eastAsia="es-ES"/>
        </w:rPr>
      </w:pPr>
      <w:r>
        <w:rPr>
          <w:b/>
          <w:bCs/>
          <w:lang w:eastAsia="es-ES"/>
        </w:rPr>
        <w:t>3</w:t>
      </w:r>
      <w:r w:rsidRPr="00AA031A">
        <w:rPr>
          <w:b/>
          <w:bCs/>
          <w:lang w:eastAsia="es-ES"/>
        </w:rPr>
        <w:t>.4.1. Módulo de Configuración y Utilidades</w:t>
      </w:r>
    </w:p>
    <w:p w14:paraId="46027820" w14:textId="77777777" w:rsidR="007E6461" w:rsidRPr="00AA031A" w:rsidRDefault="007E6461" w:rsidP="007E6461">
      <w:pPr>
        <w:numPr>
          <w:ilvl w:val="0"/>
          <w:numId w:val="35"/>
        </w:numPr>
        <w:autoSpaceDE w:val="0"/>
        <w:autoSpaceDN w:val="0"/>
        <w:rPr>
          <w:lang w:eastAsia="es-ES"/>
        </w:rPr>
      </w:pPr>
      <w:r w:rsidRPr="00AA031A">
        <w:rPr>
          <w:b/>
          <w:bCs/>
          <w:lang w:eastAsia="es-ES"/>
        </w:rPr>
        <w:t>Tarea:</w:t>
      </w:r>
      <w:r w:rsidRPr="00AA031A">
        <w:rPr>
          <w:lang w:eastAsia="es-ES"/>
        </w:rPr>
        <w:t xml:space="preserve"> Definir la estructura y cargar el archivo de configuración (config.json o config.ini). </w:t>
      </w:r>
    </w:p>
    <w:p w14:paraId="67C74807" w14:textId="77777777" w:rsidR="007E6461" w:rsidRPr="00AA031A" w:rsidRDefault="007E6461" w:rsidP="007E6461">
      <w:pPr>
        <w:numPr>
          <w:ilvl w:val="1"/>
          <w:numId w:val="35"/>
        </w:numPr>
        <w:autoSpaceDE w:val="0"/>
        <w:autoSpaceDN w:val="0"/>
        <w:rPr>
          <w:lang w:eastAsia="es-ES"/>
        </w:rPr>
      </w:pPr>
      <w:r w:rsidRPr="00AA031A">
        <w:rPr>
          <w:b/>
          <w:bCs/>
          <w:lang w:eastAsia="es-ES"/>
        </w:rPr>
        <w:t>Ficheros:</w:t>
      </w:r>
      <w:r w:rsidRPr="00AA031A">
        <w:rPr>
          <w:lang w:eastAsia="es-ES"/>
        </w:rPr>
        <w:t xml:space="preserve"> config_manager.py (Clase para cargar/manejar la configuración).</w:t>
      </w:r>
    </w:p>
    <w:p w14:paraId="63231DAA" w14:textId="77777777" w:rsidR="007E6461" w:rsidRPr="00AA031A" w:rsidRDefault="007E6461" w:rsidP="007E6461">
      <w:pPr>
        <w:numPr>
          <w:ilvl w:val="0"/>
          <w:numId w:val="35"/>
        </w:numPr>
        <w:autoSpaceDE w:val="0"/>
        <w:autoSpaceDN w:val="0"/>
        <w:rPr>
          <w:lang w:eastAsia="es-ES"/>
        </w:rPr>
      </w:pPr>
      <w:r w:rsidRPr="00AA031A">
        <w:rPr>
          <w:b/>
          <w:bCs/>
          <w:lang w:eastAsia="es-ES"/>
        </w:rPr>
        <w:t>Tarea:</w:t>
      </w:r>
      <w:r w:rsidRPr="00AA031A">
        <w:rPr>
          <w:lang w:eastAsia="es-ES"/>
        </w:rPr>
        <w:t xml:space="preserve"> Implementar funciones utilitarias generales. </w:t>
      </w:r>
    </w:p>
    <w:p w14:paraId="5535FCE4" w14:textId="77777777" w:rsidR="007E6461" w:rsidRPr="00AA031A" w:rsidRDefault="007E6461" w:rsidP="007E6461">
      <w:pPr>
        <w:numPr>
          <w:ilvl w:val="1"/>
          <w:numId w:val="35"/>
        </w:numPr>
        <w:autoSpaceDE w:val="0"/>
        <w:autoSpaceDN w:val="0"/>
        <w:rPr>
          <w:lang w:eastAsia="es-ES"/>
        </w:rPr>
      </w:pPr>
      <w:r w:rsidRPr="00AA031A">
        <w:rPr>
          <w:b/>
          <w:bCs/>
          <w:lang w:eastAsia="es-ES"/>
        </w:rPr>
        <w:t>Ficheros:</w:t>
      </w:r>
      <w:r w:rsidRPr="00AA031A">
        <w:rPr>
          <w:lang w:eastAsia="es-ES"/>
        </w:rPr>
        <w:t xml:space="preserve"> utils.py</w:t>
      </w:r>
    </w:p>
    <w:p w14:paraId="13339384" w14:textId="77777777" w:rsidR="007E6461" w:rsidRDefault="007E6461" w:rsidP="007E6461">
      <w:pPr>
        <w:autoSpaceDE w:val="0"/>
        <w:autoSpaceDN w:val="0"/>
        <w:rPr>
          <w:b/>
          <w:bCs/>
          <w:lang w:val="pt-PT" w:eastAsia="es-ES"/>
        </w:rPr>
      </w:pPr>
    </w:p>
    <w:p w14:paraId="3CAEFCE1" w14:textId="77777777" w:rsidR="007E6461" w:rsidRPr="00AA031A" w:rsidRDefault="007E6461" w:rsidP="007E6461">
      <w:pPr>
        <w:autoSpaceDE w:val="0"/>
        <w:autoSpaceDN w:val="0"/>
        <w:rPr>
          <w:b/>
          <w:bCs/>
          <w:lang w:val="pt-PT" w:eastAsia="es-ES"/>
        </w:rPr>
      </w:pPr>
      <w:r>
        <w:rPr>
          <w:b/>
          <w:bCs/>
          <w:lang w:val="pt-PT" w:eastAsia="es-ES"/>
        </w:rPr>
        <w:t>3</w:t>
      </w:r>
      <w:r w:rsidRPr="00AA031A">
        <w:rPr>
          <w:b/>
          <w:bCs/>
          <w:lang w:val="pt-PT" w:eastAsia="es-ES"/>
        </w:rPr>
        <w:t>.4.2. PLC Simulado (Simulador Modbus/TCP)</w:t>
      </w:r>
    </w:p>
    <w:p w14:paraId="202819FC" w14:textId="77777777" w:rsidR="007E6461" w:rsidRPr="00AA031A" w:rsidRDefault="007E6461" w:rsidP="007E6461">
      <w:pPr>
        <w:autoSpaceDE w:val="0"/>
        <w:autoSpaceDN w:val="0"/>
        <w:rPr>
          <w:lang w:eastAsia="es-ES"/>
        </w:rPr>
      </w:pPr>
      <w:r w:rsidRPr="00AA031A">
        <w:rPr>
          <w:lang w:eastAsia="es-ES"/>
        </w:rPr>
        <w:t>Este componente será la base para la simulación de los tanques de agua.</w:t>
      </w:r>
    </w:p>
    <w:p w14:paraId="3D798EA5" w14:textId="77777777" w:rsidR="007E6461" w:rsidRPr="00AA031A" w:rsidRDefault="007E6461" w:rsidP="007E6461">
      <w:pPr>
        <w:numPr>
          <w:ilvl w:val="0"/>
          <w:numId w:val="36"/>
        </w:numPr>
        <w:autoSpaceDE w:val="0"/>
        <w:autoSpaceDN w:val="0"/>
        <w:rPr>
          <w:lang w:eastAsia="es-ES"/>
        </w:rPr>
      </w:pPr>
      <w:r w:rsidRPr="00AA031A">
        <w:rPr>
          <w:b/>
          <w:bCs/>
          <w:lang w:eastAsia="es-ES"/>
        </w:rPr>
        <w:t>Tarea:</w:t>
      </w:r>
      <w:r w:rsidRPr="00AA031A">
        <w:rPr>
          <w:lang w:eastAsia="es-ES"/>
        </w:rPr>
        <w:t xml:space="preserve"> Crear la clase base para un dispositivo Modbus/TCP (manejo de Holding Registers y Coils). </w:t>
      </w:r>
    </w:p>
    <w:p w14:paraId="7B622F52" w14:textId="77777777" w:rsidR="007E6461" w:rsidRPr="00AA031A" w:rsidRDefault="007E6461" w:rsidP="007E6461">
      <w:pPr>
        <w:numPr>
          <w:ilvl w:val="1"/>
          <w:numId w:val="36"/>
        </w:numPr>
        <w:autoSpaceDE w:val="0"/>
        <w:autoSpaceDN w:val="0"/>
        <w:rPr>
          <w:lang w:eastAsia="es-ES"/>
        </w:rPr>
      </w:pPr>
      <w:r w:rsidRPr="00AA031A">
        <w:rPr>
          <w:b/>
          <w:bCs/>
          <w:lang w:eastAsia="es-ES"/>
        </w:rPr>
        <w:t>Ficheros:</w:t>
      </w:r>
      <w:r w:rsidRPr="00AA031A">
        <w:rPr>
          <w:lang w:eastAsia="es-ES"/>
        </w:rPr>
        <w:t xml:space="preserve"> modbus_device.py</w:t>
      </w:r>
    </w:p>
    <w:p w14:paraId="00BE65C3" w14:textId="77777777" w:rsidR="007E6461" w:rsidRPr="00AA031A" w:rsidRDefault="007E6461" w:rsidP="007E6461">
      <w:pPr>
        <w:numPr>
          <w:ilvl w:val="0"/>
          <w:numId w:val="36"/>
        </w:numPr>
        <w:autoSpaceDE w:val="0"/>
        <w:autoSpaceDN w:val="0"/>
        <w:rPr>
          <w:lang w:eastAsia="es-ES"/>
        </w:rPr>
      </w:pPr>
      <w:r w:rsidRPr="00AA031A">
        <w:rPr>
          <w:b/>
          <w:bCs/>
          <w:lang w:eastAsia="es-ES"/>
        </w:rPr>
        <w:t>Tarea:</w:t>
      </w:r>
      <w:r w:rsidRPr="00AA031A">
        <w:rPr>
          <w:lang w:eastAsia="es-ES"/>
        </w:rPr>
        <w:t xml:space="preserve"> Implementar la lógica específica de los tanques de agua (T-101, T-102, T-103) con sus sensores y actuadores. </w:t>
      </w:r>
    </w:p>
    <w:p w14:paraId="23529ED1" w14:textId="77777777" w:rsidR="007E6461" w:rsidRPr="00AA031A" w:rsidRDefault="007E6461" w:rsidP="007E6461">
      <w:pPr>
        <w:numPr>
          <w:ilvl w:val="1"/>
          <w:numId w:val="36"/>
        </w:numPr>
        <w:autoSpaceDE w:val="0"/>
        <w:autoSpaceDN w:val="0"/>
        <w:rPr>
          <w:lang w:eastAsia="es-ES"/>
        </w:rPr>
      </w:pPr>
      <w:r w:rsidRPr="00AA031A">
        <w:rPr>
          <w:b/>
          <w:bCs/>
          <w:lang w:eastAsia="es-ES"/>
        </w:rPr>
        <w:t>Ficheros:</w:t>
      </w:r>
      <w:r w:rsidRPr="00AA031A">
        <w:rPr>
          <w:lang w:eastAsia="es-ES"/>
        </w:rPr>
        <w:t xml:space="preserve"> tank_simulator.py (Contendrá la lógica de llenado/vaciado, actualización de valores de sensores).</w:t>
      </w:r>
    </w:p>
    <w:p w14:paraId="33A37B83" w14:textId="77777777" w:rsidR="007E6461" w:rsidRPr="00AA031A" w:rsidRDefault="007E6461" w:rsidP="007E6461">
      <w:pPr>
        <w:numPr>
          <w:ilvl w:val="0"/>
          <w:numId w:val="36"/>
        </w:numPr>
        <w:autoSpaceDE w:val="0"/>
        <w:autoSpaceDN w:val="0"/>
        <w:rPr>
          <w:lang w:eastAsia="es-ES"/>
        </w:rPr>
      </w:pPr>
      <w:r w:rsidRPr="00AA031A">
        <w:rPr>
          <w:b/>
          <w:bCs/>
          <w:lang w:eastAsia="es-ES"/>
        </w:rPr>
        <w:t>Tarea:</w:t>
      </w:r>
      <w:r w:rsidRPr="00AA031A">
        <w:rPr>
          <w:lang w:eastAsia="es-ES"/>
        </w:rPr>
        <w:t xml:space="preserve"> Crear scripts para simular la inyección de tráfico Modbus/TCP utilizando Scapy. </w:t>
      </w:r>
    </w:p>
    <w:p w14:paraId="21C62FCA" w14:textId="77777777" w:rsidR="007E6461" w:rsidRPr="00AA031A" w:rsidRDefault="007E6461" w:rsidP="007E6461">
      <w:pPr>
        <w:numPr>
          <w:ilvl w:val="1"/>
          <w:numId w:val="36"/>
        </w:numPr>
        <w:autoSpaceDE w:val="0"/>
        <w:autoSpaceDN w:val="0"/>
        <w:rPr>
          <w:lang w:eastAsia="es-ES"/>
        </w:rPr>
      </w:pPr>
      <w:r w:rsidRPr="00AA031A">
        <w:rPr>
          <w:b/>
          <w:bCs/>
          <w:lang w:eastAsia="es-ES"/>
        </w:rPr>
        <w:t>Ficheros:</w:t>
      </w:r>
      <w:r w:rsidRPr="00AA031A">
        <w:rPr>
          <w:lang w:eastAsia="es-ES"/>
        </w:rPr>
        <w:t xml:space="preserve"> plc_emulator.py (Orquestador de los tanques simulados y el servidor Modbus/TCP).</w:t>
      </w:r>
    </w:p>
    <w:p w14:paraId="4B241663" w14:textId="77777777" w:rsidR="007E6461" w:rsidRPr="00AA031A" w:rsidRDefault="007E6461" w:rsidP="007E6461">
      <w:pPr>
        <w:numPr>
          <w:ilvl w:val="1"/>
          <w:numId w:val="36"/>
        </w:numPr>
        <w:autoSpaceDE w:val="0"/>
        <w:autoSpaceDN w:val="0"/>
        <w:rPr>
          <w:lang w:eastAsia="es-ES"/>
        </w:rPr>
      </w:pPr>
      <w:r w:rsidRPr="00AA031A">
        <w:rPr>
          <w:lang w:eastAsia="es-ES"/>
        </w:rPr>
        <w:t>sensor_data_generator.py (Módulo para generar datos realistas de sensores).</w:t>
      </w:r>
    </w:p>
    <w:p w14:paraId="427BA66C" w14:textId="77777777" w:rsidR="007E6461" w:rsidRDefault="007E6461" w:rsidP="007E6461">
      <w:pPr>
        <w:autoSpaceDE w:val="0"/>
        <w:autoSpaceDN w:val="0"/>
        <w:rPr>
          <w:b/>
          <w:bCs/>
          <w:lang w:eastAsia="es-ES"/>
        </w:rPr>
      </w:pPr>
    </w:p>
    <w:p w14:paraId="1CAC6649" w14:textId="77777777" w:rsidR="007E6461" w:rsidRPr="00AA031A" w:rsidRDefault="007E6461" w:rsidP="007E6461">
      <w:pPr>
        <w:autoSpaceDE w:val="0"/>
        <w:autoSpaceDN w:val="0"/>
        <w:rPr>
          <w:b/>
          <w:bCs/>
          <w:lang w:eastAsia="es-ES"/>
        </w:rPr>
      </w:pPr>
      <w:r>
        <w:rPr>
          <w:b/>
          <w:bCs/>
          <w:lang w:eastAsia="es-ES"/>
        </w:rPr>
        <w:t>3</w:t>
      </w:r>
      <w:r w:rsidRPr="00AA031A">
        <w:rPr>
          <w:b/>
          <w:bCs/>
          <w:lang w:eastAsia="es-ES"/>
        </w:rPr>
        <w:t>.4.3. Consola SCADA (Cliente Modbus/TCP y HMI)</w:t>
      </w:r>
    </w:p>
    <w:p w14:paraId="1CDCCB53" w14:textId="77777777" w:rsidR="007E6461" w:rsidRPr="00AA031A" w:rsidRDefault="007E6461" w:rsidP="007E6461">
      <w:pPr>
        <w:autoSpaceDE w:val="0"/>
        <w:autoSpaceDN w:val="0"/>
        <w:rPr>
          <w:lang w:eastAsia="es-ES"/>
        </w:rPr>
      </w:pPr>
      <w:r w:rsidRPr="00AA031A">
        <w:rPr>
          <w:lang w:eastAsia="es-ES"/>
        </w:rPr>
        <w:t>Este componente será la interfaz de usuario para supervisión y control.</w:t>
      </w:r>
    </w:p>
    <w:p w14:paraId="5D70E998" w14:textId="77777777" w:rsidR="007E6461" w:rsidRPr="00AA031A" w:rsidRDefault="007E6461" w:rsidP="007E6461">
      <w:pPr>
        <w:numPr>
          <w:ilvl w:val="0"/>
          <w:numId w:val="37"/>
        </w:numPr>
        <w:autoSpaceDE w:val="0"/>
        <w:autoSpaceDN w:val="0"/>
        <w:rPr>
          <w:lang w:eastAsia="es-ES"/>
        </w:rPr>
      </w:pPr>
      <w:r w:rsidRPr="00AA031A">
        <w:rPr>
          <w:b/>
          <w:bCs/>
          <w:lang w:eastAsia="es-ES"/>
        </w:rPr>
        <w:t>Tarea:</w:t>
      </w:r>
      <w:r w:rsidRPr="00AA031A">
        <w:rPr>
          <w:lang w:eastAsia="es-ES"/>
        </w:rPr>
        <w:t xml:space="preserve"> Desarrollar el cliente Modbus/TCP para leer Holding Registers y escribir Coils. </w:t>
      </w:r>
    </w:p>
    <w:p w14:paraId="4FBE6022" w14:textId="77777777" w:rsidR="007E6461" w:rsidRPr="00AA031A" w:rsidRDefault="007E6461" w:rsidP="007E6461">
      <w:pPr>
        <w:numPr>
          <w:ilvl w:val="1"/>
          <w:numId w:val="37"/>
        </w:numPr>
        <w:autoSpaceDE w:val="0"/>
        <w:autoSpaceDN w:val="0"/>
        <w:rPr>
          <w:lang w:eastAsia="es-ES"/>
        </w:rPr>
      </w:pPr>
      <w:r w:rsidRPr="00AA031A">
        <w:rPr>
          <w:b/>
          <w:bCs/>
          <w:lang w:eastAsia="es-ES"/>
        </w:rPr>
        <w:t>Ficheros:</w:t>
      </w:r>
      <w:r w:rsidRPr="00AA031A">
        <w:rPr>
          <w:lang w:eastAsia="es-ES"/>
        </w:rPr>
        <w:t xml:space="preserve"> modbus_client.py</w:t>
      </w:r>
    </w:p>
    <w:p w14:paraId="557AD21D" w14:textId="77777777" w:rsidR="007E6461" w:rsidRPr="00AA031A" w:rsidRDefault="007E6461" w:rsidP="007E6461">
      <w:pPr>
        <w:numPr>
          <w:ilvl w:val="0"/>
          <w:numId w:val="37"/>
        </w:numPr>
        <w:autoSpaceDE w:val="0"/>
        <w:autoSpaceDN w:val="0"/>
        <w:rPr>
          <w:lang w:eastAsia="es-ES"/>
        </w:rPr>
      </w:pPr>
      <w:r w:rsidRPr="00AA031A">
        <w:rPr>
          <w:b/>
          <w:bCs/>
          <w:lang w:eastAsia="es-ES"/>
        </w:rPr>
        <w:t>Tarea:</w:t>
      </w:r>
      <w:r w:rsidRPr="00AA031A">
        <w:rPr>
          <w:lang w:eastAsia="es-ES"/>
        </w:rPr>
        <w:t xml:space="preserve"> Implementar la interfaz gráfica de usuario (HMI) utilizando tcl/tk. </w:t>
      </w:r>
    </w:p>
    <w:p w14:paraId="63DB939A" w14:textId="77777777" w:rsidR="007E6461" w:rsidRPr="00AA031A" w:rsidRDefault="007E6461" w:rsidP="007E6461">
      <w:pPr>
        <w:numPr>
          <w:ilvl w:val="1"/>
          <w:numId w:val="37"/>
        </w:numPr>
        <w:autoSpaceDE w:val="0"/>
        <w:autoSpaceDN w:val="0"/>
        <w:rPr>
          <w:lang w:eastAsia="es-ES"/>
        </w:rPr>
      </w:pPr>
      <w:r w:rsidRPr="00AA031A">
        <w:rPr>
          <w:b/>
          <w:bCs/>
          <w:lang w:eastAsia="es-ES"/>
        </w:rPr>
        <w:t>Ficheros:</w:t>
      </w:r>
      <w:r w:rsidRPr="00AA031A">
        <w:rPr>
          <w:lang w:eastAsia="es-ES"/>
        </w:rPr>
        <w:t xml:space="preserve"> scada_hmi.py (Contendrá la lógica principal de la interfaz gráfica).</w:t>
      </w:r>
    </w:p>
    <w:p w14:paraId="79BA5874" w14:textId="77777777" w:rsidR="007E6461" w:rsidRPr="00AA031A" w:rsidRDefault="007E6461" w:rsidP="007E6461">
      <w:pPr>
        <w:numPr>
          <w:ilvl w:val="1"/>
          <w:numId w:val="37"/>
        </w:numPr>
        <w:autoSpaceDE w:val="0"/>
        <w:autoSpaceDN w:val="0"/>
        <w:rPr>
          <w:lang w:eastAsia="es-ES"/>
        </w:rPr>
      </w:pPr>
      <w:r w:rsidRPr="00AA031A">
        <w:rPr>
          <w:lang w:eastAsia="es-ES"/>
        </w:rPr>
        <w:t>hmi_elements.py (Clases para los elementos gráficos: tanques, válvulas, indicadores de sensores).</w:t>
      </w:r>
    </w:p>
    <w:p w14:paraId="7CE04E5A" w14:textId="77777777" w:rsidR="007E6461" w:rsidRPr="00AA031A" w:rsidRDefault="007E6461" w:rsidP="007E6461">
      <w:pPr>
        <w:numPr>
          <w:ilvl w:val="1"/>
          <w:numId w:val="37"/>
        </w:numPr>
        <w:autoSpaceDE w:val="0"/>
        <w:autoSpaceDN w:val="0"/>
        <w:rPr>
          <w:lang w:eastAsia="es-ES"/>
        </w:rPr>
      </w:pPr>
      <w:r w:rsidRPr="00AA031A">
        <w:rPr>
          <w:lang w:eastAsia="es-ES"/>
        </w:rPr>
        <w:t>alarm_manager.py (Lógica para detectar y mostrar alarmas).</w:t>
      </w:r>
    </w:p>
    <w:p w14:paraId="442AC868" w14:textId="77777777" w:rsidR="007E6461" w:rsidRPr="00AA031A" w:rsidRDefault="007E6461" w:rsidP="007E6461">
      <w:pPr>
        <w:numPr>
          <w:ilvl w:val="0"/>
          <w:numId w:val="37"/>
        </w:numPr>
        <w:autoSpaceDE w:val="0"/>
        <w:autoSpaceDN w:val="0"/>
        <w:rPr>
          <w:lang w:eastAsia="es-ES"/>
        </w:rPr>
      </w:pPr>
      <w:r w:rsidRPr="00AA031A">
        <w:rPr>
          <w:b/>
          <w:bCs/>
          <w:lang w:eastAsia="es-ES"/>
        </w:rPr>
        <w:t>Tarea:</w:t>
      </w:r>
      <w:r w:rsidRPr="00AA031A">
        <w:rPr>
          <w:lang w:eastAsia="es-ES"/>
        </w:rPr>
        <w:t xml:space="preserve"> Integrar la adquisición de datos y el control de actuadores en el HMI. </w:t>
      </w:r>
    </w:p>
    <w:p w14:paraId="38572568" w14:textId="77777777" w:rsidR="007E6461" w:rsidRPr="00AA031A" w:rsidRDefault="007E6461" w:rsidP="007E6461">
      <w:pPr>
        <w:numPr>
          <w:ilvl w:val="1"/>
          <w:numId w:val="37"/>
        </w:numPr>
        <w:autoSpaceDE w:val="0"/>
        <w:autoSpaceDN w:val="0"/>
        <w:rPr>
          <w:lang w:eastAsia="es-ES"/>
        </w:rPr>
      </w:pPr>
      <w:r w:rsidRPr="00AA031A">
        <w:rPr>
          <w:b/>
          <w:bCs/>
          <w:lang w:eastAsia="es-ES"/>
        </w:rPr>
        <w:t>Ficheros:</w:t>
      </w:r>
      <w:r w:rsidRPr="00AA031A">
        <w:rPr>
          <w:lang w:eastAsia="es-ES"/>
        </w:rPr>
        <w:t xml:space="preserve"> data_acquisition.py (Módulo para gestionar la lectura periódica de datos del PLC).</w:t>
      </w:r>
    </w:p>
    <w:p w14:paraId="0242E8A4" w14:textId="77777777" w:rsidR="007E6461" w:rsidRPr="00AA031A" w:rsidRDefault="007E6461" w:rsidP="007E6461">
      <w:pPr>
        <w:numPr>
          <w:ilvl w:val="1"/>
          <w:numId w:val="37"/>
        </w:numPr>
        <w:autoSpaceDE w:val="0"/>
        <w:autoSpaceDN w:val="0"/>
        <w:rPr>
          <w:lang w:eastAsia="es-ES"/>
        </w:rPr>
      </w:pPr>
      <w:r w:rsidRPr="00AA031A">
        <w:rPr>
          <w:lang w:eastAsia="es-ES"/>
        </w:rPr>
        <w:t>control_logic.py (Módulo para gestionar el envío de comandos al PLC).</w:t>
      </w:r>
    </w:p>
    <w:p w14:paraId="5BE39798" w14:textId="77777777" w:rsidR="007E6461" w:rsidRPr="00AA031A" w:rsidRDefault="007E6461" w:rsidP="007E6461">
      <w:pPr>
        <w:numPr>
          <w:ilvl w:val="0"/>
          <w:numId w:val="37"/>
        </w:numPr>
        <w:autoSpaceDE w:val="0"/>
        <w:autoSpaceDN w:val="0"/>
        <w:rPr>
          <w:lang w:eastAsia="es-ES"/>
        </w:rPr>
      </w:pPr>
      <w:r w:rsidRPr="00AA031A">
        <w:rPr>
          <w:b/>
          <w:bCs/>
          <w:lang w:eastAsia="es-ES"/>
        </w:rPr>
        <w:lastRenderedPageBreak/>
        <w:t>Tarea:</w:t>
      </w:r>
      <w:r w:rsidRPr="00AA031A">
        <w:rPr>
          <w:lang w:eastAsia="es-ES"/>
        </w:rPr>
        <w:t xml:space="preserve"> Lógica para monitorizar y analizar tráfico de PLCs reales (captura no intrusiva). (Considerado para futuras iteraciones en detalle, pero la base estará en el cliente). </w:t>
      </w:r>
    </w:p>
    <w:p w14:paraId="453B8F04" w14:textId="77777777" w:rsidR="007E6461" w:rsidRPr="00AA031A" w:rsidRDefault="007E6461" w:rsidP="007E6461">
      <w:pPr>
        <w:numPr>
          <w:ilvl w:val="1"/>
          <w:numId w:val="37"/>
        </w:numPr>
        <w:autoSpaceDE w:val="0"/>
        <w:autoSpaceDN w:val="0"/>
        <w:rPr>
          <w:lang w:eastAsia="es-ES"/>
        </w:rPr>
      </w:pPr>
      <w:r w:rsidRPr="00AA031A">
        <w:rPr>
          <w:b/>
          <w:bCs/>
          <w:lang w:eastAsia="es-ES"/>
        </w:rPr>
        <w:t>Ficheros:</w:t>
      </w:r>
      <w:r w:rsidRPr="00AA031A">
        <w:rPr>
          <w:lang w:eastAsia="es-ES"/>
        </w:rPr>
        <w:t xml:space="preserve"> traffic_monitor.py (Utilizará Scapy para la captura y análisis).</w:t>
      </w:r>
    </w:p>
    <w:p w14:paraId="18EA7368" w14:textId="77777777" w:rsidR="007E6461" w:rsidRDefault="007E6461" w:rsidP="007E6461">
      <w:pPr>
        <w:autoSpaceDE w:val="0"/>
        <w:autoSpaceDN w:val="0"/>
        <w:rPr>
          <w:b/>
          <w:bCs/>
          <w:lang w:eastAsia="es-ES"/>
        </w:rPr>
      </w:pPr>
    </w:p>
    <w:p w14:paraId="755A2648" w14:textId="77777777" w:rsidR="007E6461" w:rsidRPr="00AA031A" w:rsidRDefault="007E6461" w:rsidP="007E6461">
      <w:pPr>
        <w:autoSpaceDE w:val="0"/>
        <w:autoSpaceDN w:val="0"/>
        <w:rPr>
          <w:b/>
          <w:bCs/>
          <w:lang w:eastAsia="es-ES"/>
        </w:rPr>
      </w:pPr>
      <w:r>
        <w:rPr>
          <w:b/>
          <w:bCs/>
          <w:lang w:eastAsia="es-ES"/>
        </w:rPr>
        <w:t>3</w:t>
      </w:r>
      <w:r w:rsidRPr="00AA031A">
        <w:rPr>
          <w:b/>
          <w:bCs/>
          <w:lang w:eastAsia="es-ES"/>
        </w:rPr>
        <w:t>.4.4. Punto de Entrada Principal</w:t>
      </w:r>
    </w:p>
    <w:p w14:paraId="1E7B9FA1" w14:textId="77777777" w:rsidR="007E6461" w:rsidRPr="00AA031A" w:rsidRDefault="007E6461" w:rsidP="007E6461">
      <w:pPr>
        <w:numPr>
          <w:ilvl w:val="0"/>
          <w:numId w:val="38"/>
        </w:numPr>
        <w:autoSpaceDE w:val="0"/>
        <w:autoSpaceDN w:val="0"/>
        <w:rPr>
          <w:lang w:eastAsia="es-ES"/>
        </w:rPr>
      </w:pPr>
      <w:r w:rsidRPr="00AA031A">
        <w:rPr>
          <w:b/>
          <w:bCs/>
          <w:lang w:eastAsia="es-ES"/>
        </w:rPr>
        <w:t>Tarea:</w:t>
      </w:r>
      <w:r w:rsidRPr="00AA031A">
        <w:rPr>
          <w:lang w:eastAsia="es-ES"/>
        </w:rPr>
        <w:t xml:space="preserve"> Crear los scripts principales para iniciar la simulación del PLC y la consola SCADA. </w:t>
      </w:r>
    </w:p>
    <w:p w14:paraId="07A7A68E" w14:textId="77777777" w:rsidR="007E6461" w:rsidRPr="00AA031A" w:rsidRDefault="007E6461" w:rsidP="007E6461">
      <w:pPr>
        <w:numPr>
          <w:ilvl w:val="1"/>
          <w:numId w:val="38"/>
        </w:numPr>
        <w:autoSpaceDE w:val="0"/>
        <w:autoSpaceDN w:val="0"/>
        <w:rPr>
          <w:lang w:eastAsia="es-ES"/>
        </w:rPr>
      </w:pPr>
      <w:r w:rsidRPr="00AA031A">
        <w:rPr>
          <w:b/>
          <w:bCs/>
          <w:lang w:eastAsia="es-ES"/>
        </w:rPr>
        <w:t>Ficheros:</w:t>
      </w:r>
      <w:r w:rsidRPr="00AA031A">
        <w:rPr>
          <w:lang w:eastAsia="es-ES"/>
        </w:rPr>
        <w:t xml:space="preserve"> main_plc_simulator.py (Ejecuta el PLC simulado).</w:t>
      </w:r>
    </w:p>
    <w:p w14:paraId="45AD3881" w14:textId="77777777" w:rsidR="007E6461" w:rsidRPr="00AA031A" w:rsidRDefault="007E6461" w:rsidP="007E6461">
      <w:pPr>
        <w:numPr>
          <w:ilvl w:val="1"/>
          <w:numId w:val="38"/>
        </w:numPr>
        <w:autoSpaceDE w:val="0"/>
        <w:autoSpaceDN w:val="0"/>
        <w:rPr>
          <w:lang w:eastAsia="es-ES"/>
        </w:rPr>
      </w:pPr>
      <w:r w:rsidRPr="00AA031A">
        <w:rPr>
          <w:lang w:eastAsia="es-ES"/>
        </w:rPr>
        <w:t>main_scada_console.py (Ejecuta la consola SCADA).</w:t>
      </w:r>
    </w:p>
    <w:p w14:paraId="215D7911" w14:textId="77777777" w:rsidR="007E6461" w:rsidRDefault="007E6461" w:rsidP="007E6461">
      <w:pPr>
        <w:autoSpaceDE w:val="0"/>
        <w:autoSpaceDN w:val="0"/>
        <w:rPr>
          <w:b/>
          <w:bCs/>
          <w:lang w:eastAsia="es-ES"/>
        </w:rPr>
      </w:pPr>
    </w:p>
    <w:p w14:paraId="19FA509A" w14:textId="77777777" w:rsidR="007E6461" w:rsidRDefault="007E6461" w:rsidP="007E6461">
      <w:pPr>
        <w:autoSpaceDE w:val="0"/>
        <w:autoSpaceDN w:val="0"/>
        <w:rPr>
          <w:b/>
          <w:bCs/>
          <w:lang w:eastAsia="es-ES"/>
        </w:rPr>
      </w:pPr>
    </w:p>
    <w:p w14:paraId="32F2EC1A" w14:textId="77777777" w:rsidR="007E6461" w:rsidRPr="006D33E4" w:rsidRDefault="007E6461" w:rsidP="007E6461">
      <w:pPr>
        <w:pStyle w:val="Ttulo2"/>
        <w:numPr>
          <w:ilvl w:val="1"/>
          <w:numId w:val="3"/>
        </w:numPr>
        <w:spacing w:before="0" w:after="240"/>
        <w:rPr>
          <w:rFonts w:ascii="Arial" w:hAnsi="Arial" w:cs="Arial"/>
          <w:color w:val="0070C0"/>
          <w:sz w:val="28"/>
          <w:szCs w:val="28"/>
          <w:lang w:val="es-ES_tradnl"/>
        </w:rPr>
      </w:pPr>
      <w:bookmarkStart w:id="83" w:name="_Toc200553055"/>
      <w:r w:rsidRPr="006D33E4">
        <w:rPr>
          <w:rFonts w:ascii="Arial" w:hAnsi="Arial" w:cs="Arial"/>
          <w:color w:val="0070C0"/>
          <w:sz w:val="28"/>
          <w:szCs w:val="28"/>
          <w:lang w:val="es-ES_tradnl"/>
        </w:rPr>
        <w:t>Consideraciones Adicionales</w:t>
      </w:r>
      <w:bookmarkEnd w:id="83"/>
    </w:p>
    <w:p w14:paraId="2C587837" w14:textId="77777777" w:rsidR="007E6461" w:rsidRDefault="007E6461" w:rsidP="007E6461">
      <w:pPr>
        <w:numPr>
          <w:ilvl w:val="0"/>
          <w:numId w:val="39"/>
        </w:numPr>
        <w:autoSpaceDE w:val="0"/>
        <w:autoSpaceDN w:val="0"/>
        <w:rPr>
          <w:lang w:eastAsia="es-ES"/>
        </w:rPr>
      </w:pPr>
      <w:r w:rsidRPr="00AA031A">
        <w:rPr>
          <w:b/>
          <w:bCs/>
          <w:lang w:eastAsia="es-ES"/>
        </w:rPr>
        <w:t>Control de Versiones:</w:t>
      </w:r>
      <w:r w:rsidRPr="00AA031A">
        <w:rPr>
          <w:lang w:eastAsia="es-ES"/>
        </w:rPr>
        <w:t xml:space="preserve"> Se utiliz</w:t>
      </w:r>
      <w:r>
        <w:rPr>
          <w:lang w:eastAsia="es-ES"/>
        </w:rPr>
        <w:t>a</w:t>
      </w:r>
      <w:r w:rsidRPr="00AA031A">
        <w:rPr>
          <w:lang w:eastAsia="es-ES"/>
        </w:rPr>
        <w:t xml:space="preserve"> Git para el control de versiones</w:t>
      </w:r>
      <w:r>
        <w:rPr>
          <w:lang w:eastAsia="es-ES"/>
        </w:rPr>
        <w:t>, en github</w:t>
      </w:r>
    </w:p>
    <w:p w14:paraId="5908967E" w14:textId="77777777" w:rsidR="007E6461" w:rsidRPr="00AA031A" w:rsidRDefault="007E6461" w:rsidP="007E6461">
      <w:pPr>
        <w:numPr>
          <w:ilvl w:val="0"/>
          <w:numId w:val="39"/>
        </w:numPr>
        <w:autoSpaceDE w:val="0"/>
        <w:autoSpaceDN w:val="0"/>
        <w:rPr>
          <w:lang w:eastAsia="es-ES"/>
        </w:rPr>
      </w:pPr>
      <w:r w:rsidRPr="00AA031A">
        <w:rPr>
          <w:b/>
          <w:bCs/>
          <w:lang w:eastAsia="es-ES"/>
        </w:rPr>
        <w:t>Pruebas:</w:t>
      </w:r>
      <w:r w:rsidRPr="00AA031A">
        <w:rPr>
          <w:lang w:eastAsia="es-ES"/>
        </w:rPr>
        <w:t xml:space="preserve"> Se implementan pruebas unitarias y de integración para asegurar la calidad del código</w:t>
      </w:r>
      <w:r>
        <w:rPr>
          <w:lang w:eastAsia="es-ES"/>
        </w:rPr>
        <w:t>, con github actions</w:t>
      </w:r>
    </w:p>
    <w:p w14:paraId="398248AC" w14:textId="77777777" w:rsidR="007E6461" w:rsidRPr="00AA031A" w:rsidRDefault="007E6461" w:rsidP="007E6461">
      <w:pPr>
        <w:numPr>
          <w:ilvl w:val="0"/>
          <w:numId w:val="39"/>
        </w:numPr>
        <w:autoSpaceDE w:val="0"/>
        <w:autoSpaceDN w:val="0"/>
        <w:rPr>
          <w:lang w:eastAsia="es-ES"/>
        </w:rPr>
      </w:pPr>
      <w:r w:rsidRPr="00AA031A">
        <w:rPr>
          <w:b/>
          <w:bCs/>
          <w:lang w:eastAsia="es-ES"/>
        </w:rPr>
        <w:t>Reuniones SCRUM:</w:t>
      </w:r>
      <w:r w:rsidRPr="00AA031A">
        <w:rPr>
          <w:lang w:eastAsia="es-ES"/>
        </w:rPr>
        <w:t xml:space="preserve"> </w:t>
      </w:r>
    </w:p>
    <w:p w14:paraId="562AD3B6" w14:textId="77777777" w:rsidR="007E6461" w:rsidRPr="00AA031A" w:rsidRDefault="007E6461" w:rsidP="007E6461">
      <w:pPr>
        <w:numPr>
          <w:ilvl w:val="1"/>
          <w:numId w:val="39"/>
        </w:numPr>
        <w:autoSpaceDE w:val="0"/>
        <w:autoSpaceDN w:val="0"/>
        <w:rPr>
          <w:lang w:eastAsia="es-ES"/>
        </w:rPr>
      </w:pPr>
      <w:r w:rsidRPr="00AA031A">
        <w:rPr>
          <w:b/>
          <w:bCs/>
          <w:lang w:eastAsia="es-ES"/>
        </w:rPr>
        <w:t>Daily Stand-ups:</w:t>
      </w:r>
      <w:r w:rsidRPr="00AA031A">
        <w:rPr>
          <w:lang w:eastAsia="es-ES"/>
        </w:rPr>
        <w:t xml:space="preserve"> Reuniones diarias de 15 minutos para sincronización.</w:t>
      </w:r>
    </w:p>
    <w:p w14:paraId="4408D62B" w14:textId="77777777" w:rsidR="007E6461" w:rsidRPr="00AA031A" w:rsidRDefault="007E6461" w:rsidP="007E6461">
      <w:pPr>
        <w:numPr>
          <w:ilvl w:val="1"/>
          <w:numId w:val="39"/>
        </w:numPr>
        <w:autoSpaceDE w:val="0"/>
        <w:autoSpaceDN w:val="0"/>
        <w:rPr>
          <w:lang w:eastAsia="es-ES"/>
        </w:rPr>
      </w:pPr>
      <w:r w:rsidRPr="00AA031A">
        <w:rPr>
          <w:b/>
          <w:bCs/>
          <w:lang w:eastAsia="es-ES"/>
        </w:rPr>
        <w:t>Sprint Planning:</w:t>
      </w:r>
      <w:r w:rsidRPr="00AA031A">
        <w:rPr>
          <w:lang w:eastAsia="es-ES"/>
        </w:rPr>
        <w:t xml:space="preserve"> Al inicio de cada Sprint para planificar las tareas.</w:t>
      </w:r>
    </w:p>
    <w:p w14:paraId="220CFC6D" w14:textId="77777777" w:rsidR="007E6461" w:rsidRPr="00AA031A" w:rsidRDefault="007E6461" w:rsidP="007E6461">
      <w:pPr>
        <w:numPr>
          <w:ilvl w:val="1"/>
          <w:numId w:val="39"/>
        </w:numPr>
        <w:autoSpaceDE w:val="0"/>
        <w:autoSpaceDN w:val="0"/>
        <w:rPr>
          <w:lang w:eastAsia="es-ES"/>
        </w:rPr>
      </w:pPr>
      <w:r w:rsidRPr="00AA031A">
        <w:rPr>
          <w:b/>
          <w:bCs/>
          <w:lang w:eastAsia="es-ES"/>
        </w:rPr>
        <w:t>Sprint Review:</w:t>
      </w:r>
      <w:r w:rsidRPr="00AA031A">
        <w:rPr>
          <w:lang w:eastAsia="es-ES"/>
        </w:rPr>
        <w:t xml:space="preserve"> Al final de cada Sprint para revisar el incremento.</w:t>
      </w:r>
    </w:p>
    <w:p w14:paraId="673C9C0A" w14:textId="77777777" w:rsidR="007E6461" w:rsidRPr="00AA031A" w:rsidRDefault="007E6461" w:rsidP="007E6461">
      <w:pPr>
        <w:numPr>
          <w:ilvl w:val="1"/>
          <w:numId w:val="39"/>
        </w:numPr>
        <w:autoSpaceDE w:val="0"/>
        <w:autoSpaceDN w:val="0"/>
        <w:rPr>
          <w:lang w:eastAsia="es-ES"/>
        </w:rPr>
      </w:pPr>
      <w:r w:rsidRPr="00AA031A">
        <w:rPr>
          <w:b/>
          <w:bCs/>
          <w:lang w:eastAsia="es-ES"/>
        </w:rPr>
        <w:t>Sprint Retrospective:</w:t>
      </w:r>
      <w:r w:rsidRPr="00AA031A">
        <w:rPr>
          <w:lang w:eastAsia="es-ES"/>
        </w:rPr>
        <w:t xml:space="preserve"> Al final de cada Sprint para identificar mejoras en el proceso.</w:t>
      </w:r>
    </w:p>
    <w:p w14:paraId="1B3B1F8D" w14:textId="77777777" w:rsidR="007E6461" w:rsidRPr="00AA031A" w:rsidRDefault="007E6461" w:rsidP="007E6461">
      <w:pPr>
        <w:numPr>
          <w:ilvl w:val="0"/>
          <w:numId w:val="39"/>
        </w:numPr>
        <w:autoSpaceDE w:val="0"/>
        <w:autoSpaceDN w:val="0"/>
        <w:rPr>
          <w:lang w:eastAsia="es-ES"/>
        </w:rPr>
      </w:pPr>
      <w:r w:rsidRPr="00AA031A">
        <w:rPr>
          <w:b/>
          <w:bCs/>
          <w:lang w:eastAsia="es-ES"/>
        </w:rPr>
        <w:t>Herramientas:</w:t>
      </w:r>
      <w:r w:rsidRPr="00AA031A">
        <w:rPr>
          <w:lang w:eastAsia="es-ES"/>
        </w:rPr>
        <w:t xml:space="preserve"> Se utilizarán entornos de desarrollo compatibles con Python (e.g., VS Code, PyCharm).</w:t>
      </w:r>
    </w:p>
    <w:p w14:paraId="463617A0" w14:textId="77777777" w:rsidR="007E6461" w:rsidRDefault="007E6461" w:rsidP="007E6461">
      <w:pPr>
        <w:numPr>
          <w:ilvl w:val="0"/>
          <w:numId w:val="39"/>
        </w:numPr>
        <w:autoSpaceDE w:val="0"/>
        <w:autoSpaceDN w:val="0"/>
        <w:rPr>
          <w:lang w:eastAsia="es-ES"/>
        </w:rPr>
      </w:pPr>
      <w:r w:rsidRPr="00AA031A">
        <w:rPr>
          <w:b/>
          <w:bCs/>
          <w:lang w:eastAsia="es-ES"/>
        </w:rPr>
        <w:t>Documentación:</w:t>
      </w:r>
      <w:r w:rsidRPr="00AA031A">
        <w:rPr>
          <w:lang w:eastAsia="es-ES"/>
        </w:rPr>
        <w:t xml:space="preserve"> La documentación del código se realizará de forma continua, siguiendo las mejores prácticas de Python. </w:t>
      </w:r>
    </w:p>
    <w:p w14:paraId="24351FD5" w14:textId="77777777" w:rsidR="007E6461" w:rsidRDefault="007E6461" w:rsidP="007E6461">
      <w:pPr>
        <w:autoSpaceDE w:val="0"/>
        <w:autoSpaceDN w:val="0"/>
        <w:rPr>
          <w:lang w:eastAsia="es-ES"/>
        </w:rPr>
      </w:pPr>
    </w:p>
    <w:p w14:paraId="2512E587" w14:textId="77777777" w:rsidR="007E6461" w:rsidRDefault="007E6461" w:rsidP="007E6461">
      <w:pPr>
        <w:autoSpaceDE w:val="0"/>
        <w:autoSpaceDN w:val="0"/>
        <w:rPr>
          <w:lang w:eastAsia="es-ES"/>
        </w:rPr>
      </w:pPr>
    </w:p>
    <w:p w14:paraId="2C72D1D7" w14:textId="53A09AD3" w:rsidR="007E6461" w:rsidRPr="007E6461" w:rsidRDefault="0038674B" w:rsidP="007E6461">
      <w:pPr>
        <w:pStyle w:val="Ttulo1"/>
        <w:keepNext w:val="0"/>
        <w:keepLines w:val="0"/>
        <w:pageBreakBefore/>
        <w:numPr>
          <w:ilvl w:val="0"/>
          <w:numId w:val="3"/>
        </w:numPr>
        <w:autoSpaceDE w:val="0"/>
        <w:autoSpaceDN w:val="0"/>
        <w:spacing w:before="0" w:after="240"/>
        <w:jc w:val="both"/>
        <w:rPr>
          <w:rFonts w:cstheme="minorHAnsi"/>
          <w:color w:val="0070C0"/>
          <w:sz w:val="32"/>
        </w:rPr>
      </w:pPr>
      <w:bookmarkStart w:id="84" w:name="_Toc200553056"/>
      <w:r>
        <w:rPr>
          <w:rFonts w:cstheme="minorHAnsi"/>
          <w:color w:val="0070C0"/>
          <w:sz w:val="32"/>
        </w:rPr>
        <w:lastRenderedPageBreak/>
        <w:t>METODOLOGÍA DE DESARROLLO DE SOFTWARE</w:t>
      </w:r>
      <w:bookmarkEnd w:id="84"/>
    </w:p>
    <w:p w14:paraId="4BE8FC79" w14:textId="77777777" w:rsidR="007E6461" w:rsidRDefault="007E6461" w:rsidP="007E6461">
      <w:pPr>
        <w:rPr>
          <w:rFonts w:cs="Arial"/>
        </w:rPr>
      </w:pPr>
      <w:r w:rsidRPr="007E6461">
        <w:rPr>
          <w:rFonts w:cs="Arial"/>
        </w:rPr>
        <w:t>Este capítulo establece la planificación de alto nivel para el desarrollo de la plataforma SCADA23, definiendo las fases clave, los hitos de entrega y los criterios de "Definición de Terminado" (Definition of Done - DoD) para cada módulo principal. El objetivo es proporcionar una hoja de ruta clara para el equipo de desarrollo y los stakeholders, permitiendo una gestión eficaz del proyecto y una visibilidad continua del progreso.</w:t>
      </w:r>
    </w:p>
    <w:p w14:paraId="442A7FDB" w14:textId="77777777" w:rsidR="007E6461" w:rsidRDefault="007E6461" w:rsidP="007E6461">
      <w:pPr>
        <w:rPr>
          <w:rFonts w:cs="Arial"/>
        </w:rPr>
      </w:pPr>
    </w:p>
    <w:p w14:paraId="2D77BC7E" w14:textId="77777777" w:rsidR="007E6461" w:rsidRPr="007E6461" w:rsidRDefault="007E6461" w:rsidP="007E6461">
      <w:pPr>
        <w:pStyle w:val="Ttulo2"/>
        <w:numPr>
          <w:ilvl w:val="1"/>
          <w:numId w:val="3"/>
        </w:numPr>
        <w:spacing w:before="0" w:after="240"/>
        <w:rPr>
          <w:rFonts w:ascii="Arial" w:hAnsi="Arial" w:cs="Arial"/>
          <w:color w:val="0070C0"/>
          <w:sz w:val="28"/>
          <w:szCs w:val="28"/>
          <w:lang w:val="es-ES_tradnl"/>
        </w:rPr>
      </w:pPr>
      <w:bookmarkStart w:id="85" w:name="_Toc200553057"/>
      <w:r w:rsidRPr="007E6461">
        <w:rPr>
          <w:rFonts w:ascii="Arial" w:hAnsi="Arial" w:cs="Arial"/>
          <w:color w:val="0070C0"/>
          <w:sz w:val="28"/>
          <w:szCs w:val="28"/>
          <w:lang w:val="es-ES_tradnl"/>
        </w:rPr>
        <w:t>Metodología de Desarrollo</w:t>
      </w:r>
      <w:bookmarkEnd w:id="85"/>
    </w:p>
    <w:p w14:paraId="6586EFA2" w14:textId="77777777" w:rsidR="007E6461" w:rsidRPr="007E6461" w:rsidRDefault="007E6461" w:rsidP="007E6461">
      <w:pPr>
        <w:rPr>
          <w:rFonts w:cs="Arial"/>
        </w:rPr>
      </w:pPr>
      <w:r w:rsidRPr="007E6461">
        <w:rPr>
          <w:rFonts w:cs="Arial"/>
        </w:rPr>
        <w:t xml:space="preserve">El proyecto SCADA23 se abordará utilizando una metodología de desarrollo </w:t>
      </w:r>
      <w:r w:rsidRPr="007E6461">
        <w:rPr>
          <w:rFonts w:cs="Arial"/>
          <w:b/>
          <w:bCs/>
        </w:rPr>
        <w:t>ágil e iterativa</w:t>
      </w:r>
      <w:r w:rsidRPr="007E6461">
        <w:rPr>
          <w:rFonts w:cs="Arial"/>
        </w:rPr>
        <w:t xml:space="preserve">, preferentemente </w:t>
      </w:r>
      <w:r w:rsidRPr="007E6461">
        <w:rPr>
          <w:rFonts w:cs="Arial"/>
          <w:b/>
          <w:bCs/>
        </w:rPr>
        <w:t>Scrum</w:t>
      </w:r>
      <w:r w:rsidRPr="007E6461">
        <w:rPr>
          <w:rFonts w:cs="Arial"/>
        </w:rPr>
        <w:t>, adaptada a los requisitos de un proyecto de ingeniería de detalle. Esto permitirá la entrega incremental de funcionalidades, la adaptación a cambios y la retroalimentación continua.</w:t>
      </w:r>
    </w:p>
    <w:p w14:paraId="04A40D18" w14:textId="77777777" w:rsidR="007E6461" w:rsidRPr="007E6461" w:rsidRDefault="007E6461">
      <w:pPr>
        <w:numPr>
          <w:ilvl w:val="0"/>
          <w:numId w:val="160"/>
        </w:numPr>
        <w:rPr>
          <w:rFonts w:cs="Arial"/>
        </w:rPr>
      </w:pPr>
      <w:r w:rsidRPr="007E6461">
        <w:rPr>
          <w:rFonts w:cs="Arial"/>
          <w:b/>
          <w:bCs/>
        </w:rPr>
        <w:t>Sprints:</w:t>
      </w:r>
      <w:r w:rsidRPr="007E6461">
        <w:rPr>
          <w:rFonts w:cs="Arial"/>
        </w:rPr>
        <w:t xml:space="preserve"> El desarrollo se organizará en sprints de 2 semanas.</w:t>
      </w:r>
    </w:p>
    <w:p w14:paraId="24971322" w14:textId="77777777" w:rsidR="007E6461" w:rsidRPr="007E6461" w:rsidRDefault="007E6461">
      <w:pPr>
        <w:numPr>
          <w:ilvl w:val="0"/>
          <w:numId w:val="160"/>
        </w:numPr>
        <w:rPr>
          <w:rFonts w:cs="Arial"/>
        </w:rPr>
      </w:pPr>
      <w:r w:rsidRPr="007E6461">
        <w:rPr>
          <w:rFonts w:cs="Arial"/>
          <w:b/>
          <w:bCs/>
        </w:rPr>
        <w:t>Backlog de Producto:</w:t>
      </w:r>
      <w:r w:rsidRPr="007E6461">
        <w:rPr>
          <w:rFonts w:cs="Arial"/>
        </w:rPr>
        <w:t xml:space="preserve"> Los requisitos funcionales y no funcionales detallados en los capítulos anteriores formarán la base del Product Backlog, que será priorizado por el Product Owner.</w:t>
      </w:r>
    </w:p>
    <w:p w14:paraId="52C5C8C8" w14:textId="77777777" w:rsidR="007E6461" w:rsidRDefault="007E6461">
      <w:pPr>
        <w:numPr>
          <w:ilvl w:val="0"/>
          <w:numId w:val="160"/>
        </w:numPr>
        <w:rPr>
          <w:rFonts w:cs="Arial"/>
        </w:rPr>
      </w:pPr>
      <w:r w:rsidRPr="007E6461">
        <w:rPr>
          <w:rFonts w:cs="Arial"/>
          <w:b/>
          <w:bCs/>
        </w:rPr>
        <w:t>Revisiones Iterativas:</w:t>
      </w:r>
      <w:r w:rsidRPr="007E6461">
        <w:rPr>
          <w:rFonts w:cs="Arial"/>
        </w:rPr>
        <w:t xml:space="preserve"> Al final de cada sprint, se realizará una revisión con los stakeholders para demostrar el progreso y obtener feedback.</w:t>
      </w:r>
    </w:p>
    <w:p w14:paraId="08B47ACC" w14:textId="77777777" w:rsidR="007E6461" w:rsidRPr="007E6461" w:rsidRDefault="007E6461" w:rsidP="007E6461">
      <w:pPr>
        <w:rPr>
          <w:rFonts w:cs="Arial"/>
        </w:rPr>
      </w:pPr>
    </w:p>
    <w:p w14:paraId="0ED7AB4B" w14:textId="77777777" w:rsidR="007E6461" w:rsidRPr="007E6461" w:rsidRDefault="007E6461" w:rsidP="007E6461">
      <w:pPr>
        <w:pStyle w:val="Ttulo2"/>
        <w:numPr>
          <w:ilvl w:val="1"/>
          <w:numId w:val="3"/>
        </w:numPr>
        <w:spacing w:before="0" w:after="240"/>
        <w:rPr>
          <w:rFonts w:ascii="Arial" w:hAnsi="Arial" w:cs="Arial"/>
          <w:color w:val="0070C0"/>
          <w:sz w:val="28"/>
          <w:szCs w:val="28"/>
          <w:lang w:val="es-ES_tradnl"/>
        </w:rPr>
      </w:pPr>
      <w:r w:rsidRPr="007E6461">
        <w:rPr>
          <w:rFonts w:ascii="Arial" w:hAnsi="Arial" w:cs="Arial"/>
          <w:color w:val="0070C0"/>
          <w:sz w:val="28"/>
          <w:szCs w:val="28"/>
          <w:lang w:val="es-ES_tradnl"/>
        </w:rPr>
        <w:t xml:space="preserve"> </w:t>
      </w:r>
      <w:bookmarkStart w:id="86" w:name="_Toc200553058"/>
      <w:r w:rsidRPr="007E6461">
        <w:rPr>
          <w:rFonts w:ascii="Arial" w:hAnsi="Arial" w:cs="Arial"/>
          <w:color w:val="0070C0"/>
          <w:sz w:val="28"/>
          <w:szCs w:val="28"/>
          <w:lang w:val="es-ES_tradnl"/>
        </w:rPr>
        <w:t>Fases de Desarrollo y Entregables Clave</w:t>
      </w:r>
      <w:bookmarkEnd w:id="86"/>
    </w:p>
    <w:p w14:paraId="02D32528" w14:textId="77777777" w:rsidR="007E6461" w:rsidRPr="007E6461" w:rsidRDefault="007E6461" w:rsidP="007E6461">
      <w:pPr>
        <w:rPr>
          <w:rFonts w:cs="Arial"/>
        </w:rPr>
      </w:pPr>
      <w:r w:rsidRPr="007E6461">
        <w:rPr>
          <w:rFonts w:cs="Arial"/>
        </w:rPr>
        <w:t>El desarrollo se estructurará en las siguientes fases principales, con hitos definidos al final de cada una:</w:t>
      </w:r>
    </w:p>
    <w:p w14:paraId="794518E3" w14:textId="77777777" w:rsidR="007E6461" w:rsidRPr="007E6461" w:rsidRDefault="007E6461">
      <w:pPr>
        <w:numPr>
          <w:ilvl w:val="0"/>
          <w:numId w:val="161"/>
        </w:numPr>
        <w:rPr>
          <w:rFonts w:cs="Arial"/>
        </w:rPr>
      </w:pPr>
      <w:r w:rsidRPr="007E6461">
        <w:rPr>
          <w:rFonts w:cs="Arial"/>
          <w:b/>
          <w:bCs/>
        </w:rPr>
        <w:t>Fase 1: Configuración de Infraestructura y Componentes Base</w:t>
      </w:r>
    </w:p>
    <w:p w14:paraId="6AD8C6DC" w14:textId="77777777" w:rsidR="007E6461" w:rsidRPr="007E6461" w:rsidRDefault="007E6461">
      <w:pPr>
        <w:numPr>
          <w:ilvl w:val="1"/>
          <w:numId w:val="161"/>
        </w:numPr>
        <w:rPr>
          <w:rFonts w:cs="Arial"/>
        </w:rPr>
      </w:pPr>
      <w:r w:rsidRPr="007E6461">
        <w:rPr>
          <w:rFonts w:cs="Arial"/>
          <w:b/>
          <w:bCs/>
        </w:rPr>
        <w:t>Duración Estimada:</w:t>
      </w:r>
      <w:r w:rsidRPr="007E6461">
        <w:rPr>
          <w:rFonts w:cs="Arial"/>
        </w:rPr>
        <w:t xml:space="preserve"> 4 semanas</w:t>
      </w:r>
    </w:p>
    <w:p w14:paraId="1951C336" w14:textId="77777777" w:rsidR="007E6461" w:rsidRPr="007E6461" w:rsidRDefault="007E6461">
      <w:pPr>
        <w:numPr>
          <w:ilvl w:val="1"/>
          <w:numId w:val="161"/>
        </w:numPr>
        <w:rPr>
          <w:rFonts w:cs="Arial"/>
        </w:rPr>
      </w:pPr>
      <w:r w:rsidRPr="007E6461">
        <w:rPr>
          <w:rFonts w:cs="Arial"/>
          <w:b/>
          <w:bCs/>
        </w:rPr>
        <w:t>Descripción:</w:t>
      </w:r>
      <w:r w:rsidRPr="007E6461">
        <w:rPr>
          <w:rFonts w:cs="Arial"/>
        </w:rPr>
        <w:t xml:space="preserve"> Configuración de la infraestructura cloud/servidores, despliegue de Kubernetes, configuración de las bases de datos (PostgreSQL, InfluxDB), y desarrollo de los servicios de autenticación y configuración básicos. Establecimiento de la pipeline CI/CD.</w:t>
      </w:r>
    </w:p>
    <w:p w14:paraId="70BAA7A3" w14:textId="77777777" w:rsidR="007E6461" w:rsidRPr="007E6461" w:rsidRDefault="007E6461">
      <w:pPr>
        <w:numPr>
          <w:ilvl w:val="1"/>
          <w:numId w:val="161"/>
        </w:numPr>
        <w:rPr>
          <w:rFonts w:cs="Arial"/>
        </w:rPr>
      </w:pPr>
      <w:r w:rsidRPr="007E6461">
        <w:rPr>
          <w:rFonts w:cs="Arial"/>
          <w:b/>
          <w:bCs/>
        </w:rPr>
        <w:t>Entregables Clave:</w:t>
      </w:r>
      <w:r w:rsidRPr="007E6461">
        <w:rPr>
          <w:rFonts w:cs="Arial"/>
        </w:rPr>
        <w:t xml:space="preserve"> </w:t>
      </w:r>
    </w:p>
    <w:p w14:paraId="43BDFAD2" w14:textId="77777777" w:rsidR="007E6461" w:rsidRPr="007E6461" w:rsidRDefault="007E6461">
      <w:pPr>
        <w:numPr>
          <w:ilvl w:val="2"/>
          <w:numId w:val="161"/>
        </w:numPr>
        <w:rPr>
          <w:rFonts w:cs="Arial"/>
        </w:rPr>
      </w:pPr>
      <w:r w:rsidRPr="007E6461">
        <w:rPr>
          <w:rFonts w:cs="Arial"/>
        </w:rPr>
        <w:t>Entorno de desarrollo y pruebas funcional.</w:t>
      </w:r>
    </w:p>
    <w:p w14:paraId="6A4C25A0" w14:textId="77777777" w:rsidR="007E6461" w:rsidRPr="007E6461" w:rsidRDefault="007E6461">
      <w:pPr>
        <w:numPr>
          <w:ilvl w:val="2"/>
          <w:numId w:val="161"/>
        </w:numPr>
        <w:rPr>
          <w:rFonts w:cs="Arial"/>
        </w:rPr>
      </w:pPr>
      <w:r w:rsidRPr="007E6461">
        <w:rPr>
          <w:rFonts w:cs="Arial"/>
        </w:rPr>
        <w:t>Esquemas de bases de datos implementados.</w:t>
      </w:r>
    </w:p>
    <w:p w14:paraId="064C5514" w14:textId="77777777" w:rsidR="007E6461" w:rsidRPr="007E6461" w:rsidRDefault="007E6461">
      <w:pPr>
        <w:numPr>
          <w:ilvl w:val="2"/>
          <w:numId w:val="161"/>
        </w:numPr>
        <w:rPr>
          <w:rFonts w:cs="Arial"/>
        </w:rPr>
      </w:pPr>
      <w:r w:rsidRPr="007E6461">
        <w:rPr>
          <w:rFonts w:cs="Arial"/>
        </w:rPr>
        <w:t>Servicio de Autenticación operativo (login/logout).</w:t>
      </w:r>
    </w:p>
    <w:p w14:paraId="39688D99" w14:textId="77777777" w:rsidR="007E6461" w:rsidRPr="007E6461" w:rsidRDefault="007E6461">
      <w:pPr>
        <w:numPr>
          <w:ilvl w:val="2"/>
          <w:numId w:val="161"/>
        </w:numPr>
        <w:rPr>
          <w:rFonts w:cs="Arial"/>
        </w:rPr>
      </w:pPr>
      <w:r w:rsidRPr="007E6461">
        <w:rPr>
          <w:rFonts w:cs="Arial"/>
        </w:rPr>
        <w:t>Servicio de Configuración CRUD para usuarios y roles.</w:t>
      </w:r>
    </w:p>
    <w:p w14:paraId="7B0CFC4C" w14:textId="77777777" w:rsidR="007E6461" w:rsidRPr="007E6461" w:rsidRDefault="007E6461">
      <w:pPr>
        <w:numPr>
          <w:ilvl w:val="2"/>
          <w:numId w:val="161"/>
        </w:numPr>
        <w:rPr>
          <w:rFonts w:cs="Arial"/>
        </w:rPr>
      </w:pPr>
      <w:r w:rsidRPr="007E6461">
        <w:rPr>
          <w:rFonts w:cs="Arial"/>
        </w:rPr>
        <w:t>Pipeline CI/CD configurada para despliegues automatizados.</w:t>
      </w:r>
    </w:p>
    <w:p w14:paraId="3C37E805" w14:textId="77777777" w:rsidR="007E6461" w:rsidRPr="007E6461" w:rsidRDefault="007E6461">
      <w:pPr>
        <w:numPr>
          <w:ilvl w:val="1"/>
          <w:numId w:val="161"/>
        </w:numPr>
        <w:rPr>
          <w:rFonts w:cs="Arial"/>
        </w:rPr>
      </w:pPr>
      <w:r w:rsidRPr="007E6461">
        <w:rPr>
          <w:rFonts w:cs="Arial"/>
          <w:b/>
          <w:bCs/>
        </w:rPr>
        <w:t>Hito 1: "Infraestructura Operativa y Core de Seguridad"</w:t>
      </w:r>
      <w:r w:rsidRPr="007E6461">
        <w:rPr>
          <w:rFonts w:cs="Arial"/>
        </w:rPr>
        <w:t xml:space="preserve"> </w:t>
      </w:r>
    </w:p>
    <w:p w14:paraId="47CCDDC2" w14:textId="77777777" w:rsidR="007E6461" w:rsidRPr="007E6461" w:rsidRDefault="007E6461">
      <w:pPr>
        <w:numPr>
          <w:ilvl w:val="2"/>
          <w:numId w:val="161"/>
        </w:numPr>
        <w:rPr>
          <w:rFonts w:cs="Arial"/>
        </w:rPr>
      </w:pPr>
      <w:r w:rsidRPr="007E6461">
        <w:rPr>
          <w:rFonts w:cs="Arial"/>
          <w:b/>
          <w:bCs/>
        </w:rPr>
        <w:t>Criterios de Aceptación del Hito:</w:t>
      </w:r>
      <w:r w:rsidRPr="007E6461">
        <w:rPr>
          <w:rFonts w:cs="Arial"/>
        </w:rPr>
        <w:t xml:space="preserve"> </w:t>
      </w:r>
    </w:p>
    <w:p w14:paraId="1964426E" w14:textId="77777777" w:rsidR="007E6461" w:rsidRPr="007E6461" w:rsidRDefault="007E6461">
      <w:pPr>
        <w:numPr>
          <w:ilvl w:val="3"/>
          <w:numId w:val="161"/>
        </w:numPr>
        <w:rPr>
          <w:rFonts w:cs="Arial"/>
        </w:rPr>
      </w:pPr>
      <w:r w:rsidRPr="007E6461">
        <w:rPr>
          <w:rFonts w:cs="Arial"/>
        </w:rPr>
        <w:t>Los entornos de desarrollo y pruebas están configurados y accesibles.</w:t>
      </w:r>
    </w:p>
    <w:p w14:paraId="36553F77" w14:textId="77777777" w:rsidR="007E6461" w:rsidRPr="007E6461" w:rsidRDefault="007E6461">
      <w:pPr>
        <w:numPr>
          <w:ilvl w:val="3"/>
          <w:numId w:val="161"/>
        </w:numPr>
        <w:rPr>
          <w:rFonts w:cs="Arial"/>
        </w:rPr>
      </w:pPr>
      <w:r w:rsidRPr="007E6461">
        <w:rPr>
          <w:rFonts w:cs="Arial"/>
        </w:rPr>
        <w:t>Los servicios de autenticación y configuración básica están desplegados y son accesibles vía API.</w:t>
      </w:r>
    </w:p>
    <w:p w14:paraId="7F709956" w14:textId="77777777" w:rsidR="007E6461" w:rsidRPr="007E6461" w:rsidRDefault="007E6461">
      <w:pPr>
        <w:numPr>
          <w:ilvl w:val="3"/>
          <w:numId w:val="161"/>
        </w:numPr>
        <w:rPr>
          <w:rFonts w:cs="Arial"/>
        </w:rPr>
      </w:pPr>
      <w:r w:rsidRPr="007E6461">
        <w:rPr>
          <w:rFonts w:cs="Arial"/>
        </w:rPr>
        <w:lastRenderedPageBreak/>
        <w:t>La autenticación de usuarios funciona correctamente con la política de contraseñas definida (RCS-001).</w:t>
      </w:r>
    </w:p>
    <w:p w14:paraId="1DB761AB" w14:textId="77777777" w:rsidR="007E6461" w:rsidRPr="007E6461" w:rsidRDefault="007E6461">
      <w:pPr>
        <w:numPr>
          <w:ilvl w:val="3"/>
          <w:numId w:val="161"/>
        </w:numPr>
        <w:rPr>
          <w:rFonts w:cs="Arial"/>
        </w:rPr>
      </w:pPr>
      <w:r w:rsidRPr="007E6461">
        <w:rPr>
          <w:rFonts w:cs="Arial"/>
        </w:rPr>
        <w:t>Los logs de auditoría de login/logout se registran correctamente (RCS-006).</w:t>
      </w:r>
    </w:p>
    <w:p w14:paraId="1F2AA67A" w14:textId="77777777" w:rsidR="007E6461" w:rsidRPr="007E6461" w:rsidRDefault="007E6461">
      <w:pPr>
        <w:numPr>
          <w:ilvl w:val="3"/>
          <w:numId w:val="161"/>
        </w:numPr>
        <w:rPr>
          <w:rFonts w:cs="Arial"/>
        </w:rPr>
      </w:pPr>
      <w:r w:rsidRPr="007E6461">
        <w:rPr>
          <w:rFonts w:cs="Arial"/>
        </w:rPr>
        <w:t>Las bases de datos están instaladas, configuradas y son accesibles desde los servicios.</w:t>
      </w:r>
    </w:p>
    <w:p w14:paraId="4241697E" w14:textId="77777777" w:rsidR="007E6461" w:rsidRPr="007E6461" w:rsidRDefault="007E6461">
      <w:pPr>
        <w:numPr>
          <w:ilvl w:val="0"/>
          <w:numId w:val="161"/>
        </w:numPr>
        <w:rPr>
          <w:rFonts w:cs="Arial"/>
        </w:rPr>
      </w:pPr>
      <w:r w:rsidRPr="007E6461">
        <w:rPr>
          <w:rFonts w:cs="Arial"/>
          <w:b/>
          <w:bCs/>
        </w:rPr>
        <w:t>Fase 2: Adquisición de Datos y Historización</w:t>
      </w:r>
    </w:p>
    <w:p w14:paraId="6278D213" w14:textId="77777777" w:rsidR="007E6461" w:rsidRPr="007E6461" w:rsidRDefault="007E6461">
      <w:pPr>
        <w:numPr>
          <w:ilvl w:val="1"/>
          <w:numId w:val="161"/>
        </w:numPr>
        <w:rPr>
          <w:rFonts w:cs="Arial"/>
        </w:rPr>
      </w:pPr>
      <w:r w:rsidRPr="007E6461">
        <w:rPr>
          <w:rFonts w:cs="Arial"/>
          <w:b/>
          <w:bCs/>
        </w:rPr>
        <w:t>Duración Estimada:</w:t>
      </w:r>
      <w:r w:rsidRPr="007E6461">
        <w:rPr>
          <w:rFonts w:cs="Arial"/>
        </w:rPr>
        <w:t xml:space="preserve"> 6 semanas</w:t>
      </w:r>
    </w:p>
    <w:p w14:paraId="502011CC" w14:textId="77777777" w:rsidR="007E6461" w:rsidRPr="007E6461" w:rsidRDefault="007E6461">
      <w:pPr>
        <w:numPr>
          <w:ilvl w:val="1"/>
          <w:numId w:val="161"/>
        </w:numPr>
        <w:rPr>
          <w:rFonts w:cs="Arial"/>
        </w:rPr>
      </w:pPr>
      <w:r w:rsidRPr="007E6461">
        <w:rPr>
          <w:rFonts w:cs="Arial"/>
          <w:b/>
          <w:bCs/>
        </w:rPr>
        <w:t>Descripción:</w:t>
      </w:r>
      <w:r w:rsidRPr="007E6461">
        <w:rPr>
          <w:rFonts w:cs="Arial"/>
        </w:rPr>
        <w:t xml:space="preserve"> Implementación del Servicio de Comunicación para al menos un protocolo (ej., OPC UA), y el Servicio Historian para la ingesta y almacenamiento de datos de tags en InfluxDB.</w:t>
      </w:r>
    </w:p>
    <w:p w14:paraId="7957925A" w14:textId="77777777" w:rsidR="007E6461" w:rsidRPr="007E6461" w:rsidRDefault="007E6461">
      <w:pPr>
        <w:numPr>
          <w:ilvl w:val="1"/>
          <w:numId w:val="161"/>
        </w:numPr>
        <w:rPr>
          <w:rFonts w:cs="Arial"/>
        </w:rPr>
      </w:pPr>
      <w:r w:rsidRPr="007E6461">
        <w:rPr>
          <w:rFonts w:cs="Arial"/>
          <w:b/>
          <w:bCs/>
        </w:rPr>
        <w:t>Entregables Clave:</w:t>
      </w:r>
      <w:r w:rsidRPr="007E6461">
        <w:rPr>
          <w:rFonts w:cs="Arial"/>
        </w:rPr>
        <w:t xml:space="preserve"> </w:t>
      </w:r>
    </w:p>
    <w:p w14:paraId="2F967F55" w14:textId="77777777" w:rsidR="007E6461" w:rsidRPr="007E6461" w:rsidRDefault="007E6461">
      <w:pPr>
        <w:numPr>
          <w:ilvl w:val="2"/>
          <w:numId w:val="161"/>
        </w:numPr>
        <w:rPr>
          <w:rFonts w:cs="Arial"/>
        </w:rPr>
      </w:pPr>
      <w:r w:rsidRPr="007E6461">
        <w:rPr>
          <w:rFonts w:cs="Arial"/>
        </w:rPr>
        <w:t>Servicio de Comunicación funcional (lectura de tags OPC UA).</w:t>
      </w:r>
    </w:p>
    <w:p w14:paraId="3B9FA470" w14:textId="77777777" w:rsidR="007E6461" w:rsidRPr="007E6461" w:rsidRDefault="007E6461">
      <w:pPr>
        <w:numPr>
          <w:ilvl w:val="2"/>
          <w:numId w:val="161"/>
        </w:numPr>
        <w:rPr>
          <w:rFonts w:cs="Arial"/>
        </w:rPr>
      </w:pPr>
      <w:r w:rsidRPr="007E6461">
        <w:rPr>
          <w:rFonts w:cs="Arial"/>
        </w:rPr>
        <w:t>Servicio Historian ingiriendo y persistiendo datos en InfluxDB.</w:t>
      </w:r>
    </w:p>
    <w:p w14:paraId="76743E3E" w14:textId="77777777" w:rsidR="007E6461" w:rsidRPr="007E6461" w:rsidRDefault="007E6461">
      <w:pPr>
        <w:numPr>
          <w:ilvl w:val="2"/>
          <w:numId w:val="161"/>
        </w:numPr>
        <w:rPr>
          <w:rFonts w:cs="Arial"/>
        </w:rPr>
      </w:pPr>
      <w:r w:rsidRPr="007E6461">
        <w:rPr>
          <w:rFonts w:cs="Arial"/>
        </w:rPr>
        <w:t>API para consulta básica de datos históricos de tags.</w:t>
      </w:r>
    </w:p>
    <w:p w14:paraId="6484BD64" w14:textId="77777777" w:rsidR="007E6461" w:rsidRPr="007E6461" w:rsidRDefault="007E6461">
      <w:pPr>
        <w:numPr>
          <w:ilvl w:val="2"/>
          <w:numId w:val="161"/>
        </w:numPr>
        <w:rPr>
          <w:rFonts w:cs="Arial"/>
        </w:rPr>
      </w:pPr>
      <w:r w:rsidRPr="007E6461">
        <w:rPr>
          <w:rFonts w:cs="Arial"/>
        </w:rPr>
        <w:t>Módulo de gestión de dispositivos y tags en el servicio de configuración.</w:t>
      </w:r>
    </w:p>
    <w:p w14:paraId="5362A2AF" w14:textId="77777777" w:rsidR="007E6461" w:rsidRPr="007E6461" w:rsidRDefault="007E6461">
      <w:pPr>
        <w:numPr>
          <w:ilvl w:val="1"/>
          <w:numId w:val="161"/>
        </w:numPr>
        <w:rPr>
          <w:rFonts w:cs="Arial"/>
        </w:rPr>
      </w:pPr>
      <w:r w:rsidRPr="007E6461">
        <w:rPr>
          <w:rFonts w:cs="Arial"/>
          <w:b/>
          <w:bCs/>
        </w:rPr>
        <w:t>Hito 2: "Motor de Datos Funcional"</w:t>
      </w:r>
      <w:r w:rsidRPr="007E6461">
        <w:rPr>
          <w:rFonts w:cs="Arial"/>
        </w:rPr>
        <w:t xml:space="preserve"> </w:t>
      </w:r>
    </w:p>
    <w:p w14:paraId="0A07E8FF" w14:textId="77777777" w:rsidR="007E6461" w:rsidRPr="007E6461" w:rsidRDefault="007E6461">
      <w:pPr>
        <w:numPr>
          <w:ilvl w:val="2"/>
          <w:numId w:val="161"/>
        </w:numPr>
        <w:rPr>
          <w:rFonts w:cs="Arial"/>
        </w:rPr>
      </w:pPr>
      <w:r w:rsidRPr="007E6461">
        <w:rPr>
          <w:rFonts w:cs="Arial"/>
          <w:b/>
          <w:bCs/>
        </w:rPr>
        <w:t>Criterios de Aceptación del Hito:</w:t>
      </w:r>
      <w:r w:rsidRPr="007E6461">
        <w:rPr>
          <w:rFonts w:cs="Arial"/>
        </w:rPr>
        <w:t xml:space="preserve"> </w:t>
      </w:r>
    </w:p>
    <w:p w14:paraId="6C8234CF" w14:textId="77777777" w:rsidR="007E6461" w:rsidRPr="007E6461" w:rsidRDefault="007E6461">
      <w:pPr>
        <w:numPr>
          <w:ilvl w:val="3"/>
          <w:numId w:val="161"/>
        </w:numPr>
        <w:rPr>
          <w:rFonts w:cs="Arial"/>
        </w:rPr>
      </w:pPr>
      <w:r w:rsidRPr="007E6461">
        <w:rPr>
          <w:rFonts w:cs="Arial"/>
        </w:rPr>
        <w:t>El sistema es capaz de adquirir datos de al menos 500 tags vía OPC UA y persistirlos en InfluxDB con la latencia especificada (RF-001, RNF-001).</w:t>
      </w:r>
    </w:p>
    <w:p w14:paraId="5A30CF8D" w14:textId="77777777" w:rsidR="007E6461" w:rsidRPr="007E6461" w:rsidRDefault="007E6461">
      <w:pPr>
        <w:numPr>
          <w:ilvl w:val="3"/>
          <w:numId w:val="161"/>
        </w:numPr>
        <w:rPr>
          <w:rFonts w:cs="Arial"/>
        </w:rPr>
      </w:pPr>
      <w:r w:rsidRPr="007E6461">
        <w:rPr>
          <w:rFonts w:cs="Arial"/>
        </w:rPr>
        <w:t>Los datos históricos de estos tags pueden ser consultados a través de la API (RF-002, RNF-002 para API).</w:t>
      </w:r>
    </w:p>
    <w:p w14:paraId="1D9732DC" w14:textId="77777777" w:rsidR="007E6461" w:rsidRPr="007E6461" w:rsidRDefault="007E6461">
      <w:pPr>
        <w:numPr>
          <w:ilvl w:val="3"/>
          <w:numId w:val="161"/>
        </w:numPr>
        <w:rPr>
          <w:rFonts w:cs="Arial"/>
        </w:rPr>
      </w:pPr>
      <w:r w:rsidRPr="007E6461">
        <w:rPr>
          <w:rFonts w:cs="Arial"/>
        </w:rPr>
        <w:t>La configuración de nuevos dispositivos y tags puede realizarse a través del Servicio de Configuración (RNF-009).</w:t>
      </w:r>
    </w:p>
    <w:p w14:paraId="4C86E535" w14:textId="77777777" w:rsidR="007E6461" w:rsidRPr="007E6461" w:rsidRDefault="007E6461">
      <w:pPr>
        <w:numPr>
          <w:ilvl w:val="0"/>
          <w:numId w:val="161"/>
        </w:numPr>
        <w:rPr>
          <w:rFonts w:cs="Arial"/>
        </w:rPr>
      </w:pPr>
      <w:r w:rsidRPr="007E6461">
        <w:rPr>
          <w:rFonts w:cs="Arial"/>
          <w:b/>
          <w:bCs/>
        </w:rPr>
        <w:t>Fase 3: Motor de Alarmas y Control Básico</w:t>
      </w:r>
    </w:p>
    <w:p w14:paraId="6E140070" w14:textId="77777777" w:rsidR="007E6461" w:rsidRPr="007E6461" w:rsidRDefault="007E6461">
      <w:pPr>
        <w:numPr>
          <w:ilvl w:val="1"/>
          <w:numId w:val="161"/>
        </w:numPr>
        <w:rPr>
          <w:rFonts w:cs="Arial"/>
        </w:rPr>
      </w:pPr>
      <w:r w:rsidRPr="007E6461">
        <w:rPr>
          <w:rFonts w:cs="Arial"/>
          <w:b/>
          <w:bCs/>
        </w:rPr>
        <w:t>Duración Estimada:</w:t>
      </w:r>
      <w:r w:rsidRPr="007E6461">
        <w:rPr>
          <w:rFonts w:cs="Arial"/>
        </w:rPr>
        <w:t xml:space="preserve"> 8 semanas</w:t>
      </w:r>
    </w:p>
    <w:p w14:paraId="1061AEE5" w14:textId="77777777" w:rsidR="007E6461" w:rsidRPr="007E6461" w:rsidRDefault="007E6461">
      <w:pPr>
        <w:numPr>
          <w:ilvl w:val="1"/>
          <w:numId w:val="161"/>
        </w:numPr>
        <w:rPr>
          <w:rFonts w:cs="Arial"/>
        </w:rPr>
      </w:pPr>
      <w:r w:rsidRPr="007E6461">
        <w:rPr>
          <w:rFonts w:cs="Arial"/>
          <w:b/>
          <w:bCs/>
        </w:rPr>
        <w:t>Descripción:</w:t>
      </w:r>
      <w:r w:rsidRPr="007E6461">
        <w:rPr>
          <w:rFonts w:cs="Arial"/>
        </w:rPr>
        <w:t xml:space="preserve"> Desarrollo del Motor de Alarmas y del Servicio de Control para gestionar los estados de los equipos y ejecutar comandos.</w:t>
      </w:r>
    </w:p>
    <w:p w14:paraId="0E7F3161" w14:textId="77777777" w:rsidR="007E6461" w:rsidRPr="007E6461" w:rsidRDefault="007E6461">
      <w:pPr>
        <w:numPr>
          <w:ilvl w:val="1"/>
          <w:numId w:val="161"/>
        </w:numPr>
        <w:rPr>
          <w:rFonts w:cs="Arial"/>
        </w:rPr>
      </w:pPr>
      <w:r w:rsidRPr="007E6461">
        <w:rPr>
          <w:rFonts w:cs="Arial"/>
          <w:b/>
          <w:bCs/>
        </w:rPr>
        <w:t>Entregables Clave:</w:t>
      </w:r>
      <w:r w:rsidRPr="007E6461">
        <w:rPr>
          <w:rFonts w:cs="Arial"/>
        </w:rPr>
        <w:t xml:space="preserve"> </w:t>
      </w:r>
    </w:p>
    <w:p w14:paraId="409613D4" w14:textId="77777777" w:rsidR="007E6461" w:rsidRPr="007E6461" w:rsidRDefault="007E6461">
      <w:pPr>
        <w:numPr>
          <w:ilvl w:val="2"/>
          <w:numId w:val="161"/>
        </w:numPr>
        <w:rPr>
          <w:rFonts w:cs="Arial"/>
        </w:rPr>
      </w:pPr>
      <w:r w:rsidRPr="007E6461">
        <w:rPr>
          <w:rFonts w:cs="Arial"/>
        </w:rPr>
        <w:t>Motor de Alarmas generando alarmas basadas en umbrales fijos.</w:t>
      </w:r>
    </w:p>
    <w:p w14:paraId="588391B1" w14:textId="77777777" w:rsidR="007E6461" w:rsidRPr="007E6461" w:rsidRDefault="007E6461">
      <w:pPr>
        <w:numPr>
          <w:ilvl w:val="2"/>
          <w:numId w:val="161"/>
        </w:numPr>
        <w:rPr>
          <w:rFonts w:cs="Arial"/>
        </w:rPr>
      </w:pPr>
      <w:r w:rsidRPr="007E6461">
        <w:rPr>
          <w:rFonts w:cs="Arial"/>
        </w:rPr>
        <w:t>Servicio de Control para comandos básicos (ej., iniciar/parar bomba, abrir/cerrar válvula).</w:t>
      </w:r>
    </w:p>
    <w:p w14:paraId="4A791FCC" w14:textId="77777777" w:rsidR="007E6461" w:rsidRPr="007E6461" w:rsidRDefault="007E6461">
      <w:pPr>
        <w:numPr>
          <w:ilvl w:val="2"/>
          <w:numId w:val="161"/>
        </w:numPr>
        <w:rPr>
          <w:rFonts w:cs="Arial"/>
        </w:rPr>
      </w:pPr>
      <w:r w:rsidRPr="007E6461">
        <w:rPr>
          <w:rFonts w:cs="Arial"/>
        </w:rPr>
        <w:t>API para ejecutar comandos y consultar/reconocer alarmas.</w:t>
      </w:r>
    </w:p>
    <w:p w14:paraId="23C5AF8D" w14:textId="77777777" w:rsidR="007E6461" w:rsidRPr="007E6461" w:rsidRDefault="007E6461">
      <w:pPr>
        <w:numPr>
          <w:ilvl w:val="2"/>
          <w:numId w:val="161"/>
        </w:numPr>
        <w:rPr>
          <w:rFonts w:cs="Arial"/>
        </w:rPr>
      </w:pPr>
      <w:r w:rsidRPr="007E6461">
        <w:rPr>
          <w:rFonts w:cs="Arial"/>
        </w:rPr>
        <w:t>Implementación del patrón State para al menos un tipo de dispositivo (ej., BOMBA).</w:t>
      </w:r>
    </w:p>
    <w:p w14:paraId="71EC70E9" w14:textId="77777777" w:rsidR="007E6461" w:rsidRPr="007E6461" w:rsidRDefault="007E6461">
      <w:pPr>
        <w:numPr>
          <w:ilvl w:val="1"/>
          <w:numId w:val="161"/>
        </w:numPr>
        <w:rPr>
          <w:rFonts w:cs="Arial"/>
        </w:rPr>
      </w:pPr>
      <w:r w:rsidRPr="007E6461">
        <w:rPr>
          <w:rFonts w:cs="Arial"/>
          <w:b/>
          <w:bCs/>
        </w:rPr>
        <w:t>Hito 3: "Supervisión y Control Esencial"</w:t>
      </w:r>
      <w:r w:rsidRPr="007E6461">
        <w:rPr>
          <w:rFonts w:cs="Arial"/>
        </w:rPr>
        <w:t xml:space="preserve"> </w:t>
      </w:r>
    </w:p>
    <w:p w14:paraId="16B49FCC" w14:textId="77777777" w:rsidR="007E6461" w:rsidRPr="007E6461" w:rsidRDefault="007E6461">
      <w:pPr>
        <w:numPr>
          <w:ilvl w:val="2"/>
          <w:numId w:val="161"/>
        </w:numPr>
        <w:rPr>
          <w:rFonts w:cs="Arial"/>
        </w:rPr>
      </w:pPr>
      <w:r w:rsidRPr="007E6461">
        <w:rPr>
          <w:rFonts w:cs="Arial"/>
          <w:b/>
          <w:bCs/>
        </w:rPr>
        <w:t>Criterios de Aceptación del Hito:</w:t>
      </w:r>
      <w:r w:rsidRPr="007E6461">
        <w:rPr>
          <w:rFonts w:cs="Arial"/>
        </w:rPr>
        <w:t xml:space="preserve"> </w:t>
      </w:r>
    </w:p>
    <w:p w14:paraId="2A63000C" w14:textId="77777777" w:rsidR="007E6461" w:rsidRPr="007E6461" w:rsidRDefault="007E6461">
      <w:pPr>
        <w:numPr>
          <w:ilvl w:val="3"/>
          <w:numId w:val="161"/>
        </w:numPr>
        <w:rPr>
          <w:rFonts w:cs="Arial"/>
        </w:rPr>
      </w:pPr>
      <w:r w:rsidRPr="007E6461">
        <w:rPr>
          <w:rFonts w:cs="Arial"/>
        </w:rPr>
        <w:t>El sistema genera alarmas automáticamente al exceder los umbrales configurados para al menos 10 tags (RF-005, RNF-003).</w:t>
      </w:r>
    </w:p>
    <w:p w14:paraId="330582E9" w14:textId="77777777" w:rsidR="007E6461" w:rsidRPr="007E6461" w:rsidRDefault="007E6461">
      <w:pPr>
        <w:numPr>
          <w:ilvl w:val="3"/>
          <w:numId w:val="161"/>
        </w:numPr>
        <w:rPr>
          <w:rFonts w:cs="Arial"/>
        </w:rPr>
      </w:pPr>
      <w:r w:rsidRPr="007E6461">
        <w:rPr>
          <w:rFonts w:cs="Arial"/>
        </w:rPr>
        <w:lastRenderedPageBreak/>
        <w:t>Los operadores pueden ejecutar comandos de inicio/parada para al menos 5 bombas o válvulas a través de la API, con registro de auditoría (RF-003, RCS-006).</w:t>
      </w:r>
    </w:p>
    <w:p w14:paraId="757BE11C" w14:textId="77777777" w:rsidR="007E6461" w:rsidRPr="007E6461" w:rsidRDefault="007E6461">
      <w:pPr>
        <w:numPr>
          <w:ilvl w:val="3"/>
          <w:numId w:val="161"/>
        </w:numPr>
        <w:rPr>
          <w:rFonts w:cs="Arial"/>
        </w:rPr>
      </w:pPr>
      <w:r w:rsidRPr="007E6461">
        <w:rPr>
          <w:rFonts w:cs="Arial"/>
        </w:rPr>
        <w:t>El sistema maneja los estados de las bombas de acuerdo con las transiciones definidas (RF-004).</w:t>
      </w:r>
    </w:p>
    <w:p w14:paraId="2C77DF6A" w14:textId="77777777" w:rsidR="007E6461" w:rsidRPr="007E6461" w:rsidRDefault="007E6461">
      <w:pPr>
        <w:numPr>
          <w:ilvl w:val="3"/>
          <w:numId w:val="161"/>
        </w:numPr>
        <w:rPr>
          <w:rFonts w:cs="Arial"/>
        </w:rPr>
      </w:pPr>
      <w:r w:rsidRPr="007E6461">
        <w:rPr>
          <w:rFonts w:cs="Arial"/>
        </w:rPr>
        <w:t>La funcionalidad de reconocimiento de alarmas está operativa vía API (RF-006).</w:t>
      </w:r>
    </w:p>
    <w:p w14:paraId="0DC2C33F" w14:textId="77777777" w:rsidR="007E6461" w:rsidRPr="007E6461" w:rsidRDefault="007E6461">
      <w:pPr>
        <w:numPr>
          <w:ilvl w:val="0"/>
          <w:numId w:val="161"/>
        </w:numPr>
        <w:rPr>
          <w:rFonts w:cs="Arial"/>
        </w:rPr>
      </w:pPr>
      <w:r w:rsidRPr="007E6461">
        <w:rPr>
          <w:rFonts w:cs="Arial"/>
          <w:b/>
          <w:bCs/>
        </w:rPr>
        <w:t>Fase 4: Interfaz de Usuario y Experiencia (HMI)</w:t>
      </w:r>
    </w:p>
    <w:p w14:paraId="03C90448" w14:textId="77777777" w:rsidR="007E6461" w:rsidRPr="007E6461" w:rsidRDefault="007E6461">
      <w:pPr>
        <w:numPr>
          <w:ilvl w:val="1"/>
          <w:numId w:val="161"/>
        </w:numPr>
        <w:rPr>
          <w:rFonts w:cs="Arial"/>
        </w:rPr>
      </w:pPr>
      <w:r w:rsidRPr="007E6461">
        <w:rPr>
          <w:rFonts w:cs="Arial"/>
          <w:b/>
          <w:bCs/>
        </w:rPr>
        <w:t>Duración Estimada:</w:t>
      </w:r>
      <w:r w:rsidRPr="007E6461">
        <w:rPr>
          <w:rFonts w:cs="Arial"/>
        </w:rPr>
        <w:t xml:space="preserve"> 10 semanas</w:t>
      </w:r>
    </w:p>
    <w:p w14:paraId="51B60111" w14:textId="77777777" w:rsidR="007E6461" w:rsidRPr="007E6461" w:rsidRDefault="007E6461">
      <w:pPr>
        <w:numPr>
          <w:ilvl w:val="1"/>
          <w:numId w:val="161"/>
        </w:numPr>
        <w:rPr>
          <w:rFonts w:cs="Arial"/>
        </w:rPr>
      </w:pPr>
      <w:r w:rsidRPr="007E6461">
        <w:rPr>
          <w:rFonts w:cs="Arial"/>
          <w:b/>
          <w:bCs/>
        </w:rPr>
        <w:t>Descripción:</w:t>
      </w:r>
      <w:r w:rsidRPr="007E6461">
        <w:rPr>
          <w:rFonts w:cs="Arial"/>
        </w:rPr>
        <w:t xml:space="preserve"> Desarrollo de la interfaz web principal, incluyendo sinópticos, visualización de alarmas, tendencias y control básico.</w:t>
      </w:r>
    </w:p>
    <w:p w14:paraId="4E53CAE2" w14:textId="77777777" w:rsidR="007E6461" w:rsidRPr="007E6461" w:rsidRDefault="007E6461">
      <w:pPr>
        <w:numPr>
          <w:ilvl w:val="1"/>
          <w:numId w:val="161"/>
        </w:numPr>
        <w:rPr>
          <w:rFonts w:cs="Arial"/>
        </w:rPr>
      </w:pPr>
      <w:r w:rsidRPr="007E6461">
        <w:rPr>
          <w:rFonts w:cs="Arial"/>
          <w:b/>
          <w:bCs/>
        </w:rPr>
        <w:t>Entregables Clave:</w:t>
      </w:r>
      <w:r w:rsidRPr="007E6461">
        <w:rPr>
          <w:rFonts w:cs="Arial"/>
        </w:rPr>
        <w:t xml:space="preserve"> </w:t>
      </w:r>
    </w:p>
    <w:p w14:paraId="7F9B148B" w14:textId="77777777" w:rsidR="007E6461" w:rsidRPr="007E6461" w:rsidRDefault="007E6461">
      <w:pPr>
        <w:numPr>
          <w:ilvl w:val="2"/>
          <w:numId w:val="161"/>
        </w:numPr>
        <w:rPr>
          <w:rFonts w:cs="Arial"/>
        </w:rPr>
      </w:pPr>
      <w:r w:rsidRPr="007E6461">
        <w:rPr>
          <w:rFonts w:cs="Arial"/>
        </w:rPr>
        <w:t>Interfaz de usuario web funcional con navegación y autenticación.</w:t>
      </w:r>
    </w:p>
    <w:p w14:paraId="7B700D88" w14:textId="77777777" w:rsidR="007E6461" w:rsidRPr="007E6461" w:rsidRDefault="007E6461">
      <w:pPr>
        <w:numPr>
          <w:ilvl w:val="2"/>
          <w:numId w:val="161"/>
        </w:numPr>
        <w:rPr>
          <w:rFonts w:cs="Arial"/>
        </w:rPr>
      </w:pPr>
      <w:r w:rsidRPr="007E6461">
        <w:rPr>
          <w:rFonts w:cs="Arial"/>
        </w:rPr>
        <w:t>Sinópticos dinámicos mostrando datos en tiempo real y estados de equipos (RF-007).</w:t>
      </w:r>
    </w:p>
    <w:p w14:paraId="14C4101F" w14:textId="77777777" w:rsidR="007E6461" w:rsidRPr="007E6461" w:rsidRDefault="007E6461">
      <w:pPr>
        <w:numPr>
          <w:ilvl w:val="2"/>
          <w:numId w:val="161"/>
        </w:numPr>
        <w:rPr>
          <w:rFonts w:cs="Arial"/>
        </w:rPr>
      </w:pPr>
      <w:r w:rsidRPr="007E6461">
        <w:rPr>
          <w:rFonts w:cs="Arial"/>
        </w:rPr>
        <w:t>Panel de alarmas activas y control de reconocimiento.</w:t>
      </w:r>
    </w:p>
    <w:p w14:paraId="40AB3686" w14:textId="77777777" w:rsidR="007E6461" w:rsidRPr="007E6461" w:rsidRDefault="007E6461">
      <w:pPr>
        <w:numPr>
          <w:ilvl w:val="2"/>
          <w:numId w:val="161"/>
        </w:numPr>
        <w:rPr>
          <w:rFonts w:cs="Arial"/>
        </w:rPr>
      </w:pPr>
      <w:r w:rsidRPr="007E6461">
        <w:rPr>
          <w:rFonts w:cs="Arial"/>
        </w:rPr>
        <w:t>Visualizador de tendencias históricas (RF-008).</w:t>
      </w:r>
    </w:p>
    <w:p w14:paraId="0357948A" w14:textId="77777777" w:rsidR="007E6461" w:rsidRPr="007E6461" w:rsidRDefault="007E6461">
      <w:pPr>
        <w:numPr>
          <w:ilvl w:val="2"/>
          <w:numId w:val="161"/>
        </w:numPr>
        <w:rPr>
          <w:rFonts w:cs="Arial"/>
        </w:rPr>
      </w:pPr>
      <w:r w:rsidRPr="007E6461">
        <w:rPr>
          <w:rFonts w:cs="Arial"/>
        </w:rPr>
        <w:t>Interfaz para ejecutar comandos de control desde la UI.</w:t>
      </w:r>
    </w:p>
    <w:p w14:paraId="51EA2E26" w14:textId="77777777" w:rsidR="007E6461" w:rsidRPr="007E6461" w:rsidRDefault="007E6461">
      <w:pPr>
        <w:numPr>
          <w:ilvl w:val="1"/>
          <w:numId w:val="161"/>
        </w:numPr>
        <w:rPr>
          <w:rFonts w:cs="Arial"/>
        </w:rPr>
      </w:pPr>
      <w:r w:rsidRPr="007E6461">
        <w:rPr>
          <w:rFonts w:cs="Arial"/>
          <w:b/>
          <w:bCs/>
        </w:rPr>
        <w:t>Hito 4: "SCADA Operable"</w:t>
      </w:r>
      <w:r w:rsidRPr="007E6461">
        <w:rPr>
          <w:rFonts w:cs="Arial"/>
        </w:rPr>
        <w:t xml:space="preserve"> </w:t>
      </w:r>
    </w:p>
    <w:p w14:paraId="1FF9549A" w14:textId="77777777" w:rsidR="007E6461" w:rsidRPr="007E6461" w:rsidRDefault="007E6461">
      <w:pPr>
        <w:numPr>
          <w:ilvl w:val="2"/>
          <w:numId w:val="161"/>
        </w:numPr>
        <w:rPr>
          <w:rFonts w:cs="Arial"/>
        </w:rPr>
      </w:pPr>
      <w:r w:rsidRPr="007E6461">
        <w:rPr>
          <w:rFonts w:cs="Arial"/>
          <w:b/>
          <w:bCs/>
        </w:rPr>
        <w:t>Criterios de Aceptación del Hito:</w:t>
      </w:r>
      <w:r w:rsidRPr="007E6461">
        <w:rPr>
          <w:rFonts w:cs="Arial"/>
        </w:rPr>
        <w:t xml:space="preserve"> </w:t>
      </w:r>
    </w:p>
    <w:p w14:paraId="3B2F67E5" w14:textId="77777777" w:rsidR="007E6461" w:rsidRPr="007E6461" w:rsidRDefault="007E6461">
      <w:pPr>
        <w:numPr>
          <w:ilvl w:val="3"/>
          <w:numId w:val="161"/>
        </w:numPr>
        <w:rPr>
          <w:rFonts w:cs="Arial"/>
        </w:rPr>
      </w:pPr>
      <w:r w:rsidRPr="007E6461">
        <w:rPr>
          <w:rFonts w:cs="Arial"/>
        </w:rPr>
        <w:t>La interfaz de usuario es intuitiva y sigue los principios de diseño establecidos (Capítulo 7).</w:t>
      </w:r>
    </w:p>
    <w:p w14:paraId="24B18EC4" w14:textId="77777777" w:rsidR="007E6461" w:rsidRPr="007E6461" w:rsidRDefault="007E6461">
      <w:pPr>
        <w:numPr>
          <w:ilvl w:val="3"/>
          <w:numId w:val="161"/>
        </w:numPr>
        <w:rPr>
          <w:rFonts w:cs="Arial"/>
        </w:rPr>
      </w:pPr>
      <w:r w:rsidRPr="007E6461">
        <w:rPr>
          <w:rFonts w:cs="Arial"/>
        </w:rPr>
        <w:t>Los sinópticos se cargan y actualizan en tiempo real dentro de los tiempos de respuesta definidos (RNF-002).</w:t>
      </w:r>
    </w:p>
    <w:p w14:paraId="4ABEAF1F" w14:textId="77777777" w:rsidR="007E6461" w:rsidRPr="007E6461" w:rsidRDefault="007E6461">
      <w:pPr>
        <w:numPr>
          <w:ilvl w:val="3"/>
          <w:numId w:val="161"/>
        </w:numPr>
        <w:rPr>
          <w:rFonts w:cs="Arial"/>
        </w:rPr>
      </w:pPr>
      <w:r w:rsidRPr="007E6461">
        <w:rPr>
          <w:rFonts w:cs="Arial"/>
        </w:rPr>
        <w:t>El Operador puede monitorear el estado de la planta y ejecutar comandos de control de manera eficaz desde la UI (CU-001, CU-002).</w:t>
      </w:r>
    </w:p>
    <w:p w14:paraId="105121C4" w14:textId="77777777" w:rsidR="007E6461" w:rsidRPr="007E6461" w:rsidRDefault="007E6461">
      <w:pPr>
        <w:numPr>
          <w:ilvl w:val="3"/>
          <w:numId w:val="161"/>
        </w:numPr>
        <w:rPr>
          <w:rFonts w:cs="Arial"/>
        </w:rPr>
      </w:pPr>
      <w:r w:rsidRPr="007E6461">
        <w:rPr>
          <w:rFonts w:cs="Arial"/>
        </w:rPr>
        <w:t>Las alarmas son visibles y gestionables desde la interfaz de usuario (CU-003).</w:t>
      </w:r>
    </w:p>
    <w:p w14:paraId="13890617" w14:textId="77777777" w:rsidR="007E6461" w:rsidRPr="007E6461" w:rsidRDefault="007E6461">
      <w:pPr>
        <w:numPr>
          <w:ilvl w:val="3"/>
          <w:numId w:val="161"/>
        </w:numPr>
        <w:rPr>
          <w:rFonts w:cs="Arial"/>
        </w:rPr>
      </w:pPr>
      <w:r w:rsidRPr="007E6461">
        <w:rPr>
          <w:rFonts w:cs="Arial"/>
        </w:rPr>
        <w:t>Los datos históricos pueden ser consultados visualmente en gráficos de tendencias (CU-004).</w:t>
      </w:r>
    </w:p>
    <w:p w14:paraId="0ABB6871" w14:textId="77777777" w:rsidR="007E6461" w:rsidRPr="007E6461" w:rsidRDefault="007E6461">
      <w:pPr>
        <w:numPr>
          <w:ilvl w:val="0"/>
          <w:numId w:val="161"/>
        </w:numPr>
        <w:rPr>
          <w:rFonts w:cs="Arial"/>
        </w:rPr>
      </w:pPr>
      <w:r w:rsidRPr="007E6461">
        <w:rPr>
          <w:rFonts w:cs="Arial"/>
          <w:b/>
          <w:bCs/>
        </w:rPr>
        <w:t>Fase 5: Funcionalidades Avanzadas, Ciberseguridad y Pruebas Finales</w:t>
      </w:r>
    </w:p>
    <w:p w14:paraId="52A2607C" w14:textId="77777777" w:rsidR="007E6461" w:rsidRPr="007E6461" w:rsidRDefault="007E6461">
      <w:pPr>
        <w:numPr>
          <w:ilvl w:val="1"/>
          <w:numId w:val="161"/>
        </w:numPr>
        <w:rPr>
          <w:rFonts w:cs="Arial"/>
        </w:rPr>
      </w:pPr>
      <w:r w:rsidRPr="007E6461">
        <w:rPr>
          <w:rFonts w:cs="Arial"/>
          <w:b/>
          <w:bCs/>
        </w:rPr>
        <w:t>Duración Estimada:</w:t>
      </w:r>
      <w:r w:rsidRPr="007E6461">
        <w:rPr>
          <w:rFonts w:cs="Arial"/>
        </w:rPr>
        <w:t xml:space="preserve"> 8 semanas</w:t>
      </w:r>
    </w:p>
    <w:p w14:paraId="3A5C600C" w14:textId="77777777" w:rsidR="007E6461" w:rsidRPr="007E6461" w:rsidRDefault="007E6461">
      <w:pPr>
        <w:numPr>
          <w:ilvl w:val="1"/>
          <w:numId w:val="161"/>
        </w:numPr>
        <w:rPr>
          <w:rFonts w:cs="Arial"/>
        </w:rPr>
      </w:pPr>
      <w:r w:rsidRPr="007E6461">
        <w:rPr>
          <w:rFonts w:cs="Arial"/>
          <w:b/>
          <w:bCs/>
        </w:rPr>
        <w:t>Descripción:</w:t>
      </w:r>
      <w:r w:rsidRPr="007E6461">
        <w:rPr>
          <w:rFonts w:cs="Arial"/>
        </w:rPr>
        <w:t xml:space="preserve"> Implementación de requisitos de ciberseguridad avanzados, lógica de negocio específica (reglas de negocio complejas, alternancia), informes, optimización de rendimiento y pruebas de sistema/integración.</w:t>
      </w:r>
    </w:p>
    <w:p w14:paraId="04DD6E86" w14:textId="77777777" w:rsidR="007E6461" w:rsidRPr="007E6461" w:rsidRDefault="007E6461">
      <w:pPr>
        <w:numPr>
          <w:ilvl w:val="1"/>
          <w:numId w:val="161"/>
        </w:numPr>
        <w:rPr>
          <w:rFonts w:cs="Arial"/>
        </w:rPr>
      </w:pPr>
      <w:r w:rsidRPr="007E6461">
        <w:rPr>
          <w:rFonts w:cs="Arial"/>
          <w:b/>
          <w:bCs/>
        </w:rPr>
        <w:t>Entregables Clave:</w:t>
      </w:r>
      <w:r w:rsidRPr="007E6461">
        <w:rPr>
          <w:rFonts w:cs="Arial"/>
        </w:rPr>
        <w:t xml:space="preserve"> </w:t>
      </w:r>
    </w:p>
    <w:p w14:paraId="3DE5CD11" w14:textId="77777777" w:rsidR="007E6461" w:rsidRPr="007E6461" w:rsidRDefault="007E6461">
      <w:pPr>
        <w:numPr>
          <w:ilvl w:val="2"/>
          <w:numId w:val="161"/>
        </w:numPr>
        <w:rPr>
          <w:rFonts w:cs="Arial"/>
        </w:rPr>
      </w:pPr>
      <w:r w:rsidRPr="007E6461">
        <w:rPr>
          <w:rFonts w:cs="Arial"/>
        </w:rPr>
        <w:t>Todos los requisitos de ciberseguridad (Capítulo 2.3) implementados y probados.</w:t>
      </w:r>
    </w:p>
    <w:p w14:paraId="33F8DC78" w14:textId="77777777" w:rsidR="007E6461" w:rsidRPr="007E6461" w:rsidRDefault="007E6461">
      <w:pPr>
        <w:numPr>
          <w:ilvl w:val="2"/>
          <w:numId w:val="161"/>
        </w:numPr>
        <w:rPr>
          <w:rFonts w:cs="Arial"/>
        </w:rPr>
      </w:pPr>
      <w:r w:rsidRPr="007E6461">
        <w:rPr>
          <w:rFonts w:cs="Arial"/>
        </w:rPr>
        <w:t>Reglas de negocio complejas y lógica de control definidas en Capítulo 3 implementadas.</w:t>
      </w:r>
    </w:p>
    <w:p w14:paraId="6D2EB285" w14:textId="77777777" w:rsidR="007E6461" w:rsidRPr="007E6461" w:rsidRDefault="007E6461">
      <w:pPr>
        <w:numPr>
          <w:ilvl w:val="2"/>
          <w:numId w:val="161"/>
        </w:numPr>
        <w:rPr>
          <w:rFonts w:cs="Arial"/>
        </w:rPr>
      </w:pPr>
      <w:r w:rsidRPr="007E6461">
        <w:rPr>
          <w:rFonts w:cs="Arial"/>
        </w:rPr>
        <w:t>Módulo de informes funcionales.</w:t>
      </w:r>
    </w:p>
    <w:p w14:paraId="33838ABC" w14:textId="77777777" w:rsidR="007E6461" w:rsidRPr="007E6461" w:rsidRDefault="007E6461">
      <w:pPr>
        <w:numPr>
          <w:ilvl w:val="2"/>
          <w:numId w:val="161"/>
        </w:numPr>
        <w:rPr>
          <w:rFonts w:cs="Arial"/>
        </w:rPr>
      </w:pPr>
      <w:r w:rsidRPr="007E6461">
        <w:rPr>
          <w:rFonts w:cs="Arial"/>
        </w:rPr>
        <w:t>Pruebas de rendimiento, escalabilidad y estrés completadas.</w:t>
      </w:r>
    </w:p>
    <w:p w14:paraId="586E0FDC" w14:textId="77777777" w:rsidR="007E6461" w:rsidRPr="007E6461" w:rsidRDefault="007E6461">
      <w:pPr>
        <w:numPr>
          <w:ilvl w:val="2"/>
          <w:numId w:val="161"/>
        </w:numPr>
        <w:rPr>
          <w:rFonts w:cs="Arial"/>
        </w:rPr>
      </w:pPr>
      <w:r w:rsidRPr="007E6461">
        <w:rPr>
          <w:rFonts w:cs="Arial"/>
        </w:rPr>
        <w:t>Documentación de usuario final y de mantenimiento.</w:t>
      </w:r>
    </w:p>
    <w:p w14:paraId="1163424B" w14:textId="77777777" w:rsidR="007E6461" w:rsidRPr="007E6461" w:rsidRDefault="007E6461">
      <w:pPr>
        <w:numPr>
          <w:ilvl w:val="1"/>
          <w:numId w:val="161"/>
        </w:numPr>
        <w:rPr>
          <w:rFonts w:cs="Arial"/>
        </w:rPr>
      </w:pPr>
      <w:r w:rsidRPr="007E6461">
        <w:rPr>
          <w:rFonts w:cs="Arial"/>
          <w:b/>
          <w:bCs/>
        </w:rPr>
        <w:lastRenderedPageBreak/>
        <w:t>Hito 5: "Sistema SCADA23 Listo para Despliegue Piloto"</w:t>
      </w:r>
      <w:r w:rsidRPr="007E6461">
        <w:rPr>
          <w:rFonts w:cs="Arial"/>
        </w:rPr>
        <w:t xml:space="preserve"> </w:t>
      </w:r>
    </w:p>
    <w:p w14:paraId="27F2E2C8" w14:textId="77777777" w:rsidR="007E6461" w:rsidRPr="007E6461" w:rsidRDefault="007E6461">
      <w:pPr>
        <w:numPr>
          <w:ilvl w:val="2"/>
          <w:numId w:val="161"/>
        </w:numPr>
        <w:rPr>
          <w:rFonts w:cs="Arial"/>
        </w:rPr>
      </w:pPr>
      <w:r w:rsidRPr="007E6461">
        <w:rPr>
          <w:rFonts w:cs="Arial"/>
          <w:b/>
          <w:bCs/>
        </w:rPr>
        <w:t>Criterios de Aceptación del Hito:</w:t>
      </w:r>
      <w:r w:rsidRPr="007E6461">
        <w:rPr>
          <w:rFonts w:cs="Arial"/>
        </w:rPr>
        <w:t xml:space="preserve"> </w:t>
      </w:r>
    </w:p>
    <w:p w14:paraId="2BF2DA97" w14:textId="77777777" w:rsidR="007E6461" w:rsidRPr="007E6461" w:rsidRDefault="007E6461">
      <w:pPr>
        <w:numPr>
          <w:ilvl w:val="3"/>
          <w:numId w:val="161"/>
        </w:numPr>
        <w:rPr>
          <w:rFonts w:cs="Arial"/>
        </w:rPr>
      </w:pPr>
      <w:r w:rsidRPr="007E6461">
        <w:rPr>
          <w:rFonts w:cs="Arial"/>
        </w:rPr>
        <w:t>El sistema cumple con todos los requisitos funcionales y no funcionales definidos.</w:t>
      </w:r>
    </w:p>
    <w:p w14:paraId="1EB894B8" w14:textId="77777777" w:rsidR="007E6461" w:rsidRPr="007E6461" w:rsidRDefault="007E6461">
      <w:pPr>
        <w:numPr>
          <w:ilvl w:val="3"/>
          <w:numId w:val="161"/>
        </w:numPr>
        <w:rPr>
          <w:rFonts w:cs="Arial"/>
        </w:rPr>
      </w:pPr>
      <w:r w:rsidRPr="007E6461">
        <w:rPr>
          <w:rFonts w:cs="Arial"/>
        </w:rPr>
        <w:t>Se han superado las pruebas de penetración y escaneos de vulnerabilidades.</w:t>
      </w:r>
    </w:p>
    <w:p w14:paraId="2A2E23B9" w14:textId="77777777" w:rsidR="007E6461" w:rsidRPr="007E6461" w:rsidRDefault="007E6461">
      <w:pPr>
        <w:numPr>
          <w:ilvl w:val="3"/>
          <w:numId w:val="161"/>
        </w:numPr>
        <w:rPr>
          <w:rFonts w:cs="Arial"/>
        </w:rPr>
      </w:pPr>
      <w:r w:rsidRPr="007E6461">
        <w:rPr>
          <w:rFonts w:cs="Arial"/>
        </w:rPr>
        <w:t>La documentación técnica y de usuario está completa.</w:t>
      </w:r>
    </w:p>
    <w:p w14:paraId="471D319F" w14:textId="77777777" w:rsidR="007E6461" w:rsidRDefault="007E6461">
      <w:pPr>
        <w:numPr>
          <w:ilvl w:val="3"/>
          <w:numId w:val="161"/>
        </w:numPr>
        <w:rPr>
          <w:rFonts w:cs="Arial"/>
        </w:rPr>
      </w:pPr>
      <w:r w:rsidRPr="007E6461">
        <w:rPr>
          <w:rFonts w:cs="Arial"/>
        </w:rPr>
        <w:t>El sistema está estabilizado y preparado para un despliegue en un entorno de pre-producción/piloto.</w:t>
      </w:r>
    </w:p>
    <w:p w14:paraId="46056A31" w14:textId="77777777" w:rsidR="007E6461" w:rsidRPr="007E6461" w:rsidRDefault="007E6461" w:rsidP="007E6461">
      <w:pPr>
        <w:rPr>
          <w:rFonts w:cs="Arial"/>
        </w:rPr>
      </w:pPr>
    </w:p>
    <w:p w14:paraId="58C7B3F0" w14:textId="77777777" w:rsidR="007E6461" w:rsidRPr="007E6461" w:rsidRDefault="007E6461" w:rsidP="007E6461">
      <w:pPr>
        <w:pStyle w:val="Ttulo2"/>
        <w:numPr>
          <w:ilvl w:val="1"/>
          <w:numId w:val="3"/>
        </w:numPr>
        <w:spacing w:before="0" w:after="240"/>
        <w:rPr>
          <w:rFonts w:cs="Arial"/>
        </w:rPr>
      </w:pPr>
      <w:bookmarkStart w:id="87" w:name="_Toc200553059"/>
      <w:r w:rsidRPr="007E6461">
        <w:rPr>
          <w:rFonts w:ascii="Arial" w:hAnsi="Arial" w:cs="Arial"/>
          <w:color w:val="0070C0"/>
          <w:sz w:val="28"/>
          <w:szCs w:val="28"/>
          <w:lang w:val="es-ES_tradnl"/>
        </w:rPr>
        <w:t>Definición de Terminado (Definition of Done - DoD)</w:t>
      </w:r>
      <w:bookmarkEnd w:id="87"/>
    </w:p>
    <w:p w14:paraId="004EEBBD" w14:textId="77777777" w:rsidR="007E6461" w:rsidRPr="007E6461" w:rsidRDefault="007E6461" w:rsidP="007E6461">
      <w:pPr>
        <w:rPr>
          <w:rFonts w:cs="Arial"/>
        </w:rPr>
      </w:pPr>
      <w:r w:rsidRPr="007E6461">
        <w:rPr>
          <w:rFonts w:cs="Arial"/>
        </w:rPr>
        <w:t>Para cada incremento de funcionalidad (historia de usuario o tarea de desarrollo), se aplicará la siguiente "Definición de Terminado":</w:t>
      </w:r>
    </w:p>
    <w:p w14:paraId="6EB65433" w14:textId="77777777" w:rsidR="007E6461" w:rsidRPr="007E6461" w:rsidRDefault="007E6461">
      <w:pPr>
        <w:numPr>
          <w:ilvl w:val="0"/>
          <w:numId w:val="162"/>
        </w:numPr>
        <w:rPr>
          <w:rFonts w:cs="Arial"/>
        </w:rPr>
      </w:pPr>
      <w:r w:rsidRPr="007E6461">
        <w:rPr>
          <w:rFonts w:cs="Arial"/>
        </w:rPr>
        <w:t>El código fuente está implementado y cumple con los estándares de codificación.</w:t>
      </w:r>
    </w:p>
    <w:p w14:paraId="63C91E9D" w14:textId="77777777" w:rsidR="007E6461" w:rsidRPr="007E6461" w:rsidRDefault="007E6461">
      <w:pPr>
        <w:numPr>
          <w:ilvl w:val="0"/>
          <w:numId w:val="162"/>
        </w:numPr>
        <w:rPr>
          <w:rFonts w:cs="Arial"/>
        </w:rPr>
      </w:pPr>
      <w:r w:rsidRPr="007E6461">
        <w:rPr>
          <w:rFonts w:cs="Arial"/>
        </w:rPr>
        <w:t>Se han escrito pruebas unitarias y de integración, y todas pasan (cobertura mínima del 80%).</w:t>
      </w:r>
    </w:p>
    <w:p w14:paraId="35A85F74" w14:textId="77777777" w:rsidR="007E6461" w:rsidRPr="007E6461" w:rsidRDefault="007E6461">
      <w:pPr>
        <w:numPr>
          <w:ilvl w:val="0"/>
          <w:numId w:val="162"/>
        </w:numPr>
        <w:rPr>
          <w:rFonts w:cs="Arial"/>
        </w:rPr>
      </w:pPr>
      <w:r w:rsidRPr="007E6461">
        <w:rPr>
          <w:rFonts w:cs="Arial"/>
        </w:rPr>
        <w:t>La funcionalidad ha sido probada manualmente por el equipo de QA.</w:t>
      </w:r>
    </w:p>
    <w:p w14:paraId="1762A6A1" w14:textId="77777777" w:rsidR="007E6461" w:rsidRPr="007E6461" w:rsidRDefault="007E6461">
      <w:pPr>
        <w:numPr>
          <w:ilvl w:val="0"/>
          <w:numId w:val="162"/>
        </w:numPr>
        <w:rPr>
          <w:rFonts w:cs="Arial"/>
        </w:rPr>
      </w:pPr>
      <w:r w:rsidRPr="007E6461">
        <w:rPr>
          <w:rFonts w:cs="Arial"/>
        </w:rPr>
        <w:t>El código ha pasado la revisión por pares (code review).</w:t>
      </w:r>
    </w:p>
    <w:p w14:paraId="3E9F3EE3" w14:textId="77777777" w:rsidR="007E6461" w:rsidRPr="007E6461" w:rsidRDefault="007E6461">
      <w:pPr>
        <w:numPr>
          <w:ilvl w:val="0"/>
          <w:numId w:val="162"/>
        </w:numPr>
        <w:rPr>
          <w:rFonts w:cs="Arial"/>
        </w:rPr>
      </w:pPr>
      <w:r w:rsidRPr="007E6461">
        <w:rPr>
          <w:rFonts w:cs="Arial"/>
        </w:rPr>
        <w:t>La documentación técnica (comentarios en el código, docstrings, actualizaciones del DID si aplica) está actualizada.</w:t>
      </w:r>
    </w:p>
    <w:p w14:paraId="7E3C607B" w14:textId="77777777" w:rsidR="007E6461" w:rsidRPr="007E6461" w:rsidRDefault="007E6461">
      <w:pPr>
        <w:numPr>
          <w:ilvl w:val="0"/>
          <w:numId w:val="162"/>
        </w:numPr>
        <w:rPr>
          <w:rFonts w:cs="Arial"/>
        </w:rPr>
      </w:pPr>
      <w:r w:rsidRPr="007E6461">
        <w:rPr>
          <w:rFonts w:cs="Arial"/>
        </w:rPr>
        <w:t>La funcionalidad se ha integrado en la rama principal (main/develop) y ha pasado la pipeline CI/CD.</w:t>
      </w:r>
    </w:p>
    <w:p w14:paraId="6D4E3C9A" w14:textId="77777777" w:rsidR="007E6461" w:rsidRPr="007E6461" w:rsidRDefault="007E6461">
      <w:pPr>
        <w:numPr>
          <w:ilvl w:val="0"/>
          <w:numId w:val="162"/>
        </w:numPr>
        <w:rPr>
          <w:rFonts w:cs="Arial"/>
        </w:rPr>
      </w:pPr>
      <w:r w:rsidRPr="007E6461">
        <w:rPr>
          <w:rFonts w:cs="Arial"/>
        </w:rPr>
        <w:t>Los artefactos de despliegue están generados y listos.</w:t>
      </w:r>
    </w:p>
    <w:p w14:paraId="6D77CBC4" w14:textId="77777777" w:rsidR="007E6461" w:rsidRPr="007E6461" w:rsidRDefault="007E6461">
      <w:pPr>
        <w:numPr>
          <w:ilvl w:val="0"/>
          <w:numId w:val="162"/>
        </w:numPr>
        <w:rPr>
          <w:rFonts w:cs="Arial"/>
        </w:rPr>
      </w:pPr>
      <w:r w:rsidRPr="007E6461">
        <w:rPr>
          <w:rFonts w:cs="Arial"/>
        </w:rPr>
        <w:t>Las funcionalidades de seguridad relevantes para el incremento han sido verificadas.</w:t>
      </w:r>
    </w:p>
    <w:p w14:paraId="27D106BB" w14:textId="77777777" w:rsidR="007E6461" w:rsidRDefault="007E6461">
      <w:pPr>
        <w:numPr>
          <w:ilvl w:val="0"/>
          <w:numId w:val="162"/>
        </w:numPr>
        <w:rPr>
          <w:rFonts w:cs="Arial"/>
        </w:rPr>
      </w:pPr>
      <w:r w:rsidRPr="007E6461">
        <w:rPr>
          <w:rFonts w:cs="Arial"/>
        </w:rPr>
        <w:t>(Opcional, pero recomendable) La funcionalidad ha sido demostrada al Product Owner y aceptada.</w:t>
      </w:r>
    </w:p>
    <w:p w14:paraId="18FBF666" w14:textId="77777777" w:rsidR="007E6461" w:rsidRPr="007E6461" w:rsidRDefault="007E6461" w:rsidP="007E6461">
      <w:pPr>
        <w:rPr>
          <w:rFonts w:cs="Arial"/>
        </w:rPr>
      </w:pPr>
    </w:p>
    <w:p w14:paraId="15285EF4" w14:textId="77777777" w:rsidR="007E6461" w:rsidRPr="007E6461" w:rsidRDefault="007E6461" w:rsidP="007E6461">
      <w:pPr>
        <w:pStyle w:val="Ttulo2"/>
        <w:numPr>
          <w:ilvl w:val="1"/>
          <w:numId w:val="3"/>
        </w:numPr>
        <w:spacing w:before="0" w:after="240"/>
        <w:rPr>
          <w:rFonts w:cs="Arial"/>
        </w:rPr>
      </w:pPr>
      <w:r w:rsidRPr="007E6461">
        <w:rPr>
          <w:rFonts w:ascii="Arial" w:hAnsi="Arial" w:cs="Arial"/>
          <w:color w:val="0070C0"/>
          <w:sz w:val="28"/>
          <w:szCs w:val="28"/>
          <w:lang w:val="es-ES_tradnl"/>
        </w:rPr>
        <w:t xml:space="preserve"> </w:t>
      </w:r>
      <w:bookmarkStart w:id="88" w:name="_Toc200553060"/>
      <w:r w:rsidRPr="007E6461">
        <w:rPr>
          <w:rFonts w:ascii="Arial" w:hAnsi="Arial" w:cs="Arial"/>
          <w:color w:val="0070C0"/>
          <w:sz w:val="28"/>
          <w:szCs w:val="28"/>
          <w:lang w:val="es-ES_tradnl"/>
        </w:rPr>
        <w:t>Equipo de Desarrollo (Roles Clave)</w:t>
      </w:r>
      <w:bookmarkEnd w:id="88"/>
    </w:p>
    <w:p w14:paraId="48CF7D73" w14:textId="77777777" w:rsidR="007E6461" w:rsidRPr="007E6461" w:rsidRDefault="007E6461">
      <w:pPr>
        <w:numPr>
          <w:ilvl w:val="0"/>
          <w:numId w:val="163"/>
        </w:numPr>
        <w:rPr>
          <w:rFonts w:cs="Arial"/>
        </w:rPr>
      </w:pPr>
      <w:r w:rsidRPr="007E6461">
        <w:rPr>
          <w:rFonts w:cs="Arial"/>
          <w:b/>
          <w:bCs/>
        </w:rPr>
        <w:t>Product Owner:</w:t>
      </w:r>
      <w:r w:rsidRPr="007E6461">
        <w:rPr>
          <w:rFonts w:cs="Arial"/>
        </w:rPr>
        <w:t xml:space="preserve"> Responsable de la visión del producto y la priorización del backlog.</w:t>
      </w:r>
    </w:p>
    <w:p w14:paraId="5B0C7134" w14:textId="77777777" w:rsidR="007E6461" w:rsidRPr="007E6461" w:rsidRDefault="007E6461">
      <w:pPr>
        <w:numPr>
          <w:ilvl w:val="0"/>
          <w:numId w:val="163"/>
        </w:numPr>
        <w:rPr>
          <w:rFonts w:cs="Arial"/>
        </w:rPr>
      </w:pPr>
      <w:r w:rsidRPr="007E6461">
        <w:rPr>
          <w:rFonts w:cs="Arial"/>
          <w:b/>
          <w:bCs/>
        </w:rPr>
        <w:t>Scrum Master:</w:t>
      </w:r>
      <w:r w:rsidRPr="007E6461">
        <w:rPr>
          <w:rFonts w:cs="Arial"/>
        </w:rPr>
        <w:t xml:space="preserve"> Facilita el proceso Scrum y elimina impedimentos.</w:t>
      </w:r>
    </w:p>
    <w:p w14:paraId="075FBC39" w14:textId="77777777" w:rsidR="007E6461" w:rsidRPr="007E6461" w:rsidRDefault="007E6461">
      <w:pPr>
        <w:numPr>
          <w:ilvl w:val="0"/>
          <w:numId w:val="163"/>
        </w:numPr>
        <w:rPr>
          <w:rFonts w:cs="Arial"/>
        </w:rPr>
      </w:pPr>
      <w:r w:rsidRPr="007E6461">
        <w:rPr>
          <w:rFonts w:cs="Arial"/>
          <w:b/>
          <w:bCs/>
        </w:rPr>
        <w:t>Arquitecto de Software:</w:t>
      </w:r>
      <w:r w:rsidRPr="007E6461">
        <w:rPr>
          <w:rFonts w:cs="Arial"/>
        </w:rPr>
        <w:t xml:space="preserve"> Garantiza la coherencia arquitectónica y el cumplimiento de los patrones de diseño.</w:t>
      </w:r>
    </w:p>
    <w:p w14:paraId="7EC4927F" w14:textId="77777777" w:rsidR="007E6461" w:rsidRPr="007E6461" w:rsidRDefault="007E6461">
      <w:pPr>
        <w:numPr>
          <w:ilvl w:val="0"/>
          <w:numId w:val="163"/>
        </w:numPr>
        <w:rPr>
          <w:rFonts w:cs="Arial"/>
        </w:rPr>
      </w:pPr>
      <w:r w:rsidRPr="007E6461">
        <w:rPr>
          <w:rFonts w:cs="Arial"/>
          <w:b/>
          <w:bCs/>
        </w:rPr>
        <w:t>Desarrolladores Backend:</w:t>
      </w:r>
      <w:r w:rsidRPr="007E6461">
        <w:rPr>
          <w:rFonts w:cs="Arial"/>
        </w:rPr>
        <w:t xml:space="preserve"> Responsables de la lógica de negocio, APIs, servicios de datos, integraciones.</w:t>
      </w:r>
    </w:p>
    <w:p w14:paraId="56351064" w14:textId="77777777" w:rsidR="007E6461" w:rsidRPr="007E6461" w:rsidRDefault="007E6461">
      <w:pPr>
        <w:numPr>
          <w:ilvl w:val="0"/>
          <w:numId w:val="163"/>
        </w:numPr>
        <w:rPr>
          <w:rFonts w:cs="Arial"/>
        </w:rPr>
      </w:pPr>
      <w:r w:rsidRPr="007E6461">
        <w:rPr>
          <w:rFonts w:cs="Arial"/>
          <w:b/>
          <w:bCs/>
        </w:rPr>
        <w:t>Desarrolladores Frontend:</w:t>
      </w:r>
      <w:r w:rsidRPr="007E6461">
        <w:rPr>
          <w:rFonts w:cs="Arial"/>
        </w:rPr>
        <w:t xml:space="preserve"> Responsables de la interfaz de usuario (UI/UX).</w:t>
      </w:r>
    </w:p>
    <w:p w14:paraId="4CC2A8B7" w14:textId="77777777" w:rsidR="007E6461" w:rsidRPr="007E6461" w:rsidRDefault="007E6461">
      <w:pPr>
        <w:numPr>
          <w:ilvl w:val="0"/>
          <w:numId w:val="163"/>
        </w:numPr>
        <w:rPr>
          <w:rFonts w:cs="Arial"/>
        </w:rPr>
      </w:pPr>
      <w:r w:rsidRPr="007E6461">
        <w:rPr>
          <w:rFonts w:cs="Arial"/>
          <w:b/>
          <w:bCs/>
        </w:rPr>
        <w:t>Ingenieros de QA/Automatización:</w:t>
      </w:r>
      <w:r w:rsidRPr="007E6461">
        <w:rPr>
          <w:rFonts w:cs="Arial"/>
        </w:rPr>
        <w:t xml:space="preserve"> Creación y ejecución de pruebas, garantía de calidad.</w:t>
      </w:r>
    </w:p>
    <w:p w14:paraId="62CF4CE5" w14:textId="77777777" w:rsidR="007E6461" w:rsidRDefault="007E6461">
      <w:pPr>
        <w:numPr>
          <w:ilvl w:val="0"/>
          <w:numId w:val="163"/>
        </w:numPr>
        <w:rPr>
          <w:rFonts w:cs="Arial"/>
        </w:rPr>
      </w:pPr>
      <w:r w:rsidRPr="007E6461">
        <w:rPr>
          <w:rFonts w:cs="Arial"/>
          <w:b/>
          <w:bCs/>
        </w:rPr>
        <w:t>Ingenieros DevOps:</w:t>
      </w:r>
      <w:r w:rsidRPr="007E6461">
        <w:rPr>
          <w:rFonts w:cs="Arial"/>
        </w:rPr>
        <w:t xml:space="preserve"> Gestión de infraestructura, CI/CD, despliegue.</w:t>
      </w:r>
    </w:p>
    <w:p w14:paraId="45C5D3EB" w14:textId="77777777" w:rsidR="007E6461" w:rsidRPr="007E6461" w:rsidRDefault="007E6461" w:rsidP="007E6461">
      <w:pPr>
        <w:rPr>
          <w:rFonts w:cs="Arial"/>
        </w:rPr>
      </w:pPr>
    </w:p>
    <w:p w14:paraId="515FB955" w14:textId="77777777" w:rsidR="007E6461" w:rsidRPr="007E6461" w:rsidRDefault="007E6461" w:rsidP="007E6461">
      <w:pPr>
        <w:pStyle w:val="Ttulo2"/>
        <w:numPr>
          <w:ilvl w:val="1"/>
          <w:numId w:val="3"/>
        </w:numPr>
        <w:spacing w:before="0" w:after="240"/>
        <w:rPr>
          <w:rFonts w:ascii="Arial" w:hAnsi="Arial" w:cs="Arial"/>
          <w:color w:val="0070C0"/>
          <w:sz w:val="28"/>
          <w:szCs w:val="28"/>
          <w:lang w:val="es-ES_tradnl"/>
        </w:rPr>
      </w:pPr>
      <w:bookmarkStart w:id="89" w:name="_Toc200553061"/>
      <w:r w:rsidRPr="007E6461">
        <w:rPr>
          <w:rFonts w:ascii="Arial" w:hAnsi="Arial" w:cs="Arial"/>
          <w:color w:val="0070C0"/>
          <w:sz w:val="28"/>
          <w:szCs w:val="28"/>
          <w:lang w:val="es-ES_tradnl"/>
        </w:rPr>
        <w:lastRenderedPageBreak/>
        <w:t>Gestión de Cambios</w:t>
      </w:r>
      <w:bookmarkEnd w:id="89"/>
    </w:p>
    <w:p w14:paraId="6055DF59" w14:textId="77777777" w:rsidR="007E6461" w:rsidRPr="007E6461" w:rsidRDefault="007E6461" w:rsidP="007E6461">
      <w:pPr>
        <w:rPr>
          <w:rFonts w:cs="Arial"/>
        </w:rPr>
      </w:pPr>
      <w:r w:rsidRPr="007E6461">
        <w:rPr>
          <w:rFonts w:cs="Arial"/>
        </w:rPr>
        <w:t xml:space="preserve">Una vez que los </w:t>
      </w:r>
      <w:r>
        <w:rPr>
          <w:rFonts w:cs="Arial"/>
        </w:rPr>
        <w:t>requerinmientos</w:t>
      </w:r>
      <w:r w:rsidRPr="007E6461">
        <w:rPr>
          <w:rFonts w:cs="Arial"/>
        </w:rPr>
        <w:t xml:space="preserve"> sean "congelados" y aprobados, cualquier solicitud de cambio futuro DEBERÁ seguir un proceso formal de gestión de cambios que incluirá:</w:t>
      </w:r>
    </w:p>
    <w:p w14:paraId="596641A2" w14:textId="77777777" w:rsidR="007E6461" w:rsidRPr="007E6461" w:rsidRDefault="007E6461">
      <w:pPr>
        <w:numPr>
          <w:ilvl w:val="0"/>
          <w:numId w:val="164"/>
        </w:numPr>
        <w:rPr>
          <w:rFonts w:cs="Arial"/>
        </w:rPr>
      </w:pPr>
      <w:r w:rsidRPr="007E6461">
        <w:rPr>
          <w:rFonts w:cs="Arial"/>
          <w:b/>
          <w:bCs/>
        </w:rPr>
        <w:t>Solicitud de Cambio (RFC - Request for Change):</w:t>
      </w:r>
      <w:r w:rsidRPr="007E6461">
        <w:rPr>
          <w:rFonts w:cs="Arial"/>
        </w:rPr>
        <w:t xml:space="preserve"> Documentación del cambio propuesto, incluyendo su justificación, impacto estimado (alcance, tiempo, costo) y riesgos.</w:t>
      </w:r>
    </w:p>
    <w:p w14:paraId="42F0B7B2" w14:textId="77777777" w:rsidR="007E6461" w:rsidRPr="007E6461" w:rsidRDefault="007E6461">
      <w:pPr>
        <w:numPr>
          <w:ilvl w:val="0"/>
          <w:numId w:val="164"/>
        </w:numPr>
        <w:rPr>
          <w:rFonts w:cs="Arial"/>
        </w:rPr>
      </w:pPr>
      <w:r w:rsidRPr="007E6461">
        <w:rPr>
          <w:rFonts w:cs="Arial"/>
          <w:b/>
          <w:bCs/>
        </w:rPr>
        <w:t>Análisis de Impacto:</w:t>
      </w:r>
      <w:r w:rsidRPr="007E6461">
        <w:rPr>
          <w:rFonts w:cs="Arial"/>
        </w:rPr>
        <w:t xml:space="preserve"> Evaluación detallada del impacto del cambio en los requisitos, la arquitectura, el diseño, la planificación y los recursos.</w:t>
      </w:r>
    </w:p>
    <w:p w14:paraId="27C40B52" w14:textId="77777777" w:rsidR="007E6461" w:rsidRPr="007E6461" w:rsidRDefault="007E6461">
      <w:pPr>
        <w:numPr>
          <w:ilvl w:val="0"/>
          <w:numId w:val="164"/>
        </w:numPr>
        <w:rPr>
          <w:rFonts w:cs="Arial"/>
        </w:rPr>
      </w:pPr>
      <w:r w:rsidRPr="007E6461">
        <w:rPr>
          <w:rFonts w:cs="Arial"/>
          <w:b/>
          <w:bCs/>
        </w:rPr>
        <w:t>Aprobación Formal:</w:t>
      </w:r>
      <w:r w:rsidRPr="007E6461">
        <w:rPr>
          <w:rFonts w:cs="Arial"/>
        </w:rPr>
        <w:t xml:space="preserve"> El cambio debe ser aprobado por los stakeholders clave del proyecto (ej., Product Owner, Gerente de Proyecto, Arquitecto).</w:t>
      </w:r>
    </w:p>
    <w:p w14:paraId="26F31298" w14:textId="77777777" w:rsidR="007E6461" w:rsidRPr="007E6461" w:rsidRDefault="007E6461">
      <w:pPr>
        <w:numPr>
          <w:ilvl w:val="0"/>
          <w:numId w:val="164"/>
        </w:numPr>
        <w:rPr>
          <w:rFonts w:cs="Arial"/>
        </w:rPr>
      </w:pPr>
      <w:r w:rsidRPr="007E6461">
        <w:rPr>
          <w:rFonts w:cs="Arial"/>
          <w:b/>
          <w:bCs/>
        </w:rPr>
        <w:t>Actualización de Documentación:</w:t>
      </w:r>
      <w:r w:rsidRPr="007E6461">
        <w:rPr>
          <w:rFonts w:cs="Arial"/>
        </w:rPr>
        <w:t xml:space="preserve"> Todos los documentos afectados (incluyendo este DID) DEBEN ser actualizados con el número de versión y la fecha del cambio.</w:t>
      </w:r>
    </w:p>
    <w:p w14:paraId="561D27D6" w14:textId="77777777" w:rsidR="007E6461" w:rsidRDefault="007E6461" w:rsidP="007E6461">
      <w:pPr>
        <w:rPr>
          <w:rFonts w:cs="Arial"/>
        </w:rPr>
      </w:pPr>
    </w:p>
    <w:p w14:paraId="38CA8871" w14:textId="77777777" w:rsidR="0038674B" w:rsidRDefault="0038674B" w:rsidP="007E6461">
      <w:pPr>
        <w:rPr>
          <w:rFonts w:cs="Arial"/>
        </w:rPr>
      </w:pPr>
    </w:p>
    <w:p w14:paraId="3271E42C" w14:textId="77777777" w:rsidR="0038674B" w:rsidRDefault="0038674B" w:rsidP="007E6461">
      <w:pPr>
        <w:rPr>
          <w:rFonts w:cs="Arial"/>
        </w:rPr>
      </w:pPr>
    </w:p>
    <w:p w14:paraId="0CD75CD7" w14:textId="247D0665" w:rsidR="0038674B" w:rsidRPr="0038674B" w:rsidRDefault="0038674B" w:rsidP="0038674B">
      <w:pPr>
        <w:pStyle w:val="Ttulo1"/>
        <w:keepNext w:val="0"/>
        <w:keepLines w:val="0"/>
        <w:pageBreakBefore/>
        <w:numPr>
          <w:ilvl w:val="0"/>
          <w:numId w:val="3"/>
        </w:numPr>
        <w:autoSpaceDE w:val="0"/>
        <w:autoSpaceDN w:val="0"/>
        <w:spacing w:before="0" w:after="240"/>
        <w:jc w:val="both"/>
        <w:rPr>
          <w:rFonts w:cstheme="minorHAnsi"/>
          <w:color w:val="0070C0"/>
          <w:sz w:val="32"/>
        </w:rPr>
      </w:pPr>
      <w:bookmarkStart w:id="90" w:name="_Toc200553062"/>
      <w:r w:rsidRPr="0038674B">
        <w:rPr>
          <w:rFonts w:cstheme="minorHAnsi"/>
          <w:color w:val="0070C0"/>
          <w:sz w:val="32"/>
        </w:rPr>
        <w:lastRenderedPageBreak/>
        <w:t>ESPECIFICACIÓN DE LA ARQUITECTURA DETALLADA DE SOFTWARE</w:t>
      </w:r>
      <w:bookmarkEnd w:id="90"/>
    </w:p>
    <w:p w14:paraId="3D1156D5" w14:textId="77777777" w:rsidR="0038674B" w:rsidRDefault="0038674B" w:rsidP="0038674B">
      <w:pPr>
        <w:rPr>
          <w:rFonts w:cs="Arial"/>
        </w:rPr>
      </w:pPr>
      <w:r w:rsidRPr="0038674B">
        <w:rPr>
          <w:rFonts w:cs="Arial"/>
        </w:rPr>
        <w:t>Este capítulo detalla la arquitectura de software de la Plataforma SCADA23, profundizando en la descripción de cada componente, su rol dentro del sistema y las tecnologías específicas utilizadas para su implementación en cada una de las fases de desarrollo.</w:t>
      </w:r>
    </w:p>
    <w:p w14:paraId="515B490D" w14:textId="77777777" w:rsidR="0038674B" w:rsidRPr="0038674B" w:rsidRDefault="0038674B" w:rsidP="0038674B">
      <w:pPr>
        <w:rPr>
          <w:rFonts w:cs="Arial"/>
        </w:rPr>
      </w:pPr>
    </w:p>
    <w:p w14:paraId="5D3D0218" w14:textId="1BC5C3CF" w:rsidR="0038674B" w:rsidRPr="0038674B" w:rsidRDefault="0038674B" w:rsidP="0038674B">
      <w:pPr>
        <w:pStyle w:val="Ttulo2"/>
        <w:numPr>
          <w:ilvl w:val="1"/>
          <w:numId w:val="3"/>
        </w:numPr>
        <w:spacing w:before="0" w:after="240"/>
        <w:rPr>
          <w:rFonts w:ascii="Arial" w:hAnsi="Arial" w:cs="Arial"/>
          <w:color w:val="0070C0"/>
          <w:sz w:val="28"/>
          <w:szCs w:val="28"/>
          <w:lang w:val="es-ES_tradnl"/>
        </w:rPr>
      </w:pPr>
      <w:bookmarkStart w:id="91" w:name="_Toc200553063"/>
      <w:r w:rsidRPr="0038674B">
        <w:rPr>
          <w:rFonts w:ascii="Arial" w:hAnsi="Arial" w:cs="Arial"/>
          <w:color w:val="0070C0"/>
          <w:sz w:val="28"/>
          <w:szCs w:val="28"/>
          <w:lang w:val="es-ES_tradnl"/>
        </w:rPr>
        <w:t>Arquitectura Detallada de Software - Fase 1 (TRL4)</w:t>
      </w:r>
      <w:bookmarkEnd w:id="91"/>
    </w:p>
    <w:p w14:paraId="08862EF6" w14:textId="77777777" w:rsidR="0038674B" w:rsidRDefault="0038674B" w:rsidP="0038674B">
      <w:pPr>
        <w:rPr>
          <w:rFonts w:cs="Arial"/>
        </w:rPr>
      </w:pPr>
      <w:r w:rsidRPr="0038674B">
        <w:rPr>
          <w:rFonts w:cs="Arial"/>
        </w:rPr>
        <w:t>La arquitectura de software de la Fase 1 es una implementación básica y monolítica, diseñada para demostrar la viabilidad de la comunicación y el control fundamental.</w:t>
      </w:r>
    </w:p>
    <w:p w14:paraId="48303C7F" w14:textId="77777777" w:rsidR="0038674B" w:rsidRDefault="0038674B" w:rsidP="0038674B">
      <w:pPr>
        <w:rPr>
          <w:rFonts w:cs="Arial"/>
        </w:rPr>
      </w:pPr>
    </w:p>
    <w:p w14:paraId="1EC4377C" w14:textId="23562360" w:rsidR="0038674B" w:rsidRPr="0038674B" w:rsidRDefault="0038674B" w:rsidP="0038674B">
      <w:pPr>
        <w:rPr>
          <w:rFonts w:cs="Arial"/>
          <w:b/>
          <w:bCs/>
        </w:rPr>
      </w:pPr>
      <w:r w:rsidRPr="0038674B">
        <w:rPr>
          <w:rFonts w:cs="Arial"/>
          <w:b/>
          <w:bCs/>
        </w:rPr>
        <w:t>Componentes Principales</w:t>
      </w:r>
    </w:p>
    <w:p w14:paraId="689158A6" w14:textId="77777777" w:rsidR="0038674B" w:rsidRPr="0038674B" w:rsidRDefault="0038674B" w:rsidP="0038674B">
      <w:pPr>
        <w:rPr>
          <w:rFonts w:cs="Arial"/>
        </w:rPr>
      </w:pPr>
      <w:r w:rsidRPr="0038674B">
        <w:rPr>
          <w:rFonts w:cs="Arial"/>
        </w:rPr>
        <w:t>La aplicación SCADA de la Fase 1 se compone de un único programa Python que integra tres módulos lógicos principales:</w:t>
      </w:r>
    </w:p>
    <w:p w14:paraId="2B02D8E2" w14:textId="77777777" w:rsidR="0038674B" w:rsidRPr="0038674B" w:rsidRDefault="0038674B">
      <w:pPr>
        <w:numPr>
          <w:ilvl w:val="0"/>
          <w:numId w:val="202"/>
        </w:numPr>
        <w:rPr>
          <w:rFonts w:cs="Arial"/>
        </w:rPr>
      </w:pPr>
      <w:r w:rsidRPr="0038674B">
        <w:rPr>
          <w:rFonts w:cs="Arial"/>
          <w:b/>
          <w:bCs/>
        </w:rPr>
        <w:t>Módulo de Comunicación Modbus TCP Cliente:</w:t>
      </w:r>
      <w:r w:rsidRPr="0038674B">
        <w:rPr>
          <w:rFonts w:cs="Arial"/>
        </w:rPr>
        <w:t xml:space="preserve"> Responsable de establecer y mantener la conexión con el esclavo Modbus TCP y de enviar/recibir tramas de datos.</w:t>
      </w:r>
    </w:p>
    <w:p w14:paraId="27472441" w14:textId="77777777" w:rsidR="0038674B" w:rsidRPr="0038674B" w:rsidRDefault="0038674B">
      <w:pPr>
        <w:numPr>
          <w:ilvl w:val="0"/>
          <w:numId w:val="202"/>
        </w:numPr>
        <w:rPr>
          <w:rFonts w:cs="Arial"/>
        </w:rPr>
      </w:pPr>
      <w:r w:rsidRPr="0038674B">
        <w:rPr>
          <w:rFonts w:cs="Arial"/>
          <w:b/>
          <w:bCs/>
        </w:rPr>
        <w:t>Módulo de Lógica de Procesamiento y Control:</w:t>
      </w:r>
      <w:r w:rsidRPr="0038674B">
        <w:rPr>
          <w:rFonts w:cs="Arial"/>
        </w:rPr>
        <w:t xml:space="preserve"> Interpreta los datos recibidos, actualiza los valores internos y procesa las solicitudes de control del usuario.</w:t>
      </w:r>
    </w:p>
    <w:p w14:paraId="6F469665" w14:textId="77777777" w:rsidR="0038674B" w:rsidRPr="0038674B" w:rsidRDefault="0038674B">
      <w:pPr>
        <w:numPr>
          <w:ilvl w:val="0"/>
          <w:numId w:val="202"/>
        </w:numPr>
        <w:rPr>
          <w:rFonts w:cs="Arial"/>
        </w:rPr>
      </w:pPr>
      <w:r w:rsidRPr="0038674B">
        <w:rPr>
          <w:rFonts w:cs="Arial"/>
          <w:b/>
          <w:bCs/>
        </w:rPr>
        <w:t>Módulo de Interfaz de Usuario (Tkinter):</w:t>
      </w:r>
      <w:r w:rsidRPr="0038674B">
        <w:rPr>
          <w:rFonts w:cs="Arial"/>
        </w:rPr>
        <w:t xml:space="preserve"> Proporciona la representación gráfica y permite la interacción del operador.</w:t>
      </w:r>
    </w:p>
    <w:p w14:paraId="44BC5414" w14:textId="77777777" w:rsidR="0038674B" w:rsidRDefault="0038674B" w:rsidP="0038674B">
      <w:pPr>
        <w:rPr>
          <w:rFonts w:cs="Arial"/>
          <w:b/>
          <w:bCs/>
        </w:rPr>
      </w:pPr>
    </w:p>
    <w:p w14:paraId="02049728" w14:textId="53321E2C" w:rsidR="0038674B" w:rsidRPr="0038674B" w:rsidRDefault="0038674B" w:rsidP="0038674B">
      <w:pPr>
        <w:rPr>
          <w:rFonts w:cs="Arial"/>
          <w:b/>
          <w:bCs/>
        </w:rPr>
      </w:pPr>
      <w:r w:rsidRPr="0038674B">
        <w:rPr>
          <w:rFonts w:cs="Arial"/>
          <w:b/>
          <w:bCs/>
        </w:rPr>
        <w:t>Detalles de Implementación y Tecnologías</w:t>
      </w:r>
    </w:p>
    <w:p w14:paraId="052793C1" w14:textId="77777777" w:rsidR="0038674B" w:rsidRPr="0038674B" w:rsidRDefault="0038674B">
      <w:pPr>
        <w:numPr>
          <w:ilvl w:val="0"/>
          <w:numId w:val="203"/>
        </w:numPr>
        <w:rPr>
          <w:rFonts w:cs="Arial"/>
        </w:rPr>
      </w:pPr>
      <w:r w:rsidRPr="0038674B">
        <w:rPr>
          <w:rFonts w:cs="Arial"/>
          <w:b/>
          <w:bCs/>
        </w:rPr>
        <w:t>Lenguaje de Programación:</w:t>
      </w:r>
      <w:r w:rsidRPr="0038674B">
        <w:rPr>
          <w:rFonts w:cs="Arial"/>
        </w:rPr>
        <w:t xml:space="preserve"> Python 3.x</w:t>
      </w:r>
    </w:p>
    <w:p w14:paraId="5A5C0BC3" w14:textId="77777777" w:rsidR="0038674B" w:rsidRPr="0038674B" w:rsidRDefault="0038674B">
      <w:pPr>
        <w:numPr>
          <w:ilvl w:val="0"/>
          <w:numId w:val="203"/>
        </w:numPr>
        <w:rPr>
          <w:rFonts w:cs="Arial"/>
        </w:rPr>
      </w:pPr>
      <w:r w:rsidRPr="0038674B">
        <w:rPr>
          <w:rFonts w:cs="Arial"/>
          <w:b/>
          <w:bCs/>
        </w:rPr>
        <w:t>Librería Modbus TCP:</w:t>
      </w:r>
      <w:r w:rsidRPr="0038674B">
        <w:rPr>
          <w:rFonts w:cs="Arial"/>
        </w:rPr>
        <w:t xml:space="preserve"> pymodbus o una implementación de cliente Modbus TCP más sencilla desarrollada ad-hoc si el alcance es muy limitado. La librería manejará la serialización/deserialización de la trama Modbus y la comunicación de sockets TCP.</w:t>
      </w:r>
    </w:p>
    <w:p w14:paraId="183C0E9A" w14:textId="77777777" w:rsidR="0038674B" w:rsidRPr="0038674B" w:rsidRDefault="0038674B">
      <w:pPr>
        <w:numPr>
          <w:ilvl w:val="0"/>
          <w:numId w:val="203"/>
        </w:numPr>
        <w:rPr>
          <w:rFonts w:cs="Arial"/>
        </w:rPr>
      </w:pPr>
      <w:r w:rsidRPr="0038674B">
        <w:rPr>
          <w:rFonts w:cs="Arial"/>
          <w:b/>
          <w:bCs/>
        </w:rPr>
        <w:t>Librería para la Interfaz Gráfica (GUI):</w:t>
      </w:r>
      <w:r w:rsidRPr="0038674B">
        <w:rPr>
          <w:rFonts w:cs="Arial"/>
        </w:rPr>
        <w:t xml:space="preserve"> tkinter (parte de la librería estándar de Python). </w:t>
      </w:r>
    </w:p>
    <w:p w14:paraId="5308DB2C" w14:textId="77777777" w:rsidR="0038674B" w:rsidRPr="0038674B" w:rsidRDefault="0038674B">
      <w:pPr>
        <w:numPr>
          <w:ilvl w:val="1"/>
          <w:numId w:val="203"/>
        </w:numPr>
        <w:rPr>
          <w:rFonts w:cs="Arial"/>
        </w:rPr>
      </w:pPr>
      <w:r w:rsidRPr="0038674B">
        <w:rPr>
          <w:rFonts w:cs="Arial"/>
          <w:b/>
          <w:bCs/>
        </w:rPr>
        <w:t>Elementos Gráficos:</w:t>
      </w:r>
      <w:r w:rsidRPr="0038674B">
        <w:rPr>
          <w:rFonts w:cs="Arial"/>
        </w:rPr>
        <w:t xml:space="preserve"> Etiquetas (Label) para mostrar valores numéricos, botones (Button) para enviar comandos (ej., arrancar/parar), campos de entrada (Entry) para valores a escribir.</w:t>
      </w:r>
    </w:p>
    <w:p w14:paraId="15CD0DCA" w14:textId="77777777" w:rsidR="0038674B" w:rsidRPr="0038674B" w:rsidRDefault="0038674B">
      <w:pPr>
        <w:numPr>
          <w:ilvl w:val="1"/>
          <w:numId w:val="203"/>
        </w:numPr>
        <w:rPr>
          <w:rFonts w:cs="Arial"/>
        </w:rPr>
      </w:pPr>
      <w:r w:rsidRPr="0038674B">
        <w:rPr>
          <w:rFonts w:cs="Arial"/>
          <w:b/>
          <w:bCs/>
        </w:rPr>
        <w:t>Actualización de Datos:</w:t>
      </w:r>
      <w:r w:rsidRPr="0038674B">
        <w:rPr>
          <w:rFonts w:cs="Arial"/>
        </w:rPr>
        <w:t xml:space="preserve"> Se utilizará after() de Tkinter para programar la lectura y actualización periódica de los datos desde el dispositivo Modbus TCP. Esto simulará un ciclo de refresco simple.</w:t>
      </w:r>
    </w:p>
    <w:p w14:paraId="7696B9F3" w14:textId="77777777" w:rsidR="0038674B" w:rsidRPr="0038674B" w:rsidRDefault="0038674B">
      <w:pPr>
        <w:numPr>
          <w:ilvl w:val="0"/>
          <w:numId w:val="203"/>
        </w:numPr>
        <w:rPr>
          <w:rFonts w:cs="Arial"/>
        </w:rPr>
      </w:pPr>
      <w:r w:rsidRPr="0038674B">
        <w:rPr>
          <w:rFonts w:cs="Arial"/>
          <w:b/>
          <w:bCs/>
        </w:rPr>
        <w:t>Estructura del Código:</w:t>
      </w:r>
      <w:r w:rsidRPr="0038674B">
        <w:rPr>
          <w:rFonts w:cs="Arial"/>
        </w:rPr>
        <w:t xml:space="preserve"> </w:t>
      </w:r>
    </w:p>
    <w:p w14:paraId="0F6888A1" w14:textId="77777777" w:rsidR="0038674B" w:rsidRPr="0038674B" w:rsidRDefault="0038674B">
      <w:pPr>
        <w:numPr>
          <w:ilvl w:val="1"/>
          <w:numId w:val="203"/>
        </w:numPr>
        <w:rPr>
          <w:rFonts w:cs="Arial"/>
        </w:rPr>
      </w:pPr>
      <w:r w:rsidRPr="0038674B">
        <w:rPr>
          <w:rFonts w:cs="Arial"/>
        </w:rPr>
        <w:t>Un archivo principal (ej. scada_trl4.py) que contendrá la lógica principal de la aplicación.</w:t>
      </w:r>
    </w:p>
    <w:p w14:paraId="384E4AF3" w14:textId="77777777" w:rsidR="0038674B" w:rsidRPr="0038674B" w:rsidRDefault="0038674B">
      <w:pPr>
        <w:numPr>
          <w:ilvl w:val="1"/>
          <w:numId w:val="203"/>
        </w:numPr>
        <w:rPr>
          <w:rFonts w:cs="Arial"/>
        </w:rPr>
      </w:pPr>
      <w:r w:rsidRPr="0038674B">
        <w:rPr>
          <w:rFonts w:cs="Arial"/>
        </w:rPr>
        <w:t>Funciones dedicadas para la lectura/escritura Modbus TCP.</w:t>
      </w:r>
    </w:p>
    <w:p w14:paraId="2E9E2A8A" w14:textId="77777777" w:rsidR="0038674B" w:rsidRPr="0038674B" w:rsidRDefault="0038674B">
      <w:pPr>
        <w:numPr>
          <w:ilvl w:val="1"/>
          <w:numId w:val="203"/>
        </w:numPr>
        <w:rPr>
          <w:rFonts w:cs="Arial"/>
        </w:rPr>
      </w:pPr>
      <w:r w:rsidRPr="0038674B">
        <w:rPr>
          <w:rFonts w:cs="Arial"/>
        </w:rPr>
        <w:t>Funciones para la construcción y actualización de la interfaz de usuario.</w:t>
      </w:r>
    </w:p>
    <w:p w14:paraId="04D2B6F2" w14:textId="77777777" w:rsidR="0038674B" w:rsidRPr="0038674B" w:rsidRDefault="0038674B">
      <w:pPr>
        <w:numPr>
          <w:ilvl w:val="1"/>
          <w:numId w:val="203"/>
        </w:numPr>
        <w:rPr>
          <w:rFonts w:cs="Arial"/>
        </w:rPr>
      </w:pPr>
      <w:r w:rsidRPr="0038674B">
        <w:rPr>
          <w:rFonts w:cs="Arial"/>
        </w:rPr>
        <w:lastRenderedPageBreak/>
        <w:t>Variables globales o un objeto centralizado simple para almacenar los valores de los tags y su estado.</w:t>
      </w:r>
    </w:p>
    <w:p w14:paraId="22C107FB" w14:textId="77777777" w:rsidR="0038674B" w:rsidRPr="0038674B" w:rsidRDefault="0038674B">
      <w:pPr>
        <w:numPr>
          <w:ilvl w:val="0"/>
          <w:numId w:val="203"/>
        </w:numPr>
        <w:rPr>
          <w:rFonts w:cs="Arial"/>
        </w:rPr>
      </w:pPr>
      <w:r w:rsidRPr="0038674B">
        <w:rPr>
          <w:rFonts w:cs="Arial"/>
          <w:b/>
          <w:bCs/>
        </w:rPr>
        <w:t>Flujo de Datos:</w:t>
      </w:r>
      <w:r w:rsidRPr="0038674B">
        <w:rPr>
          <w:rFonts w:cs="Arial"/>
        </w:rPr>
        <w:t xml:space="preserve"> </w:t>
      </w:r>
    </w:p>
    <w:p w14:paraId="625BE626" w14:textId="77777777" w:rsidR="0038674B" w:rsidRPr="0038674B" w:rsidRDefault="0038674B">
      <w:pPr>
        <w:numPr>
          <w:ilvl w:val="2"/>
          <w:numId w:val="204"/>
        </w:numPr>
        <w:rPr>
          <w:rFonts w:cs="Arial"/>
        </w:rPr>
      </w:pPr>
      <w:r w:rsidRPr="0038674B">
        <w:rPr>
          <w:rFonts w:cs="Arial"/>
        </w:rPr>
        <w:t>El módulo de comunicación Modbus TCP intenta establecer una conexión con el esclavo Modbus TCP configurado.</w:t>
      </w:r>
    </w:p>
    <w:p w14:paraId="7A9921F5" w14:textId="77777777" w:rsidR="0038674B" w:rsidRPr="0038674B" w:rsidRDefault="0038674B">
      <w:pPr>
        <w:numPr>
          <w:ilvl w:val="2"/>
          <w:numId w:val="204"/>
        </w:numPr>
        <w:rPr>
          <w:rFonts w:cs="Arial"/>
        </w:rPr>
      </w:pPr>
      <w:r w:rsidRPr="0038674B">
        <w:rPr>
          <w:rFonts w:cs="Arial"/>
        </w:rPr>
        <w:t>Cada cierto intervalo de tiempo (ej. 5 segundos), se llama a una función que realiza lecturas Modbus TCP de los registros definidos (ej. Holding Registers para analógicas, Coils para digitales).</w:t>
      </w:r>
    </w:p>
    <w:p w14:paraId="5FB8B242" w14:textId="77777777" w:rsidR="0038674B" w:rsidRPr="0038674B" w:rsidRDefault="0038674B">
      <w:pPr>
        <w:numPr>
          <w:ilvl w:val="2"/>
          <w:numId w:val="204"/>
        </w:numPr>
        <w:rPr>
          <w:rFonts w:cs="Arial"/>
        </w:rPr>
      </w:pPr>
      <w:r w:rsidRPr="0038674B">
        <w:rPr>
          <w:rFonts w:cs="Arial"/>
        </w:rPr>
        <w:t>Los datos leídos son procesados por el módulo de lógica (ej. conversión de tipo de dato, escalado básico si aplica).</w:t>
      </w:r>
    </w:p>
    <w:p w14:paraId="4B9B6A5D" w14:textId="77777777" w:rsidR="0038674B" w:rsidRPr="0038674B" w:rsidRDefault="0038674B">
      <w:pPr>
        <w:numPr>
          <w:ilvl w:val="2"/>
          <w:numId w:val="204"/>
        </w:numPr>
        <w:rPr>
          <w:rFonts w:cs="Arial"/>
        </w:rPr>
      </w:pPr>
      <w:r w:rsidRPr="0038674B">
        <w:rPr>
          <w:rFonts w:cs="Arial"/>
        </w:rPr>
        <w:t>El módulo de interfaz de usuario actualiza los elementos gráficos en pantalla con los nuevos valores.</w:t>
      </w:r>
    </w:p>
    <w:p w14:paraId="244C4A34" w14:textId="77777777" w:rsidR="0038674B" w:rsidRPr="0038674B" w:rsidRDefault="0038674B">
      <w:pPr>
        <w:numPr>
          <w:ilvl w:val="2"/>
          <w:numId w:val="204"/>
        </w:numPr>
        <w:rPr>
          <w:rFonts w:cs="Arial"/>
        </w:rPr>
      </w:pPr>
      <w:r w:rsidRPr="0038674B">
        <w:rPr>
          <w:rFonts w:cs="Arial"/>
        </w:rPr>
        <w:t>Cuando el operador interactúa con un botón o campo de entrada, el módulo de interfaz llama a una función del módulo de lógica.</w:t>
      </w:r>
    </w:p>
    <w:p w14:paraId="1DC76D42" w14:textId="77777777" w:rsidR="0038674B" w:rsidRPr="0038674B" w:rsidRDefault="0038674B">
      <w:pPr>
        <w:numPr>
          <w:ilvl w:val="2"/>
          <w:numId w:val="204"/>
        </w:numPr>
        <w:rPr>
          <w:rFonts w:cs="Arial"/>
        </w:rPr>
      </w:pPr>
      <w:r w:rsidRPr="0038674B">
        <w:rPr>
          <w:rFonts w:cs="Arial"/>
        </w:rPr>
        <w:t>El módulo de lógica genera un comando Modbus TCP (escritura de Coils o Holding Registers) y lo envía a través del módulo de comunicación.</w:t>
      </w:r>
    </w:p>
    <w:p w14:paraId="06B73194" w14:textId="77777777" w:rsidR="0038674B" w:rsidRPr="0038674B" w:rsidRDefault="0038674B">
      <w:pPr>
        <w:numPr>
          <w:ilvl w:val="2"/>
          <w:numId w:val="204"/>
        </w:numPr>
        <w:rPr>
          <w:rFonts w:cs="Arial"/>
        </w:rPr>
      </w:pPr>
      <w:r w:rsidRPr="0038674B">
        <w:rPr>
          <w:rFonts w:cs="Arial"/>
        </w:rPr>
        <w:t>La respuesta del dispositivo (si la hay) se procesa para confirmar la operación.</w:t>
      </w:r>
    </w:p>
    <w:p w14:paraId="3CF5C1E0" w14:textId="77777777" w:rsidR="0038674B" w:rsidRPr="0038674B" w:rsidRDefault="0038674B">
      <w:pPr>
        <w:numPr>
          <w:ilvl w:val="0"/>
          <w:numId w:val="203"/>
        </w:numPr>
        <w:rPr>
          <w:rFonts w:cs="Arial"/>
        </w:rPr>
      </w:pPr>
      <w:r w:rsidRPr="0038674B">
        <w:rPr>
          <w:rFonts w:cs="Arial"/>
          <w:b/>
          <w:bCs/>
        </w:rPr>
        <w:t>Gestión de Errores:</w:t>
      </w:r>
      <w:r w:rsidRPr="0038674B">
        <w:rPr>
          <w:rFonts w:cs="Arial"/>
        </w:rPr>
        <w:t xml:space="preserve"> Manejo básico de excepciones para errores de comunicación TCP (ej. conexión rechazada, timeout). Reintentos de conexión simples.</w:t>
      </w:r>
    </w:p>
    <w:p w14:paraId="3B1B7050" w14:textId="77777777" w:rsidR="0038674B" w:rsidRPr="0038674B" w:rsidRDefault="0038674B">
      <w:pPr>
        <w:numPr>
          <w:ilvl w:val="0"/>
          <w:numId w:val="203"/>
        </w:numPr>
        <w:rPr>
          <w:rFonts w:cs="Arial"/>
        </w:rPr>
      </w:pPr>
      <w:r w:rsidRPr="0038674B">
        <w:rPr>
          <w:rFonts w:cs="Arial"/>
          <w:b/>
          <w:bCs/>
        </w:rPr>
        <w:t>Configuración:</w:t>
      </w:r>
      <w:r w:rsidRPr="0038674B">
        <w:rPr>
          <w:rFonts w:cs="Arial"/>
        </w:rPr>
        <w:t xml:space="preserve"> La dirección IP, puerto Modbus y la lista de registros a leer/escribir serán configurados directamente en el código fuente del script o en un archivo de configuración plano (ej. config.ini). No habrá una interfaz de usuario para la gestión de la configuración.</w:t>
      </w:r>
    </w:p>
    <w:p w14:paraId="584ACA82" w14:textId="4847C5FA" w:rsidR="0038674B" w:rsidRDefault="0038674B">
      <w:pPr>
        <w:jc w:val="left"/>
        <w:rPr>
          <w:rFonts w:cs="Arial"/>
          <w:b/>
          <w:bCs/>
        </w:rPr>
      </w:pPr>
      <w:r>
        <w:rPr>
          <w:rFonts w:cs="Arial"/>
          <w:b/>
          <w:bCs/>
        </w:rPr>
        <w:br w:type="page"/>
      </w:r>
    </w:p>
    <w:p w14:paraId="0482DF1E" w14:textId="1859CA13" w:rsidR="0038674B" w:rsidRDefault="0038674B" w:rsidP="0038674B">
      <w:pPr>
        <w:rPr>
          <w:rFonts w:cs="Arial"/>
          <w:b/>
          <w:bCs/>
        </w:rPr>
      </w:pPr>
    </w:p>
    <w:p w14:paraId="26B080E9" w14:textId="56BAD358" w:rsidR="0038674B" w:rsidRPr="0038674B" w:rsidRDefault="0038674B" w:rsidP="0038674B">
      <w:pPr>
        <w:rPr>
          <w:rFonts w:cs="Arial"/>
          <w:b/>
          <w:bCs/>
        </w:rPr>
      </w:pPr>
      <w:r w:rsidRPr="0038674B">
        <w:rPr>
          <w:rFonts w:cs="Arial"/>
          <w:b/>
          <w:bCs/>
        </w:rPr>
        <w:t>Diagrama de Componentes de Software (Fase 1)</w:t>
      </w:r>
    </w:p>
    <w:p w14:paraId="52422CD1" w14:textId="47A9EA68" w:rsidR="00764773" w:rsidRDefault="00764773" w:rsidP="0038674B">
      <w:pPr>
        <w:rPr>
          <w:rFonts w:cs="Arial"/>
        </w:rPr>
      </w:pPr>
      <w:r w:rsidRPr="00764773">
        <w:rPr>
          <w:rFonts w:cs="Arial"/>
          <w:noProof/>
        </w:rPr>
        <w:drawing>
          <wp:anchor distT="0" distB="0" distL="114300" distR="114300" simplePos="0" relativeHeight="252070912" behindDoc="0" locked="0" layoutInCell="1" allowOverlap="1" wp14:anchorId="6D17A3EB" wp14:editId="662D5F7C">
            <wp:simplePos x="0" y="0"/>
            <wp:positionH relativeFrom="column">
              <wp:posOffset>527685</wp:posOffset>
            </wp:positionH>
            <wp:positionV relativeFrom="paragraph">
              <wp:posOffset>57150</wp:posOffset>
            </wp:positionV>
            <wp:extent cx="4896000" cy="7603200"/>
            <wp:effectExtent l="0" t="0" r="0" b="0"/>
            <wp:wrapNone/>
            <wp:docPr id="7393802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0219" name="Imagen 1"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896000" cy="7603200"/>
                    </a:xfrm>
                    <a:prstGeom prst="rect">
                      <a:avLst/>
                    </a:prstGeom>
                  </pic:spPr>
                </pic:pic>
              </a:graphicData>
            </a:graphic>
            <wp14:sizeRelH relativeFrom="margin">
              <wp14:pctWidth>0</wp14:pctWidth>
            </wp14:sizeRelH>
            <wp14:sizeRelV relativeFrom="margin">
              <wp14:pctHeight>0</wp14:pctHeight>
            </wp14:sizeRelV>
          </wp:anchor>
        </w:drawing>
      </w:r>
    </w:p>
    <w:p w14:paraId="5038B725" w14:textId="32BC13EC" w:rsidR="00764773" w:rsidRDefault="00764773" w:rsidP="0038674B">
      <w:pPr>
        <w:rPr>
          <w:rFonts w:cs="Arial"/>
        </w:rPr>
      </w:pPr>
    </w:p>
    <w:p w14:paraId="132A1C04" w14:textId="77777777" w:rsidR="00764773" w:rsidRDefault="00764773" w:rsidP="0038674B">
      <w:pPr>
        <w:rPr>
          <w:rFonts w:cs="Arial"/>
        </w:rPr>
      </w:pPr>
    </w:p>
    <w:p w14:paraId="7244EEE2" w14:textId="77777777" w:rsidR="00764773" w:rsidRDefault="00764773" w:rsidP="0038674B">
      <w:pPr>
        <w:rPr>
          <w:rFonts w:cs="Arial"/>
        </w:rPr>
      </w:pPr>
    </w:p>
    <w:p w14:paraId="1E32C2B9" w14:textId="77777777" w:rsidR="00764773" w:rsidRDefault="00764773" w:rsidP="0038674B">
      <w:pPr>
        <w:rPr>
          <w:rFonts w:cs="Arial"/>
        </w:rPr>
      </w:pPr>
    </w:p>
    <w:p w14:paraId="681D6049" w14:textId="77777777" w:rsidR="00764773" w:rsidRDefault="00764773" w:rsidP="0038674B">
      <w:pPr>
        <w:rPr>
          <w:rFonts w:cs="Arial"/>
        </w:rPr>
      </w:pPr>
    </w:p>
    <w:p w14:paraId="0B23EC28" w14:textId="77777777" w:rsidR="00764773" w:rsidRDefault="00764773" w:rsidP="0038674B">
      <w:pPr>
        <w:rPr>
          <w:rFonts w:cs="Arial"/>
        </w:rPr>
      </w:pPr>
    </w:p>
    <w:p w14:paraId="0F3879F6" w14:textId="77777777" w:rsidR="00764773" w:rsidRDefault="00764773" w:rsidP="0038674B">
      <w:pPr>
        <w:rPr>
          <w:rFonts w:cs="Arial"/>
        </w:rPr>
      </w:pPr>
    </w:p>
    <w:p w14:paraId="46BB58CA" w14:textId="77777777" w:rsidR="00764773" w:rsidRDefault="00764773" w:rsidP="0038674B">
      <w:pPr>
        <w:rPr>
          <w:rFonts w:cs="Arial"/>
        </w:rPr>
      </w:pPr>
    </w:p>
    <w:p w14:paraId="64215815" w14:textId="77777777" w:rsidR="00764773" w:rsidRDefault="00764773" w:rsidP="0038674B">
      <w:pPr>
        <w:rPr>
          <w:rFonts w:cs="Arial"/>
        </w:rPr>
      </w:pPr>
    </w:p>
    <w:p w14:paraId="33E308C9" w14:textId="77777777" w:rsidR="00764773" w:rsidRDefault="00764773" w:rsidP="0038674B">
      <w:pPr>
        <w:rPr>
          <w:rFonts w:cs="Arial"/>
        </w:rPr>
      </w:pPr>
    </w:p>
    <w:p w14:paraId="29704FE0" w14:textId="77777777" w:rsidR="00764773" w:rsidRDefault="00764773" w:rsidP="0038674B">
      <w:pPr>
        <w:rPr>
          <w:rFonts w:cs="Arial"/>
        </w:rPr>
      </w:pPr>
    </w:p>
    <w:p w14:paraId="4218C3E1" w14:textId="77777777" w:rsidR="00764773" w:rsidRDefault="00764773" w:rsidP="0038674B">
      <w:pPr>
        <w:rPr>
          <w:rFonts w:cs="Arial"/>
        </w:rPr>
      </w:pPr>
    </w:p>
    <w:p w14:paraId="0DDC5460" w14:textId="77777777" w:rsidR="00764773" w:rsidRDefault="00764773" w:rsidP="0038674B">
      <w:pPr>
        <w:rPr>
          <w:rFonts w:cs="Arial"/>
        </w:rPr>
      </w:pPr>
    </w:p>
    <w:p w14:paraId="2FAA9237" w14:textId="77777777" w:rsidR="00764773" w:rsidRDefault="00764773" w:rsidP="0038674B">
      <w:pPr>
        <w:rPr>
          <w:rFonts w:cs="Arial"/>
        </w:rPr>
      </w:pPr>
    </w:p>
    <w:p w14:paraId="5AE25360" w14:textId="77777777" w:rsidR="00764773" w:rsidRDefault="00764773" w:rsidP="0038674B">
      <w:pPr>
        <w:rPr>
          <w:rFonts w:cs="Arial"/>
        </w:rPr>
      </w:pPr>
    </w:p>
    <w:p w14:paraId="60A9E13C" w14:textId="77777777" w:rsidR="00764773" w:rsidRDefault="00764773" w:rsidP="0038674B">
      <w:pPr>
        <w:rPr>
          <w:rFonts w:cs="Arial"/>
        </w:rPr>
      </w:pPr>
    </w:p>
    <w:p w14:paraId="620C6566" w14:textId="77777777" w:rsidR="00764773" w:rsidRDefault="00764773" w:rsidP="0038674B">
      <w:pPr>
        <w:rPr>
          <w:rFonts w:cs="Arial"/>
        </w:rPr>
      </w:pPr>
    </w:p>
    <w:p w14:paraId="219FA8C2" w14:textId="77777777" w:rsidR="00764773" w:rsidRDefault="00764773" w:rsidP="0038674B">
      <w:pPr>
        <w:rPr>
          <w:rFonts w:cs="Arial"/>
        </w:rPr>
      </w:pPr>
    </w:p>
    <w:p w14:paraId="4CCD7AFB" w14:textId="77777777" w:rsidR="00764773" w:rsidRDefault="00764773" w:rsidP="0038674B">
      <w:pPr>
        <w:rPr>
          <w:rFonts w:cs="Arial"/>
        </w:rPr>
      </w:pPr>
    </w:p>
    <w:p w14:paraId="01373410" w14:textId="77777777" w:rsidR="00764773" w:rsidRDefault="00764773" w:rsidP="0038674B">
      <w:pPr>
        <w:rPr>
          <w:rFonts w:cs="Arial"/>
        </w:rPr>
      </w:pPr>
    </w:p>
    <w:p w14:paraId="2D343D81" w14:textId="77777777" w:rsidR="00764773" w:rsidRDefault="00764773" w:rsidP="0038674B">
      <w:pPr>
        <w:rPr>
          <w:rFonts w:cs="Arial"/>
        </w:rPr>
      </w:pPr>
    </w:p>
    <w:p w14:paraId="4CBF7CD3" w14:textId="77777777" w:rsidR="00764773" w:rsidRDefault="00764773" w:rsidP="0038674B">
      <w:pPr>
        <w:rPr>
          <w:rFonts w:cs="Arial"/>
        </w:rPr>
      </w:pPr>
    </w:p>
    <w:p w14:paraId="38606E6E" w14:textId="77777777" w:rsidR="00764773" w:rsidRDefault="00764773" w:rsidP="0038674B">
      <w:pPr>
        <w:rPr>
          <w:rFonts w:cs="Arial"/>
        </w:rPr>
      </w:pPr>
    </w:p>
    <w:p w14:paraId="5527571C" w14:textId="77777777" w:rsidR="00764773" w:rsidRDefault="00764773" w:rsidP="0038674B">
      <w:pPr>
        <w:rPr>
          <w:rFonts w:cs="Arial"/>
        </w:rPr>
      </w:pPr>
    </w:p>
    <w:p w14:paraId="4B8908B4" w14:textId="77777777" w:rsidR="00764773" w:rsidRDefault="00764773" w:rsidP="0038674B">
      <w:pPr>
        <w:rPr>
          <w:rFonts w:cs="Arial"/>
        </w:rPr>
      </w:pPr>
    </w:p>
    <w:p w14:paraId="568373E5" w14:textId="77777777" w:rsidR="00764773" w:rsidRDefault="00764773" w:rsidP="0038674B">
      <w:pPr>
        <w:rPr>
          <w:rFonts w:cs="Arial"/>
        </w:rPr>
      </w:pPr>
    </w:p>
    <w:p w14:paraId="4CC5C6FC" w14:textId="77777777" w:rsidR="00764773" w:rsidRDefault="00764773" w:rsidP="0038674B">
      <w:pPr>
        <w:rPr>
          <w:rFonts w:cs="Arial"/>
        </w:rPr>
      </w:pPr>
    </w:p>
    <w:p w14:paraId="2DB11F5F" w14:textId="77777777" w:rsidR="00764773" w:rsidRDefault="00764773" w:rsidP="0038674B">
      <w:pPr>
        <w:rPr>
          <w:rFonts w:cs="Arial"/>
        </w:rPr>
      </w:pPr>
    </w:p>
    <w:p w14:paraId="3CD672A1" w14:textId="77777777" w:rsidR="00764773" w:rsidRDefault="00764773" w:rsidP="0038674B">
      <w:pPr>
        <w:rPr>
          <w:rFonts w:cs="Arial"/>
        </w:rPr>
      </w:pPr>
    </w:p>
    <w:p w14:paraId="173F526F" w14:textId="77777777" w:rsidR="00764773" w:rsidRDefault="00764773" w:rsidP="0038674B">
      <w:pPr>
        <w:rPr>
          <w:rFonts w:cs="Arial"/>
        </w:rPr>
      </w:pPr>
    </w:p>
    <w:p w14:paraId="005EEE5F" w14:textId="77777777" w:rsidR="00764773" w:rsidRDefault="00764773" w:rsidP="0038674B">
      <w:pPr>
        <w:rPr>
          <w:rFonts w:cs="Arial"/>
        </w:rPr>
      </w:pPr>
    </w:p>
    <w:p w14:paraId="626192DD" w14:textId="77777777" w:rsidR="00764773" w:rsidRDefault="00764773" w:rsidP="0038674B">
      <w:pPr>
        <w:rPr>
          <w:rFonts w:cs="Arial"/>
        </w:rPr>
      </w:pPr>
    </w:p>
    <w:p w14:paraId="03E60CB2" w14:textId="77777777" w:rsidR="00764773" w:rsidRDefault="00764773" w:rsidP="0038674B">
      <w:pPr>
        <w:rPr>
          <w:rFonts w:cs="Arial"/>
        </w:rPr>
      </w:pPr>
    </w:p>
    <w:p w14:paraId="2C23F6DB" w14:textId="77777777" w:rsidR="00764773" w:rsidRDefault="00764773" w:rsidP="0038674B">
      <w:pPr>
        <w:rPr>
          <w:rFonts w:cs="Arial"/>
        </w:rPr>
      </w:pPr>
    </w:p>
    <w:p w14:paraId="7BCADAF4" w14:textId="77777777" w:rsidR="00764773" w:rsidRDefault="00764773" w:rsidP="0038674B">
      <w:pPr>
        <w:rPr>
          <w:rFonts w:cs="Arial"/>
        </w:rPr>
      </w:pPr>
    </w:p>
    <w:p w14:paraId="73D99DCC" w14:textId="77777777" w:rsidR="00764773" w:rsidRDefault="00764773" w:rsidP="0038674B">
      <w:pPr>
        <w:rPr>
          <w:rFonts w:cs="Arial"/>
        </w:rPr>
      </w:pPr>
    </w:p>
    <w:p w14:paraId="328C4753" w14:textId="77777777" w:rsidR="00764773" w:rsidRDefault="00764773" w:rsidP="0038674B">
      <w:pPr>
        <w:rPr>
          <w:rFonts w:cs="Arial"/>
        </w:rPr>
      </w:pPr>
    </w:p>
    <w:p w14:paraId="6EE69903" w14:textId="77777777" w:rsidR="00764773" w:rsidRDefault="00764773" w:rsidP="0038674B">
      <w:pPr>
        <w:rPr>
          <w:rFonts w:cs="Arial"/>
        </w:rPr>
      </w:pPr>
    </w:p>
    <w:p w14:paraId="62BA68E9" w14:textId="77777777" w:rsidR="00764773" w:rsidRDefault="00764773" w:rsidP="0038674B">
      <w:pPr>
        <w:rPr>
          <w:rFonts w:cs="Arial"/>
        </w:rPr>
      </w:pPr>
    </w:p>
    <w:p w14:paraId="515B78B0" w14:textId="77777777" w:rsidR="00764773" w:rsidRDefault="00764773" w:rsidP="0038674B">
      <w:pPr>
        <w:rPr>
          <w:rFonts w:cs="Arial"/>
        </w:rPr>
      </w:pPr>
    </w:p>
    <w:p w14:paraId="3BB9ABEC" w14:textId="2A81E6A3" w:rsidR="00764773" w:rsidRDefault="00764773">
      <w:pPr>
        <w:jc w:val="left"/>
        <w:rPr>
          <w:rFonts w:cs="Arial"/>
        </w:rPr>
      </w:pPr>
      <w:r>
        <w:rPr>
          <w:rFonts w:cs="Arial"/>
        </w:rPr>
        <w:br w:type="page"/>
      </w:r>
    </w:p>
    <w:p w14:paraId="7F2E2A7D" w14:textId="77777777" w:rsidR="0038674B" w:rsidRDefault="0038674B" w:rsidP="0038674B">
      <w:pPr>
        <w:rPr>
          <w:rFonts w:cs="Arial"/>
          <w:b/>
          <w:bCs/>
        </w:rPr>
      </w:pPr>
    </w:p>
    <w:p w14:paraId="1B2F1371" w14:textId="66D4B408" w:rsidR="0038674B" w:rsidRPr="0038674B" w:rsidRDefault="0038674B" w:rsidP="0038674B">
      <w:pPr>
        <w:pStyle w:val="Ttulo2"/>
        <w:numPr>
          <w:ilvl w:val="1"/>
          <w:numId w:val="3"/>
        </w:numPr>
        <w:spacing w:before="0" w:after="240"/>
        <w:rPr>
          <w:rFonts w:ascii="Arial" w:hAnsi="Arial" w:cs="Arial"/>
          <w:color w:val="0070C0"/>
          <w:sz w:val="28"/>
          <w:szCs w:val="28"/>
          <w:lang w:val="es-ES_tradnl"/>
        </w:rPr>
      </w:pPr>
      <w:bookmarkStart w:id="92" w:name="_Toc200553064"/>
      <w:r w:rsidRPr="0038674B">
        <w:rPr>
          <w:rFonts w:ascii="Arial" w:hAnsi="Arial" w:cs="Arial"/>
          <w:color w:val="0070C0"/>
          <w:sz w:val="28"/>
          <w:szCs w:val="28"/>
          <w:lang w:val="es-ES_tradnl"/>
        </w:rPr>
        <w:t>Arquitectura Detallada de Software - Fase 2 (TRL7)</w:t>
      </w:r>
      <w:bookmarkEnd w:id="92"/>
    </w:p>
    <w:p w14:paraId="7809985C" w14:textId="77777777" w:rsidR="0038674B" w:rsidRDefault="0038674B" w:rsidP="0038674B">
      <w:pPr>
        <w:rPr>
          <w:rFonts w:cs="Arial"/>
        </w:rPr>
      </w:pPr>
      <w:r w:rsidRPr="0038674B">
        <w:rPr>
          <w:rFonts w:cs="Arial"/>
        </w:rPr>
        <w:t>La arquitectura de la Fase 2 es una evolución hacia un sistema distribuido y modular, aprovechando microservicios y bases de datos especializadas para garantizar escalabilidad, rendimiento y robustez.</w:t>
      </w:r>
    </w:p>
    <w:p w14:paraId="6EC0039C" w14:textId="77777777" w:rsidR="0038674B" w:rsidRPr="0038674B" w:rsidRDefault="0038674B" w:rsidP="0038674B">
      <w:pPr>
        <w:rPr>
          <w:rFonts w:cs="Arial"/>
        </w:rPr>
      </w:pPr>
    </w:p>
    <w:p w14:paraId="2326F81C" w14:textId="57DB3046" w:rsidR="0038674B" w:rsidRPr="0038674B" w:rsidRDefault="0038674B" w:rsidP="0038674B">
      <w:pPr>
        <w:rPr>
          <w:rFonts w:cs="Arial"/>
          <w:b/>
          <w:bCs/>
        </w:rPr>
      </w:pPr>
      <w:r w:rsidRPr="0038674B">
        <w:rPr>
          <w:rFonts w:cs="Arial"/>
          <w:b/>
          <w:bCs/>
        </w:rPr>
        <w:t>Componentes Principales y Su Interconexión</w:t>
      </w:r>
    </w:p>
    <w:p w14:paraId="29091939" w14:textId="77777777" w:rsidR="0038674B" w:rsidRPr="0038674B" w:rsidRDefault="0038674B">
      <w:pPr>
        <w:numPr>
          <w:ilvl w:val="0"/>
          <w:numId w:val="205"/>
        </w:numPr>
        <w:rPr>
          <w:rFonts w:cs="Arial"/>
        </w:rPr>
      </w:pPr>
      <w:r w:rsidRPr="0038674B">
        <w:rPr>
          <w:rFonts w:cs="Arial"/>
          <w:b/>
          <w:bCs/>
        </w:rPr>
        <w:t>Servicios de Adquisición de Datos (FastAPI Data Collectors):</w:t>
      </w:r>
      <w:r w:rsidRPr="0038674B">
        <w:rPr>
          <w:rFonts w:cs="Arial"/>
        </w:rPr>
        <w:t xml:space="preserve"> </w:t>
      </w:r>
    </w:p>
    <w:p w14:paraId="5D196B62" w14:textId="77777777" w:rsidR="0038674B" w:rsidRPr="0038674B" w:rsidRDefault="0038674B">
      <w:pPr>
        <w:numPr>
          <w:ilvl w:val="1"/>
          <w:numId w:val="205"/>
        </w:numPr>
        <w:rPr>
          <w:rFonts w:cs="Arial"/>
        </w:rPr>
      </w:pPr>
      <w:r w:rsidRPr="0038674B">
        <w:rPr>
          <w:rFonts w:cs="Arial"/>
          <w:b/>
          <w:bCs/>
        </w:rPr>
        <w:t>Propósito:</w:t>
      </w:r>
      <w:r w:rsidRPr="0038674B">
        <w:rPr>
          <w:rFonts w:cs="Arial"/>
        </w:rPr>
        <w:t xml:space="preserve"> Recolectar datos en tiempo real de los dispositivos de campo utilizando protocolos industriales.</w:t>
      </w:r>
    </w:p>
    <w:p w14:paraId="333979FA" w14:textId="77777777" w:rsidR="0038674B" w:rsidRPr="0038674B" w:rsidRDefault="0038674B">
      <w:pPr>
        <w:numPr>
          <w:ilvl w:val="1"/>
          <w:numId w:val="205"/>
        </w:numPr>
        <w:rPr>
          <w:rFonts w:cs="Arial"/>
        </w:rPr>
      </w:pPr>
      <w:r w:rsidRPr="0038674B">
        <w:rPr>
          <w:rFonts w:cs="Arial"/>
          <w:b/>
          <w:bCs/>
        </w:rPr>
        <w:t>Tecnologías:</w:t>
      </w:r>
      <w:r w:rsidRPr="0038674B">
        <w:rPr>
          <w:rFonts w:cs="Arial"/>
        </w:rPr>
        <w:t xml:space="preserve"> </w:t>
      </w:r>
      <w:r w:rsidRPr="0038674B">
        <w:rPr>
          <w:rFonts w:cs="Arial"/>
          <w:b/>
          <w:bCs/>
        </w:rPr>
        <w:t>FastAPI</w:t>
      </w:r>
      <w:r w:rsidRPr="0038674B">
        <w:rPr>
          <w:rFonts w:cs="Arial"/>
        </w:rPr>
        <w:t xml:space="preserve"> (para APIs de alto rendimiento y asíncronas), librerías específicas para cada protocolo (pymodbus para Modbus TCP, librerías de terceros para PROFINET si existen en Python, asyncua para OPC-UA).</w:t>
      </w:r>
    </w:p>
    <w:p w14:paraId="3F092A76" w14:textId="77777777" w:rsidR="0038674B" w:rsidRPr="0038674B" w:rsidRDefault="0038674B">
      <w:pPr>
        <w:numPr>
          <w:ilvl w:val="1"/>
          <w:numId w:val="205"/>
        </w:numPr>
        <w:rPr>
          <w:rFonts w:cs="Arial"/>
        </w:rPr>
      </w:pPr>
      <w:r w:rsidRPr="0038674B">
        <w:rPr>
          <w:rFonts w:cs="Arial"/>
          <w:b/>
          <w:bCs/>
        </w:rPr>
        <w:t>Funcionamiento:</w:t>
      </w:r>
      <w:r w:rsidRPr="0038674B">
        <w:rPr>
          <w:rFonts w:cs="Arial"/>
        </w:rPr>
        <w:t xml:space="preserve"> Cada colector se dedica a un protocolo o a un grupo de dispositivos. Expondrán una API interna para ser configurados por el Core SCADA y enviarán los datos procesados directamente a InfluxDB o a una cola de mensajes para su posterior ingesta.</w:t>
      </w:r>
    </w:p>
    <w:p w14:paraId="5DAEC503" w14:textId="77777777" w:rsidR="0038674B" w:rsidRPr="0038674B" w:rsidRDefault="0038674B">
      <w:pPr>
        <w:numPr>
          <w:ilvl w:val="0"/>
          <w:numId w:val="205"/>
        </w:numPr>
        <w:rPr>
          <w:rFonts w:cs="Arial"/>
        </w:rPr>
      </w:pPr>
      <w:r w:rsidRPr="0038674B">
        <w:rPr>
          <w:rFonts w:cs="Arial"/>
          <w:b/>
          <w:bCs/>
        </w:rPr>
        <w:t>Core SCADA (Django Backend):</w:t>
      </w:r>
      <w:r w:rsidRPr="0038674B">
        <w:rPr>
          <w:rFonts w:cs="Arial"/>
        </w:rPr>
        <w:t xml:space="preserve"> </w:t>
      </w:r>
    </w:p>
    <w:p w14:paraId="14C8DD42" w14:textId="77777777" w:rsidR="0038674B" w:rsidRPr="0038674B" w:rsidRDefault="0038674B">
      <w:pPr>
        <w:numPr>
          <w:ilvl w:val="1"/>
          <w:numId w:val="205"/>
        </w:numPr>
        <w:rPr>
          <w:rFonts w:cs="Arial"/>
        </w:rPr>
      </w:pPr>
      <w:r w:rsidRPr="0038674B">
        <w:rPr>
          <w:rFonts w:cs="Arial"/>
          <w:b/>
          <w:bCs/>
        </w:rPr>
        <w:t>Propósito:</w:t>
      </w:r>
      <w:r w:rsidRPr="0038674B">
        <w:rPr>
          <w:rFonts w:cs="Arial"/>
        </w:rPr>
        <w:t xml:space="preserve"> El cerebro del sistema. Gestiona la lógica de negocio, usuarios, configuración, alarmas, eventos y expone la API principal.</w:t>
      </w:r>
    </w:p>
    <w:p w14:paraId="78DCE64B" w14:textId="77777777" w:rsidR="0038674B" w:rsidRPr="0038674B" w:rsidRDefault="0038674B">
      <w:pPr>
        <w:numPr>
          <w:ilvl w:val="1"/>
          <w:numId w:val="205"/>
        </w:numPr>
        <w:rPr>
          <w:rFonts w:cs="Arial"/>
        </w:rPr>
      </w:pPr>
      <w:r w:rsidRPr="0038674B">
        <w:rPr>
          <w:rFonts w:cs="Arial"/>
          <w:b/>
          <w:bCs/>
        </w:rPr>
        <w:t>Tecnologías:</w:t>
      </w:r>
      <w:r w:rsidRPr="0038674B">
        <w:rPr>
          <w:rFonts w:cs="Arial"/>
        </w:rPr>
        <w:t xml:space="preserve"> </w:t>
      </w:r>
      <w:r w:rsidRPr="0038674B">
        <w:rPr>
          <w:rFonts w:cs="Arial"/>
          <w:b/>
          <w:bCs/>
        </w:rPr>
        <w:t>Django</w:t>
      </w:r>
      <w:r w:rsidRPr="0038674B">
        <w:rPr>
          <w:rFonts w:cs="Arial"/>
        </w:rPr>
        <w:t xml:space="preserve"> (framework web completo), </w:t>
      </w:r>
      <w:r w:rsidRPr="0038674B">
        <w:rPr>
          <w:rFonts w:cs="Arial"/>
          <w:b/>
          <w:bCs/>
        </w:rPr>
        <w:t>Django REST Framework (DRF)</w:t>
      </w:r>
      <w:r w:rsidRPr="0038674B">
        <w:rPr>
          <w:rFonts w:cs="Arial"/>
        </w:rPr>
        <w:t xml:space="preserve"> (para construir APIs RESTful).</w:t>
      </w:r>
    </w:p>
    <w:p w14:paraId="4D7BC9B9" w14:textId="77777777" w:rsidR="0038674B" w:rsidRPr="0038674B" w:rsidRDefault="0038674B">
      <w:pPr>
        <w:numPr>
          <w:ilvl w:val="1"/>
          <w:numId w:val="205"/>
        </w:numPr>
        <w:rPr>
          <w:rFonts w:cs="Arial"/>
        </w:rPr>
      </w:pPr>
      <w:r w:rsidRPr="0038674B">
        <w:rPr>
          <w:rFonts w:cs="Arial"/>
          <w:b/>
          <w:bCs/>
        </w:rPr>
        <w:t>Sub-Módulos (Ejemplos):</w:t>
      </w:r>
      <w:r w:rsidRPr="0038674B">
        <w:rPr>
          <w:rFonts w:cs="Arial"/>
        </w:rPr>
        <w:t xml:space="preserve"> </w:t>
      </w:r>
    </w:p>
    <w:p w14:paraId="20F6AF6D" w14:textId="77777777" w:rsidR="0038674B" w:rsidRPr="0038674B" w:rsidRDefault="0038674B">
      <w:pPr>
        <w:numPr>
          <w:ilvl w:val="2"/>
          <w:numId w:val="205"/>
        </w:numPr>
        <w:rPr>
          <w:rFonts w:cs="Arial"/>
        </w:rPr>
      </w:pPr>
      <w:r w:rsidRPr="0038674B">
        <w:rPr>
          <w:rFonts w:cs="Arial"/>
          <w:b/>
          <w:bCs/>
        </w:rPr>
        <w:t>Módulo de Gestión de Modelos:</w:t>
      </w:r>
      <w:r w:rsidRPr="0038674B">
        <w:rPr>
          <w:rFonts w:cs="Arial"/>
        </w:rPr>
        <w:t xml:space="preserve"> Define y gestiona los modelos de datos (Dispositivos, Tags, Alarmas, Usuarios, Roles, Vistas, etc.) almacenados en MySQL.</w:t>
      </w:r>
    </w:p>
    <w:p w14:paraId="32B4ADAF" w14:textId="77777777" w:rsidR="0038674B" w:rsidRPr="0038674B" w:rsidRDefault="0038674B">
      <w:pPr>
        <w:numPr>
          <w:ilvl w:val="2"/>
          <w:numId w:val="205"/>
        </w:numPr>
        <w:rPr>
          <w:rFonts w:cs="Arial"/>
        </w:rPr>
      </w:pPr>
      <w:r w:rsidRPr="0038674B">
        <w:rPr>
          <w:rFonts w:cs="Arial"/>
          <w:b/>
          <w:bCs/>
        </w:rPr>
        <w:t>Módulo de Autenticación y Autorización:</w:t>
      </w:r>
      <w:r w:rsidRPr="0038674B">
        <w:rPr>
          <w:rFonts w:cs="Arial"/>
        </w:rPr>
        <w:t xml:space="preserve"> Maneja el inicio de sesión, la gestión de usuarios y la aplicación de permisos basados en roles (RBAC).</w:t>
      </w:r>
    </w:p>
    <w:p w14:paraId="5877D82E" w14:textId="77777777" w:rsidR="0038674B" w:rsidRPr="0038674B" w:rsidRDefault="0038674B">
      <w:pPr>
        <w:numPr>
          <w:ilvl w:val="2"/>
          <w:numId w:val="205"/>
        </w:numPr>
        <w:rPr>
          <w:rFonts w:cs="Arial"/>
        </w:rPr>
      </w:pPr>
      <w:r w:rsidRPr="0038674B">
        <w:rPr>
          <w:rFonts w:cs="Arial"/>
          <w:b/>
          <w:bCs/>
        </w:rPr>
        <w:t>Módulo de Lógica de Alarmas:</w:t>
      </w:r>
      <w:r w:rsidRPr="0038674B">
        <w:rPr>
          <w:rFonts w:cs="Arial"/>
        </w:rPr>
        <w:t xml:space="preserve"> Procesa los datos en tiempo real (directamente desde InfluxDB o notificaciones de los colectores) contra umbrales y condiciones, generando y gestionando alarmas.</w:t>
      </w:r>
    </w:p>
    <w:p w14:paraId="08AD531A" w14:textId="77777777" w:rsidR="0038674B" w:rsidRPr="0038674B" w:rsidRDefault="0038674B">
      <w:pPr>
        <w:numPr>
          <w:ilvl w:val="2"/>
          <w:numId w:val="205"/>
        </w:numPr>
        <w:rPr>
          <w:rFonts w:cs="Arial"/>
        </w:rPr>
      </w:pPr>
      <w:r w:rsidRPr="0038674B">
        <w:rPr>
          <w:rFonts w:cs="Arial"/>
          <w:b/>
          <w:bCs/>
        </w:rPr>
        <w:t>Módulo de Cálculos y Variables Derivadas:</w:t>
      </w:r>
      <w:r w:rsidRPr="0038674B">
        <w:rPr>
          <w:rFonts w:cs="Arial"/>
        </w:rPr>
        <w:t xml:space="preserve"> Ejecuta algoritmos sobre los datos para generar KPIs o nuevas variables (ej. promedios, eficiencias).</w:t>
      </w:r>
    </w:p>
    <w:p w14:paraId="7C59BF9E" w14:textId="77777777" w:rsidR="0038674B" w:rsidRPr="0038674B" w:rsidRDefault="0038674B">
      <w:pPr>
        <w:numPr>
          <w:ilvl w:val="2"/>
          <w:numId w:val="205"/>
        </w:numPr>
        <w:rPr>
          <w:rFonts w:cs="Arial"/>
        </w:rPr>
      </w:pPr>
      <w:r w:rsidRPr="0038674B">
        <w:rPr>
          <w:rFonts w:cs="Arial"/>
          <w:b/>
          <w:bCs/>
        </w:rPr>
        <w:t>Módulo de Informes:</w:t>
      </w:r>
      <w:r w:rsidRPr="0038674B">
        <w:rPr>
          <w:rFonts w:cs="Arial"/>
        </w:rPr>
        <w:t xml:space="preserve"> Genera informes programados o bajo demanda.</w:t>
      </w:r>
    </w:p>
    <w:p w14:paraId="1A1912ED" w14:textId="77777777" w:rsidR="0038674B" w:rsidRPr="0038674B" w:rsidRDefault="0038674B">
      <w:pPr>
        <w:numPr>
          <w:ilvl w:val="2"/>
          <w:numId w:val="205"/>
        </w:numPr>
        <w:rPr>
          <w:rFonts w:cs="Arial"/>
        </w:rPr>
      </w:pPr>
      <w:r w:rsidRPr="0038674B">
        <w:rPr>
          <w:rFonts w:cs="Arial"/>
          <w:b/>
          <w:bCs/>
        </w:rPr>
        <w:t>Módulo de Auditoría:</w:t>
      </w:r>
      <w:r w:rsidRPr="0038674B">
        <w:rPr>
          <w:rFonts w:cs="Arial"/>
        </w:rPr>
        <w:t xml:space="preserve"> Registra todas las acciones críticas del usuario y del sistema.</w:t>
      </w:r>
    </w:p>
    <w:p w14:paraId="4EF7D1C2" w14:textId="77777777" w:rsidR="0038674B" w:rsidRPr="0038674B" w:rsidRDefault="0038674B">
      <w:pPr>
        <w:numPr>
          <w:ilvl w:val="0"/>
          <w:numId w:val="205"/>
        </w:numPr>
        <w:rPr>
          <w:rFonts w:cs="Arial"/>
        </w:rPr>
      </w:pPr>
      <w:r w:rsidRPr="0038674B">
        <w:rPr>
          <w:rFonts w:cs="Arial"/>
          <w:b/>
          <w:bCs/>
        </w:rPr>
        <w:t>Base de Datos Relacional (MySQL):</w:t>
      </w:r>
      <w:r w:rsidRPr="0038674B">
        <w:rPr>
          <w:rFonts w:cs="Arial"/>
        </w:rPr>
        <w:t xml:space="preserve"> </w:t>
      </w:r>
    </w:p>
    <w:p w14:paraId="1436DA25" w14:textId="77777777" w:rsidR="0038674B" w:rsidRPr="0038674B" w:rsidRDefault="0038674B">
      <w:pPr>
        <w:numPr>
          <w:ilvl w:val="1"/>
          <w:numId w:val="205"/>
        </w:numPr>
        <w:rPr>
          <w:rFonts w:cs="Arial"/>
        </w:rPr>
      </w:pPr>
      <w:r w:rsidRPr="0038674B">
        <w:rPr>
          <w:rFonts w:cs="Arial"/>
          <w:b/>
          <w:bCs/>
        </w:rPr>
        <w:t>Propósito:</w:t>
      </w:r>
      <w:r w:rsidRPr="0038674B">
        <w:rPr>
          <w:rFonts w:cs="Arial"/>
        </w:rPr>
        <w:t xml:space="preserve"> Almacenar datos estructurados y relacionales que cambian con menos frecuencia: </w:t>
      </w:r>
    </w:p>
    <w:p w14:paraId="175B68AE" w14:textId="77777777" w:rsidR="0038674B" w:rsidRPr="0038674B" w:rsidRDefault="0038674B">
      <w:pPr>
        <w:numPr>
          <w:ilvl w:val="2"/>
          <w:numId w:val="205"/>
        </w:numPr>
        <w:rPr>
          <w:rFonts w:cs="Arial"/>
        </w:rPr>
      </w:pPr>
      <w:r w:rsidRPr="0038674B">
        <w:rPr>
          <w:rFonts w:cs="Arial"/>
        </w:rPr>
        <w:t>Configuración de la plataforma (dispositivos, tags, mapeos, umbrales de alarmas).</w:t>
      </w:r>
    </w:p>
    <w:p w14:paraId="28CB8745" w14:textId="77777777" w:rsidR="0038674B" w:rsidRPr="0038674B" w:rsidRDefault="0038674B">
      <w:pPr>
        <w:numPr>
          <w:ilvl w:val="2"/>
          <w:numId w:val="205"/>
        </w:numPr>
        <w:rPr>
          <w:rFonts w:cs="Arial"/>
        </w:rPr>
      </w:pPr>
      <w:r w:rsidRPr="0038674B">
        <w:rPr>
          <w:rFonts w:cs="Arial"/>
        </w:rPr>
        <w:lastRenderedPageBreak/>
        <w:t>Información de usuarios, roles y permisos.</w:t>
      </w:r>
    </w:p>
    <w:p w14:paraId="2311346A" w14:textId="77777777" w:rsidR="0038674B" w:rsidRPr="0038674B" w:rsidRDefault="0038674B">
      <w:pPr>
        <w:numPr>
          <w:ilvl w:val="2"/>
          <w:numId w:val="205"/>
        </w:numPr>
        <w:rPr>
          <w:rFonts w:cs="Arial"/>
        </w:rPr>
      </w:pPr>
      <w:r w:rsidRPr="0038674B">
        <w:rPr>
          <w:rFonts w:cs="Arial"/>
        </w:rPr>
        <w:t>Logs de eventos y auditoría.</w:t>
      </w:r>
    </w:p>
    <w:p w14:paraId="661491E2" w14:textId="77777777" w:rsidR="0038674B" w:rsidRPr="0038674B" w:rsidRDefault="0038674B">
      <w:pPr>
        <w:numPr>
          <w:ilvl w:val="2"/>
          <w:numId w:val="205"/>
        </w:numPr>
        <w:rPr>
          <w:rFonts w:cs="Arial"/>
        </w:rPr>
      </w:pPr>
      <w:r w:rsidRPr="0038674B">
        <w:rPr>
          <w:rFonts w:cs="Arial"/>
        </w:rPr>
        <w:t>Estado de las alarmas (activas/reconocidas).</w:t>
      </w:r>
    </w:p>
    <w:p w14:paraId="3E2D80F7" w14:textId="77777777" w:rsidR="0038674B" w:rsidRPr="0038674B" w:rsidRDefault="0038674B">
      <w:pPr>
        <w:numPr>
          <w:ilvl w:val="2"/>
          <w:numId w:val="205"/>
        </w:numPr>
        <w:rPr>
          <w:rFonts w:cs="Arial"/>
        </w:rPr>
      </w:pPr>
      <w:r w:rsidRPr="0038674B">
        <w:rPr>
          <w:rFonts w:cs="Arial"/>
        </w:rPr>
        <w:t>Metadatos del sistema.</w:t>
      </w:r>
    </w:p>
    <w:p w14:paraId="72B952DA" w14:textId="77777777" w:rsidR="0038674B" w:rsidRPr="0038674B" w:rsidRDefault="0038674B">
      <w:pPr>
        <w:numPr>
          <w:ilvl w:val="1"/>
          <w:numId w:val="205"/>
        </w:numPr>
        <w:rPr>
          <w:rFonts w:cs="Arial"/>
        </w:rPr>
      </w:pPr>
      <w:r w:rsidRPr="0038674B">
        <w:rPr>
          <w:rFonts w:cs="Arial"/>
          <w:b/>
          <w:bCs/>
        </w:rPr>
        <w:t>Tecnologías:</w:t>
      </w:r>
      <w:r w:rsidRPr="0038674B">
        <w:rPr>
          <w:rFonts w:cs="Arial"/>
        </w:rPr>
        <w:t xml:space="preserve"> </w:t>
      </w:r>
      <w:r w:rsidRPr="0038674B">
        <w:rPr>
          <w:rFonts w:cs="Arial"/>
          <w:b/>
          <w:bCs/>
        </w:rPr>
        <w:t>MySQL Server</w:t>
      </w:r>
      <w:r w:rsidRPr="0038674B">
        <w:rPr>
          <w:rFonts w:cs="Arial"/>
        </w:rPr>
        <w:t>, gestionado por el ORM de Django.</w:t>
      </w:r>
    </w:p>
    <w:p w14:paraId="4AAC6E34" w14:textId="77777777" w:rsidR="0038674B" w:rsidRPr="0038674B" w:rsidRDefault="0038674B">
      <w:pPr>
        <w:numPr>
          <w:ilvl w:val="0"/>
          <w:numId w:val="205"/>
        </w:numPr>
        <w:rPr>
          <w:rFonts w:cs="Arial"/>
        </w:rPr>
      </w:pPr>
      <w:r w:rsidRPr="0038674B">
        <w:rPr>
          <w:rFonts w:cs="Arial"/>
          <w:b/>
          <w:bCs/>
        </w:rPr>
        <w:t>Base de Datos de Series Temporales (InfluxDB):</w:t>
      </w:r>
      <w:r w:rsidRPr="0038674B">
        <w:rPr>
          <w:rFonts w:cs="Arial"/>
        </w:rPr>
        <w:t xml:space="preserve"> </w:t>
      </w:r>
    </w:p>
    <w:p w14:paraId="540CA837" w14:textId="77777777" w:rsidR="0038674B" w:rsidRPr="0038674B" w:rsidRDefault="0038674B">
      <w:pPr>
        <w:numPr>
          <w:ilvl w:val="1"/>
          <w:numId w:val="205"/>
        </w:numPr>
        <w:rPr>
          <w:rFonts w:cs="Arial"/>
        </w:rPr>
      </w:pPr>
      <w:r w:rsidRPr="0038674B">
        <w:rPr>
          <w:rFonts w:cs="Arial"/>
          <w:b/>
          <w:bCs/>
        </w:rPr>
        <w:t>Propósito:</w:t>
      </w:r>
      <w:r w:rsidRPr="0038674B">
        <w:rPr>
          <w:rFonts w:cs="Arial"/>
        </w:rPr>
        <w:t xml:space="preserve"> Almacenar grandes volúmenes de datos de series temporales (mediciones de sensores, estados de actuadores) de manera eficiente.</w:t>
      </w:r>
    </w:p>
    <w:p w14:paraId="049E3255" w14:textId="77777777" w:rsidR="0038674B" w:rsidRPr="0038674B" w:rsidRDefault="0038674B">
      <w:pPr>
        <w:numPr>
          <w:ilvl w:val="1"/>
          <w:numId w:val="205"/>
        </w:numPr>
        <w:rPr>
          <w:rFonts w:cs="Arial"/>
        </w:rPr>
      </w:pPr>
      <w:r w:rsidRPr="0038674B">
        <w:rPr>
          <w:rFonts w:cs="Arial"/>
          <w:b/>
          <w:bCs/>
        </w:rPr>
        <w:t>Tecnologías:</w:t>
      </w:r>
      <w:r w:rsidRPr="0038674B">
        <w:rPr>
          <w:rFonts w:cs="Arial"/>
        </w:rPr>
        <w:t xml:space="preserve"> </w:t>
      </w:r>
      <w:r w:rsidRPr="0038674B">
        <w:rPr>
          <w:rFonts w:cs="Arial"/>
          <w:b/>
          <w:bCs/>
        </w:rPr>
        <w:t>InfluxDB</w:t>
      </w:r>
      <w:r w:rsidRPr="0038674B">
        <w:rPr>
          <w:rFonts w:cs="Arial"/>
        </w:rPr>
        <w:t xml:space="preserve">, con escritura optimizada a través de la API InfluxDB (posiblemente desde los colectores directamente o vía el Core SCADA). Lenguaje de consulta </w:t>
      </w:r>
      <w:r w:rsidRPr="0038674B">
        <w:rPr>
          <w:rFonts w:cs="Arial"/>
          <w:b/>
          <w:bCs/>
        </w:rPr>
        <w:t>Flux</w:t>
      </w:r>
      <w:r w:rsidRPr="0038674B">
        <w:rPr>
          <w:rFonts w:cs="Arial"/>
        </w:rPr>
        <w:t xml:space="preserve"> para recuperación de datos de tendencias.</w:t>
      </w:r>
    </w:p>
    <w:p w14:paraId="43FD8D04" w14:textId="77777777" w:rsidR="0038674B" w:rsidRPr="0038674B" w:rsidRDefault="0038674B">
      <w:pPr>
        <w:numPr>
          <w:ilvl w:val="0"/>
          <w:numId w:val="205"/>
        </w:numPr>
        <w:rPr>
          <w:rFonts w:cs="Arial"/>
        </w:rPr>
      </w:pPr>
      <w:r w:rsidRPr="0038674B">
        <w:rPr>
          <w:rFonts w:cs="Arial"/>
          <w:b/>
          <w:bCs/>
        </w:rPr>
        <w:t>Interfaz de Usuario Web (HMI Frontend):</w:t>
      </w:r>
      <w:r w:rsidRPr="0038674B">
        <w:rPr>
          <w:rFonts w:cs="Arial"/>
        </w:rPr>
        <w:t xml:space="preserve"> </w:t>
      </w:r>
    </w:p>
    <w:p w14:paraId="7117BDBF" w14:textId="77777777" w:rsidR="0038674B" w:rsidRPr="0038674B" w:rsidRDefault="0038674B">
      <w:pPr>
        <w:numPr>
          <w:ilvl w:val="1"/>
          <w:numId w:val="205"/>
        </w:numPr>
        <w:rPr>
          <w:rFonts w:cs="Arial"/>
        </w:rPr>
      </w:pPr>
      <w:r w:rsidRPr="0038674B">
        <w:rPr>
          <w:rFonts w:cs="Arial"/>
          <w:b/>
          <w:bCs/>
        </w:rPr>
        <w:t>Propósito:</w:t>
      </w:r>
      <w:r w:rsidRPr="0038674B">
        <w:rPr>
          <w:rFonts w:cs="Arial"/>
        </w:rPr>
        <w:t xml:space="preserve"> Proporcionar la experiencia de usuario para la supervisión, control y gestión del sistema SCADA.</w:t>
      </w:r>
    </w:p>
    <w:p w14:paraId="36D74CC9" w14:textId="77777777" w:rsidR="0038674B" w:rsidRPr="0038674B" w:rsidRDefault="0038674B">
      <w:pPr>
        <w:numPr>
          <w:ilvl w:val="1"/>
          <w:numId w:val="205"/>
        </w:numPr>
        <w:rPr>
          <w:rFonts w:cs="Arial"/>
        </w:rPr>
      </w:pPr>
      <w:r w:rsidRPr="0038674B">
        <w:rPr>
          <w:rFonts w:cs="Arial"/>
          <w:b/>
          <w:bCs/>
        </w:rPr>
        <w:t>Tecnologías:</w:t>
      </w:r>
      <w:r w:rsidRPr="0038674B">
        <w:rPr>
          <w:rFonts w:cs="Arial"/>
        </w:rPr>
        <w:t xml:space="preserve"> Se construirá como una aplicación web. Puede ser una Single Page Application (SPA) utilizando frameworks de JavaScript (React, Angular, Vue.js) que se comunica con el backend a través de las APIs RESTful, o bien, si se busca un desarrollo más integrado con Django y una menor complejidad de frontend, se podría utilizar el propio sistema de plantillas de Django (Django Templates) con librerías JavaScript ligeras (ej., Chart.js, HTMX para interactividad). Dada la ambición de un sistema "profesional", se inclinaría a un SPA moderno.</w:t>
      </w:r>
    </w:p>
    <w:p w14:paraId="7CA9935B" w14:textId="77777777" w:rsidR="0038674B" w:rsidRPr="0038674B" w:rsidRDefault="0038674B">
      <w:pPr>
        <w:numPr>
          <w:ilvl w:val="1"/>
          <w:numId w:val="205"/>
        </w:numPr>
        <w:rPr>
          <w:rFonts w:cs="Arial"/>
        </w:rPr>
      </w:pPr>
      <w:r w:rsidRPr="0038674B">
        <w:rPr>
          <w:rFonts w:cs="Arial"/>
          <w:b/>
          <w:bCs/>
        </w:rPr>
        <w:t>Funcionalidades:</w:t>
      </w:r>
      <w:r w:rsidRPr="0038674B">
        <w:rPr>
          <w:rFonts w:cs="Arial"/>
        </w:rPr>
        <w:t xml:space="preserve"> Paneles de control personalizables, sinópticos animados, gráficos de tendencias interactivas, tablas de datos en tiempo real, gestión de alarmas, configuración del sistema, gestión de usuarios.</w:t>
      </w:r>
    </w:p>
    <w:p w14:paraId="1087102F" w14:textId="77777777" w:rsidR="0038674B" w:rsidRPr="0038674B" w:rsidRDefault="0038674B">
      <w:pPr>
        <w:numPr>
          <w:ilvl w:val="0"/>
          <w:numId w:val="205"/>
        </w:numPr>
        <w:rPr>
          <w:rFonts w:cs="Arial"/>
        </w:rPr>
      </w:pPr>
      <w:r w:rsidRPr="0038674B">
        <w:rPr>
          <w:rFonts w:cs="Arial"/>
          <w:b/>
          <w:bCs/>
        </w:rPr>
        <w:t>Servidor Web / Proxy Inverso (Nginx/Apache):</w:t>
      </w:r>
      <w:r w:rsidRPr="0038674B">
        <w:rPr>
          <w:rFonts w:cs="Arial"/>
        </w:rPr>
        <w:t xml:space="preserve"> </w:t>
      </w:r>
    </w:p>
    <w:p w14:paraId="288493F2" w14:textId="77777777" w:rsidR="0038674B" w:rsidRPr="0038674B" w:rsidRDefault="0038674B">
      <w:pPr>
        <w:numPr>
          <w:ilvl w:val="1"/>
          <w:numId w:val="205"/>
        </w:numPr>
        <w:rPr>
          <w:rFonts w:cs="Arial"/>
        </w:rPr>
      </w:pPr>
      <w:r w:rsidRPr="0038674B">
        <w:rPr>
          <w:rFonts w:cs="Arial"/>
          <w:b/>
          <w:bCs/>
        </w:rPr>
        <w:t>Propósito:</w:t>
      </w:r>
      <w:r w:rsidRPr="0038674B">
        <w:rPr>
          <w:rFonts w:cs="Arial"/>
        </w:rPr>
        <w:t xml:space="preserve"> Servir la aplicación web estática (archivos HTML, CSS, JS), actuar como puerta de enlace y balanceador de carga para los servicios de FastAPI y Django, y gestionar las conexiones HTTPS/TLS.</w:t>
      </w:r>
    </w:p>
    <w:p w14:paraId="012C7F96" w14:textId="77777777" w:rsidR="0038674B" w:rsidRPr="0038674B" w:rsidRDefault="0038674B">
      <w:pPr>
        <w:numPr>
          <w:ilvl w:val="1"/>
          <w:numId w:val="205"/>
        </w:numPr>
        <w:rPr>
          <w:rFonts w:cs="Arial"/>
        </w:rPr>
      </w:pPr>
      <w:r w:rsidRPr="0038674B">
        <w:rPr>
          <w:rFonts w:cs="Arial"/>
          <w:b/>
          <w:bCs/>
        </w:rPr>
        <w:t>Tecnologías:</w:t>
      </w:r>
      <w:r w:rsidRPr="0038674B">
        <w:rPr>
          <w:rFonts w:cs="Arial"/>
        </w:rPr>
        <w:t xml:space="preserve"> </w:t>
      </w:r>
      <w:r w:rsidRPr="0038674B">
        <w:rPr>
          <w:rFonts w:cs="Arial"/>
          <w:b/>
          <w:bCs/>
        </w:rPr>
        <w:t>Nginx</w:t>
      </w:r>
      <w:r w:rsidRPr="0038674B">
        <w:rPr>
          <w:rFonts w:cs="Arial"/>
        </w:rPr>
        <w:t xml:space="preserve"> o </w:t>
      </w:r>
      <w:r w:rsidRPr="0038674B">
        <w:rPr>
          <w:rFonts w:cs="Arial"/>
          <w:b/>
          <w:bCs/>
        </w:rPr>
        <w:t>Apache</w:t>
      </w:r>
      <w:r w:rsidRPr="0038674B">
        <w:rPr>
          <w:rFonts w:cs="Arial"/>
        </w:rPr>
        <w:t>. Configuración para redirección de tráfico, caching, compresión, y seguridad TLS.</w:t>
      </w:r>
    </w:p>
    <w:p w14:paraId="23275AB6" w14:textId="77777777" w:rsidR="0038674B" w:rsidRPr="0038674B" w:rsidRDefault="0038674B">
      <w:pPr>
        <w:numPr>
          <w:ilvl w:val="0"/>
          <w:numId w:val="205"/>
        </w:numPr>
        <w:rPr>
          <w:rFonts w:cs="Arial"/>
        </w:rPr>
      </w:pPr>
      <w:r w:rsidRPr="0038674B">
        <w:rPr>
          <w:rFonts w:cs="Arial"/>
          <w:b/>
          <w:bCs/>
        </w:rPr>
        <w:t>Contenedorización y Orquestación (Docker/Docker Compose/Kubernetes):</w:t>
      </w:r>
      <w:r w:rsidRPr="0038674B">
        <w:rPr>
          <w:rFonts w:cs="Arial"/>
        </w:rPr>
        <w:t xml:space="preserve"> </w:t>
      </w:r>
    </w:p>
    <w:p w14:paraId="37CFBAF5" w14:textId="77777777" w:rsidR="0038674B" w:rsidRPr="0038674B" w:rsidRDefault="0038674B">
      <w:pPr>
        <w:numPr>
          <w:ilvl w:val="1"/>
          <w:numId w:val="205"/>
        </w:numPr>
        <w:rPr>
          <w:rFonts w:cs="Arial"/>
        </w:rPr>
      </w:pPr>
      <w:r w:rsidRPr="0038674B">
        <w:rPr>
          <w:rFonts w:cs="Arial"/>
          <w:b/>
          <w:bCs/>
        </w:rPr>
        <w:t>Propósito:</w:t>
      </w:r>
      <w:r w:rsidRPr="0038674B">
        <w:rPr>
          <w:rFonts w:cs="Arial"/>
        </w:rPr>
        <w:t xml:space="preserve"> Empaquetar cada servicio en contenedores ligeros y aislados, facilitando el despliegue, la gestión de dependencias y la escalabilidad.</w:t>
      </w:r>
    </w:p>
    <w:p w14:paraId="374408E2" w14:textId="77777777" w:rsidR="0038674B" w:rsidRPr="0038674B" w:rsidRDefault="0038674B">
      <w:pPr>
        <w:numPr>
          <w:ilvl w:val="1"/>
          <w:numId w:val="205"/>
        </w:numPr>
        <w:rPr>
          <w:rFonts w:cs="Arial"/>
        </w:rPr>
      </w:pPr>
      <w:r w:rsidRPr="0038674B">
        <w:rPr>
          <w:rFonts w:cs="Arial"/>
          <w:b/>
          <w:bCs/>
        </w:rPr>
        <w:t>Tecnologías:</w:t>
      </w:r>
      <w:r w:rsidRPr="0038674B">
        <w:rPr>
          <w:rFonts w:cs="Arial"/>
        </w:rPr>
        <w:t xml:space="preserve"> </w:t>
      </w:r>
      <w:r w:rsidRPr="0038674B">
        <w:rPr>
          <w:rFonts w:cs="Arial"/>
          <w:b/>
          <w:bCs/>
        </w:rPr>
        <w:t>Docker</w:t>
      </w:r>
      <w:r w:rsidRPr="0038674B">
        <w:rPr>
          <w:rFonts w:cs="Arial"/>
        </w:rPr>
        <w:t xml:space="preserve"> (para la creación de imágenes de contenedores), </w:t>
      </w:r>
      <w:r w:rsidRPr="0038674B">
        <w:rPr>
          <w:rFonts w:cs="Arial"/>
          <w:b/>
          <w:bCs/>
        </w:rPr>
        <w:t>Docker Compose</w:t>
      </w:r>
      <w:r w:rsidRPr="0038674B">
        <w:rPr>
          <w:rFonts w:cs="Arial"/>
        </w:rPr>
        <w:t xml:space="preserve"> (para la orquestación de múltiples contenedores en un solo host para desarrollo/despliegues pequeños), </w:t>
      </w:r>
      <w:r w:rsidRPr="0038674B">
        <w:rPr>
          <w:rFonts w:cs="Arial"/>
          <w:b/>
          <w:bCs/>
        </w:rPr>
        <w:t>Kubernetes</w:t>
      </w:r>
      <w:r w:rsidRPr="0038674B">
        <w:rPr>
          <w:rFonts w:cs="Arial"/>
        </w:rPr>
        <w:t xml:space="preserve"> (para la orquestación a gran escala, alta disponibilidad y autoescalado en producción).</w:t>
      </w:r>
    </w:p>
    <w:p w14:paraId="6DAC9874" w14:textId="77777777" w:rsidR="0038674B" w:rsidRDefault="0038674B" w:rsidP="0038674B">
      <w:pPr>
        <w:rPr>
          <w:rFonts w:cs="Arial"/>
          <w:b/>
          <w:bCs/>
        </w:rPr>
      </w:pPr>
    </w:p>
    <w:p w14:paraId="481586FD" w14:textId="4CF1A750" w:rsidR="0038674B" w:rsidRPr="0038674B" w:rsidRDefault="0038674B" w:rsidP="0038674B">
      <w:pPr>
        <w:rPr>
          <w:rFonts w:cs="Arial"/>
          <w:b/>
          <w:bCs/>
        </w:rPr>
      </w:pPr>
      <w:r w:rsidRPr="0038674B">
        <w:rPr>
          <w:rFonts w:cs="Arial"/>
          <w:b/>
          <w:bCs/>
        </w:rPr>
        <w:t>Flujo de Datos y Control Detallado (Fase 2)</w:t>
      </w:r>
    </w:p>
    <w:p w14:paraId="7CE87D49" w14:textId="77777777" w:rsidR="0038674B" w:rsidRPr="0038674B" w:rsidRDefault="0038674B">
      <w:pPr>
        <w:numPr>
          <w:ilvl w:val="0"/>
          <w:numId w:val="206"/>
        </w:numPr>
        <w:rPr>
          <w:rFonts w:cs="Arial"/>
        </w:rPr>
      </w:pPr>
      <w:r w:rsidRPr="0038674B">
        <w:rPr>
          <w:rFonts w:cs="Arial"/>
          <w:b/>
          <w:bCs/>
        </w:rPr>
        <w:t>Adquisición de Datos:</w:t>
      </w:r>
      <w:r w:rsidRPr="0038674B">
        <w:rPr>
          <w:rFonts w:cs="Arial"/>
        </w:rPr>
        <w:t xml:space="preserve"> Los </w:t>
      </w:r>
      <w:r w:rsidRPr="0038674B">
        <w:rPr>
          <w:rFonts w:cs="Arial"/>
          <w:b/>
          <w:bCs/>
        </w:rPr>
        <w:t>FastAPI Data Collectors</w:t>
      </w:r>
      <w:r w:rsidRPr="0038674B">
        <w:rPr>
          <w:rFonts w:cs="Arial"/>
        </w:rPr>
        <w:t xml:space="preserve"> (uno por cada tipo de protocolo o grupo de dispositivos) inician la comunicación con los dispositivos de campo. Realizan lecturas periódicas o se suscriben a cambios de valores. </w:t>
      </w:r>
    </w:p>
    <w:p w14:paraId="7E1B5081" w14:textId="77777777" w:rsidR="0038674B" w:rsidRPr="0038674B" w:rsidRDefault="0038674B">
      <w:pPr>
        <w:numPr>
          <w:ilvl w:val="1"/>
          <w:numId w:val="206"/>
        </w:numPr>
        <w:rPr>
          <w:rFonts w:cs="Arial"/>
        </w:rPr>
      </w:pPr>
      <w:r w:rsidRPr="0038674B">
        <w:rPr>
          <w:rFonts w:cs="Arial"/>
        </w:rPr>
        <w:lastRenderedPageBreak/>
        <w:t>Los datos crudos son normalizados (escalado, unidades) y enriquecidos con metadatos del tag.</w:t>
      </w:r>
    </w:p>
    <w:p w14:paraId="78EC4FC8" w14:textId="77777777" w:rsidR="0038674B" w:rsidRPr="0038674B" w:rsidRDefault="0038674B">
      <w:pPr>
        <w:numPr>
          <w:ilvl w:val="1"/>
          <w:numId w:val="206"/>
        </w:numPr>
        <w:rPr>
          <w:rFonts w:cs="Arial"/>
        </w:rPr>
      </w:pPr>
      <w:r w:rsidRPr="0038674B">
        <w:rPr>
          <w:rFonts w:cs="Arial"/>
        </w:rPr>
        <w:t xml:space="preserve">Los datos ya procesados se insertan directamente en </w:t>
      </w:r>
      <w:r w:rsidRPr="0038674B">
        <w:rPr>
          <w:rFonts w:cs="Arial"/>
          <w:b/>
          <w:bCs/>
        </w:rPr>
        <w:t>InfluxDB</w:t>
      </w:r>
      <w:r w:rsidRPr="0038674B">
        <w:rPr>
          <w:rFonts w:cs="Arial"/>
        </w:rPr>
        <w:t xml:space="preserve"> como puntos de serie temporal.</w:t>
      </w:r>
    </w:p>
    <w:p w14:paraId="1CBDB3A7" w14:textId="77777777" w:rsidR="0038674B" w:rsidRPr="0038674B" w:rsidRDefault="0038674B">
      <w:pPr>
        <w:numPr>
          <w:ilvl w:val="0"/>
          <w:numId w:val="206"/>
        </w:numPr>
        <w:rPr>
          <w:rFonts w:cs="Arial"/>
        </w:rPr>
      </w:pPr>
      <w:r w:rsidRPr="0038674B">
        <w:rPr>
          <w:rFonts w:cs="Arial"/>
          <w:b/>
          <w:bCs/>
        </w:rPr>
        <w:t>Procesamiento de Alarmas y Lógica de Negocio:</w:t>
      </w:r>
      <w:r w:rsidRPr="0038674B">
        <w:rPr>
          <w:rFonts w:cs="Arial"/>
        </w:rPr>
        <w:t xml:space="preserve"> </w:t>
      </w:r>
    </w:p>
    <w:p w14:paraId="34A1DB38" w14:textId="77777777" w:rsidR="0038674B" w:rsidRPr="0038674B" w:rsidRDefault="0038674B">
      <w:pPr>
        <w:numPr>
          <w:ilvl w:val="1"/>
          <w:numId w:val="206"/>
        </w:numPr>
        <w:rPr>
          <w:rFonts w:cs="Arial"/>
        </w:rPr>
      </w:pPr>
      <w:r w:rsidRPr="0038674B">
        <w:rPr>
          <w:rFonts w:cs="Arial"/>
        </w:rPr>
        <w:t xml:space="preserve">El </w:t>
      </w:r>
      <w:r w:rsidRPr="0038674B">
        <w:rPr>
          <w:rFonts w:cs="Arial"/>
          <w:b/>
          <w:bCs/>
        </w:rPr>
        <w:t>Core SCADA (Django)</w:t>
      </w:r>
      <w:r w:rsidRPr="0038674B">
        <w:rPr>
          <w:rFonts w:cs="Arial"/>
        </w:rPr>
        <w:t xml:space="preserve"> puede obtener datos de InfluxDB para evaluación de condiciones de alarma o cálculos, o los </w:t>
      </w:r>
      <w:r w:rsidRPr="0038674B">
        <w:rPr>
          <w:rFonts w:cs="Arial"/>
          <w:b/>
          <w:bCs/>
        </w:rPr>
        <w:t>FastAPI Data Collectors</w:t>
      </w:r>
      <w:r w:rsidRPr="0038674B">
        <w:rPr>
          <w:rFonts w:cs="Arial"/>
        </w:rPr>
        <w:t xml:space="preserve"> pueden enviar notificaciones de eventos relevantes directamente al Core SCADA (ej. vía una API RESTful o un sistema de mensajería como RabbitMQ/Kafka si se necesita mayor resiliencia).</w:t>
      </w:r>
    </w:p>
    <w:p w14:paraId="4063CD1C" w14:textId="77777777" w:rsidR="0038674B" w:rsidRPr="0038674B" w:rsidRDefault="0038674B">
      <w:pPr>
        <w:numPr>
          <w:ilvl w:val="1"/>
          <w:numId w:val="206"/>
        </w:numPr>
        <w:rPr>
          <w:rFonts w:cs="Arial"/>
        </w:rPr>
      </w:pPr>
      <w:r w:rsidRPr="0038674B">
        <w:rPr>
          <w:rFonts w:cs="Arial"/>
        </w:rPr>
        <w:t xml:space="preserve">El módulo de alarmas del Core SCADA evalúa las condiciones (ej. valor &gt; umbral), cambia el estado de las alarmas en </w:t>
      </w:r>
      <w:r w:rsidRPr="0038674B">
        <w:rPr>
          <w:rFonts w:cs="Arial"/>
          <w:b/>
          <w:bCs/>
        </w:rPr>
        <w:t>MySQL</w:t>
      </w:r>
      <w:r w:rsidRPr="0038674B">
        <w:rPr>
          <w:rFonts w:cs="Arial"/>
        </w:rPr>
        <w:t xml:space="preserve"> y activa notificaciones.</w:t>
      </w:r>
    </w:p>
    <w:p w14:paraId="4FC075E0" w14:textId="77777777" w:rsidR="0038674B" w:rsidRPr="0038674B" w:rsidRDefault="0038674B">
      <w:pPr>
        <w:numPr>
          <w:ilvl w:val="1"/>
          <w:numId w:val="206"/>
        </w:numPr>
        <w:rPr>
          <w:rFonts w:cs="Arial"/>
        </w:rPr>
      </w:pPr>
      <w:r w:rsidRPr="0038674B">
        <w:rPr>
          <w:rFonts w:cs="Arial"/>
        </w:rPr>
        <w:t xml:space="preserve">El módulo de lógica de control procesa las reglas de automatización y envía comandos a los dispositivos a través de los </w:t>
      </w:r>
      <w:r w:rsidRPr="0038674B">
        <w:rPr>
          <w:rFonts w:cs="Arial"/>
          <w:b/>
          <w:bCs/>
        </w:rPr>
        <w:t>FastAPI Data Collectors</w:t>
      </w:r>
      <w:r w:rsidRPr="0038674B">
        <w:rPr>
          <w:rFonts w:cs="Arial"/>
        </w:rPr>
        <w:t>.</w:t>
      </w:r>
    </w:p>
    <w:p w14:paraId="2576EFE3" w14:textId="77777777" w:rsidR="0038674B" w:rsidRPr="0038674B" w:rsidRDefault="0038674B">
      <w:pPr>
        <w:numPr>
          <w:ilvl w:val="0"/>
          <w:numId w:val="206"/>
        </w:numPr>
        <w:rPr>
          <w:rFonts w:cs="Arial"/>
        </w:rPr>
      </w:pPr>
      <w:r w:rsidRPr="0038674B">
        <w:rPr>
          <w:rFonts w:cs="Arial"/>
          <w:b/>
          <w:bCs/>
        </w:rPr>
        <w:t>Interfaz de Usuario (HMI Web):</w:t>
      </w:r>
      <w:r w:rsidRPr="0038674B">
        <w:rPr>
          <w:rFonts w:cs="Arial"/>
        </w:rPr>
        <w:t xml:space="preserve"> </w:t>
      </w:r>
    </w:p>
    <w:p w14:paraId="5EDDA550" w14:textId="77777777" w:rsidR="0038674B" w:rsidRPr="0038674B" w:rsidRDefault="0038674B">
      <w:pPr>
        <w:numPr>
          <w:ilvl w:val="1"/>
          <w:numId w:val="206"/>
        </w:numPr>
        <w:rPr>
          <w:rFonts w:cs="Arial"/>
        </w:rPr>
      </w:pPr>
      <w:r w:rsidRPr="0038674B">
        <w:rPr>
          <w:rFonts w:cs="Arial"/>
        </w:rPr>
        <w:t xml:space="preserve">El navegador del cliente accede al </w:t>
      </w:r>
      <w:r w:rsidRPr="0038674B">
        <w:rPr>
          <w:rFonts w:cs="Arial"/>
          <w:b/>
          <w:bCs/>
        </w:rPr>
        <w:t>Servidor Web (Nginx)</w:t>
      </w:r>
      <w:r w:rsidRPr="0038674B">
        <w:rPr>
          <w:rFonts w:cs="Arial"/>
        </w:rPr>
        <w:t>, que sirve los archivos estáticos de la HMI.</w:t>
      </w:r>
    </w:p>
    <w:p w14:paraId="781BE3B2" w14:textId="77777777" w:rsidR="0038674B" w:rsidRPr="0038674B" w:rsidRDefault="0038674B">
      <w:pPr>
        <w:numPr>
          <w:ilvl w:val="1"/>
          <w:numId w:val="206"/>
        </w:numPr>
        <w:rPr>
          <w:rFonts w:cs="Arial"/>
        </w:rPr>
      </w:pPr>
      <w:r w:rsidRPr="0038674B">
        <w:rPr>
          <w:rFonts w:cs="Arial"/>
        </w:rPr>
        <w:t xml:space="preserve">La HMI realiza llamadas a las </w:t>
      </w:r>
      <w:r w:rsidRPr="0038674B">
        <w:rPr>
          <w:rFonts w:cs="Arial"/>
          <w:b/>
          <w:bCs/>
        </w:rPr>
        <w:t>APIs RESTful</w:t>
      </w:r>
      <w:r w:rsidRPr="0038674B">
        <w:rPr>
          <w:rFonts w:cs="Arial"/>
        </w:rPr>
        <w:t xml:space="preserve"> del </w:t>
      </w:r>
      <w:r w:rsidRPr="0038674B">
        <w:rPr>
          <w:rFonts w:cs="Arial"/>
          <w:b/>
          <w:bCs/>
        </w:rPr>
        <w:t>Core SCADA (Django REST Framework)</w:t>
      </w:r>
      <w:r w:rsidRPr="0038674B">
        <w:rPr>
          <w:rFonts w:cs="Arial"/>
        </w:rPr>
        <w:t xml:space="preserve"> y/o directamente a las APIs de los </w:t>
      </w:r>
      <w:r w:rsidRPr="0038674B">
        <w:rPr>
          <w:rFonts w:cs="Arial"/>
          <w:b/>
          <w:bCs/>
        </w:rPr>
        <w:t>FastAPI Data Collectors</w:t>
      </w:r>
      <w:r w:rsidRPr="0038674B">
        <w:rPr>
          <w:rFonts w:cs="Arial"/>
        </w:rPr>
        <w:t xml:space="preserve"> para: </w:t>
      </w:r>
    </w:p>
    <w:p w14:paraId="60FB2A9C" w14:textId="77777777" w:rsidR="0038674B" w:rsidRPr="0038674B" w:rsidRDefault="0038674B">
      <w:pPr>
        <w:numPr>
          <w:ilvl w:val="2"/>
          <w:numId w:val="206"/>
        </w:numPr>
        <w:rPr>
          <w:rFonts w:cs="Arial"/>
        </w:rPr>
      </w:pPr>
      <w:r w:rsidRPr="0038674B">
        <w:rPr>
          <w:rFonts w:cs="Arial"/>
        </w:rPr>
        <w:t>Obtener datos en tiempo real (WebSockets sobre FastAPI para push updates o polling rápido).</w:t>
      </w:r>
    </w:p>
    <w:p w14:paraId="1E9E81C2" w14:textId="77777777" w:rsidR="0038674B" w:rsidRPr="0038674B" w:rsidRDefault="0038674B">
      <w:pPr>
        <w:numPr>
          <w:ilvl w:val="2"/>
          <w:numId w:val="206"/>
        </w:numPr>
        <w:rPr>
          <w:rFonts w:cs="Arial"/>
        </w:rPr>
      </w:pPr>
      <w:r w:rsidRPr="0038674B">
        <w:rPr>
          <w:rFonts w:cs="Arial"/>
        </w:rPr>
        <w:t>Consultar datos históricos de InfluxDB (vía API del Core SCADA).</w:t>
      </w:r>
    </w:p>
    <w:p w14:paraId="41E4B636" w14:textId="77777777" w:rsidR="0038674B" w:rsidRPr="0038674B" w:rsidRDefault="0038674B">
      <w:pPr>
        <w:numPr>
          <w:ilvl w:val="2"/>
          <w:numId w:val="206"/>
        </w:numPr>
        <w:rPr>
          <w:rFonts w:cs="Arial"/>
        </w:rPr>
      </w:pPr>
      <w:r w:rsidRPr="0038674B">
        <w:rPr>
          <w:rFonts w:cs="Arial"/>
        </w:rPr>
        <w:t>Gestionar alarmas (reconocer, filtrar).</w:t>
      </w:r>
    </w:p>
    <w:p w14:paraId="7E2EFB12" w14:textId="77777777" w:rsidR="0038674B" w:rsidRPr="0038674B" w:rsidRDefault="0038674B">
      <w:pPr>
        <w:numPr>
          <w:ilvl w:val="2"/>
          <w:numId w:val="206"/>
        </w:numPr>
        <w:rPr>
          <w:rFonts w:cs="Arial"/>
        </w:rPr>
      </w:pPr>
      <w:r w:rsidRPr="0038674B">
        <w:rPr>
          <w:rFonts w:cs="Arial"/>
        </w:rPr>
        <w:t>Configurar el sistema (dispositivos, tags, usuarios) – estas acciones persisten en MySQL.</w:t>
      </w:r>
    </w:p>
    <w:p w14:paraId="6B62F05A" w14:textId="77777777" w:rsidR="0038674B" w:rsidRPr="0038674B" w:rsidRDefault="0038674B">
      <w:pPr>
        <w:numPr>
          <w:ilvl w:val="2"/>
          <w:numId w:val="206"/>
        </w:numPr>
        <w:rPr>
          <w:rFonts w:cs="Arial"/>
        </w:rPr>
      </w:pPr>
      <w:r w:rsidRPr="0038674B">
        <w:rPr>
          <w:rFonts w:cs="Arial"/>
        </w:rPr>
        <w:t xml:space="preserve">Enviar comandos de control, que son validados por el Core SCADA (permisos, rangos) y luego enrutados a los </w:t>
      </w:r>
      <w:r w:rsidRPr="0038674B">
        <w:rPr>
          <w:rFonts w:cs="Arial"/>
          <w:b/>
          <w:bCs/>
        </w:rPr>
        <w:t>FastAPI Data Collectors</w:t>
      </w:r>
      <w:r w:rsidRPr="0038674B">
        <w:rPr>
          <w:rFonts w:cs="Arial"/>
        </w:rPr>
        <w:t xml:space="preserve"> para su ejecución en el dispositivo.</w:t>
      </w:r>
    </w:p>
    <w:p w14:paraId="4DAB8EA0" w14:textId="77777777" w:rsidR="0038674B" w:rsidRPr="0038674B" w:rsidRDefault="0038674B">
      <w:pPr>
        <w:numPr>
          <w:ilvl w:val="0"/>
          <w:numId w:val="206"/>
        </w:numPr>
        <w:rPr>
          <w:rFonts w:cs="Arial"/>
        </w:rPr>
      </w:pPr>
      <w:r w:rsidRPr="0038674B">
        <w:rPr>
          <w:rFonts w:cs="Arial"/>
          <w:b/>
          <w:bCs/>
        </w:rPr>
        <w:t>Almacenamiento:</w:t>
      </w:r>
      <w:r w:rsidRPr="0038674B">
        <w:rPr>
          <w:rFonts w:cs="Arial"/>
        </w:rPr>
        <w:t xml:space="preserve"> </w:t>
      </w:r>
    </w:p>
    <w:p w14:paraId="498B798D" w14:textId="77777777" w:rsidR="0038674B" w:rsidRPr="0038674B" w:rsidRDefault="0038674B">
      <w:pPr>
        <w:numPr>
          <w:ilvl w:val="1"/>
          <w:numId w:val="206"/>
        </w:numPr>
        <w:rPr>
          <w:rFonts w:cs="Arial"/>
        </w:rPr>
      </w:pPr>
      <w:r w:rsidRPr="0038674B">
        <w:rPr>
          <w:rFonts w:cs="Arial"/>
          <w:b/>
          <w:bCs/>
        </w:rPr>
        <w:t>InfluxDB:</w:t>
      </w:r>
      <w:r w:rsidRPr="0038674B">
        <w:rPr>
          <w:rFonts w:cs="Arial"/>
        </w:rPr>
        <w:t xml:space="preserve"> Ingesta continua de puntos de datos de series temporales.</w:t>
      </w:r>
    </w:p>
    <w:p w14:paraId="06C2DF82" w14:textId="77777777" w:rsidR="0038674B" w:rsidRPr="0038674B" w:rsidRDefault="0038674B">
      <w:pPr>
        <w:numPr>
          <w:ilvl w:val="1"/>
          <w:numId w:val="206"/>
        </w:numPr>
        <w:rPr>
          <w:rFonts w:cs="Arial"/>
        </w:rPr>
      </w:pPr>
      <w:r w:rsidRPr="0038674B">
        <w:rPr>
          <w:rFonts w:cs="Arial"/>
          <w:b/>
          <w:bCs/>
        </w:rPr>
        <w:t>MySQL:</w:t>
      </w:r>
      <w:r w:rsidRPr="0038674B">
        <w:rPr>
          <w:rFonts w:cs="Arial"/>
        </w:rPr>
        <w:t xml:space="preserve"> Actualizaciones de estado de alarmas, inserción de eventos de auditoría, lectura/escritura de configuración del sistema y gestión de usuarios.</w:t>
      </w:r>
    </w:p>
    <w:p w14:paraId="7D052410" w14:textId="77777777" w:rsidR="0038674B" w:rsidRPr="0038674B" w:rsidRDefault="0038674B">
      <w:pPr>
        <w:numPr>
          <w:ilvl w:val="0"/>
          <w:numId w:val="206"/>
        </w:numPr>
        <w:rPr>
          <w:rFonts w:cs="Arial"/>
        </w:rPr>
      </w:pPr>
      <w:r w:rsidRPr="0038674B">
        <w:rPr>
          <w:rFonts w:cs="Arial"/>
          <w:b/>
          <w:bCs/>
        </w:rPr>
        <w:t>Ciberseguridad:</w:t>
      </w:r>
      <w:r w:rsidRPr="0038674B">
        <w:rPr>
          <w:rFonts w:cs="Arial"/>
        </w:rPr>
        <w:t xml:space="preserve"> </w:t>
      </w:r>
    </w:p>
    <w:p w14:paraId="49456F99" w14:textId="77777777" w:rsidR="0038674B" w:rsidRPr="0038674B" w:rsidRDefault="0038674B">
      <w:pPr>
        <w:numPr>
          <w:ilvl w:val="1"/>
          <w:numId w:val="206"/>
        </w:numPr>
        <w:rPr>
          <w:rFonts w:cs="Arial"/>
          <w:lang w:val="en-US"/>
        </w:rPr>
      </w:pPr>
      <w:r w:rsidRPr="0038674B">
        <w:rPr>
          <w:rFonts w:cs="Arial"/>
          <w:b/>
          <w:bCs/>
          <w:lang w:val="en-US"/>
        </w:rPr>
        <w:t>Nginx:</w:t>
      </w:r>
      <w:r w:rsidRPr="0038674B">
        <w:rPr>
          <w:rFonts w:cs="Arial"/>
          <w:lang w:val="en-US"/>
        </w:rPr>
        <w:t xml:space="preserve"> Terminación TLS para HTTPS, WAF (Web Application Firewall) básico, rate limiting.</w:t>
      </w:r>
    </w:p>
    <w:p w14:paraId="07D72F1B" w14:textId="77777777" w:rsidR="0038674B" w:rsidRPr="0038674B" w:rsidRDefault="0038674B">
      <w:pPr>
        <w:numPr>
          <w:ilvl w:val="1"/>
          <w:numId w:val="206"/>
        </w:numPr>
        <w:rPr>
          <w:rFonts w:cs="Arial"/>
        </w:rPr>
      </w:pPr>
      <w:r w:rsidRPr="0038674B">
        <w:rPr>
          <w:rFonts w:cs="Arial"/>
          <w:b/>
          <w:bCs/>
        </w:rPr>
        <w:t>Django:</w:t>
      </w:r>
      <w:r w:rsidRPr="0038674B">
        <w:rPr>
          <w:rFonts w:cs="Arial"/>
        </w:rPr>
        <w:t xml:space="preserve"> Autenticación de usuarios, autorización basada en roles (RBAC), protección CSRF, protección XSS.</w:t>
      </w:r>
    </w:p>
    <w:p w14:paraId="6536CF36" w14:textId="77777777" w:rsidR="0038674B" w:rsidRPr="0038674B" w:rsidRDefault="0038674B">
      <w:pPr>
        <w:numPr>
          <w:ilvl w:val="1"/>
          <w:numId w:val="206"/>
        </w:numPr>
        <w:rPr>
          <w:rFonts w:cs="Arial"/>
        </w:rPr>
      </w:pPr>
      <w:r w:rsidRPr="0038674B">
        <w:rPr>
          <w:rFonts w:cs="Arial"/>
          <w:b/>
          <w:bCs/>
        </w:rPr>
        <w:t>FastAPI:</w:t>
      </w:r>
      <w:r w:rsidRPr="0038674B">
        <w:rPr>
          <w:rFonts w:cs="Arial"/>
        </w:rPr>
        <w:t xml:space="preserve"> Autenticación de API keys/tokens, validación de esquemas de datos.</w:t>
      </w:r>
    </w:p>
    <w:p w14:paraId="02B8317F" w14:textId="77777777" w:rsidR="0038674B" w:rsidRPr="0038674B" w:rsidRDefault="0038674B">
      <w:pPr>
        <w:numPr>
          <w:ilvl w:val="1"/>
          <w:numId w:val="206"/>
        </w:numPr>
        <w:rPr>
          <w:rFonts w:cs="Arial"/>
        </w:rPr>
      </w:pPr>
      <w:r w:rsidRPr="0038674B">
        <w:rPr>
          <w:rFonts w:cs="Arial"/>
          <w:b/>
          <w:bCs/>
        </w:rPr>
        <w:t>Bases de Datos:</w:t>
      </w:r>
      <w:r w:rsidRPr="0038674B">
        <w:rPr>
          <w:rFonts w:cs="Arial"/>
        </w:rPr>
        <w:t xml:space="preserve"> Credenciales seguras, segmentación de red, cifrado en reposo (opcional), auditoría de acceso.</w:t>
      </w:r>
    </w:p>
    <w:p w14:paraId="6F4F97AC" w14:textId="77777777" w:rsidR="0038674B" w:rsidRPr="0038674B" w:rsidRDefault="0038674B">
      <w:pPr>
        <w:numPr>
          <w:ilvl w:val="1"/>
          <w:numId w:val="206"/>
        </w:numPr>
        <w:rPr>
          <w:rFonts w:cs="Arial"/>
        </w:rPr>
      </w:pPr>
      <w:r w:rsidRPr="0038674B">
        <w:rPr>
          <w:rFonts w:cs="Arial"/>
          <w:b/>
          <w:bCs/>
        </w:rPr>
        <w:t>Protocolos Industriales:</w:t>
      </w:r>
      <w:r w:rsidRPr="0038674B">
        <w:rPr>
          <w:rFonts w:cs="Arial"/>
        </w:rPr>
        <w:t xml:space="preserve"> Uso de OPC-UA con perfiles de seguridad, Modbus TCP Security si el dispositivo lo soporta, o tunelización segura (VPNs).</w:t>
      </w:r>
    </w:p>
    <w:p w14:paraId="5B7A86B7" w14:textId="5A412DAA" w:rsidR="0038674B" w:rsidRPr="0038674B" w:rsidRDefault="0038674B" w:rsidP="0038674B">
      <w:pPr>
        <w:rPr>
          <w:rFonts w:cs="Arial"/>
          <w:b/>
          <w:bCs/>
        </w:rPr>
      </w:pPr>
      <w:r w:rsidRPr="0038674B">
        <w:rPr>
          <w:rFonts w:cs="Arial"/>
          <w:b/>
          <w:bCs/>
        </w:rPr>
        <w:lastRenderedPageBreak/>
        <w:t>Diagrama de Componentes de Software (Fase 2)</w:t>
      </w:r>
    </w:p>
    <w:p w14:paraId="1DAA5145" w14:textId="08A651D6" w:rsidR="0038674B" w:rsidRDefault="006E2E2C" w:rsidP="0038674B">
      <w:pPr>
        <w:rPr>
          <w:rFonts w:cs="Arial"/>
          <w:b/>
          <w:bCs/>
        </w:rPr>
      </w:pPr>
      <w:r w:rsidRPr="006E2E2C">
        <w:rPr>
          <w:rFonts w:cs="Arial"/>
          <w:b/>
          <w:bCs/>
          <w:noProof/>
        </w:rPr>
        <w:drawing>
          <wp:anchor distT="0" distB="0" distL="114300" distR="114300" simplePos="0" relativeHeight="252071936" behindDoc="0" locked="0" layoutInCell="1" allowOverlap="1" wp14:anchorId="3CF0BE6B" wp14:editId="1BD86725">
            <wp:simplePos x="0" y="0"/>
            <wp:positionH relativeFrom="column">
              <wp:posOffset>318135</wp:posOffset>
            </wp:positionH>
            <wp:positionV relativeFrom="paragraph">
              <wp:posOffset>108585</wp:posOffset>
            </wp:positionV>
            <wp:extent cx="5749925" cy="8320121"/>
            <wp:effectExtent l="0" t="0" r="3175" b="5080"/>
            <wp:wrapNone/>
            <wp:docPr id="4752296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29696" name="Imagen 1" descr="Interfaz de usuario gráfica, Texto,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5749925" cy="8320121"/>
                    </a:xfrm>
                    <a:prstGeom prst="rect">
                      <a:avLst/>
                    </a:prstGeom>
                  </pic:spPr>
                </pic:pic>
              </a:graphicData>
            </a:graphic>
            <wp14:sizeRelH relativeFrom="margin">
              <wp14:pctWidth>0</wp14:pctWidth>
            </wp14:sizeRelH>
            <wp14:sizeRelV relativeFrom="margin">
              <wp14:pctHeight>0</wp14:pctHeight>
            </wp14:sizeRelV>
          </wp:anchor>
        </w:drawing>
      </w:r>
    </w:p>
    <w:p w14:paraId="2AC7BB5A" w14:textId="38A63C34" w:rsidR="006E2E2C" w:rsidRDefault="006E2E2C" w:rsidP="0038674B">
      <w:pPr>
        <w:rPr>
          <w:rFonts w:cs="Arial"/>
          <w:b/>
          <w:bCs/>
        </w:rPr>
      </w:pPr>
    </w:p>
    <w:p w14:paraId="6CD05084" w14:textId="5B027744" w:rsidR="006E2E2C" w:rsidRDefault="006E2E2C" w:rsidP="0038674B">
      <w:pPr>
        <w:rPr>
          <w:rFonts w:cs="Arial"/>
          <w:b/>
          <w:bCs/>
        </w:rPr>
      </w:pPr>
    </w:p>
    <w:p w14:paraId="3E80E5E5" w14:textId="77777777" w:rsidR="006E2E2C" w:rsidRDefault="006E2E2C" w:rsidP="0038674B">
      <w:pPr>
        <w:rPr>
          <w:rFonts w:cs="Arial"/>
          <w:b/>
          <w:bCs/>
        </w:rPr>
      </w:pPr>
    </w:p>
    <w:p w14:paraId="14A07C05" w14:textId="77777777" w:rsidR="006E2E2C" w:rsidRDefault="006E2E2C" w:rsidP="0038674B">
      <w:pPr>
        <w:rPr>
          <w:rFonts w:cs="Arial"/>
          <w:b/>
          <w:bCs/>
        </w:rPr>
      </w:pPr>
    </w:p>
    <w:p w14:paraId="1F15F7DF" w14:textId="77777777" w:rsidR="006E2E2C" w:rsidRDefault="006E2E2C" w:rsidP="0038674B">
      <w:pPr>
        <w:rPr>
          <w:rFonts w:cs="Arial"/>
          <w:b/>
          <w:bCs/>
        </w:rPr>
      </w:pPr>
    </w:p>
    <w:p w14:paraId="3B86E6BD" w14:textId="77777777" w:rsidR="006E2E2C" w:rsidRDefault="006E2E2C" w:rsidP="0038674B">
      <w:pPr>
        <w:rPr>
          <w:rFonts w:cs="Arial"/>
          <w:b/>
          <w:bCs/>
        </w:rPr>
      </w:pPr>
    </w:p>
    <w:p w14:paraId="0380DBBF" w14:textId="77777777" w:rsidR="006E2E2C" w:rsidRDefault="006E2E2C" w:rsidP="0038674B">
      <w:pPr>
        <w:rPr>
          <w:rFonts w:cs="Arial"/>
          <w:b/>
          <w:bCs/>
        </w:rPr>
      </w:pPr>
    </w:p>
    <w:p w14:paraId="61DBB118" w14:textId="77777777" w:rsidR="006E2E2C" w:rsidRDefault="006E2E2C" w:rsidP="0038674B">
      <w:pPr>
        <w:rPr>
          <w:rFonts w:cs="Arial"/>
          <w:b/>
          <w:bCs/>
        </w:rPr>
      </w:pPr>
    </w:p>
    <w:p w14:paraId="79A551E4" w14:textId="77777777" w:rsidR="006E2E2C" w:rsidRDefault="006E2E2C" w:rsidP="0038674B">
      <w:pPr>
        <w:rPr>
          <w:rFonts w:cs="Arial"/>
          <w:b/>
          <w:bCs/>
        </w:rPr>
      </w:pPr>
    </w:p>
    <w:p w14:paraId="768046DD" w14:textId="77777777" w:rsidR="006E2E2C" w:rsidRDefault="006E2E2C" w:rsidP="0038674B">
      <w:pPr>
        <w:rPr>
          <w:rFonts w:cs="Arial"/>
          <w:b/>
          <w:bCs/>
        </w:rPr>
      </w:pPr>
    </w:p>
    <w:p w14:paraId="4C63019A" w14:textId="77777777" w:rsidR="006E2E2C" w:rsidRDefault="006E2E2C" w:rsidP="0038674B">
      <w:pPr>
        <w:rPr>
          <w:rFonts w:cs="Arial"/>
          <w:b/>
          <w:bCs/>
        </w:rPr>
      </w:pPr>
    </w:p>
    <w:p w14:paraId="1CF2F1CA" w14:textId="77777777" w:rsidR="006E2E2C" w:rsidRDefault="006E2E2C" w:rsidP="0038674B">
      <w:pPr>
        <w:rPr>
          <w:rFonts w:cs="Arial"/>
          <w:b/>
          <w:bCs/>
        </w:rPr>
      </w:pPr>
    </w:p>
    <w:p w14:paraId="41A1EAF2" w14:textId="77777777" w:rsidR="006E2E2C" w:rsidRDefault="006E2E2C" w:rsidP="0038674B">
      <w:pPr>
        <w:rPr>
          <w:rFonts w:cs="Arial"/>
          <w:b/>
          <w:bCs/>
        </w:rPr>
      </w:pPr>
    </w:p>
    <w:p w14:paraId="6E23A16E" w14:textId="77777777" w:rsidR="006E2E2C" w:rsidRDefault="006E2E2C" w:rsidP="0038674B">
      <w:pPr>
        <w:rPr>
          <w:rFonts w:cs="Arial"/>
          <w:b/>
          <w:bCs/>
        </w:rPr>
      </w:pPr>
    </w:p>
    <w:p w14:paraId="394FF14D" w14:textId="77777777" w:rsidR="006E2E2C" w:rsidRDefault="006E2E2C" w:rsidP="0038674B">
      <w:pPr>
        <w:rPr>
          <w:rFonts w:cs="Arial"/>
          <w:b/>
          <w:bCs/>
        </w:rPr>
      </w:pPr>
    </w:p>
    <w:p w14:paraId="665F823D" w14:textId="77777777" w:rsidR="006E2E2C" w:rsidRDefault="006E2E2C" w:rsidP="0038674B">
      <w:pPr>
        <w:rPr>
          <w:rFonts w:cs="Arial"/>
          <w:b/>
          <w:bCs/>
        </w:rPr>
      </w:pPr>
    </w:p>
    <w:p w14:paraId="1CA310E6" w14:textId="77777777" w:rsidR="006E2E2C" w:rsidRDefault="006E2E2C" w:rsidP="0038674B">
      <w:pPr>
        <w:rPr>
          <w:rFonts w:cs="Arial"/>
          <w:b/>
          <w:bCs/>
        </w:rPr>
      </w:pPr>
    </w:p>
    <w:p w14:paraId="4F32BC7C" w14:textId="77777777" w:rsidR="006E2E2C" w:rsidRDefault="006E2E2C" w:rsidP="0038674B">
      <w:pPr>
        <w:rPr>
          <w:rFonts w:cs="Arial"/>
          <w:b/>
          <w:bCs/>
        </w:rPr>
      </w:pPr>
    </w:p>
    <w:p w14:paraId="08DCD923" w14:textId="77777777" w:rsidR="006E2E2C" w:rsidRDefault="006E2E2C" w:rsidP="0038674B">
      <w:pPr>
        <w:rPr>
          <w:rFonts w:cs="Arial"/>
          <w:b/>
          <w:bCs/>
        </w:rPr>
      </w:pPr>
    </w:p>
    <w:p w14:paraId="0628918F" w14:textId="77777777" w:rsidR="006E2E2C" w:rsidRDefault="006E2E2C" w:rsidP="0038674B">
      <w:pPr>
        <w:rPr>
          <w:rFonts w:cs="Arial"/>
          <w:b/>
          <w:bCs/>
        </w:rPr>
      </w:pPr>
    </w:p>
    <w:p w14:paraId="7F38FE4D" w14:textId="77777777" w:rsidR="006E2E2C" w:rsidRDefault="006E2E2C" w:rsidP="0038674B">
      <w:pPr>
        <w:rPr>
          <w:rFonts w:cs="Arial"/>
          <w:b/>
          <w:bCs/>
        </w:rPr>
      </w:pPr>
    </w:p>
    <w:p w14:paraId="0FDEEA2F" w14:textId="77777777" w:rsidR="006E2E2C" w:rsidRDefault="006E2E2C" w:rsidP="0038674B">
      <w:pPr>
        <w:rPr>
          <w:rFonts w:cs="Arial"/>
          <w:b/>
          <w:bCs/>
        </w:rPr>
      </w:pPr>
    </w:p>
    <w:p w14:paraId="01716E8F" w14:textId="77777777" w:rsidR="006E2E2C" w:rsidRDefault="006E2E2C" w:rsidP="0038674B">
      <w:pPr>
        <w:rPr>
          <w:rFonts w:cs="Arial"/>
          <w:b/>
          <w:bCs/>
        </w:rPr>
      </w:pPr>
    </w:p>
    <w:p w14:paraId="788F0F33" w14:textId="77777777" w:rsidR="006E2E2C" w:rsidRDefault="006E2E2C" w:rsidP="0038674B">
      <w:pPr>
        <w:rPr>
          <w:rFonts w:cs="Arial"/>
          <w:b/>
          <w:bCs/>
        </w:rPr>
      </w:pPr>
    </w:p>
    <w:p w14:paraId="7994309C" w14:textId="77777777" w:rsidR="006E2E2C" w:rsidRDefault="006E2E2C" w:rsidP="0038674B">
      <w:pPr>
        <w:rPr>
          <w:rFonts w:cs="Arial"/>
          <w:b/>
          <w:bCs/>
        </w:rPr>
      </w:pPr>
    </w:p>
    <w:p w14:paraId="0747378B" w14:textId="77777777" w:rsidR="006E2E2C" w:rsidRDefault="006E2E2C" w:rsidP="0038674B">
      <w:pPr>
        <w:rPr>
          <w:rFonts w:cs="Arial"/>
          <w:b/>
          <w:bCs/>
        </w:rPr>
      </w:pPr>
    </w:p>
    <w:p w14:paraId="41461AC8" w14:textId="77777777" w:rsidR="006E2E2C" w:rsidRDefault="006E2E2C" w:rsidP="0038674B">
      <w:pPr>
        <w:rPr>
          <w:rFonts w:cs="Arial"/>
          <w:b/>
          <w:bCs/>
        </w:rPr>
      </w:pPr>
    </w:p>
    <w:p w14:paraId="38E91269" w14:textId="77777777" w:rsidR="006E2E2C" w:rsidRDefault="006E2E2C" w:rsidP="0038674B">
      <w:pPr>
        <w:rPr>
          <w:rFonts w:cs="Arial"/>
          <w:b/>
          <w:bCs/>
        </w:rPr>
      </w:pPr>
    </w:p>
    <w:p w14:paraId="5E7820B2" w14:textId="77777777" w:rsidR="006E2E2C" w:rsidRDefault="006E2E2C" w:rsidP="0038674B">
      <w:pPr>
        <w:rPr>
          <w:rFonts w:cs="Arial"/>
          <w:b/>
          <w:bCs/>
        </w:rPr>
      </w:pPr>
    </w:p>
    <w:p w14:paraId="15D4AC0F" w14:textId="77777777" w:rsidR="006E2E2C" w:rsidRDefault="006E2E2C" w:rsidP="0038674B">
      <w:pPr>
        <w:rPr>
          <w:rFonts w:cs="Arial"/>
          <w:b/>
          <w:bCs/>
        </w:rPr>
      </w:pPr>
    </w:p>
    <w:p w14:paraId="249AD396" w14:textId="77777777" w:rsidR="006E2E2C" w:rsidRDefault="006E2E2C" w:rsidP="0038674B">
      <w:pPr>
        <w:rPr>
          <w:rFonts w:cs="Arial"/>
          <w:b/>
          <w:bCs/>
        </w:rPr>
      </w:pPr>
    </w:p>
    <w:p w14:paraId="2D2B2426" w14:textId="77777777" w:rsidR="006E2E2C" w:rsidRDefault="006E2E2C" w:rsidP="0038674B">
      <w:pPr>
        <w:rPr>
          <w:rFonts w:cs="Arial"/>
          <w:b/>
          <w:bCs/>
        </w:rPr>
      </w:pPr>
    </w:p>
    <w:p w14:paraId="5AE691EB" w14:textId="77777777" w:rsidR="006E2E2C" w:rsidRDefault="006E2E2C" w:rsidP="0038674B">
      <w:pPr>
        <w:rPr>
          <w:rFonts w:cs="Arial"/>
          <w:b/>
          <w:bCs/>
        </w:rPr>
      </w:pPr>
    </w:p>
    <w:p w14:paraId="66F79A56" w14:textId="77777777" w:rsidR="006E2E2C" w:rsidRDefault="006E2E2C" w:rsidP="0038674B">
      <w:pPr>
        <w:rPr>
          <w:rFonts w:cs="Arial"/>
          <w:b/>
          <w:bCs/>
        </w:rPr>
      </w:pPr>
    </w:p>
    <w:p w14:paraId="53EFE381" w14:textId="77777777" w:rsidR="006E2E2C" w:rsidRDefault="006E2E2C" w:rsidP="0038674B">
      <w:pPr>
        <w:rPr>
          <w:rFonts w:cs="Arial"/>
          <w:b/>
          <w:bCs/>
        </w:rPr>
      </w:pPr>
    </w:p>
    <w:p w14:paraId="1A3E0BD8" w14:textId="77777777" w:rsidR="006E2E2C" w:rsidRDefault="006E2E2C" w:rsidP="0038674B">
      <w:pPr>
        <w:rPr>
          <w:rFonts w:cs="Arial"/>
          <w:b/>
          <w:bCs/>
        </w:rPr>
      </w:pPr>
    </w:p>
    <w:p w14:paraId="4975DF61" w14:textId="77777777" w:rsidR="006E2E2C" w:rsidRDefault="006E2E2C" w:rsidP="0038674B">
      <w:pPr>
        <w:rPr>
          <w:rFonts w:cs="Arial"/>
          <w:b/>
          <w:bCs/>
        </w:rPr>
      </w:pPr>
    </w:p>
    <w:p w14:paraId="17ECAA10" w14:textId="77777777" w:rsidR="006E2E2C" w:rsidRDefault="006E2E2C" w:rsidP="0038674B">
      <w:pPr>
        <w:rPr>
          <w:rFonts w:cs="Arial"/>
          <w:b/>
          <w:bCs/>
        </w:rPr>
      </w:pPr>
    </w:p>
    <w:p w14:paraId="06EAE88F" w14:textId="77777777" w:rsidR="006E2E2C" w:rsidRDefault="006E2E2C" w:rsidP="0038674B">
      <w:pPr>
        <w:rPr>
          <w:rFonts w:cs="Arial"/>
          <w:b/>
          <w:bCs/>
        </w:rPr>
      </w:pPr>
    </w:p>
    <w:p w14:paraId="786F6B4E" w14:textId="77777777" w:rsidR="006E2E2C" w:rsidRDefault="006E2E2C" w:rsidP="0038674B">
      <w:pPr>
        <w:rPr>
          <w:rFonts w:cs="Arial"/>
          <w:b/>
          <w:bCs/>
        </w:rPr>
      </w:pPr>
    </w:p>
    <w:p w14:paraId="426601E2" w14:textId="77777777" w:rsidR="006E2E2C" w:rsidRDefault="006E2E2C" w:rsidP="0038674B">
      <w:pPr>
        <w:rPr>
          <w:rFonts w:cs="Arial"/>
          <w:b/>
          <w:bCs/>
        </w:rPr>
      </w:pPr>
    </w:p>
    <w:p w14:paraId="1807EBAB" w14:textId="52C0AE65" w:rsidR="006E2E2C" w:rsidRDefault="006E2E2C">
      <w:pPr>
        <w:jc w:val="left"/>
        <w:rPr>
          <w:rFonts w:cs="Arial"/>
          <w:b/>
          <w:bCs/>
        </w:rPr>
      </w:pPr>
      <w:r>
        <w:rPr>
          <w:rFonts w:cs="Arial"/>
          <w:b/>
          <w:bCs/>
        </w:rPr>
        <w:br w:type="page"/>
      </w:r>
    </w:p>
    <w:p w14:paraId="10E59638" w14:textId="77777777" w:rsidR="006E2E2C" w:rsidRDefault="006E2E2C" w:rsidP="0038674B">
      <w:pPr>
        <w:rPr>
          <w:rFonts w:cs="Arial"/>
          <w:b/>
          <w:bCs/>
        </w:rPr>
      </w:pPr>
    </w:p>
    <w:p w14:paraId="6C217CF5" w14:textId="29FC810F" w:rsidR="0038674B" w:rsidRPr="0038674B" w:rsidRDefault="0038674B" w:rsidP="0038674B">
      <w:pPr>
        <w:rPr>
          <w:rFonts w:cs="Arial"/>
          <w:b/>
          <w:bCs/>
        </w:rPr>
      </w:pPr>
      <w:r w:rsidRPr="0038674B">
        <w:rPr>
          <w:rFonts w:cs="Arial"/>
          <w:b/>
          <w:bCs/>
        </w:rPr>
        <w:t>Justificación de la Elección de Tecnologías (Fase 2)</w:t>
      </w:r>
    </w:p>
    <w:p w14:paraId="5BC3B172" w14:textId="77777777" w:rsidR="0038674B" w:rsidRPr="0038674B" w:rsidRDefault="0038674B">
      <w:pPr>
        <w:numPr>
          <w:ilvl w:val="0"/>
          <w:numId w:val="207"/>
        </w:numPr>
        <w:rPr>
          <w:rFonts w:cs="Arial"/>
        </w:rPr>
      </w:pPr>
      <w:r w:rsidRPr="0038674B">
        <w:rPr>
          <w:rFonts w:cs="Arial"/>
          <w:b/>
          <w:bCs/>
        </w:rPr>
        <w:t>Python:</w:t>
      </w:r>
      <w:r w:rsidRPr="0038674B">
        <w:rPr>
          <w:rFonts w:cs="Arial"/>
        </w:rPr>
        <w:t xml:space="preserve"> Lenguaje de programación versátil, con una vasta colección de librerías para desarrollo web, comunicación industrial y análisis de datos. Su legibilidad y rapidez de desarrollo lo hacen ideal.</w:t>
      </w:r>
    </w:p>
    <w:p w14:paraId="7D7B58B9" w14:textId="77777777" w:rsidR="0038674B" w:rsidRPr="0038674B" w:rsidRDefault="0038674B">
      <w:pPr>
        <w:numPr>
          <w:ilvl w:val="0"/>
          <w:numId w:val="207"/>
        </w:numPr>
        <w:rPr>
          <w:rFonts w:cs="Arial"/>
        </w:rPr>
      </w:pPr>
      <w:r w:rsidRPr="0038674B">
        <w:rPr>
          <w:rFonts w:cs="Arial"/>
          <w:b/>
          <w:bCs/>
        </w:rPr>
        <w:t>Django:</w:t>
      </w:r>
      <w:r w:rsidRPr="0038674B">
        <w:rPr>
          <w:rFonts w:cs="Arial"/>
        </w:rPr>
        <w:t xml:space="preserve"> Framework web maduro y robusto, con un ORM potente, un sistema de autenticación/autorización integrado, y una comunidad activa. Excelente para la lógica de negocio compleja, la gestión de usuarios y la configuración del sistema.</w:t>
      </w:r>
    </w:p>
    <w:p w14:paraId="0007AA25" w14:textId="77777777" w:rsidR="0038674B" w:rsidRPr="0038674B" w:rsidRDefault="0038674B">
      <w:pPr>
        <w:numPr>
          <w:ilvl w:val="0"/>
          <w:numId w:val="207"/>
        </w:numPr>
        <w:rPr>
          <w:rFonts w:cs="Arial"/>
        </w:rPr>
      </w:pPr>
      <w:r w:rsidRPr="0038674B">
        <w:rPr>
          <w:rFonts w:cs="Arial"/>
          <w:b/>
          <w:bCs/>
        </w:rPr>
        <w:t>FastAPI:</w:t>
      </w:r>
      <w:r w:rsidRPr="0038674B">
        <w:rPr>
          <w:rFonts w:cs="Arial"/>
        </w:rPr>
        <w:t xml:space="preserve"> Framework web moderno y de alto rendimiento para construir APIs. Su naturaleza asíncrona lo hace ideal para la adquisición de datos en tiempo real y la gestión de múltiples conexiones de forma eficiente.</w:t>
      </w:r>
    </w:p>
    <w:p w14:paraId="41170783" w14:textId="77777777" w:rsidR="0038674B" w:rsidRPr="0038674B" w:rsidRDefault="0038674B">
      <w:pPr>
        <w:numPr>
          <w:ilvl w:val="0"/>
          <w:numId w:val="207"/>
        </w:numPr>
        <w:rPr>
          <w:rFonts w:cs="Arial"/>
        </w:rPr>
      </w:pPr>
      <w:r w:rsidRPr="0038674B">
        <w:rPr>
          <w:rFonts w:cs="Arial"/>
          <w:b/>
          <w:bCs/>
        </w:rPr>
        <w:t>Django REST Framework (DRF):</w:t>
      </w:r>
      <w:r w:rsidRPr="0038674B">
        <w:rPr>
          <w:rFonts w:cs="Arial"/>
        </w:rPr>
        <w:t xml:space="preserve"> Extensión de Django que facilita enormemente la creación de APIs RESTful. Proporciona serializadores, autenticación y permisos listos para usar.</w:t>
      </w:r>
    </w:p>
    <w:p w14:paraId="2B87FDAA" w14:textId="77777777" w:rsidR="0038674B" w:rsidRPr="0038674B" w:rsidRDefault="0038674B">
      <w:pPr>
        <w:numPr>
          <w:ilvl w:val="0"/>
          <w:numId w:val="207"/>
        </w:numPr>
        <w:rPr>
          <w:rFonts w:cs="Arial"/>
        </w:rPr>
      </w:pPr>
      <w:r w:rsidRPr="0038674B">
        <w:rPr>
          <w:rFonts w:cs="Arial"/>
          <w:b/>
          <w:bCs/>
        </w:rPr>
        <w:t>MySQL:</w:t>
      </w:r>
      <w:r w:rsidRPr="0038674B">
        <w:rPr>
          <w:rFonts w:cs="Arial"/>
        </w:rPr>
        <w:t xml:space="preserve"> Base de datos relacional de código abierto ampliamente utilizada, ideal para datos estructurados que requieren integridad transaccional, como la configuración, los eventos y los usuarios.</w:t>
      </w:r>
    </w:p>
    <w:p w14:paraId="1B1B3867" w14:textId="77777777" w:rsidR="0038674B" w:rsidRPr="0038674B" w:rsidRDefault="0038674B">
      <w:pPr>
        <w:numPr>
          <w:ilvl w:val="0"/>
          <w:numId w:val="207"/>
        </w:numPr>
        <w:rPr>
          <w:rFonts w:cs="Arial"/>
        </w:rPr>
      </w:pPr>
      <w:r w:rsidRPr="0038674B">
        <w:rPr>
          <w:rFonts w:cs="Arial"/>
          <w:b/>
          <w:bCs/>
        </w:rPr>
        <w:t>InfluxDB:</w:t>
      </w:r>
      <w:r w:rsidRPr="0038674B">
        <w:rPr>
          <w:rFonts w:cs="Arial"/>
        </w:rPr>
        <w:t xml:space="preserve"> Base de datos NoSQL de series temporales, optimizada para la ingesta, almacenamiento y consulta eficiente de grandes volúmenes de datos con marca de tiempo. Es fundamental para el rendimiento del SCADA en la gestión de históricos de variables.</w:t>
      </w:r>
    </w:p>
    <w:p w14:paraId="7E4F927E" w14:textId="77777777" w:rsidR="0038674B" w:rsidRPr="0038674B" w:rsidRDefault="0038674B">
      <w:pPr>
        <w:numPr>
          <w:ilvl w:val="0"/>
          <w:numId w:val="207"/>
        </w:numPr>
        <w:rPr>
          <w:rFonts w:cs="Arial"/>
        </w:rPr>
      </w:pPr>
      <w:r w:rsidRPr="0038674B">
        <w:rPr>
          <w:rFonts w:cs="Arial"/>
          <w:b/>
          <w:bCs/>
        </w:rPr>
        <w:t>Tkinter (Fase 1):</w:t>
      </w:r>
      <w:r w:rsidRPr="0038674B">
        <w:rPr>
          <w:rFonts w:cs="Arial"/>
        </w:rPr>
        <w:t xml:space="preserve"> Selección pragmática para la Fase 1. Es una librería estándar de Python, lo que simplifica la instalación y el entorno de desarrollo, perfecta para una demostración de concepto rápida y sin dependencias externas significativas.</w:t>
      </w:r>
    </w:p>
    <w:p w14:paraId="4DB3EC20" w14:textId="77777777" w:rsidR="0038674B" w:rsidRPr="0038674B" w:rsidRDefault="0038674B">
      <w:pPr>
        <w:numPr>
          <w:ilvl w:val="0"/>
          <w:numId w:val="207"/>
        </w:numPr>
        <w:rPr>
          <w:rFonts w:cs="Arial"/>
        </w:rPr>
      </w:pPr>
      <w:r w:rsidRPr="0038674B">
        <w:rPr>
          <w:rFonts w:cs="Arial"/>
          <w:b/>
          <w:bCs/>
        </w:rPr>
        <w:t>Docker/Kubernetes:</w:t>
      </w:r>
      <w:r w:rsidRPr="0038674B">
        <w:rPr>
          <w:rFonts w:cs="Arial"/>
        </w:rPr>
        <w:t xml:space="preserve"> Permiten empaquetar la aplicación y sus dependencias en contenedores, asegurando que el software se ejecute de la misma manera en cualquier entorno. Facilitan el escalado horizontal, la alta disponibilidad y la gestión del ciclo de vida del software en producción.</w:t>
      </w:r>
    </w:p>
    <w:p w14:paraId="13ECF312" w14:textId="77777777" w:rsidR="0038674B" w:rsidRDefault="0038674B" w:rsidP="0038674B">
      <w:pPr>
        <w:rPr>
          <w:rFonts w:cs="Arial"/>
        </w:rPr>
      </w:pPr>
    </w:p>
    <w:p w14:paraId="0A766750" w14:textId="4DF39020" w:rsidR="0038674B" w:rsidRPr="0038674B" w:rsidRDefault="0038674B" w:rsidP="0038674B">
      <w:pPr>
        <w:rPr>
          <w:rFonts w:cs="Arial"/>
        </w:rPr>
      </w:pPr>
      <w:r w:rsidRPr="0038674B">
        <w:rPr>
          <w:rFonts w:cs="Arial"/>
        </w:rPr>
        <w:t>Esta arquitectura detallada y la justificación de las tecnologías reflejan un diseño consciente de las necesidades de un sistema SCADA moderno, que equilibra el rendimiento, la escalabilidad, la fiabilidad y la seguridad para el exigente sector del agua potable.</w:t>
      </w:r>
    </w:p>
    <w:p w14:paraId="258BFC21" w14:textId="77777777" w:rsidR="0038674B" w:rsidRDefault="0038674B" w:rsidP="007E6461">
      <w:pPr>
        <w:rPr>
          <w:rFonts w:cs="Arial"/>
        </w:rPr>
      </w:pPr>
    </w:p>
    <w:p w14:paraId="325F7E14" w14:textId="77777777" w:rsidR="003F0A5C" w:rsidRDefault="003F0A5C" w:rsidP="007E6461">
      <w:pPr>
        <w:rPr>
          <w:rFonts w:cs="Arial"/>
        </w:rPr>
      </w:pPr>
    </w:p>
    <w:p w14:paraId="54A792EB" w14:textId="77777777" w:rsidR="003F0A5C" w:rsidRDefault="003F0A5C" w:rsidP="007E6461">
      <w:pPr>
        <w:rPr>
          <w:rFonts w:cs="Arial"/>
        </w:rPr>
      </w:pPr>
    </w:p>
    <w:p w14:paraId="17E6C5A6" w14:textId="77777777" w:rsidR="003F0A5C" w:rsidRDefault="003F0A5C" w:rsidP="007E6461">
      <w:pPr>
        <w:rPr>
          <w:rFonts w:cs="Arial"/>
        </w:rPr>
      </w:pPr>
    </w:p>
    <w:p w14:paraId="5FF4D87A" w14:textId="53AB9D73" w:rsidR="003F0A5C" w:rsidRPr="00AA031A" w:rsidRDefault="003F0A5C" w:rsidP="003F0A5C">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93" w:name="_Toc200553065"/>
      <w:r>
        <w:rPr>
          <w:rFonts w:cstheme="minorHAnsi"/>
          <w:color w:val="0070C0"/>
          <w:sz w:val="32"/>
          <w:lang w:val="es-ES_tradnl"/>
        </w:rPr>
        <w:lastRenderedPageBreak/>
        <w:t>ARQUITECTURA HARDWARE</w:t>
      </w:r>
      <w:bookmarkEnd w:id="93"/>
    </w:p>
    <w:p w14:paraId="3B6DC198" w14:textId="7A9F5F62" w:rsidR="003F0A5C" w:rsidRDefault="003F0A5C" w:rsidP="007E6461">
      <w:pPr>
        <w:rPr>
          <w:rFonts w:cs="Arial"/>
        </w:rPr>
      </w:pPr>
      <w:r w:rsidRPr="003F0A5C">
        <w:rPr>
          <w:rFonts w:cs="Arial"/>
        </w:rPr>
        <w:t>Este capítulo describe los requisitos de hardware y la infraestructura de red necesaria para el despliegue y operación de la Plataforma SCADA23. Se diferenciarán las necesidades entre la Fase 1 (TRL4), orientada a la demostración de concepto, y la Fase 2 (TRL7), diseñada para un entorno de producción robusto y escalable.</w:t>
      </w:r>
    </w:p>
    <w:p w14:paraId="6A908E5A" w14:textId="77777777" w:rsidR="003F0A5C" w:rsidRDefault="003F0A5C" w:rsidP="007E6461">
      <w:pPr>
        <w:rPr>
          <w:rFonts w:cs="Arial"/>
        </w:rPr>
      </w:pPr>
    </w:p>
    <w:p w14:paraId="1692FE28" w14:textId="5449656C" w:rsidR="003F0A5C" w:rsidRPr="003F0A5C" w:rsidRDefault="003F0A5C" w:rsidP="003F0A5C">
      <w:pPr>
        <w:pStyle w:val="Ttulo2"/>
        <w:numPr>
          <w:ilvl w:val="1"/>
          <w:numId w:val="3"/>
        </w:numPr>
        <w:spacing w:before="0" w:after="240"/>
        <w:rPr>
          <w:rFonts w:ascii="Arial" w:hAnsi="Arial" w:cs="Arial"/>
          <w:color w:val="0070C0"/>
          <w:sz w:val="28"/>
          <w:szCs w:val="28"/>
          <w:lang w:val="pt-PT"/>
        </w:rPr>
      </w:pPr>
      <w:bookmarkStart w:id="94" w:name="_Toc200553066"/>
      <w:r w:rsidRPr="003F0A5C">
        <w:rPr>
          <w:rFonts w:ascii="Arial" w:hAnsi="Arial" w:cs="Arial"/>
          <w:color w:val="0070C0"/>
          <w:sz w:val="28"/>
          <w:szCs w:val="28"/>
          <w:lang w:val="pt-PT"/>
        </w:rPr>
        <w:t>Arquitectura Hardware e Infraestructuras Asociadas - Fase 1 (TRL4)</w:t>
      </w:r>
      <w:bookmarkEnd w:id="94"/>
    </w:p>
    <w:p w14:paraId="202D0559" w14:textId="77777777" w:rsidR="003F0A5C" w:rsidRDefault="003F0A5C" w:rsidP="003F0A5C">
      <w:pPr>
        <w:rPr>
          <w:rFonts w:cs="Arial"/>
        </w:rPr>
      </w:pPr>
      <w:r w:rsidRPr="003F0A5C">
        <w:rPr>
          <w:rFonts w:cs="Arial"/>
        </w:rPr>
        <w:t>La Fase 1 se enfoca en la validación de la comunicación básica Modbus TCP y la funcionalidad SCADA elemental. Por lo tanto, los requisitos de hardware e infraestructura son mínimos y están pensados para un entorno de laboratorio o demostración.</w:t>
      </w:r>
    </w:p>
    <w:p w14:paraId="7CEC7385" w14:textId="77777777" w:rsidR="003F0A5C" w:rsidRPr="003F0A5C" w:rsidRDefault="003F0A5C" w:rsidP="003F0A5C">
      <w:pPr>
        <w:rPr>
          <w:rFonts w:cs="Arial"/>
        </w:rPr>
      </w:pPr>
    </w:p>
    <w:p w14:paraId="7A32DF60" w14:textId="36E96DF4" w:rsidR="003F0A5C" w:rsidRPr="003F0A5C" w:rsidRDefault="003F0A5C" w:rsidP="003F0A5C">
      <w:pPr>
        <w:rPr>
          <w:rFonts w:cs="Arial"/>
          <w:b/>
          <w:bCs/>
        </w:rPr>
      </w:pPr>
      <w:r w:rsidRPr="003F0A5C">
        <w:rPr>
          <w:rFonts w:cs="Arial"/>
          <w:b/>
          <w:bCs/>
        </w:rPr>
        <w:t>Componentes de Hardware (Fase 1)</w:t>
      </w:r>
    </w:p>
    <w:p w14:paraId="0CB060FC" w14:textId="77777777" w:rsidR="003F0A5C" w:rsidRPr="003F0A5C" w:rsidRDefault="003F0A5C">
      <w:pPr>
        <w:numPr>
          <w:ilvl w:val="0"/>
          <w:numId w:val="208"/>
        </w:numPr>
        <w:rPr>
          <w:rFonts w:cs="Arial"/>
        </w:rPr>
      </w:pPr>
      <w:r w:rsidRPr="003F0A5C">
        <w:rPr>
          <w:rFonts w:cs="Arial"/>
          <w:b/>
          <w:bCs/>
        </w:rPr>
        <w:t>Servidor SCADA (Equipo Principal):</w:t>
      </w:r>
      <w:r w:rsidRPr="003F0A5C">
        <w:rPr>
          <w:rFonts w:cs="Arial"/>
        </w:rPr>
        <w:t xml:space="preserve"> </w:t>
      </w:r>
    </w:p>
    <w:p w14:paraId="658567CE" w14:textId="77777777" w:rsidR="003F0A5C" w:rsidRPr="003F0A5C" w:rsidRDefault="003F0A5C">
      <w:pPr>
        <w:numPr>
          <w:ilvl w:val="1"/>
          <w:numId w:val="208"/>
        </w:numPr>
        <w:rPr>
          <w:rFonts w:cs="Arial"/>
        </w:rPr>
      </w:pPr>
      <w:r w:rsidRPr="003F0A5C">
        <w:rPr>
          <w:rFonts w:cs="Arial"/>
          <w:b/>
          <w:bCs/>
        </w:rPr>
        <w:t>Tipo:</w:t>
      </w:r>
      <w:r w:rsidRPr="003F0A5C">
        <w:rPr>
          <w:rFonts w:cs="Arial"/>
        </w:rPr>
        <w:t xml:space="preserve"> Un ordenador personal (portátil o de escritorio) estándar.</w:t>
      </w:r>
    </w:p>
    <w:p w14:paraId="49EC35E2" w14:textId="77777777" w:rsidR="003F0A5C" w:rsidRPr="003F0A5C" w:rsidRDefault="003F0A5C">
      <w:pPr>
        <w:numPr>
          <w:ilvl w:val="1"/>
          <w:numId w:val="208"/>
        </w:numPr>
        <w:rPr>
          <w:rFonts w:cs="Arial"/>
        </w:rPr>
      </w:pPr>
      <w:r w:rsidRPr="003F0A5C">
        <w:rPr>
          <w:rFonts w:cs="Arial"/>
          <w:b/>
          <w:bCs/>
        </w:rPr>
        <w:t>CPU:</w:t>
      </w:r>
      <w:r w:rsidRPr="003F0A5C">
        <w:rPr>
          <w:rFonts w:cs="Arial"/>
        </w:rPr>
        <w:t xml:space="preserve"> Procesador de doble núcleo (ej. Intel Core i3 o similar).</w:t>
      </w:r>
    </w:p>
    <w:p w14:paraId="05DBF619" w14:textId="77777777" w:rsidR="003F0A5C" w:rsidRPr="003F0A5C" w:rsidRDefault="003F0A5C">
      <w:pPr>
        <w:numPr>
          <w:ilvl w:val="1"/>
          <w:numId w:val="208"/>
        </w:numPr>
        <w:rPr>
          <w:rFonts w:cs="Arial"/>
        </w:rPr>
      </w:pPr>
      <w:r w:rsidRPr="003F0A5C">
        <w:rPr>
          <w:rFonts w:cs="Arial"/>
          <w:b/>
          <w:bCs/>
        </w:rPr>
        <w:t>RAM:</w:t>
      </w:r>
      <w:r w:rsidRPr="003F0A5C">
        <w:rPr>
          <w:rFonts w:cs="Arial"/>
        </w:rPr>
        <w:t xml:space="preserve"> 4 GB de RAM.</w:t>
      </w:r>
    </w:p>
    <w:p w14:paraId="627CCC23" w14:textId="77777777" w:rsidR="003F0A5C" w:rsidRPr="003F0A5C" w:rsidRDefault="003F0A5C">
      <w:pPr>
        <w:numPr>
          <w:ilvl w:val="1"/>
          <w:numId w:val="208"/>
        </w:numPr>
        <w:rPr>
          <w:rFonts w:cs="Arial"/>
        </w:rPr>
      </w:pPr>
      <w:r w:rsidRPr="003F0A5C">
        <w:rPr>
          <w:rFonts w:cs="Arial"/>
          <w:b/>
          <w:bCs/>
        </w:rPr>
        <w:t>Almacenamiento:</w:t>
      </w:r>
      <w:r w:rsidRPr="003F0A5C">
        <w:rPr>
          <w:rFonts w:cs="Arial"/>
        </w:rPr>
        <w:t xml:space="preserve"> Disco duro HDD o SSD de 128 GB o superior (suficiente para el sistema operativo y el software del SCADA).</w:t>
      </w:r>
    </w:p>
    <w:p w14:paraId="68B03740" w14:textId="77777777" w:rsidR="003F0A5C" w:rsidRPr="003F0A5C" w:rsidRDefault="003F0A5C">
      <w:pPr>
        <w:numPr>
          <w:ilvl w:val="1"/>
          <w:numId w:val="208"/>
        </w:numPr>
        <w:rPr>
          <w:rFonts w:cs="Arial"/>
        </w:rPr>
      </w:pPr>
      <w:r w:rsidRPr="003F0A5C">
        <w:rPr>
          <w:rFonts w:cs="Arial"/>
          <w:b/>
          <w:bCs/>
        </w:rPr>
        <w:t>Sistema Operativo:</w:t>
      </w:r>
      <w:r w:rsidRPr="003F0A5C">
        <w:rPr>
          <w:rFonts w:cs="Arial"/>
        </w:rPr>
        <w:t xml:space="preserve"> Windows 10/11, macOS, o cualquier distribución de Linux compatible con Python 3 y Tkinter.</w:t>
      </w:r>
    </w:p>
    <w:p w14:paraId="4B44789A" w14:textId="77777777" w:rsidR="003F0A5C" w:rsidRPr="003F0A5C" w:rsidRDefault="003F0A5C">
      <w:pPr>
        <w:numPr>
          <w:ilvl w:val="1"/>
          <w:numId w:val="208"/>
        </w:numPr>
        <w:rPr>
          <w:rFonts w:cs="Arial"/>
        </w:rPr>
      </w:pPr>
      <w:r w:rsidRPr="003F0A5C">
        <w:rPr>
          <w:rFonts w:cs="Arial"/>
          <w:b/>
          <w:bCs/>
        </w:rPr>
        <w:t>Puertos:</w:t>
      </w:r>
      <w:r w:rsidRPr="003F0A5C">
        <w:rPr>
          <w:rFonts w:cs="Arial"/>
        </w:rPr>
        <w:t xml:space="preserve"> Al menos un puerto Ethernet disponible.</w:t>
      </w:r>
    </w:p>
    <w:p w14:paraId="1CD38A6F" w14:textId="77777777" w:rsidR="003F0A5C" w:rsidRPr="003F0A5C" w:rsidRDefault="003F0A5C">
      <w:pPr>
        <w:numPr>
          <w:ilvl w:val="0"/>
          <w:numId w:val="208"/>
        </w:numPr>
        <w:rPr>
          <w:rFonts w:cs="Arial"/>
        </w:rPr>
      </w:pPr>
      <w:r w:rsidRPr="003F0A5C">
        <w:rPr>
          <w:rFonts w:cs="Arial"/>
          <w:b/>
          <w:bCs/>
        </w:rPr>
        <w:t>Dispositivo de Campo (Simulado/Real):</w:t>
      </w:r>
      <w:r w:rsidRPr="003F0A5C">
        <w:rPr>
          <w:rFonts w:cs="Arial"/>
        </w:rPr>
        <w:t xml:space="preserve"> </w:t>
      </w:r>
    </w:p>
    <w:p w14:paraId="7A7279AC" w14:textId="77777777" w:rsidR="003F0A5C" w:rsidRPr="003F0A5C" w:rsidRDefault="003F0A5C">
      <w:pPr>
        <w:numPr>
          <w:ilvl w:val="1"/>
          <w:numId w:val="208"/>
        </w:numPr>
        <w:rPr>
          <w:rFonts w:cs="Arial"/>
        </w:rPr>
      </w:pPr>
      <w:r w:rsidRPr="003F0A5C">
        <w:rPr>
          <w:rFonts w:cs="Arial"/>
          <w:b/>
          <w:bCs/>
        </w:rPr>
        <w:t>Simulador Modbus TCP:</w:t>
      </w:r>
      <w:r w:rsidRPr="003F0A5C">
        <w:rPr>
          <w:rFonts w:cs="Arial"/>
        </w:rPr>
        <w:t xml:space="preserve"> Puede ser software ejecutándose en el mismo equipo del SCADA o en otro PC. No requiere hardware específico.</w:t>
      </w:r>
    </w:p>
    <w:p w14:paraId="14B2A1EA" w14:textId="77777777" w:rsidR="003F0A5C" w:rsidRPr="003F0A5C" w:rsidRDefault="003F0A5C">
      <w:pPr>
        <w:numPr>
          <w:ilvl w:val="1"/>
          <w:numId w:val="208"/>
        </w:numPr>
        <w:rPr>
          <w:rFonts w:cs="Arial"/>
        </w:rPr>
      </w:pPr>
      <w:r w:rsidRPr="003F0A5C">
        <w:rPr>
          <w:rFonts w:cs="Arial"/>
          <w:b/>
          <w:bCs/>
        </w:rPr>
        <w:t>PLC/RTU real (Opcional):</w:t>
      </w:r>
      <w:r w:rsidRPr="003F0A5C">
        <w:rPr>
          <w:rFonts w:cs="Arial"/>
        </w:rPr>
        <w:t xml:space="preserve"> Un Controlador Lógico Programable (PLC) o Unidad Terminal Remota (RTU) con soporte para comunicación Modbus TCP (ej. Siemens S7-1200, Wago PFC, Schneider Modicon). </w:t>
      </w:r>
    </w:p>
    <w:p w14:paraId="23FA4D2D" w14:textId="77777777" w:rsidR="003F0A5C" w:rsidRPr="003F0A5C" w:rsidRDefault="003F0A5C">
      <w:pPr>
        <w:numPr>
          <w:ilvl w:val="2"/>
          <w:numId w:val="208"/>
        </w:numPr>
        <w:rPr>
          <w:rFonts w:cs="Arial"/>
        </w:rPr>
      </w:pPr>
      <w:r w:rsidRPr="003F0A5C">
        <w:rPr>
          <w:rFonts w:cs="Arial"/>
          <w:b/>
          <w:bCs/>
        </w:rPr>
        <w:t>Conectividad:</w:t>
      </w:r>
      <w:r w:rsidRPr="003F0A5C">
        <w:rPr>
          <w:rFonts w:cs="Arial"/>
        </w:rPr>
        <w:t xml:space="preserve"> Puerto Ethernet para Modbus TCP.</w:t>
      </w:r>
    </w:p>
    <w:p w14:paraId="2748907D" w14:textId="77777777" w:rsidR="003F0A5C" w:rsidRDefault="003F0A5C" w:rsidP="003F0A5C">
      <w:pPr>
        <w:rPr>
          <w:rFonts w:cs="Arial"/>
          <w:b/>
          <w:bCs/>
        </w:rPr>
      </w:pPr>
    </w:p>
    <w:p w14:paraId="546F6F8B" w14:textId="13971D37" w:rsidR="003F0A5C" w:rsidRPr="003F0A5C" w:rsidRDefault="003F0A5C" w:rsidP="003F0A5C">
      <w:pPr>
        <w:rPr>
          <w:rFonts w:cs="Arial"/>
          <w:b/>
          <w:bCs/>
        </w:rPr>
      </w:pPr>
      <w:r w:rsidRPr="003F0A5C">
        <w:rPr>
          <w:rFonts w:cs="Arial"/>
          <w:b/>
          <w:bCs/>
        </w:rPr>
        <w:t>Infraestructura de Red (Fase 1)</w:t>
      </w:r>
    </w:p>
    <w:p w14:paraId="52170A2D" w14:textId="77777777" w:rsidR="003F0A5C" w:rsidRPr="003F0A5C" w:rsidRDefault="003F0A5C">
      <w:pPr>
        <w:numPr>
          <w:ilvl w:val="0"/>
          <w:numId w:val="209"/>
        </w:numPr>
        <w:rPr>
          <w:rFonts w:cs="Arial"/>
        </w:rPr>
      </w:pPr>
      <w:r w:rsidRPr="003F0A5C">
        <w:rPr>
          <w:rFonts w:cs="Arial"/>
          <w:b/>
          <w:bCs/>
        </w:rPr>
        <w:t>Topología:</w:t>
      </w:r>
      <w:r w:rsidRPr="003F0A5C">
        <w:rPr>
          <w:rFonts w:cs="Arial"/>
        </w:rPr>
        <w:t xml:space="preserve"> Red local básica (LAN).</w:t>
      </w:r>
    </w:p>
    <w:p w14:paraId="58EE42A7" w14:textId="77777777" w:rsidR="003F0A5C" w:rsidRPr="003F0A5C" w:rsidRDefault="003F0A5C">
      <w:pPr>
        <w:numPr>
          <w:ilvl w:val="0"/>
          <w:numId w:val="209"/>
        </w:numPr>
        <w:rPr>
          <w:rFonts w:cs="Arial"/>
        </w:rPr>
      </w:pPr>
      <w:r w:rsidRPr="003F0A5C">
        <w:rPr>
          <w:rFonts w:cs="Arial"/>
          <w:b/>
          <w:bCs/>
        </w:rPr>
        <w:t>Componentes:</w:t>
      </w:r>
      <w:r w:rsidRPr="003F0A5C">
        <w:rPr>
          <w:rFonts w:cs="Arial"/>
        </w:rPr>
        <w:t xml:space="preserve"> </w:t>
      </w:r>
    </w:p>
    <w:p w14:paraId="477FE67F" w14:textId="77777777" w:rsidR="003F0A5C" w:rsidRPr="003F0A5C" w:rsidRDefault="003F0A5C">
      <w:pPr>
        <w:numPr>
          <w:ilvl w:val="1"/>
          <w:numId w:val="209"/>
        </w:numPr>
        <w:rPr>
          <w:rFonts w:cs="Arial"/>
        </w:rPr>
      </w:pPr>
      <w:r w:rsidRPr="003F0A5C">
        <w:rPr>
          <w:rFonts w:cs="Arial"/>
          <w:b/>
          <w:bCs/>
        </w:rPr>
        <w:t>Switch Ethernet:</w:t>
      </w:r>
      <w:r w:rsidRPr="003F0A5C">
        <w:rPr>
          <w:rFonts w:cs="Arial"/>
        </w:rPr>
        <w:t xml:space="preserve"> Un switch de red de 4-8 puertos.</w:t>
      </w:r>
    </w:p>
    <w:p w14:paraId="10BA6A36" w14:textId="77777777" w:rsidR="003F0A5C" w:rsidRPr="003F0A5C" w:rsidRDefault="003F0A5C">
      <w:pPr>
        <w:numPr>
          <w:ilvl w:val="1"/>
          <w:numId w:val="209"/>
        </w:numPr>
        <w:rPr>
          <w:rFonts w:cs="Arial"/>
        </w:rPr>
      </w:pPr>
      <w:r w:rsidRPr="003F0A5C">
        <w:rPr>
          <w:rFonts w:cs="Arial"/>
          <w:b/>
          <w:bCs/>
        </w:rPr>
        <w:t>Cables Ethernet:</w:t>
      </w:r>
      <w:r w:rsidRPr="003F0A5C">
        <w:rPr>
          <w:rFonts w:cs="Arial"/>
        </w:rPr>
        <w:t xml:space="preserve"> Cableado UTP Cat5e/Cat6 para conectar el servidor SCADA y el dispositivo de campo.</w:t>
      </w:r>
    </w:p>
    <w:p w14:paraId="5A894573" w14:textId="77777777" w:rsidR="003F0A5C" w:rsidRPr="003F0A5C" w:rsidRDefault="003F0A5C">
      <w:pPr>
        <w:numPr>
          <w:ilvl w:val="0"/>
          <w:numId w:val="209"/>
        </w:numPr>
        <w:rPr>
          <w:rFonts w:cs="Arial"/>
        </w:rPr>
      </w:pPr>
      <w:r w:rsidRPr="003F0A5C">
        <w:rPr>
          <w:rFonts w:cs="Arial"/>
          <w:b/>
          <w:bCs/>
        </w:rPr>
        <w:t>Conectividad:</w:t>
      </w:r>
      <w:r w:rsidRPr="003F0A5C">
        <w:rPr>
          <w:rFonts w:cs="Arial"/>
        </w:rPr>
        <w:t xml:space="preserve"> La comunicación se realizará exclusivamente a través de la red local. No se requiere acceso a internet ni configuraciones de red complejas (VPNs, firewalls avanzados).</w:t>
      </w:r>
    </w:p>
    <w:p w14:paraId="5F3A3095" w14:textId="77777777" w:rsidR="003F0A5C" w:rsidRDefault="003F0A5C">
      <w:pPr>
        <w:numPr>
          <w:ilvl w:val="0"/>
          <w:numId w:val="209"/>
        </w:numPr>
        <w:rPr>
          <w:rFonts w:cs="Arial"/>
        </w:rPr>
      </w:pPr>
      <w:r w:rsidRPr="003F0A5C">
        <w:rPr>
          <w:rFonts w:cs="Arial"/>
          <w:b/>
          <w:bCs/>
        </w:rPr>
        <w:t>Consideraciones de Seguridad:</w:t>
      </w:r>
      <w:r w:rsidRPr="003F0A5C">
        <w:rPr>
          <w:rFonts w:cs="Arial"/>
        </w:rPr>
        <w:t xml:space="preserve"> En esta fase, la seguridad de la red se basará en el aislamiento físico del entorno de demostración. No se implementarán medidas de ciberseguridad a nivel de red, más allá de la configuración básica de un switch.</w:t>
      </w:r>
    </w:p>
    <w:p w14:paraId="7B4DAF97" w14:textId="77777777" w:rsidR="003F0A5C" w:rsidRDefault="003F0A5C" w:rsidP="003F0A5C">
      <w:pPr>
        <w:rPr>
          <w:rFonts w:cs="Arial"/>
        </w:rPr>
      </w:pPr>
    </w:p>
    <w:p w14:paraId="799CB1D9" w14:textId="77777777" w:rsidR="003F0A5C" w:rsidRPr="003F0A5C" w:rsidRDefault="003F0A5C" w:rsidP="003F0A5C">
      <w:pPr>
        <w:rPr>
          <w:rFonts w:cs="Arial"/>
        </w:rPr>
      </w:pPr>
    </w:p>
    <w:p w14:paraId="56669BDE" w14:textId="44C839FF" w:rsidR="003F0A5C" w:rsidRPr="003F0A5C" w:rsidRDefault="003F0A5C" w:rsidP="003F0A5C">
      <w:pPr>
        <w:rPr>
          <w:rFonts w:cs="Arial"/>
          <w:b/>
          <w:bCs/>
        </w:rPr>
      </w:pPr>
      <w:r w:rsidRPr="003F0A5C">
        <w:rPr>
          <w:rFonts w:cs="Arial"/>
          <w:b/>
          <w:bCs/>
        </w:rPr>
        <w:t>Diagrama de Infraestructura (Fase 1)</w:t>
      </w:r>
    </w:p>
    <w:p w14:paraId="6D1BD68E" w14:textId="77777777" w:rsidR="003F0A5C" w:rsidRDefault="003F0A5C" w:rsidP="003F0A5C">
      <w:pPr>
        <w:rPr>
          <w:rFonts w:cs="Arial"/>
          <w:lang w:val="pt-PT"/>
        </w:rPr>
      </w:pPr>
    </w:p>
    <w:p w14:paraId="345F7479" w14:textId="77777777" w:rsidR="00F17F95" w:rsidRDefault="00F17F95" w:rsidP="003F0A5C">
      <w:pPr>
        <w:rPr>
          <w:rFonts w:cs="Arial"/>
          <w:lang w:val="pt-PT"/>
        </w:rPr>
      </w:pPr>
    </w:p>
    <w:p w14:paraId="2E9E70D0" w14:textId="77777777" w:rsidR="00F17F95" w:rsidRDefault="00F17F95" w:rsidP="003F0A5C">
      <w:pPr>
        <w:rPr>
          <w:rFonts w:cs="Arial"/>
          <w:lang w:val="pt-PT"/>
        </w:rPr>
      </w:pPr>
    </w:p>
    <w:p w14:paraId="0E36260F" w14:textId="77777777" w:rsidR="003F0A5C" w:rsidRDefault="003F0A5C" w:rsidP="003F0A5C">
      <w:pPr>
        <w:rPr>
          <w:rFonts w:cs="Arial"/>
          <w:lang w:val="pt-PT"/>
        </w:rPr>
      </w:pPr>
    </w:p>
    <w:p w14:paraId="22084DB2" w14:textId="77777777" w:rsidR="003F0A5C" w:rsidRDefault="003F0A5C" w:rsidP="003F0A5C">
      <w:pPr>
        <w:rPr>
          <w:rFonts w:cs="Arial"/>
          <w:lang w:val="pt-PT"/>
        </w:rPr>
      </w:pPr>
    </w:p>
    <w:p w14:paraId="1BC56C55" w14:textId="7FD9A874" w:rsidR="003F0A5C" w:rsidRDefault="003F0A5C">
      <w:pPr>
        <w:jc w:val="left"/>
        <w:rPr>
          <w:rFonts w:cs="Arial"/>
          <w:lang w:val="pt-PT"/>
        </w:rPr>
      </w:pPr>
      <w:r>
        <w:rPr>
          <w:rFonts w:cs="Arial"/>
          <w:lang w:val="pt-PT"/>
        </w:rPr>
        <w:br w:type="page"/>
      </w:r>
    </w:p>
    <w:p w14:paraId="21F132B8" w14:textId="77777777" w:rsidR="003F0A5C" w:rsidRPr="003F0A5C" w:rsidRDefault="003F0A5C" w:rsidP="003F0A5C">
      <w:pPr>
        <w:rPr>
          <w:rFonts w:cs="Arial"/>
          <w:lang w:val="pt-PT"/>
        </w:rPr>
      </w:pPr>
    </w:p>
    <w:p w14:paraId="21BF0238" w14:textId="4AAE7866" w:rsidR="003F0A5C" w:rsidRPr="003F0A5C" w:rsidRDefault="003F0A5C" w:rsidP="003F0A5C">
      <w:pPr>
        <w:pStyle w:val="Ttulo2"/>
        <w:numPr>
          <w:ilvl w:val="1"/>
          <w:numId w:val="3"/>
        </w:numPr>
        <w:spacing w:before="0" w:after="240"/>
        <w:rPr>
          <w:rFonts w:ascii="Arial" w:hAnsi="Arial" w:cs="Arial"/>
          <w:color w:val="0070C0"/>
          <w:sz w:val="28"/>
          <w:szCs w:val="28"/>
          <w:lang w:val="pt-PT"/>
        </w:rPr>
      </w:pPr>
      <w:bookmarkStart w:id="95" w:name="_Toc200553067"/>
      <w:r w:rsidRPr="003F0A5C">
        <w:rPr>
          <w:rFonts w:ascii="Arial" w:hAnsi="Arial" w:cs="Arial"/>
          <w:color w:val="0070C0"/>
          <w:sz w:val="28"/>
          <w:szCs w:val="28"/>
          <w:lang w:val="pt-PT"/>
        </w:rPr>
        <w:t>Arquitectura Hardware e Infraestructuras Asociadas - Fase 2 (TRL7)</w:t>
      </w:r>
      <w:bookmarkEnd w:id="95"/>
    </w:p>
    <w:p w14:paraId="37C4F124" w14:textId="77777777" w:rsidR="003F0A5C" w:rsidRPr="003F0A5C" w:rsidRDefault="003F0A5C" w:rsidP="003F0A5C">
      <w:pPr>
        <w:rPr>
          <w:rFonts w:cs="Arial"/>
        </w:rPr>
      </w:pPr>
      <w:r w:rsidRPr="003F0A5C">
        <w:rPr>
          <w:rFonts w:cs="Arial"/>
        </w:rPr>
        <w:t>La Fase 2 exige una infraestructura robusta y escalable para soportar la operación crítica de un sistema SCADA completo, incluyendo alta disponibilidad, rendimiento y ciberseguridad.</w:t>
      </w:r>
    </w:p>
    <w:p w14:paraId="1660563D" w14:textId="77777777" w:rsidR="003F0A5C" w:rsidRDefault="003F0A5C" w:rsidP="003F0A5C">
      <w:pPr>
        <w:rPr>
          <w:rFonts w:cs="Arial"/>
          <w:b/>
          <w:bCs/>
        </w:rPr>
      </w:pPr>
    </w:p>
    <w:p w14:paraId="1963C0E8" w14:textId="734AC479" w:rsidR="003F0A5C" w:rsidRPr="003F0A5C" w:rsidRDefault="003F0A5C" w:rsidP="003F0A5C">
      <w:pPr>
        <w:rPr>
          <w:rFonts w:cs="Arial"/>
          <w:b/>
          <w:bCs/>
        </w:rPr>
      </w:pPr>
      <w:r w:rsidRPr="003F0A5C">
        <w:rPr>
          <w:rFonts w:cs="Arial"/>
          <w:b/>
          <w:bCs/>
        </w:rPr>
        <w:t>Componentes de Hardware (Fase 2)</w:t>
      </w:r>
    </w:p>
    <w:p w14:paraId="22EC3B0E" w14:textId="77777777" w:rsidR="003F0A5C" w:rsidRPr="003F0A5C" w:rsidRDefault="003F0A5C">
      <w:pPr>
        <w:numPr>
          <w:ilvl w:val="0"/>
          <w:numId w:val="210"/>
        </w:numPr>
        <w:rPr>
          <w:rFonts w:cs="Arial"/>
        </w:rPr>
      </w:pPr>
      <w:r w:rsidRPr="003F0A5C">
        <w:rPr>
          <w:rFonts w:cs="Arial"/>
          <w:b/>
          <w:bCs/>
        </w:rPr>
        <w:t>Servidores SCADA (Físicos o Virtuales):</w:t>
      </w:r>
      <w:r w:rsidRPr="003F0A5C">
        <w:rPr>
          <w:rFonts w:cs="Arial"/>
        </w:rPr>
        <w:t xml:space="preserve"> </w:t>
      </w:r>
    </w:p>
    <w:p w14:paraId="5BA25975" w14:textId="77777777" w:rsidR="003F0A5C" w:rsidRPr="003F0A5C" w:rsidRDefault="003F0A5C">
      <w:pPr>
        <w:numPr>
          <w:ilvl w:val="1"/>
          <w:numId w:val="210"/>
        </w:numPr>
        <w:rPr>
          <w:rFonts w:cs="Arial"/>
        </w:rPr>
      </w:pPr>
      <w:r w:rsidRPr="003F0A5C">
        <w:rPr>
          <w:rFonts w:cs="Arial"/>
          <w:b/>
          <w:bCs/>
        </w:rPr>
        <w:t>Tipo:</w:t>
      </w:r>
      <w:r w:rsidRPr="003F0A5C">
        <w:rPr>
          <w:rFonts w:cs="Arial"/>
        </w:rPr>
        <w:t xml:space="preserve"> Se recomienda un clúster de servidores o máquinas virtuales de alto rendimiento. Para entornos de producción, se sugiere la virtualización para optimizar recursos y facilitar la gestión.</w:t>
      </w:r>
    </w:p>
    <w:p w14:paraId="7E4EC161" w14:textId="77777777" w:rsidR="003F0A5C" w:rsidRPr="003F0A5C" w:rsidRDefault="003F0A5C">
      <w:pPr>
        <w:numPr>
          <w:ilvl w:val="1"/>
          <w:numId w:val="210"/>
        </w:numPr>
        <w:rPr>
          <w:rFonts w:cs="Arial"/>
        </w:rPr>
      </w:pPr>
      <w:r w:rsidRPr="003F0A5C">
        <w:rPr>
          <w:rFonts w:cs="Arial"/>
          <w:b/>
          <w:bCs/>
        </w:rPr>
        <w:t>CPU:</w:t>
      </w:r>
      <w:r w:rsidRPr="003F0A5C">
        <w:rPr>
          <w:rFonts w:cs="Arial"/>
        </w:rPr>
        <w:t xml:space="preserve"> Múltiples núcleos de alto rendimiento (ej. Intel Xeon o AMD EPYC, 8-16 núcleos por servidor como punto de partida).</w:t>
      </w:r>
    </w:p>
    <w:p w14:paraId="2E5DAB50" w14:textId="77777777" w:rsidR="003F0A5C" w:rsidRPr="003F0A5C" w:rsidRDefault="003F0A5C">
      <w:pPr>
        <w:numPr>
          <w:ilvl w:val="1"/>
          <w:numId w:val="210"/>
        </w:numPr>
        <w:rPr>
          <w:rFonts w:cs="Arial"/>
        </w:rPr>
      </w:pPr>
      <w:r w:rsidRPr="003F0A5C">
        <w:rPr>
          <w:rFonts w:cs="Arial"/>
          <w:b/>
          <w:bCs/>
        </w:rPr>
        <w:t>RAM:</w:t>
      </w:r>
      <w:r w:rsidRPr="003F0A5C">
        <w:rPr>
          <w:rFonts w:cs="Arial"/>
        </w:rPr>
        <w:t xml:space="preserve"> Mínimo 32 GB de RAM por servidor, escalable a 64 GB o más, especialmente para bases de datos y módulos de adquisición de datos con alta concurrencia.</w:t>
      </w:r>
    </w:p>
    <w:p w14:paraId="5A81E651" w14:textId="77777777" w:rsidR="003F0A5C" w:rsidRPr="003F0A5C" w:rsidRDefault="003F0A5C">
      <w:pPr>
        <w:numPr>
          <w:ilvl w:val="1"/>
          <w:numId w:val="210"/>
        </w:numPr>
        <w:rPr>
          <w:rFonts w:cs="Arial"/>
        </w:rPr>
      </w:pPr>
      <w:r w:rsidRPr="003F0A5C">
        <w:rPr>
          <w:rFonts w:cs="Arial"/>
          <w:b/>
          <w:bCs/>
        </w:rPr>
        <w:t>Almacenamiento:</w:t>
      </w:r>
      <w:r w:rsidRPr="003F0A5C">
        <w:rPr>
          <w:rFonts w:cs="Arial"/>
        </w:rPr>
        <w:t xml:space="preserve"> </w:t>
      </w:r>
    </w:p>
    <w:p w14:paraId="446D8B7D" w14:textId="77777777" w:rsidR="003F0A5C" w:rsidRPr="003F0A5C" w:rsidRDefault="003F0A5C">
      <w:pPr>
        <w:numPr>
          <w:ilvl w:val="2"/>
          <w:numId w:val="210"/>
        </w:numPr>
        <w:rPr>
          <w:rFonts w:cs="Arial"/>
        </w:rPr>
      </w:pPr>
      <w:r w:rsidRPr="003F0A5C">
        <w:rPr>
          <w:rFonts w:cs="Arial"/>
          <w:b/>
          <w:bCs/>
        </w:rPr>
        <w:t>SSD NVMe:</w:t>
      </w:r>
      <w:r w:rsidRPr="003F0A5C">
        <w:rPr>
          <w:rFonts w:cs="Arial"/>
        </w:rPr>
        <w:t xml:space="preserve"> Imprescindible para las bases de datos (MySQL e InfluxDB) debido a su alta velocidad de lectura/escritura y bajas latencias. Un mínimo de 500 GB a 1 TB por servidor, dependiendo del volumen de datos históricos esperado.</w:t>
      </w:r>
    </w:p>
    <w:p w14:paraId="398D20FD" w14:textId="77777777" w:rsidR="003F0A5C" w:rsidRPr="003F0A5C" w:rsidRDefault="003F0A5C">
      <w:pPr>
        <w:numPr>
          <w:ilvl w:val="2"/>
          <w:numId w:val="210"/>
        </w:numPr>
        <w:rPr>
          <w:rFonts w:cs="Arial"/>
        </w:rPr>
      </w:pPr>
      <w:r w:rsidRPr="003F0A5C">
        <w:rPr>
          <w:rFonts w:cs="Arial"/>
          <w:b/>
          <w:bCs/>
        </w:rPr>
        <w:t>Configuración de RAID:</w:t>
      </w:r>
      <w:r w:rsidRPr="003F0A5C">
        <w:rPr>
          <w:rFonts w:cs="Arial"/>
        </w:rPr>
        <w:t xml:space="preserve"> Para redundancia y rendimiento del almacenamiento.</w:t>
      </w:r>
    </w:p>
    <w:p w14:paraId="763756EF" w14:textId="77777777" w:rsidR="003F0A5C" w:rsidRPr="003F0A5C" w:rsidRDefault="003F0A5C">
      <w:pPr>
        <w:numPr>
          <w:ilvl w:val="1"/>
          <w:numId w:val="210"/>
        </w:numPr>
        <w:rPr>
          <w:rFonts w:cs="Arial"/>
        </w:rPr>
      </w:pPr>
      <w:r w:rsidRPr="003F0A5C">
        <w:rPr>
          <w:rFonts w:cs="Arial"/>
          <w:b/>
          <w:bCs/>
        </w:rPr>
        <w:t>Tarjetas de Red (NIC):</w:t>
      </w:r>
      <w:r w:rsidRPr="003F0A5C">
        <w:rPr>
          <w:rFonts w:cs="Arial"/>
        </w:rPr>
        <w:t xml:space="preserve"> Múltiples tarjetas de red Gigabit Ethernet (o 10 Gigabit Ethernet para grandes despliegues) para separar el tráfico (ej. tráfico OT, tráfico IT, replicación de BD).</w:t>
      </w:r>
    </w:p>
    <w:p w14:paraId="440F0489" w14:textId="77777777" w:rsidR="003F0A5C" w:rsidRPr="003F0A5C" w:rsidRDefault="003F0A5C">
      <w:pPr>
        <w:numPr>
          <w:ilvl w:val="1"/>
          <w:numId w:val="210"/>
        </w:numPr>
        <w:rPr>
          <w:rFonts w:cs="Arial"/>
        </w:rPr>
      </w:pPr>
      <w:r w:rsidRPr="003F0A5C">
        <w:rPr>
          <w:rFonts w:cs="Arial"/>
          <w:b/>
          <w:bCs/>
        </w:rPr>
        <w:t>Sistema Operativo:</w:t>
      </w:r>
      <w:r w:rsidRPr="003F0A5C">
        <w:rPr>
          <w:rFonts w:cs="Arial"/>
        </w:rPr>
        <w:t xml:space="preserve"> Distribución de Linux (ej. Ubuntu Server, CentOS, Debian) optimizada para servidores.</w:t>
      </w:r>
    </w:p>
    <w:p w14:paraId="0F2DE366" w14:textId="77777777" w:rsidR="003F0A5C" w:rsidRPr="003F0A5C" w:rsidRDefault="003F0A5C">
      <w:pPr>
        <w:numPr>
          <w:ilvl w:val="0"/>
          <w:numId w:val="210"/>
        </w:numPr>
        <w:rPr>
          <w:rFonts w:cs="Arial"/>
        </w:rPr>
      </w:pPr>
      <w:r w:rsidRPr="003F0A5C">
        <w:rPr>
          <w:rFonts w:cs="Arial"/>
          <w:b/>
          <w:bCs/>
        </w:rPr>
        <w:t>Dispositivos de Campo (PLCs, RTUs, Sensores, Actuadores):</w:t>
      </w:r>
      <w:r w:rsidRPr="003F0A5C">
        <w:rPr>
          <w:rFonts w:cs="Arial"/>
        </w:rPr>
        <w:t xml:space="preserve"> </w:t>
      </w:r>
    </w:p>
    <w:p w14:paraId="6E797B8C" w14:textId="77777777" w:rsidR="003F0A5C" w:rsidRPr="003F0A5C" w:rsidRDefault="003F0A5C">
      <w:pPr>
        <w:numPr>
          <w:ilvl w:val="1"/>
          <w:numId w:val="210"/>
        </w:numPr>
        <w:rPr>
          <w:rFonts w:cs="Arial"/>
        </w:rPr>
      </w:pPr>
      <w:r w:rsidRPr="003F0A5C">
        <w:rPr>
          <w:rFonts w:cs="Arial"/>
          <w:b/>
          <w:bCs/>
        </w:rPr>
        <w:t>PLCs de Gama Industrial:</w:t>
      </w:r>
      <w:r w:rsidRPr="003F0A5C">
        <w:rPr>
          <w:rFonts w:cs="Arial"/>
        </w:rPr>
        <w:t xml:space="preserve"> Compatibles con Modbus TCP, PROFINET, OPC-UA (ej. Siemens S7-1500, Rockwell ControlLogix, Beckhoff TwinCAT).</w:t>
      </w:r>
    </w:p>
    <w:p w14:paraId="45858C3D" w14:textId="77777777" w:rsidR="003F0A5C" w:rsidRPr="003F0A5C" w:rsidRDefault="003F0A5C">
      <w:pPr>
        <w:numPr>
          <w:ilvl w:val="1"/>
          <w:numId w:val="210"/>
        </w:numPr>
        <w:rPr>
          <w:rFonts w:cs="Arial"/>
        </w:rPr>
      </w:pPr>
      <w:r w:rsidRPr="003F0A5C">
        <w:rPr>
          <w:rFonts w:cs="Arial"/>
          <w:b/>
          <w:bCs/>
        </w:rPr>
        <w:t>RTUs:</w:t>
      </w:r>
      <w:r w:rsidRPr="003F0A5C">
        <w:rPr>
          <w:rFonts w:cs="Arial"/>
        </w:rPr>
        <w:t xml:space="preserve"> Para telecontrol en ubicaciones remotas con conectividad robusta.</w:t>
      </w:r>
    </w:p>
    <w:p w14:paraId="2F61ED08" w14:textId="77777777" w:rsidR="003F0A5C" w:rsidRPr="003F0A5C" w:rsidRDefault="003F0A5C">
      <w:pPr>
        <w:numPr>
          <w:ilvl w:val="1"/>
          <w:numId w:val="210"/>
        </w:numPr>
        <w:rPr>
          <w:rFonts w:cs="Arial"/>
        </w:rPr>
      </w:pPr>
      <w:r w:rsidRPr="003F0A5C">
        <w:rPr>
          <w:rFonts w:cs="Arial"/>
          <w:b/>
          <w:bCs/>
        </w:rPr>
        <w:t>Sensores y Actuadores Inteligentes:</w:t>
      </w:r>
      <w:r w:rsidRPr="003F0A5C">
        <w:rPr>
          <w:rFonts w:cs="Arial"/>
        </w:rPr>
        <w:t xml:space="preserve"> Con capacidad de comunicación directa o a través de módulos I/O que soporten los protocolos definidos.</w:t>
      </w:r>
    </w:p>
    <w:p w14:paraId="5ACF22D2" w14:textId="77777777" w:rsidR="003F0A5C" w:rsidRPr="003F0A5C" w:rsidRDefault="003F0A5C">
      <w:pPr>
        <w:numPr>
          <w:ilvl w:val="0"/>
          <w:numId w:val="210"/>
        </w:numPr>
        <w:rPr>
          <w:rFonts w:cs="Arial"/>
        </w:rPr>
      </w:pPr>
      <w:r w:rsidRPr="003F0A5C">
        <w:rPr>
          <w:rFonts w:cs="Arial"/>
          <w:b/>
          <w:bCs/>
        </w:rPr>
        <w:t>Hardware de Red y Ciberseguridad:</w:t>
      </w:r>
      <w:r w:rsidRPr="003F0A5C">
        <w:rPr>
          <w:rFonts w:cs="Arial"/>
        </w:rPr>
        <w:t xml:space="preserve"> </w:t>
      </w:r>
    </w:p>
    <w:p w14:paraId="5777C71A" w14:textId="77777777" w:rsidR="003F0A5C" w:rsidRPr="003F0A5C" w:rsidRDefault="003F0A5C">
      <w:pPr>
        <w:numPr>
          <w:ilvl w:val="1"/>
          <w:numId w:val="210"/>
        </w:numPr>
        <w:rPr>
          <w:rFonts w:cs="Arial"/>
        </w:rPr>
      </w:pPr>
      <w:r w:rsidRPr="003F0A5C">
        <w:rPr>
          <w:rFonts w:cs="Arial"/>
          <w:b/>
          <w:bCs/>
        </w:rPr>
        <w:t>Firewalls Industriales (OT):</w:t>
      </w:r>
      <w:r w:rsidRPr="003F0A5C">
        <w:rPr>
          <w:rFonts w:cs="Arial"/>
        </w:rPr>
        <w:t xml:space="preserve"> Para la segmentación entre la red OT y la red IT, y para proteger los activos críticos de control.</w:t>
      </w:r>
    </w:p>
    <w:p w14:paraId="291E111B" w14:textId="77777777" w:rsidR="003F0A5C" w:rsidRPr="003F0A5C" w:rsidRDefault="003F0A5C">
      <w:pPr>
        <w:numPr>
          <w:ilvl w:val="1"/>
          <w:numId w:val="210"/>
        </w:numPr>
        <w:rPr>
          <w:rFonts w:cs="Arial"/>
        </w:rPr>
      </w:pPr>
      <w:r w:rsidRPr="003F0A5C">
        <w:rPr>
          <w:rFonts w:cs="Arial"/>
          <w:b/>
          <w:bCs/>
        </w:rPr>
        <w:t>Routers y Switches Gestionables:</w:t>
      </w:r>
      <w:r w:rsidRPr="003F0A5C">
        <w:rPr>
          <w:rFonts w:cs="Arial"/>
        </w:rPr>
        <w:t xml:space="preserve"> Con capacidades de VLAN, QoS (Quality of Service) y seguridad de puerto para la segmentación de red.</w:t>
      </w:r>
    </w:p>
    <w:p w14:paraId="0182F86D" w14:textId="77777777" w:rsidR="003F0A5C" w:rsidRPr="003F0A5C" w:rsidRDefault="003F0A5C">
      <w:pPr>
        <w:numPr>
          <w:ilvl w:val="1"/>
          <w:numId w:val="210"/>
        </w:numPr>
        <w:rPr>
          <w:rFonts w:cs="Arial"/>
        </w:rPr>
      </w:pPr>
      <w:r w:rsidRPr="003F0A5C">
        <w:rPr>
          <w:rFonts w:cs="Arial"/>
          <w:b/>
          <w:bCs/>
        </w:rPr>
        <w:t>Hardware de Redundancia:</w:t>
      </w:r>
      <w:r w:rsidRPr="003F0A5C">
        <w:rPr>
          <w:rFonts w:cs="Arial"/>
        </w:rPr>
        <w:t xml:space="preserve"> Load balancers (hardware o software como Nginx, HAProxy) para distribuir la carga entre los servidores SCADA y asegurar la alta disponibilidad.</w:t>
      </w:r>
    </w:p>
    <w:p w14:paraId="1881293E" w14:textId="77777777" w:rsidR="003F0A5C" w:rsidRPr="003F0A5C" w:rsidRDefault="003F0A5C">
      <w:pPr>
        <w:numPr>
          <w:ilvl w:val="1"/>
          <w:numId w:val="210"/>
        </w:numPr>
        <w:rPr>
          <w:rFonts w:cs="Arial"/>
        </w:rPr>
      </w:pPr>
      <w:r w:rsidRPr="003F0A5C">
        <w:rPr>
          <w:rFonts w:cs="Arial"/>
          <w:b/>
          <w:bCs/>
        </w:rPr>
        <w:lastRenderedPageBreak/>
        <w:t>Servidores de Copia de Seguridad:</w:t>
      </w:r>
      <w:r w:rsidRPr="003F0A5C">
        <w:rPr>
          <w:rFonts w:cs="Arial"/>
        </w:rPr>
        <w:t xml:space="preserve"> Para realizar y almacenar las copias de seguridad de las bases de datos y configuraciones.</w:t>
      </w:r>
    </w:p>
    <w:p w14:paraId="2E17F97B" w14:textId="77777777" w:rsidR="003F0A5C" w:rsidRPr="003F0A5C" w:rsidRDefault="003F0A5C">
      <w:pPr>
        <w:numPr>
          <w:ilvl w:val="1"/>
          <w:numId w:val="210"/>
        </w:numPr>
        <w:rPr>
          <w:rFonts w:cs="Arial"/>
        </w:rPr>
      </w:pPr>
      <w:r w:rsidRPr="003F0A5C">
        <w:rPr>
          <w:rFonts w:cs="Arial"/>
          <w:b/>
          <w:bCs/>
        </w:rPr>
        <w:t>Hardware para VPNs:</w:t>
      </w:r>
      <w:r w:rsidRPr="003F0A5C">
        <w:rPr>
          <w:rFonts w:cs="Arial"/>
        </w:rPr>
        <w:t xml:space="preserve"> Servidores VPN o firewalls con capacidades VPN para acceso remoto seguro.</w:t>
      </w:r>
    </w:p>
    <w:p w14:paraId="4CF17202" w14:textId="77777777" w:rsidR="003F0A5C" w:rsidRDefault="003F0A5C" w:rsidP="003F0A5C">
      <w:pPr>
        <w:rPr>
          <w:rFonts w:cs="Arial"/>
          <w:b/>
          <w:bCs/>
        </w:rPr>
      </w:pPr>
    </w:p>
    <w:p w14:paraId="68CAAD60" w14:textId="5AFD92B1" w:rsidR="003F0A5C" w:rsidRPr="003F0A5C" w:rsidRDefault="003F0A5C" w:rsidP="003F0A5C">
      <w:pPr>
        <w:rPr>
          <w:rFonts w:cs="Arial"/>
          <w:b/>
          <w:bCs/>
        </w:rPr>
      </w:pPr>
      <w:r w:rsidRPr="003F0A5C">
        <w:rPr>
          <w:rFonts w:cs="Arial"/>
          <w:b/>
          <w:bCs/>
        </w:rPr>
        <w:t>Infraestructura de Red (Fase 2)</w:t>
      </w:r>
    </w:p>
    <w:p w14:paraId="426A1B39" w14:textId="77777777" w:rsidR="003F0A5C" w:rsidRPr="003F0A5C" w:rsidRDefault="003F0A5C">
      <w:pPr>
        <w:numPr>
          <w:ilvl w:val="0"/>
          <w:numId w:val="211"/>
        </w:numPr>
        <w:rPr>
          <w:rFonts w:cs="Arial"/>
        </w:rPr>
      </w:pPr>
      <w:r w:rsidRPr="003F0A5C">
        <w:rPr>
          <w:rFonts w:cs="Arial"/>
          <w:b/>
          <w:bCs/>
        </w:rPr>
        <w:t>Segmentación de Red (OT/IT):</w:t>
      </w:r>
      <w:r w:rsidRPr="003F0A5C">
        <w:rPr>
          <w:rFonts w:cs="Arial"/>
        </w:rPr>
        <w:t xml:space="preserve"> Crucial para la ciberseguridad. </w:t>
      </w:r>
    </w:p>
    <w:p w14:paraId="7BA325AE" w14:textId="77777777" w:rsidR="003F0A5C" w:rsidRPr="003F0A5C" w:rsidRDefault="003F0A5C">
      <w:pPr>
        <w:numPr>
          <w:ilvl w:val="1"/>
          <w:numId w:val="211"/>
        </w:numPr>
        <w:rPr>
          <w:rFonts w:cs="Arial"/>
        </w:rPr>
      </w:pPr>
      <w:r w:rsidRPr="003F0A5C">
        <w:rPr>
          <w:rFonts w:cs="Arial"/>
          <w:b/>
          <w:bCs/>
        </w:rPr>
        <w:t>Red OT (Operational Technology):</w:t>
      </w:r>
      <w:r w:rsidRPr="003F0A5C">
        <w:rPr>
          <w:rFonts w:cs="Arial"/>
        </w:rPr>
        <w:t xml:space="preserve"> Red aislada para la comunicación entre los servidores SCADA (módulos de adquisición) y los dispositivos de campo (PLCs, RTUs). Tráfico Modbus TCP, PROFINET, OPC-UA. Controlada por firewalls industriales.</w:t>
      </w:r>
    </w:p>
    <w:p w14:paraId="3CE98B75" w14:textId="77777777" w:rsidR="003F0A5C" w:rsidRPr="003F0A5C" w:rsidRDefault="003F0A5C">
      <w:pPr>
        <w:numPr>
          <w:ilvl w:val="1"/>
          <w:numId w:val="211"/>
        </w:numPr>
        <w:rPr>
          <w:rFonts w:cs="Arial"/>
        </w:rPr>
      </w:pPr>
      <w:r w:rsidRPr="003F0A5C">
        <w:rPr>
          <w:rFonts w:cs="Arial"/>
          <w:b/>
          <w:bCs/>
        </w:rPr>
        <w:t>Red IT (Information Technology):</w:t>
      </w:r>
      <w:r w:rsidRPr="003F0A5C">
        <w:rPr>
          <w:rFonts w:cs="Arial"/>
        </w:rPr>
        <w:t xml:space="preserve"> Red para la interfaz de usuario web, bases de datos, y comunicación con otros sistemas corporativos (ERP, GMAO). Tráfico HTTPS, SQL.</w:t>
      </w:r>
    </w:p>
    <w:p w14:paraId="6697DC19" w14:textId="77777777" w:rsidR="003F0A5C" w:rsidRPr="003F0A5C" w:rsidRDefault="003F0A5C">
      <w:pPr>
        <w:numPr>
          <w:ilvl w:val="1"/>
          <w:numId w:val="211"/>
        </w:numPr>
        <w:rPr>
          <w:rFonts w:cs="Arial"/>
        </w:rPr>
      </w:pPr>
      <w:r w:rsidRPr="003F0A5C">
        <w:rPr>
          <w:rFonts w:cs="Arial"/>
          <w:b/>
          <w:bCs/>
        </w:rPr>
        <w:t>DMZ (Zona Desmilitarizada):</w:t>
      </w:r>
      <w:r w:rsidRPr="003F0A5C">
        <w:rPr>
          <w:rFonts w:cs="Arial"/>
        </w:rPr>
        <w:t xml:space="preserve"> Posiblemente una DMZ para los servidores web y APIs expuestas, protegida por firewalls.</w:t>
      </w:r>
    </w:p>
    <w:p w14:paraId="6AE387B1" w14:textId="77777777" w:rsidR="003F0A5C" w:rsidRPr="003F0A5C" w:rsidRDefault="003F0A5C">
      <w:pPr>
        <w:numPr>
          <w:ilvl w:val="0"/>
          <w:numId w:val="211"/>
        </w:numPr>
        <w:rPr>
          <w:rFonts w:cs="Arial"/>
        </w:rPr>
      </w:pPr>
      <w:r w:rsidRPr="003F0A5C">
        <w:rPr>
          <w:rFonts w:cs="Arial"/>
          <w:b/>
          <w:bCs/>
        </w:rPr>
        <w:t>Conectividad WAN (para Telecontrol):</w:t>
      </w:r>
      <w:r w:rsidRPr="003F0A5C">
        <w:rPr>
          <w:rFonts w:cs="Arial"/>
        </w:rPr>
        <w:t xml:space="preserve"> </w:t>
      </w:r>
    </w:p>
    <w:p w14:paraId="35D97E9F" w14:textId="77777777" w:rsidR="003F0A5C" w:rsidRPr="003F0A5C" w:rsidRDefault="003F0A5C">
      <w:pPr>
        <w:numPr>
          <w:ilvl w:val="1"/>
          <w:numId w:val="211"/>
        </w:numPr>
        <w:rPr>
          <w:rFonts w:cs="Arial"/>
        </w:rPr>
      </w:pPr>
      <w:r w:rsidRPr="003F0A5C">
        <w:rPr>
          <w:rFonts w:cs="Arial"/>
          <w:b/>
          <w:bCs/>
        </w:rPr>
        <w:t>VPNs:</w:t>
      </w:r>
      <w:r w:rsidRPr="003F0A5C">
        <w:rPr>
          <w:rFonts w:cs="Arial"/>
        </w:rPr>
        <w:t xml:space="preserve"> Implementación de Redes Privadas Virtuales (VPN) seguras (IPsec, OpenVPN, WireGuard) para la comunicación con RTUs y PLCs en ubicaciones remotas sobre redes públicas (3G/4G/5G, ADSL, Fibra).</w:t>
      </w:r>
    </w:p>
    <w:p w14:paraId="73DB7433" w14:textId="77777777" w:rsidR="003F0A5C" w:rsidRPr="003F0A5C" w:rsidRDefault="003F0A5C">
      <w:pPr>
        <w:numPr>
          <w:ilvl w:val="1"/>
          <w:numId w:val="211"/>
        </w:numPr>
        <w:rPr>
          <w:rFonts w:cs="Arial"/>
        </w:rPr>
      </w:pPr>
      <w:r w:rsidRPr="003F0A5C">
        <w:rPr>
          <w:rFonts w:cs="Arial"/>
          <w:b/>
          <w:bCs/>
        </w:rPr>
        <w:t>Redes Industriales:</w:t>
      </w:r>
      <w:r w:rsidRPr="003F0A5C">
        <w:rPr>
          <w:rFonts w:cs="Arial"/>
        </w:rPr>
        <w:t xml:space="preserve"> Consideración de soluciones de redes inalámbricas industriales (ej. LoRaWAN, NB-IoT) o fibra óptica para grandes distancias y entornos adversos.</w:t>
      </w:r>
    </w:p>
    <w:p w14:paraId="4505AB95" w14:textId="77777777" w:rsidR="003F0A5C" w:rsidRPr="003F0A5C" w:rsidRDefault="003F0A5C">
      <w:pPr>
        <w:numPr>
          <w:ilvl w:val="0"/>
          <w:numId w:val="211"/>
        </w:numPr>
        <w:rPr>
          <w:rFonts w:cs="Arial"/>
        </w:rPr>
      </w:pPr>
      <w:r w:rsidRPr="003F0A5C">
        <w:rPr>
          <w:rFonts w:cs="Arial"/>
          <w:b/>
          <w:bCs/>
        </w:rPr>
        <w:t>Alta Disponibilidad de Red:</w:t>
      </w:r>
      <w:r w:rsidRPr="003F0A5C">
        <w:rPr>
          <w:rFonts w:cs="Arial"/>
        </w:rPr>
        <w:t xml:space="preserve"> </w:t>
      </w:r>
    </w:p>
    <w:p w14:paraId="05945211" w14:textId="77777777" w:rsidR="003F0A5C" w:rsidRPr="003F0A5C" w:rsidRDefault="003F0A5C">
      <w:pPr>
        <w:numPr>
          <w:ilvl w:val="1"/>
          <w:numId w:val="211"/>
        </w:numPr>
        <w:rPr>
          <w:rFonts w:cs="Arial"/>
        </w:rPr>
      </w:pPr>
      <w:r w:rsidRPr="003F0A5C">
        <w:rPr>
          <w:rFonts w:cs="Arial"/>
          <w:b/>
          <w:bCs/>
        </w:rPr>
        <w:t>Redundancia de Caminos:</w:t>
      </w:r>
      <w:r w:rsidRPr="003F0A5C">
        <w:rPr>
          <w:rFonts w:cs="Arial"/>
        </w:rPr>
        <w:t xml:space="preserve"> Implementación de rutas de red redundantes y protocolos de enrutamiento tolerantes a fallos (ej. STP, VRRP).</w:t>
      </w:r>
    </w:p>
    <w:p w14:paraId="261D0EF9" w14:textId="77777777" w:rsidR="003F0A5C" w:rsidRPr="003F0A5C" w:rsidRDefault="003F0A5C">
      <w:pPr>
        <w:numPr>
          <w:ilvl w:val="1"/>
          <w:numId w:val="211"/>
        </w:numPr>
        <w:rPr>
          <w:rFonts w:cs="Arial"/>
        </w:rPr>
      </w:pPr>
      <w:r w:rsidRPr="003F0A5C">
        <w:rPr>
          <w:rFonts w:cs="Arial"/>
          <w:b/>
          <w:bCs/>
        </w:rPr>
        <w:t>Fuentes de Alimentación Ininterrumpida (UPS):</w:t>
      </w:r>
      <w:r w:rsidRPr="003F0A5C">
        <w:rPr>
          <w:rFonts w:cs="Arial"/>
        </w:rPr>
        <w:t xml:space="preserve"> Para proteger los equipos de red y servidores de cortes de energía.</w:t>
      </w:r>
    </w:p>
    <w:p w14:paraId="43D43428" w14:textId="77777777" w:rsidR="003F0A5C" w:rsidRDefault="003F0A5C">
      <w:pPr>
        <w:numPr>
          <w:ilvl w:val="0"/>
          <w:numId w:val="211"/>
        </w:numPr>
        <w:rPr>
          <w:rFonts w:cs="Arial"/>
        </w:rPr>
      </w:pPr>
      <w:r w:rsidRPr="003F0A5C">
        <w:rPr>
          <w:rFonts w:cs="Arial"/>
          <w:b/>
          <w:bCs/>
        </w:rPr>
        <w:t>Sincronización Horaria (NTP):</w:t>
      </w:r>
      <w:r w:rsidRPr="003F0A5C">
        <w:rPr>
          <w:rFonts w:cs="Arial"/>
        </w:rPr>
        <w:t xml:space="preserve"> Todos los equipos en la red (servidores, PLCs, RTUs) deben sincronizarse con un servidor NTP central para asegurar la coherencia de las marcas de tiempo en los datos.</w:t>
      </w:r>
    </w:p>
    <w:p w14:paraId="1A7AE5A9" w14:textId="77C95397" w:rsidR="003F0A5C" w:rsidRDefault="003F0A5C">
      <w:pPr>
        <w:jc w:val="left"/>
        <w:rPr>
          <w:rFonts w:cs="Arial"/>
          <w:b/>
          <w:bCs/>
        </w:rPr>
      </w:pPr>
      <w:r>
        <w:rPr>
          <w:rFonts w:cs="Arial"/>
          <w:b/>
          <w:bCs/>
        </w:rPr>
        <w:br w:type="page"/>
      </w:r>
    </w:p>
    <w:p w14:paraId="0198C7D6" w14:textId="77777777" w:rsidR="003F0A5C" w:rsidRPr="003F0A5C" w:rsidRDefault="003F0A5C" w:rsidP="003F0A5C">
      <w:pPr>
        <w:rPr>
          <w:rFonts w:cs="Arial"/>
        </w:rPr>
      </w:pPr>
    </w:p>
    <w:p w14:paraId="3EE1CA3B" w14:textId="61737045" w:rsidR="003F0A5C" w:rsidRPr="003F0A5C" w:rsidRDefault="003F0A5C" w:rsidP="003F0A5C">
      <w:pPr>
        <w:rPr>
          <w:rFonts w:cs="Arial"/>
          <w:b/>
          <w:bCs/>
        </w:rPr>
      </w:pPr>
      <w:r w:rsidRPr="003F0A5C">
        <w:rPr>
          <w:rFonts w:cs="Arial"/>
          <w:b/>
          <w:bCs/>
        </w:rPr>
        <w:t>Diagrama de Infraestructura (Fase 2)</w:t>
      </w:r>
    </w:p>
    <w:p w14:paraId="12428DA3" w14:textId="7371FC2B" w:rsidR="003F0A5C" w:rsidRDefault="002F2C72" w:rsidP="003F0A5C">
      <w:pPr>
        <w:rPr>
          <w:rFonts w:cs="Arial"/>
          <w:b/>
          <w:bCs/>
        </w:rPr>
      </w:pPr>
      <w:r w:rsidRPr="002F2C72">
        <w:rPr>
          <w:rFonts w:cs="Arial"/>
          <w:b/>
          <w:bCs/>
          <w:noProof/>
        </w:rPr>
        <w:drawing>
          <wp:anchor distT="0" distB="0" distL="114300" distR="114300" simplePos="0" relativeHeight="252072960" behindDoc="0" locked="0" layoutInCell="1" allowOverlap="1" wp14:anchorId="2B165A36" wp14:editId="692A3E79">
            <wp:simplePos x="0" y="0"/>
            <wp:positionH relativeFrom="column">
              <wp:posOffset>13335</wp:posOffset>
            </wp:positionH>
            <wp:positionV relativeFrom="paragraph">
              <wp:posOffset>171450</wp:posOffset>
            </wp:positionV>
            <wp:extent cx="6116120" cy="6581775"/>
            <wp:effectExtent l="0" t="0" r="0" b="0"/>
            <wp:wrapNone/>
            <wp:docPr id="17520231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3164" name="Imagen 1" descr="Interfaz de usuario gráfica, Aplicación&#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6121185" cy="6587226"/>
                    </a:xfrm>
                    <a:prstGeom prst="rect">
                      <a:avLst/>
                    </a:prstGeom>
                  </pic:spPr>
                </pic:pic>
              </a:graphicData>
            </a:graphic>
            <wp14:sizeRelH relativeFrom="margin">
              <wp14:pctWidth>0</wp14:pctWidth>
            </wp14:sizeRelH>
            <wp14:sizeRelV relativeFrom="margin">
              <wp14:pctHeight>0</wp14:pctHeight>
            </wp14:sizeRelV>
          </wp:anchor>
        </w:drawing>
      </w:r>
    </w:p>
    <w:p w14:paraId="4E72FA83" w14:textId="197688FC" w:rsidR="002F2C72" w:rsidRDefault="002F2C72" w:rsidP="003F0A5C">
      <w:pPr>
        <w:rPr>
          <w:rFonts w:cs="Arial"/>
          <w:b/>
          <w:bCs/>
        </w:rPr>
      </w:pPr>
    </w:p>
    <w:p w14:paraId="49F5BBC5" w14:textId="77777777" w:rsidR="002F2C72" w:rsidRDefault="002F2C72" w:rsidP="003F0A5C">
      <w:pPr>
        <w:rPr>
          <w:rFonts w:cs="Arial"/>
          <w:b/>
          <w:bCs/>
        </w:rPr>
      </w:pPr>
    </w:p>
    <w:p w14:paraId="08E9A751" w14:textId="77777777" w:rsidR="002F2C72" w:rsidRDefault="002F2C72" w:rsidP="003F0A5C">
      <w:pPr>
        <w:rPr>
          <w:rFonts w:cs="Arial"/>
          <w:b/>
          <w:bCs/>
        </w:rPr>
      </w:pPr>
    </w:p>
    <w:p w14:paraId="3B848EEB" w14:textId="77777777" w:rsidR="002F2C72" w:rsidRDefault="002F2C72" w:rsidP="003F0A5C">
      <w:pPr>
        <w:rPr>
          <w:rFonts w:cs="Arial"/>
          <w:b/>
          <w:bCs/>
        </w:rPr>
      </w:pPr>
    </w:p>
    <w:p w14:paraId="27879977" w14:textId="77777777" w:rsidR="002F2C72" w:rsidRDefault="002F2C72" w:rsidP="003F0A5C">
      <w:pPr>
        <w:rPr>
          <w:rFonts w:cs="Arial"/>
          <w:b/>
          <w:bCs/>
        </w:rPr>
      </w:pPr>
    </w:p>
    <w:p w14:paraId="4B7F278B" w14:textId="77777777" w:rsidR="002F2C72" w:rsidRDefault="002F2C72" w:rsidP="003F0A5C">
      <w:pPr>
        <w:rPr>
          <w:rFonts w:cs="Arial"/>
          <w:b/>
          <w:bCs/>
        </w:rPr>
      </w:pPr>
    </w:p>
    <w:p w14:paraId="378AF5BD" w14:textId="77777777" w:rsidR="002F2C72" w:rsidRDefault="002F2C72" w:rsidP="003F0A5C">
      <w:pPr>
        <w:rPr>
          <w:rFonts w:cs="Arial"/>
          <w:b/>
          <w:bCs/>
        </w:rPr>
      </w:pPr>
    </w:p>
    <w:p w14:paraId="14EB89EA" w14:textId="77777777" w:rsidR="002F2C72" w:rsidRDefault="002F2C72" w:rsidP="003F0A5C">
      <w:pPr>
        <w:rPr>
          <w:rFonts w:cs="Arial"/>
          <w:b/>
          <w:bCs/>
        </w:rPr>
      </w:pPr>
    </w:p>
    <w:p w14:paraId="5E143F30" w14:textId="77777777" w:rsidR="002F2C72" w:rsidRDefault="002F2C72" w:rsidP="003F0A5C">
      <w:pPr>
        <w:rPr>
          <w:rFonts w:cs="Arial"/>
          <w:b/>
          <w:bCs/>
        </w:rPr>
      </w:pPr>
    </w:p>
    <w:p w14:paraId="60400DF9" w14:textId="77777777" w:rsidR="002F2C72" w:rsidRDefault="002F2C72" w:rsidP="003F0A5C">
      <w:pPr>
        <w:rPr>
          <w:rFonts w:cs="Arial"/>
          <w:b/>
          <w:bCs/>
        </w:rPr>
      </w:pPr>
    </w:p>
    <w:p w14:paraId="0005CE8A" w14:textId="77777777" w:rsidR="002F2C72" w:rsidRDefault="002F2C72" w:rsidP="003F0A5C">
      <w:pPr>
        <w:rPr>
          <w:rFonts w:cs="Arial"/>
          <w:b/>
          <w:bCs/>
        </w:rPr>
      </w:pPr>
    </w:p>
    <w:p w14:paraId="6BED1AB8" w14:textId="77777777" w:rsidR="002F2C72" w:rsidRDefault="002F2C72" w:rsidP="003F0A5C">
      <w:pPr>
        <w:rPr>
          <w:rFonts w:cs="Arial"/>
          <w:b/>
          <w:bCs/>
        </w:rPr>
      </w:pPr>
    </w:p>
    <w:p w14:paraId="2D4CF6DE" w14:textId="77777777" w:rsidR="002F2C72" w:rsidRDefault="002F2C72" w:rsidP="003F0A5C">
      <w:pPr>
        <w:rPr>
          <w:rFonts w:cs="Arial"/>
          <w:b/>
          <w:bCs/>
        </w:rPr>
      </w:pPr>
    </w:p>
    <w:p w14:paraId="3E296990" w14:textId="77777777" w:rsidR="002F2C72" w:rsidRDefault="002F2C72" w:rsidP="003F0A5C">
      <w:pPr>
        <w:rPr>
          <w:rFonts w:cs="Arial"/>
          <w:b/>
          <w:bCs/>
        </w:rPr>
      </w:pPr>
    </w:p>
    <w:p w14:paraId="4A729688" w14:textId="77777777" w:rsidR="002F2C72" w:rsidRDefault="002F2C72" w:rsidP="003F0A5C">
      <w:pPr>
        <w:rPr>
          <w:rFonts w:cs="Arial"/>
          <w:b/>
          <w:bCs/>
        </w:rPr>
      </w:pPr>
    </w:p>
    <w:p w14:paraId="59FCCA70" w14:textId="77777777" w:rsidR="002F2C72" w:rsidRDefault="002F2C72" w:rsidP="003F0A5C">
      <w:pPr>
        <w:rPr>
          <w:rFonts w:cs="Arial"/>
          <w:b/>
          <w:bCs/>
        </w:rPr>
      </w:pPr>
    </w:p>
    <w:p w14:paraId="5D6A543A" w14:textId="77777777" w:rsidR="002F2C72" w:rsidRDefault="002F2C72" w:rsidP="003F0A5C">
      <w:pPr>
        <w:rPr>
          <w:rFonts w:cs="Arial"/>
          <w:b/>
          <w:bCs/>
        </w:rPr>
      </w:pPr>
    </w:p>
    <w:p w14:paraId="29328FFD" w14:textId="77777777" w:rsidR="002F2C72" w:rsidRDefault="002F2C72" w:rsidP="003F0A5C">
      <w:pPr>
        <w:rPr>
          <w:rFonts w:cs="Arial"/>
          <w:b/>
          <w:bCs/>
        </w:rPr>
      </w:pPr>
    </w:p>
    <w:p w14:paraId="632231CD" w14:textId="77777777" w:rsidR="002F2C72" w:rsidRDefault="002F2C72" w:rsidP="003F0A5C">
      <w:pPr>
        <w:rPr>
          <w:rFonts w:cs="Arial"/>
          <w:b/>
          <w:bCs/>
        </w:rPr>
      </w:pPr>
    </w:p>
    <w:p w14:paraId="14819308" w14:textId="77777777" w:rsidR="002F2C72" w:rsidRDefault="002F2C72" w:rsidP="003F0A5C">
      <w:pPr>
        <w:rPr>
          <w:rFonts w:cs="Arial"/>
          <w:b/>
          <w:bCs/>
        </w:rPr>
      </w:pPr>
    </w:p>
    <w:p w14:paraId="6FEB7622" w14:textId="77777777" w:rsidR="002F2C72" w:rsidRDefault="002F2C72" w:rsidP="003F0A5C">
      <w:pPr>
        <w:rPr>
          <w:rFonts w:cs="Arial"/>
          <w:b/>
          <w:bCs/>
        </w:rPr>
      </w:pPr>
    </w:p>
    <w:p w14:paraId="5DAD5513" w14:textId="77777777" w:rsidR="002F2C72" w:rsidRDefault="002F2C72" w:rsidP="003F0A5C">
      <w:pPr>
        <w:rPr>
          <w:rFonts w:cs="Arial"/>
          <w:b/>
          <w:bCs/>
        </w:rPr>
      </w:pPr>
    </w:p>
    <w:p w14:paraId="392C57A1" w14:textId="77777777" w:rsidR="002F2C72" w:rsidRDefault="002F2C72" w:rsidP="003F0A5C">
      <w:pPr>
        <w:rPr>
          <w:rFonts w:cs="Arial"/>
          <w:b/>
          <w:bCs/>
        </w:rPr>
      </w:pPr>
    </w:p>
    <w:p w14:paraId="7C48395A" w14:textId="77777777" w:rsidR="002F2C72" w:rsidRDefault="002F2C72" w:rsidP="003F0A5C">
      <w:pPr>
        <w:rPr>
          <w:rFonts w:cs="Arial"/>
          <w:b/>
          <w:bCs/>
        </w:rPr>
      </w:pPr>
    </w:p>
    <w:p w14:paraId="4CA77CD7" w14:textId="77777777" w:rsidR="002F2C72" w:rsidRDefault="002F2C72" w:rsidP="003F0A5C">
      <w:pPr>
        <w:rPr>
          <w:rFonts w:cs="Arial"/>
          <w:b/>
          <w:bCs/>
        </w:rPr>
      </w:pPr>
    </w:p>
    <w:p w14:paraId="0630D26F" w14:textId="77777777" w:rsidR="002F2C72" w:rsidRDefault="002F2C72" w:rsidP="003F0A5C">
      <w:pPr>
        <w:rPr>
          <w:rFonts w:cs="Arial"/>
          <w:b/>
          <w:bCs/>
        </w:rPr>
      </w:pPr>
    </w:p>
    <w:p w14:paraId="642F5463" w14:textId="77777777" w:rsidR="002F2C72" w:rsidRDefault="002F2C72" w:rsidP="003F0A5C">
      <w:pPr>
        <w:rPr>
          <w:rFonts w:cs="Arial"/>
          <w:b/>
          <w:bCs/>
        </w:rPr>
      </w:pPr>
    </w:p>
    <w:p w14:paraId="5666F740" w14:textId="77777777" w:rsidR="002F2C72" w:rsidRDefault="002F2C72" w:rsidP="003F0A5C">
      <w:pPr>
        <w:rPr>
          <w:rFonts w:cs="Arial"/>
          <w:b/>
          <w:bCs/>
        </w:rPr>
      </w:pPr>
    </w:p>
    <w:p w14:paraId="69E2CF07" w14:textId="77777777" w:rsidR="002F2C72" w:rsidRDefault="002F2C72" w:rsidP="003F0A5C">
      <w:pPr>
        <w:rPr>
          <w:rFonts w:cs="Arial"/>
          <w:b/>
          <w:bCs/>
        </w:rPr>
      </w:pPr>
    </w:p>
    <w:p w14:paraId="08C8B888" w14:textId="77777777" w:rsidR="002F2C72" w:rsidRDefault="002F2C72" w:rsidP="003F0A5C">
      <w:pPr>
        <w:rPr>
          <w:rFonts w:cs="Arial"/>
          <w:b/>
          <w:bCs/>
        </w:rPr>
      </w:pPr>
    </w:p>
    <w:p w14:paraId="3E395927" w14:textId="77777777" w:rsidR="002F2C72" w:rsidRDefault="002F2C72" w:rsidP="003F0A5C">
      <w:pPr>
        <w:rPr>
          <w:rFonts w:cs="Arial"/>
          <w:b/>
          <w:bCs/>
        </w:rPr>
      </w:pPr>
    </w:p>
    <w:p w14:paraId="4D3C8936" w14:textId="77777777" w:rsidR="002F2C72" w:rsidRDefault="002F2C72" w:rsidP="003F0A5C">
      <w:pPr>
        <w:rPr>
          <w:rFonts w:cs="Arial"/>
          <w:b/>
          <w:bCs/>
        </w:rPr>
      </w:pPr>
    </w:p>
    <w:p w14:paraId="1C8DDCC3" w14:textId="77777777" w:rsidR="002F2C72" w:rsidRDefault="002F2C72" w:rsidP="003F0A5C">
      <w:pPr>
        <w:rPr>
          <w:rFonts w:cs="Arial"/>
          <w:b/>
          <w:bCs/>
        </w:rPr>
      </w:pPr>
    </w:p>
    <w:p w14:paraId="7E659EDE" w14:textId="77777777" w:rsidR="002F2C72" w:rsidRDefault="002F2C72" w:rsidP="003F0A5C">
      <w:pPr>
        <w:rPr>
          <w:rFonts w:cs="Arial"/>
          <w:b/>
          <w:bCs/>
        </w:rPr>
      </w:pPr>
    </w:p>
    <w:p w14:paraId="7F80338F" w14:textId="77777777" w:rsidR="002F2C72" w:rsidRDefault="002F2C72" w:rsidP="003F0A5C">
      <w:pPr>
        <w:rPr>
          <w:rFonts w:cs="Arial"/>
          <w:b/>
          <w:bCs/>
        </w:rPr>
      </w:pPr>
    </w:p>
    <w:p w14:paraId="5F96DDBE" w14:textId="77777777" w:rsidR="002F2C72" w:rsidRDefault="002F2C72" w:rsidP="003F0A5C">
      <w:pPr>
        <w:rPr>
          <w:rFonts w:cs="Arial"/>
          <w:b/>
          <w:bCs/>
        </w:rPr>
      </w:pPr>
    </w:p>
    <w:p w14:paraId="6C91C39C" w14:textId="77777777" w:rsidR="002F2C72" w:rsidRDefault="002F2C72" w:rsidP="003F0A5C">
      <w:pPr>
        <w:rPr>
          <w:rFonts w:cs="Arial"/>
          <w:b/>
          <w:bCs/>
        </w:rPr>
      </w:pPr>
    </w:p>
    <w:p w14:paraId="3539A7B1" w14:textId="77777777" w:rsidR="002F2C72" w:rsidRDefault="002F2C72" w:rsidP="003F0A5C">
      <w:pPr>
        <w:rPr>
          <w:rFonts w:cs="Arial"/>
          <w:b/>
          <w:bCs/>
        </w:rPr>
      </w:pPr>
    </w:p>
    <w:p w14:paraId="286F8DF0" w14:textId="77777777" w:rsidR="003F0A5C" w:rsidRDefault="003F0A5C" w:rsidP="003F0A5C">
      <w:pPr>
        <w:rPr>
          <w:rFonts w:cs="Arial"/>
          <w:b/>
          <w:bCs/>
        </w:rPr>
      </w:pPr>
    </w:p>
    <w:p w14:paraId="52DBF411" w14:textId="77777777" w:rsidR="002F2C72" w:rsidRDefault="002F2C72" w:rsidP="003F0A5C">
      <w:pPr>
        <w:rPr>
          <w:rFonts w:cs="Arial"/>
          <w:b/>
          <w:bCs/>
        </w:rPr>
      </w:pPr>
    </w:p>
    <w:p w14:paraId="145DA7C4" w14:textId="67F9B369" w:rsidR="003F0A5C" w:rsidRDefault="003F0A5C">
      <w:pPr>
        <w:jc w:val="left"/>
        <w:rPr>
          <w:rFonts w:cs="Arial"/>
          <w:b/>
          <w:bCs/>
        </w:rPr>
      </w:pPr>
      <w:r>
        <w:rPr>
          <w:rFonts w:cs="Arial"/>
          <w:b/>
          <w:bCs/>
        </w:rPr>
        <w:br w:type="page"/>
      </w:r>
    </w:p>
    <w:p w14:paraId="7164BF99" w14:textId="77777777" w:rsidR="003F0A5C" w:rsidRDefault="003F0A5C" w:rsidP="003F0A5C">
      <w:pPr>
        <w:rPr>
          <w:rFonts w:cs="Arial"/>
          <w:b/>
          <w:bCs/>
        </w:rPr>
      </w:pPr>
    </w:p>
    <w:p w14:paraId="1AC8B465" w14:textId="5AA4EB9B" w:rsidR="003F0A5C" w:rsidRPr="003F0A5C" w:rsidRDefault="003F0A5C" w:rsidP="003F0A5C">
      <w:pPr>
        <w:rPr>
          <w:rFonts w:cs="Arial"/>
          <w:b/>
          <w:bCs/>
        </w:rPr>
      </w:pPr>
      <w:r w:rsidRPr="003F0A5C">
        <w:rPr>
          <w:rFonts w:cs="Arial"/>
          <w:b/>
          <w:bCs/>
        </w:rPr>
        <w:t>Justificación de la Elección de Hardware e Infraestructura (Fase 2)</w:t>
      </w:r>
    </w:p>
    <w:p w14:paraId="20BD3899" w14:textId="77777777" w:rsidR="003F0A5C" w:rsidRPr="003F0A5C" w:rsidRDefault="003F0A5C">
      <w:pPr>
        <w:numPr>
          <w:ilvl w:val="0"/>
          <w:numId w:val="212"/>
        </w:numPr>
        <w:rPr>
          <w:rFonts w:cs="Arial"/>
        </w:rPr>
      </w:pPr>
      <w:r w:rsidRPr="003F0A5C">
        <w:rPr>
          <w:rFonts w:cs="Arial"/>
          <w:b/>
          <w:bCs/>
        </w:rPr>
        <w:t>Servidores de Alto Rendimiento:</w:t>
      </w:r>
      <w:r w:rsidRPr="003F0A5C">
        <w:rPr>
          <w:rFonts w:cs="Arial"/>
        </w:rPr>
        <w:t xml:space="preserve"> Necesarios para manejar la carga de trabajo de múltiples servicios, procesamiento de datos en tiempo real, gestión de bases de datos y soporte a múltiples usuarios.</w:t>
      </w:r>
    </w:p>
    <w:p w14:paraId="1630F803" w14:textId="77777777" w:rsidR="003F0A5C" w:rsidRPr="003F0A5C" w:rsidRDefault="003F0A5C">
      <w:pPr>
        <w:numPr>
          <w:ilvl w:val="0"/>
          <w:numId w:val="212"/>
        </w:numPr>
        <w:rPr>
          <w:rFonts w:cs="Arial"/>
        </w:rPr>
      </w:pPr>
      <w:r w:rsidRPr="003F0A5C">
        <w:rPr>
          <w:rFonts w:cs="Arial"/>
          <w:b/>
          <w:bCs/>
        </w:rPr>
        <w:t>Almacenamiento SSD NVMe:</w:t>
      </w:r>
      <w:r w:rsidRPr="003F0A5C">
        <w:rPr>
          <w:rFonts w:cs="Arial"/>
        </w:rPr>
        <w:t xml:space="preserve"> Crítico para InfluxDB debido a la alta tasa de ingesta de datos de series temporales y para MySQL para asegurar un rendimiento óptimo en las operaciones transaccionales.</w:t>
      </w:r>
    </w:p>
    <w:p w14:paraId="6FA747EE" w14:textId="77777777" w:rsidR="003F0A5C" w:rsidRPr="003F0A5C" w:rsidRDefault="003F0A5C">
      <w:pPr>
        <w:numPr>
          <w:ilvl w:val="0"/>
          <w:numId w:val="212"/>
        </w:numPr>
        <w:rPr>
          <w:rFonts w:cs="Arial"/>
        </w:rPr>
      </w:pPr>
      <w:r w:rsidRPr="003F0A5C">
        <w:rPr>
          <w:rFonts w:cs="Arial"/>
          <w:b/>
          <w:bCs/>
        </w:rPr>
        <w:t>Redundancia (Hardware y Software):</w:t>
      </w:r>
      <w:r w:rsidRPr="003F0A5C">
        <w:rPr>
          <w:rFonts w:cs="Arial"/>
        </w:rPr>
        <w:t xml:space="preserve"> Esencial para sistemas SCADA que operan en entornos críticos. La redundancia a nivel de servidores, bases de datos y red minimiza el tiempo de inactividad ante fallos.</w:t>
      </w:r>
    </w:p>
    <w:p w14:paraId="7F7F622E" w14:textId="77777777" w:rsidR="003F0A5C" w:rsidRPr="003F0A5C" w:rsidRDefault="003F0A5C">
      <w:pPr>
        <w:numPr>
          <w:ilvl w:val="0"/>
          <w:numId w:val="212"/>
        </w:numPr>
        <w:rPr>
          <w:rFonts w:cs="Arial"/>
        </w:rPr>
      </w:pPr>
      <w:r w:rsidRPr="003F0A5C">
        <w:rPr>
          <w:rFonts w:cs="Arial"/>
          <w:b/>
          <w:bCs/>
        </w:rPr>
        <w:t>Segmentación de Red (OT/IT):</w:t>
      </w:r>
      <w:r w:rsidRPr="003F0A5C">
        <w:rPr>
          <w:rFonts w:cs="Arial"/>
        </w:rPr>
        <w:t xml:space="preserve"> Medida fundamental de ciberseguridad. Aísla las redes de control de las redes corporativas, reduciendo la superficie de ataque y el impacto de posibles incidentes. Los firewalls industriales son clave aquí.</w:t>
      </w:r>
    </w:p>
    <w:p w14:paraId="54E66E21" w14:textId="77777777" w:rsidR="003F0A5C" w:rsidRPr="003F0A5C" w:rsidRDefault="003F0A5C">
      <w:pPr>
        <w:numPr>
          <w:ilvl w:val="0"/>
          <w:numId w:val="212"/>
        </w:numPr>
        <w:rPr>
          <w:rFonts w:cs="Arial"/>
        </w:rPr>
      </w:pPr>
      <w:r w:rsidRPr="003F0A5C">
        <w:rPr>
          <w:rFonts w:cs="Arial"/>
          <w:b/>
          <w:bCs/>
        </w:rPr>
        <w:t>Conectividad WAN Segura (VPN):</w:t>
      </w:r>
      <w:r w:rsidRPr="003F0A5C">
        <w:rPr>
          <w:rFonts w:cs="Arial"/>
        </w:rPr>
        <w:t xml:space="preserve"> Permite la integración de dispositivos remotos de forma segura, protegiendo los datos en tránsito sobre redes públicas.</w:t>
      </w:r>
    </w:p>
    <w:p w14:paraId="271BC5BA" w14:textId="77777777" w:rsidR="003F0A5C" w:rsidRPr="003F0A5C" w:rsidRDefault="003F0A5C">
      <w:pPr>
        <w:numPr>
          <w:ilvl w:val="0"/>
          <w:numId w:val="212"/>
        </w:numPr>
        <w:rPr>
          <w:rFonts w:cs="Arial"/>
        </w:rPr>
      </w:pPr>
      <w:r w:rsidRPr="003F0A5C">
        <w:rPr>
          <w:rFonts w:cs="Arial"/>
          <w:b/>
          <w:bCs/>
        </w:rPr>
        <w:t>Sincronización Horaria (NTP):</w:t>
      </w:r>
      <w:r w:rsidRPr="003F0A5C">
        <w:rPr>
          <w:rFonts w:cs="Arial"/>
        </w:rPr>
        <w:t xml:space="preserve"> Imprescindible para la correcta correlación de eventos y datos en un sistema distribuido, especialmente para el análisis de tendencias y la trazabilidad.</w:t>
      </w:r>
    </w:p>
    <w:p w14:paraId="34D0F438" w14:textId="77777777" w:rsidR="003F0A5C" w:rsidRDefault="003F0A5C" w:rsidP="003F0A5C">
      <w:pPr>
        <w:rPr>
          <w:rFonts w:cs="Arial"/>
        </w:rPr>
      </w:pPr>
    </w:p>
    <w:p w14:paraId="6F7D2CF6" w14:textId="41174578" w:rsidR="003F0A5C" w:rsidRPr="003F0A5C" w:rsidRDefault="003F0A5C" w:rsidP="003F0A5C">
      <w:pPr>
        <w:rPr>
          <w:rFonts w:cs="Arial"/>
        </w:rPr>
      </w:pPr>
      <w:r w:rsidRPr="003F0A5C">
        <w:rPr>
          <w:rFonts w:cs="Arial"/>
        </w:rPr>
        <w:t>Esta arquitectura hardware e infraestructura de red avanzada garantizará que la Plataforma SCADA23 en su versión TRL7 sea una solución fiable, de alto rendimiento, segura y escalable para las exigencias del sector del agua potable.</w:t>
      </w:r>
    </w:p>
    <w:p w14:paraId="35EE115C" w14:textId="77777777" w:rsidR="003F0A5C" w:rsidRDefault="003F0A5C" w:rsidP="007E6461">
      <w:pPr>
        <w:rPr>
          <w:rFonts w:cs="Arial"/>
        </w:rPr>
      </w:pPr>
    </w:p>
    <w:p w14:paraId="77F6559B" w14:textId="77777777" w:rsidR="003F0A5C" w:rsidRDefault="003F0A5C" w:rsidP="007E6461">
      <w:pPr>
        <w:rPr>
          <w:rFonts w:cs="Arial"/>
        </w:rPr>
      </w:pPr>
    </w:p>
    <w:p w14:paraId="20C28BA8" w14:textId="77777777" w:rsidR="002F2C72" w:rsidRDefault="002F2C72" w:rsidP="007E6461">
      <w:pPr>
        <w:rPr>
          <w:rFonts w:cs="Arial"/>
        </w:rPr>
      </w:pPr>
    </w:p>
    <w:p w14:paraId="4B8AE059" w14:textId="77777777" w:rsidR="002F2C72" w:rsidRDefault="002F2C72" w:rsidP="007E6461">
      <w:pPr>
        <w:rPr>
          <w:rFonts w:cs="Arial"/>
        </w:rPr>
      </w:pPr>
    </w:p>
    <w:p w14:paraId="261BFFD7" w14:textId="62ABAAEE" w:rsidR="002F2C72" w:rsidRPr="00AA031A" w:rsidRDefault="002F2C72" w:rsidP="002F2C72">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96" w:name="_Toc200553068"/>
      <w:r>
        <w:rPr>
          <w:rFonts w:cstheme="minorHAnsi"/>
          <w:color w:val="0070C0"/>
          <w:sz w:val="32"/>
          <w:lang w:val="es-ES_tradnl"/>
        </w:rPr>
        <w:lastRenderedPageBreak/>
        <w:t>CIBERSEGURIDAD DEL SISTEMA</w:t>
      </w:r>
      <w:bookmarkEnd w:id="96"/>
    </w:p>
    <w:p w14:paraId="269DB046" w14:textId="77777777" w:rsidR="002F2C72" w:rsidRDefault="002F2C72" w:rsidP="007E6461">
      <w:pPr>
        <w:rPr>
          <w:rFonts w:cs="Arial"/>
        </w:rPr>
      </w:pPr>
    </w:p>
    <w:p w14:paraId="5583E27B" w14:textId="77777777" w:rsidR="002F2C72" w:rsidRDefault="002F2C72" w:rsidP="002F2C72">
      <w:pPr>
        <w:rPr>
          <w:rFonts w:cs="Arial"/>
        </w:rPr>
      </w:pPr>
      <w:r w:rsidRPr="002F2C72">
        <w:rPr>
          <w:rFonts w:cs="Arial"/>
        </w:rPr>
        <w:t>La ciberseguridad es un pilar fundamental en el diseño y desarrollo de la Plataforma SCADA23, especialmente dada la criticidad de las infraestructuras que supervisa y controla, como las del sector del agua potable. Este capítulo detalla el enfoque de ciberseguridad adoptado, las medidas implementadas y las consideraciones clave en cada fase del proyecto, desde la validación de concepto hasta el despliegue en producción.</w:t>
      </w:r>
    </w:p>
    <w:p w14:paraId="3C60F536" w14:textId="77777777" w:rsidR="002F2C72" w:rsidRPr="002F2C72" w:rsidRDefault="002F2C72" w:rsidP="002F2C72">
      <w:pPr>
        <w:rPr>
          <w:rFonts w:cs="Arial"/>
        </w:rPr>
      </w:pPr>
    </w:p>
    <w:p w14:paraId="3F945CFA" w14:textId="6EABF30E" w:rsidR="002F2C72" w:rsidRPr="002F2C72" w:rsidRDefault="002F2C72" w:rsidP="002F2C72">
      <w:pPr>
        <w:rPr>
          <w:rFonts w:cs="Arial"/>
          <w:b/>
          <w:bCs/>
        </w:rPr>
      </w:pPr>
      <w:r w:rsidRPr="002F2C72">
        <w:rPr>
          <w:rFonts w:cs="Arial"/>
          <w:b/>
          <w:bCs/>
        </w:rPr>
        <w:t>Introducción a la Ciberseguridad en SCADA</w:t>
      </w:r>
    </w:p>
    <w:p w14:paraId="39BFC9EC" w14:textId="77777777" w:rsidR="002F2C72" w:rsidRDefault="002F2C72" w:rsidP="002F2C72">
      <w:pPr>
        <w:rPr>
          <w:rFonts w:cs="Arial"/>
        </w:rPr>
      </w:pPr>
      <w:r w:rsidRPr="002F2C72">
        <w:rPr>
          <w:rFonts w:cs="Arial"/>
        </w:rPr>
        <w:t>Los sistemas SCADA, tradicionalmente aislados, se han vuelto cada vez más interconectados, exponiéndolos a un mayor riesgo de ataques cibernéticos. Un incidente de ciberseguridad en un sistema SCADA puede tener consecuencias devastadoras, incluyendo interrupciones de servicio, daños a equipos, impacto ambiental y riesgo para la salud pública. Por ello, SCADA23 incorpora un enfoque de "Ciberseguridad desde el Diseño" (Security by Design), integrando la protección en cada etapa del ciclo de vida del desarrollo.</w:t>
      </w:r>
    </w:p>
    <w:p w14:paraId="4D549B03" w14:textId="77777777" w:rsidR="002F2C72" w:rsidRPr="002F2C72" w:rsidRDefault="002F2C72" w:rsidP="002F2C72">
      <w:pPr>
        <w:rPr>
          <w:rFonts w:cs="Arial"/>
        </w:rPr>
      </w:pPr>
    </w:p>
    <w:p w14:paraId="0DB23A2E" w14:textId="77777777" w:rsidR="002F2C72" w:rsidRPr="002F2C72" w:rsidRDefault="002F2C72" w:rsidP="002F2C72">
      <w:pPr>
        <w:rPr>
          <w:rFonts w:cs="Arial"/>
        </w:rPr>
      </w:pPr>
      <w:r w:rsidRPr="002F2C72">
        <w:rPr>
          <w:rFonts w:cs="Arial"/>
        </w:rPr>
        <w:t>Los objetivos principales de la ciberseguridad en SCADA23 son:</w:t>
      </w:r>
    </w:p>
    <w:p w14:paraId="096EA937" w14:textId="77777777" w:rsidR="002F2C72" w:rsidRPr="002F2C72" w:rsidRDefault="002F2C72">
      <w:pPr>
        <w:numPr>
          <w:ilvl w:val="0"/>
          <w:numId w:val="213"/>
        </w:numPr>
        <w:rPr>
          <w:rFonts w:cs="Arial"/>
        </w:rPr>
      </w:pPr>
      <w:r w:rsidRPr="002F2C72">
        <w:rPr>
          <w:rFonts w:cs="Arial"/>
          <w:b/>
          <w:bCs/>
        </w:rPr>
        <w:t>Confidencialidad:</w:t>
      </w:r>
      <w:r w:rsidRPr="002F2C72">
        <w:rPr>
          <w:rFonts w:cs="Arial"/>
        </w:rPr>
        <w:t xml:space="preserve"> Proteger la información sensible de accesos no autorizados.</w:t>
      </w:r>
    </w:p>
    <w:p w14:paraId="755E66CA" w14:textId="77777777" w:rsidR="002F2C72" w:rsidRPr="002F2C72" w:rsidRDefault="002F2C72">
      <w:pPr>
        <w:numPr>
          <w:ilvl w:val="0"/>
          <w:numId w:val="213"/>
        </w:numPr>
        <w:rPr>
          <w:rFonts w:cs="Arial"/>
        </w:rPr>
      </w:pPr>
      <w:r w:rsidRPr="002F2C72">
        <w:rPr>
          <w:rFonts w:cs="Arial"/>
          <w:b/>
          <w:bCs/>
        </w:rPr>
        <w:t>Integridad:</w:t>
      </w:r>
      <w:r w:rsidRPr="002F2C72">
        <w:rPr>
          <w:rFonts w:cs="Arial"/>
        </w:rPr>
        <w:t xml:space="preserve"> Asegurar que los datos y los comandos no sean alterados de forma no autorizada o accidental.</w:t>
      </w:r>
    </w:p>
    <w:p w14:paraId="419A3BFC" w14:textId="77777777" w:rsidR="002F2C72" w:rsidRPr="002F2C72" w:rsidRDefault="002F2C72">
      <w:pPr>
        <w:numPr>
          <w:ilvl w:val="0"/>
          <w:numId w:val="213"/>
        </w:numPr>
        <w:rPr>
          <w:rFonts w:cs="Arial"/>
        </w:rPr>
      </w:pPr>
      <w:r w:rsidRPr="002F2C72">
        <w:rPr>
          <w:rFonts w:cs="Arial"/>
          <w:b/>
          <w:bCs/>
        </w:rPr>
        <w:t>Disponibilidad:</w:t>
      </w:r>
      <w:r w:rsidRPr="002F2C72">
        <w:rPr>
          <w:rFonts w:cs="Arial"/>
        </w:rPr>
        <w:t xml:space="preserve"> Garantizar que el sistema y los recursos estén accesibles y operativos cuando se necesiten.</w:t>
      </w:r>
    </w:p>
    <w:p w14:paraId="54FBFBE7" w14:textId="77777777" w:rsidR="002F2C72" w:rsidRPr="002F2C72" w:rsidRDefault="002F2C72">
      <w:pPr>
        <w:numPr>
          <w:ilvl w:val="0"/>
          <w:numId w:val="213"/>
        </w:numPr>
        <w:rPr>
          <w:rFonts w:cs="Arial"/>
        </w:rPr>
      </w:pPr>
      <w:r w:rsidRPr="002F2C72">
        <w:rPr>
          <w:rFonts w:cs="Arial"/>
          <w:b/>
          <w:bCs/>
        </w:rPr>
        <w:t>Autenticidad:</w:t>
      </w:r>
      <w:r w:rsidRPr="002F2C72">
        <w:rPr>
          <w:rFonts w:cs="Arial"/>
        </w:rPr>
        <w:t xml:space="preserve"> Verificar la identidad de usuarios, dispositivos y sistemas que interactúan con SCADA23.</w:t>
      </w:r>
    </w:p>
    <w:p w14:paraId="61FBA016" w14:textId="77777777" w:rsidR="002F2C72" w:rsidRPr="002F2C72" w:rsidRDefault="002F2C72">
      <w:pPr>
        <w:numPr>
          <w:ilvl w:val="0"/>
          <w:numId w:val="213"/>
        </w:numPr>
        <w:rPr>
          <w:rFonts w:cs="Arial"/>
        </w:rPr>
      </w:pPr>
      <w:r w:rsidRPr="002F2C72">
        <w:rPr>
          <w:rFonts w:cs="Arial"/>
          <w:b/>
          <w:bCs/>
        </w:rPr>
        <w:t>Trazabilidad:</w:t>
      </w:r>
      <w:r w:rsidRPr="002F2C72">
        <w:rPr>
          <w:rFonts w:cs="Arial"/>
        </w:rPr>
        <w:t xml:space="preserve"> Registrar todas las acciones relevantes para auditoría y análisis forense.</w:t>
      </w:r>
    </w:p>
    <w:p w14:paraId="4B7EA6B3" w14:textId="77777777" w:rsidR="002F2C72" w:rsidRDefault="002F2C72" w:rsidP="002F2C72">
      <w:pPr>
        <w:rPr>
          <w:rFonts w:cs="Arial"/>
          <w:b/>
          <w:bCs/>
        </w:rPr>
      </w:pPr>
    </w:p>
    <w:p w14:paraId="0D395DA9" w14:textId="5EA71933" w:rsidR="002F2C72" w:rsidRPr="002F2C72" w:rsidRDefault="002F2C72" w:rsidP="002F2C72">
      <w:pPr>
        <w:rPr>
          <w:rFonts w:cs="Arial"/>
          <w:b/>
          <w:bCs/>
        </w:rPr>
      </w:pPr>
      <w:r w:rsidRPr="002F2C72">
        <w:rPr>
          <w:rFonts w:cs="Arial"/>
          <w:b/>
          <w:bCs/>
        </w:rPr>
        <w:t>Enfoque de Ciberseguridad - Fase 1 (TRL4)</w:t>
      </w:r>
    </w:p>
    <w:p w14:paraId="6CCAE4EC" w14:textId="77777777" w:rsidR="002F2C72" w:rsidRPr="002F2C72" w:rsidRDefault="002F2C72" w:rsidP="002F2C72">
      <w:pPr>
        <w:rPr>
          <w:rFonts w:cs="Arial"/>
        </w:rPr>
      </w:pPr>
      <w:r w:rsidRPr="002F2C72">
        <w:rPr>
          <w:rFonts w:cs="Arial"/>
        </w:rPr>
        <w:t xml:space="preserve">En la Fase 1, el enfoque de ciberseguridad es pragmático y limitado, dada la naturaleza de demostración de concepto del prototipo. La principal medida de seguridad es el </w:t>
      </w:r>
      <w:r w:rsidRPr="002F2C72">
        <w:rPr>
          <w:rFonts w:cs="Arial"/>
          <w:b/>
          <w:bCs/>
        </w:rPr>
        <w:t>aislamiento del entorno</w:t>
      </w:r>
      <w:r w:rsidRPr="002F2C72">
        <w:rPr>
          <w:rFonts w:cs="Arial"/>
        </w:rPr>
        <w:t>.</w:t>
      </w:r>
    </w:p>
    <w:p w14:paraId="642A60BF" w14:textId="77777777" w:rsidR="002F2C72" w:rsidRDefault="002F2C72" w:rsidP="002F2C72">
      <w:pPr>
        <w:rPr>
          <w:rFonts w:cs="Arial"/>
          <w:b/>
          <w:bCs/>
        </w:rPr>
      </w:pPr>
    </w:p>
    <w:p w14:paraId="3EBD2B58" w14:textId="7B1B5F77" w:rsidR="002F2C72" w:rsidRPr="002F2C72" w:rsidRDefault="002F2C72" w:rsidP="002F2C72">
      <w:pPr>
        <w:rPr>
          <w:rFonts w:cs="Arial"/>
          <w:b/>
          <w:bCs/>
        </w:rPr>
      </w:pPr>
      <w:r w:rsidRPr="002F2C72">
        <w:rPr>
          <w:rFonts w:cs="Arial"/>
          <w:b/>
          <w:bCs/>
        </w:rPr>
        <w:t>Medidas de Ciberseguridad Implementadas (Fase 1)</w:t>
      </w:r>
    </w:p>
    <w:p w14:paraId="7A34A150" w14:textId="77777777" w:rsidR="002F2C72" w:rsidRPr="002F2C72" w:rsidRDefault="002F2C72">
      <w:pPr>
        <w:numPr>
          <w:ilvl w:val="0"/>
          <w:numId w:val="214"/>
        </w:numPr>
        <w:rPr>
          <w:rFonts w:cs="Arial"/>
        </w:rPr>
      </w:pPr>
      <w:r w:rsidRPr="002F2C72">
        <w:rPr>
          <w:rFonts w:cs="Arial"/>
          <w:b/>
          <w:bCs/>
        </w:rPr>
        <w:t>Aislamiento de Red:</w:t>
      </w:r>
      <w:r w:rsidRPr="002F2C72">
        <w:rPr>
          <w:rFonts w:cs="Arial"/>
        </w:rPr>
        <w:t xml:space="preserve"> El sistema SCADA TRL4 y los dispositivos de campo (simulados o reales) operarán en una red local (LAN) físicamente aislada de cualquier red externa o de internet. Esta es la medida más crítica para mitigar riesgos en esta fase.</w:t>
      </w:r>
    </w:p>
    <w:p w14:paraId="501D6BCE" w14:textId="77777777" w:rsidR="002F2C72" w:rsidRPr="002F2C72" w:rsidRDefault="002F2C72">
      <w:pPr>
        <w:numPr>
          <w:ilvl w:val="0"/>
          <w:numId w:val="214"/>
        </w:numPr>
        <w:rPr>
          <w:rFonts w:cs="Arial"/>
        </w:rPr>
      </w:pPr>
      <w:r w:rsidRPr="002F2C72">
        <w:rPr>
          <w:rFonts w:cs="Arial"/>
          <w:b/>
          <w:bCs/>
        </w:rPr>
        <w:t>Dependencias Mínimas:</w:t>
      </w:r>
      <w:r w:rsidRPr="002F2C72">
        <w:rPr>
          <w:rFonts w:cs="Arial"/>
        </w:rPr>
        <w:t xml:space="preserve"> El software de la Fase 1 (scripts Python, aplicación Tkinter) tendrá un número muy limitado de dependencias externas, reduciendo la superficie de ataque potencial asociada a librerías de terceros.</w:t>
      </w:r>
    </w:p>
    <w:p w14:paraId="13BD8D7D" w14:textId="77777777" w:rsidR="002F2C72" w:rsidRPr="002F2C72" w:rsidRDefault="002F2C72">
      <w:pPr>
        <w:numPr>
          <w:ilvl w:val="0"/>
          <w:numId w:val="214"/>
        </w:numPr>
        <w:rPr>
          <w:rFonts w:cs="Arial"/>
        </w:rPr>
      </w:pPr>
      <w:r w:rsidRPr="002F2C72">
        <w:rPr>
          <w:rFonts w:cs="Arial"/>
          <w:b/>
          <w:bCs/>
        </w:rPr>
        <w:lastRenderedPageBreak/>
        <w:t>Puertos Estándar:</w:t>
      </w:r>
      <w:r w:rsidRPr="002F2C72">
        <w:rPr>
          <w:rFonts w:cs="Arial"/>
        </w:rPr>
        <w:t xml:space="preserve"> La comunicación Modbus TCP se realizará sobre el puerto estándar (502/TCP). No se implementarán cifrados ni autenticaciones a nivel de protocolo Modbus TCP.</w:t>
      </w:r>
    </w:p>
    <w:p w14:paraId="69E9AB1B" w14:textId="77777777" w:rsidR="002F2C72" w:rsidRPr="002F2C72" w:rsidRDefault="002F2C72">
      <w:pPr>
        <w:numPr>
          <w:ilvl w:val="0"/>
          <w:numId w:val="214"/>
        </w:numPr>
        <w:rPr>
          <w:rFonts w:cs="Arial"/>
        </w:rPr>
      </w:pPr>
      <w:r w:rsidRPr="002F2C72">
        <w:rPr>
          <w:rFonts w:cs="Arial"/>
          <w:b/>
          <w:bCs/>
        </w:rPr>
        <w:t>Conciencia de Seguridad en el Desarrollo:</w:t>
      </w:r>
      <w:r w:rsidRPr="002F2C72">
        <w:rPr>
          <w:rFonts w:cs="Arial"/>
        </w:rPr>
        <w:t xml:space="preserve"> Aunque no se implementarán controles de seguridad complejos, los desarrolladores seguirán prácticas básicas de codificación segura para evitar vulnerabilidades obvias (ej., no almacenar credenciales en texto plano, validación mínima de entradas si fuera necesario).</w:t>
      </w:r>
    </w:p>
    <w:p w14:paraId="44561B93" w14:textId="77777777" w:rsidR="002F2C72" w:rsidRPr="002F2C72" w:rsidRDefault="002F2C72">
      <w:pPr>
        <w:numPr>
          <w:ilvl w:val="0"/>
          <w:numId w:val="214"/>
        </w:numPr>
        <w:rPr>
          <w:rFonts w:cs="Arial"/>
        </w:rPr>
      </w:pPr>
      <w:r w:rsidRPr="002F2C72">
        <w:rPr>
          <w:rFonts w:cs="Arial"/>
          <w:b/>
          <w:bCs/>
        </w:rPr>
        <w:t>No Autenticación/Autorización de Usuarios:</w:t>
      </w:r>
      <w:r w:rsidRPr="002F2C72">
        <w:rPr>
          <w:rFonts w:cs="Arial"/>
        </w:rPr>
        <w:t xml:space="preserve"> La aplicación Tkinter no tendrá un sistema de autenticación de usuarios. Se asume que el acceso físico al ordenador que ejecuta el SCADA está controlado.</w:t>
      </w:r>
    </w:p>
    <w:p w14:paraId="4238480F" w14:textId="77777777" w:rsidR="002F2C72" w:rsidRDefault="002F2C72" w:rsidP="002F2C72">
      <w:pPr>
        <w:rPr>
          <w:rFonts w:cs="Arial"/>
          <w:b/>
          <w:bCs/>
        </w:rPr>
      </w:pPr>
    </w:p>
    <w:p w14:paraId="366CBE67" w14:textId="34BC98A2" w:rsidR="002F2C72" w:rsidRPr="002F2C72" w:rsidRDefault="002F2C72" w:rsidP="002F2C72">
      <w:pPr>
        <w:rPr>
          <w:rFonts w:cs="Arial"/>
          <w:b/>
          <w:bCs/>
        </w:rPr>
      </w:pPr>
      <w:r w:rsidRPr="002F2C72">
        <w:rPr>
          <w:rFonts w:cs="Arial"/>
          <w:b/>
          <w:bCs/>
        </w:rPr>
        <w:t>Riesgos Mitigados (Fase 1)</w:t>
      </w:r>
    </w:p>
    <w:p w14:paraId="04D153C2" w14:textId="77777777" w:rsidR="002F2C72" w:rsidRPr="002F2C72" w:rsidRDefault="002F2C72">
      <w:pPr>
        <w:numPr>
          <w:ilvl w:val="0"/>
          <w:numId w:val="215"/>
        </w:numPr>
        <w:rPr>
          <w:rFonts w:cs="Arial"/>
        </w:rPr>
      </w:pPr>
      <w:r w:rsidRPr="002F2C72">
        <w:rPr>
          <w:rFonts w:cs="Arial"/>
        </w:rPr>
        <w:t>Ataques desde internet o redes externas (gracias al aislamiento).</w:t>
      </w:r>
    </w:p>
    <w:p w14:paraId="6D86E0E3" w14:textId="77777777" w:rsidR="002F2C72" w:rsidRPr="002F2C72" w:rsidRDefault="002F2C72">
      <w:pPr>
        <w:numPr>
          <w:ilvl w:val="0"/>
          <w:numId w:val="215"/>
        </w:numPr>
        <w:rPr>
          <w:rFonts w:cs="Arial"/>
        </w:rPr>
      </w:pPr>
      <w:r w:rsidRPr="002F2C72">
        <w:rPr>
          <w:rFonts w:cs="Arial"/>
        </w:rPr>
        <w:t>Vulnerabilidades graves en librerías de terceros (por la mínima dependencia).</w:t>
      </w:r>
    </w:p>
    <w:p w14:paraId="3046B20B" w14:textId="77777777" w:rsidR="002F2C72" w:rsidRDefault="002F2C72" w:rsidP="002F2C72">
      <w:pPr>
        <w:rPr>
          <w:rFonts w:cs="Arial"/>
          <w:b/>
          <w:bCs/>
        </w:rPr>
      </w:pPr>
    </w:p>
    <w:p w14:paraId="6A6E5322" w14:textId="6D8C091E" w:rsidR="002F2C72" w:rsidRPr="002F2C72" w:rsidRDefault="002F2C72" w:rsidP="002F2C72">
      <w:pPr>
        <w:rPr>
          <w:rFonts w:cs="Arial"/>
          <w:b/>
          <w:bCs/>
        </w:rPr>
      </w:pPr>
      <w:r w:rsidRPr="002F2C72">
        <w:rPr>
          <w:rFonts w:cs="Arial"/>
          <w:b/>
          <w:bCs/>
        </w:rPr>
        <w:t>Riesgos no Mitigados (Fase 1)</w:t>
      </w:r>
    </w:p>
    <w:p w14:paraId="25782422" w14:textId="77777777" w:rsidR="002F2C72" w:rsidRPr="002F2C72" w:rsidRDefault="002F2C72">
      <w:pPr>
        <w:numPr>
          <w:ilvl w:val="0"/>
          <w:numId w:val="216"/>
        </w:numPr>
        <w:rPr>
          <w:rFonts w:cs="Arial"/>
        </w:rPr>
      </w:pPr>
      <w:r w:rsidRPr="002F2C72">
        <w:rPr>
          <w:rFonts w:cs="Arial"/>
        </w:rPr>
        <w:t>Acceso no autorizado al sistema desde la red local aislada.</w:t>
      </w:r>
    </w:p>
    <w:p w14:paraId="0D0EEB98" w14:textId="77777777" w:rsidR="002F2C72" w:rsidRPr="002F2C72" w:rsidRDefault="002F2C72">
      <w:pPr>
        <w:numPr>
          <w:ilvl w:val="0"/>
          <w:numId w:val="216"/>
        </w:numPr>
        <w:rPr>
          <w:rFonts w:cs="Arial"/>
        </w:rPr>
      </w:pPr>
      <w:r w:rsidRPr="002F2C72">
        <w:rPr>
          <w:rFonts w:cs="Arial"/>
        </w:rPr>
        <w:t>Manipulación de datos o comandos por un usuario interno no autorizado.</w:t>
      </w:r>
    </w:p>
    <w:p w14:paraId="1070E563" w14:textId="77777777" w:rsidR="002F2C72" w:rsidRPr="002F2C72" w:rsidRDefault="002F2C72">
      <w:pPr>
        <w:numPr>
          <w:ilvl w:val="0"/>
          <w:numId w:val="216"/>
        </w:numPr>
        <w:rPr>
          <w:rFonts w:cs="Arial"/>
        </w:rPr>
      </w:pPr>
      <w:r w:rsidRPr="002F2C72">
        <w:rPr>
          <w:rFonts w:cs="Arial"/>
        </w:rPr>
        <w:t>Ataques de denegación de servicio internos.</w:t>
      </w:r>
    </w:p>
    <w:p w14:paraId="561CBF29" w14:textId="77777777" w:rsidR="002F2C72" w:rsidRPr="002F2C72" w:rsidRDefault="002F2C72">
      <w:pPr>
        <w:numPr>
          <w:ilvl w:val="0"/>
          <w:numId w:val="216"/>
        </w:numPr>
        <w:rPr>
          <w:rFonts w:cs="Arial"/>
        </w:rPr>
      </w:pPr>
      <w:r w:rsidRPr="002F2C72">
        <w:rPr>
          <w:rFonts w:cs="Arial"/>
        </w:rPr>
        <w:t>Vulnerabilidades inherentes al protocolo Modbus TCP (falta de autenticación, cifrado).</w:t>
      </w:r>
    </w:p>
    <w:p w14:paraId="1C1D5944" w14:textId="77777777" w:rsidR="002F2C72" w:rsidRDefault="002F2C72" w:rsidP="002F2C72">
      <w:pPr>
        <w:rPr>
          <w:rFonts w:cs="Arial"/>
          <w:b/>
          <w:bCs/>
        </w:rPr>
      </w:pPr>
    </w:p>
    <w:p w14:paraId="27DE6A94" w14:textId="4F8E2B3B" w:rsidR="002F2C72" w:rsidRPr="002F2C72" w:rsidRDefault="002F2C72" w:rsidP="002F2C72">
      <w:pPr>
        <w:rPr>
          <w:rFonts w:cs="Arial"/>
          <w:b/>
          <w:bCs/>
        </w:rPr>
      </w:pPr>
      <w:r w:rsidRPr="002F2C72">
        <w:rPr>
          <w:rFonts w:cs="Arial"/>
          <w:b/>
          <w:bCs/>
        </w:rPr>
        <w:t>Enfoque de Ciberseguridad - Fase 2 (TRL7)</w:t>
      </w:r>
    </w:p>
    <w:p w14:paraId="1AAB6BB6" w14:textId="77777777" w:rsidR="002F2C72" w:rsidRPr="002F2C72" w:rsidRDefault="002F2C72" w:rsidP="002F2C72">
      <w:pPr>
        <w:rPr>
          <w:rFonts w:cs="Arial"/>
        </w:rPr>
      </w:pPr>
      <w:r w:rsidRPr="002F2C72">
        <w:rPr>
          <w:rFonts w:cs="Arial"/>
        </w:rPr>
        <w:t>La Fase 2 representa el desarrollo de una plataforma SCADA de grado industrial. Aquí, la ciberseguridad es una consideración integral y se aborda en múltiples capas y niveles de la arquitectura.</w:t>
      </w:r>
    </w:p>
    <w:p w14:paraId="46EE154D" w14:textId="77777777" w:rsidR="002F2C72" w:rsidRDefault="002F2C72" w:rsidP="002F2C72">
      <w:pPr>
        <w:rPr>
          <w:rFonts w:cs="Arial"/>
          <w:b/>
          <w:bCs/>
        </w:rPr>
      </w:pPr>
    </w:p>
    <w:p w14:paraId="3D4FE495" w14:textId="0057E4B8" w:rsidR="002F2C72" w:rsidRPr="002F2C72" w:rsidRDefault="002F2C72" w:rsidP="002F2C72">
      <w:pPr>
        <w:rPr>
          <w:rFonts w:cs="Arial"/>
          <w:b/>
          <w:bCs/>
        </w:rPr>
      </w:pPr>
      <w:r w:rsidRPr="002F2C72">
        <w:rPr>
          <w:rFonts w:cs="Arial"/>
          <w:b/>
          <w:bCs/>
        </w:rPr>
        <w:t>Medidas de Ciberseguridad Implementadas (Fase 2)</w:t>
      </w:r>
    </w:p>
    <w:p w14:paraId="3D00FC33" w14:textId="77777777" w:rsidR="002F2C72" w:rsidRPr="002F2C72" w:rsidRDefault="002F2C72" w:rsidP="002F2C72">
      <w:pPr>
        <w:rPr>
          <w:rFonts w:cs="Arial"/>
        </w:rPr>
      </w:pPr>
      <w:r w:rsidRPr="002F2C72">
        <w:rPr>
          <w:rFonts w:cs="Arial"/>
        </w:rPr>
        <w:t>La estrategia de ciberseguridad se basa en un modelo de "defensa en profundidad" (Defense-in-Depth) y abarca los siguientes dominios:</w:t>
      </w:r>
    </w:p>
    <w:p w14:paraId="7145D6ED" w14:textId="77777777" w:rsidR="002F2C72" w:rsidRDefault="002F2C72" w:rsidP="002F2C72">
      <w:pPr>
        <w:rPr>
          <w:rFonts w:cs="Arial"/>
          <w:b/>
          <w:bCs/>
        </w:rPr>
      </w:pPr>
    </w:p>
    <w:p w14:paraId="69D802B9" w14:textId="6C28B8C9" w:rsidR="002F2C72" w:rsidRPr="002F2C72" w:rsidRDefault="002F2C72" w:rsidP="002F2C72">
      <w:pPr>
        <w:rPr>
          <w:rFonts w:cs="Arial"/>
          <w:b/>
          <w:bCs/>
        </w:rPr>
      </w:pPr>
      <w:r>
        <w:rPr>
          <w:rFonts w:cs="Arial"/>
          <w:b/>
          <w:bCs/>
        </w:rPr>
        <w:t>S</w:t>
      </w:r>
      <w:r w:rsidRPr="002F2C72">
        <w:rPr>
          <w:rFonts w:cs="Arial"/>
          <w:b/>
          <w:bCs/>
        </w:rPr>
        <w:t>eguridad de la Red</w:t>
      </w:r>
    </w:p>
    <w:p w14:paraId="1EED5704" w14:textId="77777777" w:rsidR="002F2C72" w:rsidRPr="002F2C72" w:rsidRDefault="002F2C72">
      <w:pPr>
        <w:numPr>
          <w:ilvl w:val="0"/>
          <w:numId w:val="217"/>
        </w:numPr>
        <w:rPr>
          <w:rFonts w:cs="Arial"/>
        </w:rPr>
      </w:pPr>
      <w:r w:rsidRPr="002F2C72">
        <w:rPr>
          <w:rFonts w:cs="Arial"/>
          <w:b/>
          <w:bCs/>
        </w:rPr>
        <w:t>Segmentación de Red (OT/IT/DMZ):</w:t>
      </w:r>
      <w:r w:rsidRPr="002F2C72">
        <w:rPr>
          <w:rFonts w:cs="Arial"/>
        </w:rPr>
        <w:t xml:space="preserve"> </w:t>
      </w:r>
    </w:p>
    <w:p w14:paraId="122FE5D6" w14:textId="77777777" w:rsidR="002F2C72" w:rsidRPr="002F2C72" w:rsidRDefault="002F2C72">
      <w:pPr>
        <w:numPr>
          <w:ilvl w:val="1"/>
          <w:numId w:val="217"/>
        </w:numPr>
        <w:rPr>
          <w:rFonts w:cs="Arial"/>
        </w:rPr>
      </w:pPr>
      <w:r w:rsidRPr="002F2C72">
        <w:rPr>
          <w:rFonts w:cs="Arial"/>
          <w:b/>
          <w:bCs/>
        </w:rPr>
        <w:t>Red OT (Industrial/Control):</w:t>
      </w:r>
      <w:r w:rsidRPr="002F2C72">
        <w:rPr>
          <w:rFonts w:cs="Arial"/>
        </w:rPr>
        <w:t xml:space="preserve"> Aislada lógicamente de la red IT. Solo los servicios de adquisición de datos del SCADA tendrán acceso a esta red. Se utilizarán firewalls industriales (ej. para Modbus TCP, PROFINET, OPC-UA).</w:t>
      </w:r>
    </w:p>
    <w:p w14:paraId="5290EAC1" w14:textId="77777777" w:rsidR="002F2C72" w:rsidRPr="002F2C72" w:rsidRDefault="002F2C72">
      <w:pPr>
        <w:numPr>
          <w:ilvl w:val="1"/>
          <w:numId w:val="217"/>
        </w:numPr>
        <w:rPr>
          <w:rFonts w:cs="Arial"/>
        </w:rPr>
      </w:pPr>
      <w:r w:rsidRPr="002F2C72">
        <w:rPr>
          <w:rFonts w:cs="Arial"/>
          <w:b/>
          <w:bCs/>
        </w:rPr>
        <w:t>Red IT (Corporativa):</w:t>
      </w:r>
      <w:r w:rsidRPr="002F2C72">
        <w:rPr>
          <w:rFonts w:cs="Arial"/>
        </w:rPr>
        <w:t xml:space="preserve"> Para la interfaz de usuario web, servicios de gestión y bases de datos.</w:t>
      </w:r>
    </w:p>
    <w:p w14:paraId="1C8AC7CE" w14:textId="77777777" w:rsidR="002F2C72" w:rsidRPr="002F2C72" w:rsidRDefault="002F2C72">
      <w:pPr>
        <w:numPr>
          <w:ilvl w:val="1"/>
          <w:numId w:val="217"/>
        </w:numPr>
        <w:rPr>
          <w:rFonts w:cs="Arial"/>
        </w:rPr>
      </w:pPr>
      <w:r w:rsidRPr="002F2C72">
        <w:rPr>
          <w:rFonts w:cs="Arial"/>
          <w:b/>
          <w:bCs/>
        </w:rPr>
        <w:t>Zona Desmilitarizada (DMZ):</w:t>
      </w:r>
      <w:r w:rsidRPr="002F2C72">
        <w:rPr>
          <w:rFonts w:cs="Arial"/>
        </w:rPr>
        <w:t xml:space="preserve"> Si es necesario, se implementará una DMZ para los componentes expuestos a la red IT o internet (servidor web, load balancer, API Gateway), con reglas estrictas de firewall entre la DMZ, la red IT y la red OT.</w:t>
      </w:r>
    </w:p>
    <w:p w14:paraId="131FED93" w14:textId="77777777" w:rsidR="002F2C72" w:rsidRPr="002F2C72" w:rsidRDefault="002F2C72">
      <w:pPr>
        <w:numPr>
          <w:ilvl w:val="0"/>
          <w:numId w:val="217"/>
        </w:numPr>
        <w:rPr>
          <w:rFonts w:cs="Arial"/>
        </w:rPr>
      </w:pPr>
      <w:r w:rsidRPr="002F2C72">
        <w:rPr>
          <w:rFonts w:cs="Arial"/>
          <w:b/>
          <w:bCs/>
        </w:rPr>
        <w:t>Firewalling y Listas de Control de Acceso (ACLs):</w:t>
      </w:r>
      <w:r w:rsidRPr="002F2C72">
        <w:rPr>
          <w:rFonts w:cs="Arial"/>
        </w:rPr>
        <w:t xml:space="preserve"> Reglas estrictas en los firewalls para permitir solo el tráfico necesario entre zonas y entre componentes.</w:t>
      </w:r>
    </w:p>
    <w:p w14:paraId="4AE9DBAC" w14:textId="77777777" w:rsidR="002F2C72" w:rsidRPr="002F2C72" w:rsidRDefault="002F2C72">
      <w:pPr>
        <w:numPr>
          <w:ilvl w:val="0"/>
          <w:numId w:val="217"/>
        </w:numPr>
        <w:rPr>
          <w:rFonts w:cs="Arial"/>
        </w:rPr>
      </w:pPr>
      <w:r w:rsidRPr="002F2C72">
        <w:rPr>
          <w:rFonts w:cs="Arial"/>
          <w:b/>
          <w:bCs/>
        </w:rPr>
        <w:lastRenderedPageBreak/>
        <w:t>VPN para Acceso Remoto:</w:t>
      </w:r>
      <w:r w:rsidRPr="002F2C72">
        <w:rPr>
          <w:rFonts w:cs="Arial"/>
        </w:rPr>
        <w:t xml:space="preserve"> Todo el acceso remoto al sistema SCADA (ej., para administradores, operadores remotos, dispositivos RTU) se realizará exclusivamente a través de conexiones VPN cifradas y autenticadas.</w:t>
      </w:r>
    </w:p>
    <w:p w14:paraId="089D22F7" w14:textId="77777777" w:rsidR="002F2C72" w:rsidRPr="002F2C72" w:rsidRDefault="002F2C72">
      <w:pPr>
        <w:numPr>
          <w:ilvl w:val="0"/>
          <w:numId w:val="217"/>
        </w:numPr>
        <w:rPr>
          <w:rFonts w:cs="Arial"/>
        </w:rPr>
      </w:pPr>
      <w:r w:rsidRPr="002F2C72">
        <w:rPr>
          <w:rFonts w:cs="Arial"/>
          <w:b/>
          <w:bCs/>
        </w:rPr>
        <w:t>Monitorización de Tráfico de Red:</w:t>
      </w:r>
      <w:r w:rsidRPr="002F2C72">
        <w:rPr>
          <w:rFonts w:cs="Arial"/>
        </w:rPr>
        <w:t xml:space="preserve"> Uso de herramientas para detectar anomalías o tráfico malicioso (ej. IDS/IPS a nivel de red).</w:t>
      </w:r>
    </w:p>
    <w:p w14:paraId="0F530A2B" w14:textId="77777777" w:rsidR="002F2C72" w:rsidRPr="002F2C72" w:rsidRDefault="002F2C72">
      <w:pPr>
        <w:numPr>
          <w:ilvl w:val="0"/>
          <w:numId w:val="217"/>
        </w:numPr>
        <w:rPr>
          <w:rFonts w:cs="Arial"/>
        </w:rPr>
      </w:pPr>
      <w:r w:rsidRPr="002F2C72">
        <w:rPr>
          <w:rFonts w:cs="Arial"/>
          <w:b/>
          <w:bCs/>
        </w:rPr>
        <w:t>Sincronización Horaria Segura (NTP):</w:t>
      </w:r>
      <w:r w:rsidRPr="002F2C72">
        <w:rPr>
          <w:rFonts w:cs="Arial"/>
        </w:rPr>
        <w:t xml:space="preserve"> Asegurar que todos los sistemas utilicen NTP seguro (ej. NTPsec) para la sincronización horaria, crucial para la correlación de eventos de seguridad.</w:t>
      </w:r>
    </w:p>
    <w:p w14:paraId="5DC2D85D" w14:textId="77777777" w:rsidR="002F2C72" w:rsidRDefault="002F2C72" w:rsidP="002F2C72">
      <w:pPr>
        <w:rPr>
          <w:rFonts w:cs="Arial"/>
          <w:b/>
          <w:bCs/>
        </w:rPr>
      </w:pPr>
    </w:p>
    <w:p w14:paraId="7FB9BC14" w14:textId="2F474F88" w:rsidR="002F2C72" w:rsidRPr="002F2C72" w:rsidRDefault="002F2C72" w:rsidP="002F2C72">
      <w:pPr>
        <w:rPr>
          <w:rFonts w:cs="Arial"/>
          <w:b/>
          <w:bCs/>
        </w:rPr>
      </w:pPr>
      <w:r w:rsidRPr="002F2C72">
        <w:rPr>
          <w:rFonts w:cs="Arial"/>
          <w:b/>
          <w:bCs/>
        </w:rPr>
        <w:t>Seguridad del Host y del Sistema Operativo</w:t>
      </w:r>
    </w:p>
    <w:p w14:paraId="13714EC5" w14:textId="77777777" w:rsidR="002F2C72" w:rsidRPr="002F2C72" w:rsidRDefault="002F2C72">
      <w:pPr>
        <w:numPr>
          <w:ilvl w:val="0"/>
          <w:numId w:val="218"/>
        </w:numPr>
        <w:rPr>
          <w:rFonts w:cs="Arial"/>
        </w:rPr>
      </w:pPr>
      <w:r w:rsidRPr="002F2C72">
        <w:rPr>
          <w:rFonts w:cs="Arial"/>
          <w:b/>
          <w:bCs/>
        </w:rPr>
        <w:t>Hardening del Sistema Operativo:</w:t>
      </w:r>
      <w:r w:rsidRPr="002F2C72">
        <w:rPr>
          <w:rFonts w:cs="Arial"/>
        </w:rPr>
        <w:t xml:space="preserve"> Configuración segura de los servidores Linux (deshabilitar servicios innecesarios, políticas de contraseñas robustas, uso de SELinux/AppArmor, gestión de parches).</w:t>
      </w:r>
    </w:p>
    <w:p w14:paraId="7CE786A6" w14:textId="77777777" w:rsidR="002F2C72" w:rsidRPr="002F2C72" w:rsidRDefault="002F2C72">
      <w:pPr>
        <w:numPr>
          <w:ilvl w:val="0"/>
          <w:numId w:val="218"/>
        </w:numPr>
        <w:rPr>
          <w:rFonts w:cs="Arial"/>
        </w:rPr>
      </w:pPr>
      <w:r w:rsidRPr="002F2C72">
        <w:rPr>
          <w:rFonts w:cs="Arial"/>
          <w:b/>
          <w:bCs/>
        </w:rPr>
        <w:t>Gestión de Vulnerabilidades:</w:t>
      </w:r>
      <w:r w:rsidRPr="002F2C72">
        <w:rPr>
          <w:rFonts w:cs="Arial"/>
        </w:rPr>
        <w:t xml:space="preserve"> Escaneo regular de vulnerabilidades en los sistemas operativos y librerías. Proceso definido para la aplicación de parches y actualizaciones de seguridad.</w:t>
      </w:r>
    </w:p>
    <w:p w14:paraId="59257927" w14:textId="77777777" w:rsidR="002F2C72" w:rsidRPr="002F2C72" w:rsidRDefault="002F2C72">
      <w:pPr>
        <w:numPr>
          <w:ilvl w:val="0"/>
          <w:numId w:val="218"/>
        </w:numPr>
        <w:rPr>
          <w:rFonts w:cs="Arial"/>
        </w:rPr>
      </w:pPr>
      <w:r w:rsidRPr="002F2C72">
        <w:rPr>
          <w:rFonts w:cs="Arial"/>
          <w:b/>
          <w:bCs/>
        </w:rPr>
        <w:t>Antimalware y Whitelisting:</w:t>
      </w:r>
      <w:r w:rsidRPr="002F2C72">
        <w:rPr>
          <w:rFonts w:cs="Arial"/>
        </w:rPr>
        <w:t xml:space="preserve"> Implementación de soluciones antimalware o, preferiblemente, whitelisting de aplicaciones en servidores críticos para permitir solo la ejecución de software autorizado.</w:t>
      </w:r>
    </w:p>
    <w:p w14:paraId="0DA5A7E9" w14:textId="77777777" w:rsidR="002F2C72" w:rsidRPr="002F2C72" w:rsidRDefault="002F2C72">
      <w:pPr>
        <w:numPr>
          <w:ilvl w:val="0"/>
          <w:numId w:val="218"/>
        </w:numPr>
        <w:rPr>
          <w:rFonts w:cs="Arial"/>
        </w:rPr>
      </w:pPr>
      <w:r w:rsidRPr="002F2C72">
        <w:rPr>
          <w:rFonts w:cs="Arial"/>
          <w:b/>
          <w:bCs/>
        </w:rPr>
        <w:t>Logging y Monitorización:</w:t>
      </w:r>
      <w:r w:rsidRPr="002F2C72">
        <w:rPr>
          <w:rFonts w:cs="Arial"/>
        </w:rPr>
        <w:t xml:space="preserve"> Configuración de logging detallado de eventos del sistema operativo y aplicaciones. Integración con un sistema de gestión de eventos e información de seguridad (SIEM) para la correlación y análisis de logs.</w:t>
      </w:r>
    </w:p>
    <w:p w14:paraId="219349E3" w14:textId="77777777" w:rsidR="002F2C72" w:rsidRDefault="002F2C72" w:rsidP="002F2C72">
      <w:pPr>
        <w:rPr>
          <w:rFonts w:cs="Arial"/>
          <w:b/>
          <w:bCs/>
        </w:rPr>
      </w:pPr>
    </w:p>
    <w:p w14:paraId="272747D9" w14:textId="4001D69E" w:rsidR="002F2C72" w:rsidRPr="002F2C72" w:rsidRDefault="002F2C72" w:rsidP="002F2C72">
      <w:pPr>
        <w:rPr>
          <w:rFonts w:cs="Arial"/>
          <w:b/>
          <w:bCs/>
        </w:rPr>
      </w:pPr>
      <w:r w:rsidRPr="002F2C72">
        <w:rPr>
          <w:rFonts w:cs="Arial"/>
          <w:b/>
          <w:bCs/>
        </w:rPr>
        <w:t>Seguridad de la Aplicación y de los Datos</w:t>
      </w:r>
    </w:p>
    <w:p w14:paraId="28FC1E22" w14:textId="77777777" w:rsidR="002F2C72" w:rsidRPr="002F2C72" w:rsidRDefault="002F2C72">
      <w:pPr>
        <w:numPr>
          <w:ilvl w:val="0"/>
          <w:numId w:val="219"/>
        </w:numPr>
        <w:rPr>
          <w:rFonts w:cs="Arial"/>
        </w:rPr>
      </w:pPr>
      <w:r w:rsidRPr="002F2C72">
        <w:rPr>
          <w:rFonts w:cs="Arial"/>
          <w:b/>
          <w:bCs/>
        </w:rPr>
        <w:t>Autenticación Robusta:</w:t>
      </w:r>
      <w:r w:rsidRPr="002F2C72">
        <w:rPr>
          <w:rFonts w:cs="Arial"/>
        </w:rPr>
        <w:t xml:space="preserve"> </w:t>
      </w:r>
    </w:p>
    <w:p w14:paraId="6B1CD112" w14:textId="77777777" w:rsidR="002F2C72" w:rsidRPr="002F2C72" w:rsidRDefault="002F2C72">
      <w:pPr>
        <w:numPr>
          <w:ilvl w:val="1"/>
          <w:numId w:val="219"/>
        </w:numPr>
        <w:rPr>
          <w:rFonts w:cs="Arial"/>
        </w:rPr>
      </w:pPr>
      <w:r w:rsidRPr="002F2C72">
        <w:rPr>
          <w:rFonts w:cs="Arial"/>
          <w:b/>
          <w:bCs/>
        </w:rPr>
        <w:t>Contraseñas:</w:t>
      </w:r>
      <w:r w:rsidRPr="002F2C72">
        <w:rPr>
          <w:rFonts w:cs="Arial"/>
        </w:rPr>
        <w:t xml:space="preserve"> Requisitos de complejidad, longitud mínima, rotación periódica. Almacenamiento de hashes de contraseñas seguros (ej., Argon2, Bcrypt).</w:t>
      </w:r>
    </w:p>
    <w:p w14:paraId="4B8D8DC2" w14:textId="77777777" w:rsidR="002F2C72" w:rsidRPr="002F2C72" w:rsidRDefault="002F2C72">
      <w:pPr>
        <w:numPr>
          <w:ilvl w:val="1"/>
          <w:numId w:val="219"/>
        </w:numPr>
        <w:rPr>
          <w:rFonts w:cs="Arial"/>
        </w:rPr>
      </w:pPr>
      <w:r w:rsidRPr="002F2C72">
        <w:rPr>
          <w:rFonts w:cs="Arial"/>
          <w:b/>
          <w:bCs/>
        </w:rPr>
        <w:t>Bloqueo de Cuentas:</w:t>
      </w:r>
      <w:r w:rsidRPr="002F2C72">
        <w:rPr>
          <w:rFonts w:cs="Arial"/>
        </w:rPr>
        <w:t xml:space="preserve"> Tras múltiples intentos fallidos de inicio de sesión.</w:t>
      </w:r>
    </w:p>
    <w:p w14:paraId="10842CD0" w14:textId="77777777" w:rsidR="002F2C72" w:rsidRPr="002F2C72" w:rsidRDefault="002F2C72">
      <w:pPr>
        <w:numPr>
          <w:ilvl w:val="1"/>
          <w:numId w:val="219"/>
        </w:numPr>
        <w:rPr>
          <w:rFonts w:cs="Arial"/>
        </w:rPr>
      </w:pPr>
      <w:r w:rsidRPr="002F2C72">
        <w:rPr>
          <w:rFonts w:cs="Arial"/>
          <w:b/>
          <w:bCs/>
        </w:rPr>
        <w:t>Autenticación de Dos Factores (2FA):</w:t>
      </w:r>
      <w:r w:rsidRPr="002F2C72">
        <w:rPr>
          <w:rFonts w:cs="Arial"/>
        </w:rPr>
        <w:t xml:space="preserve"> Opcional, pero recomendado para usuarios privilegiados (administradores).</w:t>
      </w:r>
    </w:p>
    <w:p w14:paraId="39B7D92A" w14:textId="77777777" w:rsidR="002F2C72" w:rsidRPr="002F2C72" w:rsidRDefault="002F2C72">
      <w:pPr>
        <w:numPr>
          <w:ilvl w:val="1"/>
          <w:numId w:val="219"/>
        </w:numPr>
        <w:rPr>
          <w:rFonts w:cs="Arial"/>
        </w:rPr>
      </w:pPr>
      <w:r w:rsidRPr="002F2C72">
        <w:rPr>
          <w:rFonts w:cs="Arial"/>
          <w:b/>
          <w:bCs/>
        </w:rPr>
        <w:t>SSO (Single Sign-On):</w:t>
      </w:r>
      <w:r w:rsidRPr="002F2C72">
        <w:rPr>
          <w:rFonts w:cs="Arial"/>
        </w:rPr>
        <w:t xml:space="preserve"> Posible integración con soluciones de SSO existentes en la organización (ej. LDAP, Active Directory) si se requiere.</w:t>
      </w:r>
    </w:p>
    <w:p w14:paraId="5D130389" w14:textId="77777777" w:rsidR="002F2C72" w:rsidRPr="002F2C72" w:rsidRDefault="002F2C72">
      <w:pPr>
        <w:numPr>
          <w:ilvl w:val="0"/>
          <w:numId w:val="219"/>
        </w:numPr>
        <w:rPr>
          <w:rFonts w:cs="Arial"/>
        </w:rPr>
      </w:pPr>
      <w:r w:rsidRPr="002F2C72">
        <w:rPr>
          <w:rFonts w:cs="Arial"/>
          <w:b/>
          <w:bCs/>
        </w:rPr>
        <w:t>Autorización Basada en Roles (RBAC):</w:t>
      </w:r>
      <w:r w:rsidRPr="002F2C72">
        <w:rPr>
          <w:rFonts w:cs="Arial"/>
        </w:rPr>
        <w:t xml:space="preserve"> </w:t>
      </w:r>
    </w:p>
    <w:p w14:paraId="3D7B9276" w14:textId="77777777" w:rsidR="002F2C72" w:rsidRPr="002F2C72" w:rsidRDefault="002F2C72">
      <w:pPr>
        <w:numPr>
          <w:ilvl w:val="1"/>
          <w:numId w:val="219"/>
        </w:numPr>
        <w:rPr>
          <w:rFonts w:cs="Arial"/>
        </w:rPr>
      </w:pPr>
      <w:r w:rsidRPr="002F2C72">
        <w:rPr>
          <w:rFonts w:cs="Arial"/>
        </w:rPr>
        <w:t>Sistema de roles y permisos granulares (ej., Administrador, Operador, Supervisor, Solo Lectura).</w:t>
      </w:r>
    </w:p>
    <w:p w14:paraId="48AE7DBA" w14:textId="77777777" w:rsidR="002F2C72" w:rsidRPr="002F2C72" w:rsidRDefault="002F2C72">
      <w:pPr>
        <w:numPr>
          <w:ilvl w:val="1"/>
          <w:numId w:val="219"/>
        </w:numPr>
        <w:rPr>
          <w:rFonts w:cs="Arial"/>
        </w:rPr>
      </w:pPr>
      <w:r w:rsidRPr="002F2C72">
        <w:rPr>
          <w:rFonts w:cs="Arial"/>
        </w:rPr>
        <w:t>Control de acceso a funcionalidades de la interfaz de usuario, operaciones de control, configuración y acceso a datos específicos.</w:t>
      </w:r>
    </w:p>
    <w:p w14:paraId="691A1FA3" w14:textId="77777777" w:rsidR="002F2C72" w:rsidRPr="002F2C72" w:rsidRDefault="002F2C72">
      <w:pPr>
        <w:numPr>
          <w:ilvl w:val="0"/>
          <w:numId w:val="219"/>
        </w:numPr>
        <w:rPr>
          <w:rFonts w:cs="Arial"/>
        </w:rPr>
      </w:pPr>
      <w:r w:rsidRPr="002F2C72">
        <w:rPr>
          <w:rFonts w:cs="Arial"/>
          <w:b/>
          <w:bCs/>
        </w:rPr>
        <w:t>Cifrado de Comunicaciones:</w:t>
      </w:r>
      <w:r w:rsidRPr="002F2C72">
        <w:rPr>
          <w:rFonts w:cs="Arial"/>
        </w:rPr>
        <w:t xml:space="preserve"> </w:t>
      </w:r>
    </w:p>
    <w:p w14:paraId="2A3C8C9A" w14:textId="77777777" w:rsidR="002F2C72" w:rsidRPr="002F2C72" w:rsidRDefault="002F2C72">
      <w:pPr>
        <w:numPr>
          <w:ilvl w:val="1"/>
          <w:numId w:val="219"/>
        </w:numPr>
        <w:rPr>
          <w:rFonts w:cs="Arial"/>
        </w:rPr>
      </w:pPr>
      <w:r w:rsidRPr="002F2C72">
        <w:rPr>
          <w:rFonts w:cs="Arial"/>
          <w:b/>
          <w:bCs/>
        </w:rPr>
        <w:t>HTTPS/TLS:</w:t>
      </w:r>
      <w:r w:rsidRPr="002F2C72">
        <w:rPr>
          <w:rFonts w:cs="Arial"/>
        </w:rPr>
        <w:t xml:space="preserve"> Todas las comunicaciones entre el cliente web y el backend (Django, FastAPI) se realizarán a través de HTTPS/TLS, utilizando certificados digitales válidos.</w:t>
      </w:r>
    </w:p>
    <w:p w14:paraId="6FEAC85C" w14:textId="77777777" w:rsidR="002F2C72" w:rsidRPr="002F2C72" w:rsidRDefault="002F2C72">
      <w:pPr>
        <w:numPr>
          <w:ilvl w:val="1"/>
          <w:numId w:val="219"/>
        </w:numPr>
        <w:rPr>
          <w:rFonts w:cs="Arial"/>
        </w:rPr>
      </w:pPr>
      <w:r w:rsidRPr="002F2C72">
        <w:rPr>
          <w:rFonts w:cs="Arial"/>
          <w:b/>
          <w:bCs/>
        </w:rPr>
        <w:t>Cifrado de Protocolos Industriales:</w:t>
      </w:r>
      <w:r w:rsidRPr="002F2C72">
        <w:rPr>
          <w:rFonts w:cs="Arial"/>
        </w:rPr>
        <w:t xml:space="preserve"> Utilización de perfiles de seguridad en OPC-UA (OPC UA Security), y evaluación del uso de Modbus TCP Security </w:t>
      </w:r>
      <w:r w:rsidRPr="002F2C72">
        <w:rPr>
          <w:rFonts w:cs="Arial"/>
        </w:rPr>
        <w:lastRenderedPageBreak/>
        <w:t>si el hardware de campo lo soporta. En caso contrario, se confiará en la VPN o el aislamiento de la red OT.</w:t>
      </w:r>
    </w:p>
    <w:p w14:paraId="1D155827" w14:textId="77777777" w:rsidR="002F2C72" w:rsidRPr="002F2C72" w:rsidRDefault="002F2C72">
      <w:pPr>
        <w:numPr>
          <w:ilvl w:val="0"/>
          <w:numId w:val="219"/>
        </w:numPr>
        <w:rPr>
          <w:rFonts w:cs="Arial"/>
        </w:rPr>
      </w:pPr>
      <w:r w:rsidRPr="002F2C72">
        <w:rPr>
          <w:rFonts w:cs="Arial"/>
          <w:b/>
          <w:bCs/>
        </w:rPr>
        <w:t>Integridad de Datos:</w:t>
      </w:r>
      <w:r w:rsidRPr="002F2C72">
        <w:rPr>
          <w:rFonts w:cs="Arial"/>
        </w:rPr>
        <w:t xml:space="preserve"> </w:t>
      </w:r>
    </w:p>
    <w:p w14:paraId="56E384D7" w14:textId="77777777" w:rsidR="002F2C72" w:rsidRPr="002F2C72" w:rsidRDefault="002F2C72">
      <w:pPr>
        <w:numPr>
          <w:ilvl w:val="1"/>
          <w:numId w:val="219"/>
        </w:numPr>
        <w:rPr>
          <w:rFonts w:cs="Arial"/>
        </w:rPr>
      </w:pPr>
      <w:r w:rsidRPr="002F2C72">
        <w:rPr>
          <w:rFonts w:cs="Arial"/>
        </w:rPr>
        <w:t>Validación de entradas y salidas para prevenir ataques como inyección SQL, XSS, CSRF (protecciones nativas de Django).</w:t>
      </w:r>
    </w:p>
    <w:p w14:paraId="716C208B" w14:textId="77777777" w:rsidR="002F2C72" w:rsidRPr="002F2C72" w:rsidRDefault="002F2C72">
      <w:pPr>
        <w:numPr>
          <w:ilvl w:val="1"/>
          <w:numId w:val="219"/>
        </w:numPr>
        <w:rPr>
          <w:rFonts w:cs="Arial"/>
        </w:rPr>
      </w:pPr>
      <w:r w:rsidRPr="002F2C72">
        <w:rPr>
          <w:rFonts w:cs="Arial"/>
        </w:rPr>
        <w:t>Uso de funciones hash o firmas digitales para asegurar la integridad de configuraciones críticas o firmware.</w:t>
      </w:r>
    </w:p>
    <w:p w14:paraId="5C2958AD" w14:textId="77777777" w:rsidR="002F2C72" w:rsidRPr="002F2C72" w:rsidRDefault="002F2C72">
      <w:pPr>
        <w:numPr>
          <w:ilvl w:val="0"/>
          <w:numId w:val="219"/>
        </w:numPr>
        <w:rPr>
          <w:rFonts w:cs="Arial"/>
        </w:rPr>
      </w:pPr>
      <w:r w:rsidRPr="002F2C72">
        <w:rPr>
          <w:rFonts w:cs="Arial"/>
          <w:b/>
          <w:bCs/>
        </w:rPr>
        <w:t>Gestión Segura de Credenciales:</w:t>
      </w:r>
      <w:r w:rsidRPr="002F2C72">
        <w:rPr>
          <w:rFonts w:cs="Arial"/>
        </w:rPr>
        <w:t xml:space="preserve"> Las credenciales de acceso a bases de datos, APIs y otros servicios se gestionarán de forma segura (variables de entorno, gestores de secretos, nunca en texto plano en el código fuente).</w:t>
      </w:r>
    </w:p>
    <w:p w14:paraId="393BB925" w14:textId="77777777" w:rsidR="002F2C72" w:rsidRPr="002F2C72" w:rsidRDefault="002F2C72">
      <w:pPr>
        <w:numPr>
          <w:ilvl w:val="0"/>
          <w:numId w:val="219"/>
        </w:numPr>
        <w:rPr>
          <w:rFonts w:cs="Arial"/>
        </w:rPr>
      </w:pPr>
      <w:r w:rsidRPr="002F2C72">
        <w:rPr>
          <w:rFonts w:cs="Arial"/>
          <w:b/>
          <w:bCs/>
        </w:rPr>
        <w:t>Auditoría y Trazabilidad:</w:t>
      </w:r>
      <w:r w:rsidRPr="002F2C72">
        <w:rPr>
          <w:rFonts w:cs="Arial"/>
        </w:rPr>
        <w:t xml:space="preserve"> </w:t>
      </w:r>
    </w:p>
    <w:p w14:paraId="433A812E" w14:textId="77777777" w:rsidR="002F2C72" w:rsidRPr="002F2C72" w:rsidRDefault="002F2C72">
      <w:pPr>
        <w:numPr>
          <w:ilvl w:val="1"/>
          <w:numId w:val="219"/>
        </w:numPr>
        <w:rPr>
          <w:rFonts w:cs="Arial"/>
        </w:rPr>
      </w:pPr>
      <w:r w:rsidRPr="002F2C72">
        <w:rPr>
          <w:rFonts w:cs="Arial"/>
        </w:rPr>
        <w:t>Registro detallado de todas las acciones de los usuarios (inicios de sesión, cambios de configuración, operaciones de control) con marcas de tiempo precisas, usuario y detalle de la acción.</w:t>
      </w:r>
    </w:p>
    <w:p w14:paraId="367A9927" w14:textId="77777777" w:rsidR="002F2C72" w:rsidRPr="002F2C72" w:rsidRDefault="002F2C72">
      <w:pPr>
        <w:numPr>
          <w:ilvl w:val="1"/>
          <w:numId w:val="219"/>
        </w:numPr>
        <w:rPr>
          <w:rFonts w:cs="Arial"/>
        </w:rPr>
      </w:pPr>
      <w:r w:rsidRPr="002F2C72">
        <w:rPr>
          <w:rFonts w:cs="Arial"/>
        </w:rPr>
        <w:t>Almacenamiento inmutable de logs en las bases de datos (MySQL) y sistemas de logging centralizados.</w:t>
      </w:r>
    </w:p>
    <w:p w14:paraId="18524609" w14:textId="77777777" w:rsidR="002F2C72" w:rsidRPr="002F2C72" w:rsidRDefault="002F2C72">
      <w:pPr>
        <w:numPr>
          <w:ilvl w:val="0"/>
          <w:numId w:val="219"/>
        </w:numPr>
        <w:rPr>
          <w:rFonts w:cs="Arial"/>
        </w:rPr>
      </w:pPr>
      <w:r w:rsidRPr="002F2C72">
        <w:rPr>
          <w:rFonts w:cs="Arial"/>
          <w:b/>
          <w:bCs/>
        </w:rPr>
        <w:t>Gestión de Sesiones:</w:t>
      </w:r>
      <w:r w:rsidRPr="002F2C72">
        <w:rPr>
          <w:rFonts w:cs="Arial"/>
        </w:rPr>
        <w:t xml:space="preserve"> Sesiones seguras (HttpOnly, Secure cookies), timeouts de sesión configurables, invalidación de sesiones al cierre de sesión y regeneración de IDs de sesión.</w:t>
      </w:r>
    </w:p>
    <w:p w14:paraId="27558B15" w14:textId="77777777" w:rsidR="002F2C72" w:rsidRPr="002F2C72" w:rsidRDefault="002F2C72">
      <w:pPr>
        <w:numPr>
          <w:ilvl w:val="0"/>
          <w:numId w:val="219"/>
        </w:numPr>
        <w:rPr>
          <w:rFonts w:cs="Arial"/>
        </w:rPr>
      </w:pPr>
      <w:r w:rsidRPr="002F2C72">
        <w:rPr>
          <w:rFonts w:cs="Arial"/>
          <w:b/>
          <w:bCs/>
        </w:rPr>
        <w:t>Manejo Seguro de Errores:</w:t>
      </w:r>
      <w:r w:rsidRPr="002F2C72">
        <w:rPr>
          <w:rFonts w:cs="Arial"/>
        </w:rPr>
        <w:t xml:space="preserve"> Evitar la exposición de información sensible en mensajes de error.</w:t>
      </w:r>
    </w:p>
    <w:p w14:paraId="17C566DE" w14:textId="77777777" w:rsidR="002F2C72" w:rsidRPr="002F2C72" w:rsidRDefault="002F2C72">
      <w:pPr>
        <w:numPr>
          <w:ilvl w:val="0"/>
          <w:numId w:val="219"/>
        </w:numPr>
        <w:rPr>
          <w:rFonts w:cs="Arial"/>
        </w:rPr>
      </w:pPr>
      <w:r w:rsidRPr="002F2C72">
        <w:rPr>
          <w:rFonts w:cs="Arial"/>
          <w:b/>
          <w:bCs/>
        </w:rPr>
        <w:t>Protección contra Ataques DoS/DDoS:</w:t>
      </w:r>
      <w:r w:rsidRPr="002F2C72">
        <w:rPr>
          <w:rFonts w:cs="Arial"/>
        </w:rPr>
        <w:t xml:space="preserve"> Implementación de limitación de tasas (rate limiting) en las APIs y configuración de Nginx/Apache para mitigar ataques de denegación de servicio.</w:t>
      </w:r>
    </w:p>
    <w:p w14:paraId="1894A68C" w14:textId="77777777" w:rsidR="002F2C72" w:rsidRDefault="002F2C72" w:rsidP="002F2C72">
      <w:pPr>
        <w:rPr>
          <w:rFonts w:cs="Arial"/>
          <w:b/>
          <w:bCs/>
        </w:rPr>
      </w:pPr>
    </w:p>
    <w:p w14:paraId="0B081C02" w14:textId="408A66C0" w:rsidR="002F2C72" w:rsidRPr="002F2C72" w:rsidRDefault="002F2C72" w:rsidP="002F2C72">
      <w:pPr>
        <w:rPr>
          <w:rFonts w:cs="Arial"/>
          <w:b/>
          <w:bCs/>
        </w:rPr>
      </w:pPr>
      <w:r w:rsidRPr="002F2C72">
        <w:rPr>
          <w:rFonts w:cs="Arial"/>
          <w:b/>
          <w:bCs/>
        </w:rPr>
        <w:t>Seguridad de las Bases de Datos</w:t>
      </w:r>
    </w:p>
    <w:p w14:paraId="51272588" w14:textId="77777777" w:rsidR="002F2C72" w:rsidRPr="002F2C72" w:rsidRDefault="002F2C72">
      <w:pPr>
        <w:numPr>
          <w:ilvl w:val="0"/>
          <w:numId w:val="220"/>
        </w:numPr>
        <w:rPr>
          <w:rFonts w:cs="Arial"/>
        </w:rPr>
      </w:pPr>
      <w:r w:rsidRPr="002F2C72">
        <w:rPr>
          <w:rFonts w:cs="Arial"/>
          <w:b/>
          <w:bCs/>
        </w:rPr>
        <w:t>Autenticación y Autorización:</w:t>
      </w:r>
      <w:r w:rsidRPr="002F2C72">
        <w:rPr>
          <w:rFonts w:cs="Arial"/>
        </w:rPr>
        <w:t xml:space="preserve"> Cuentas de usuario de base de datos con privilegios mínimos (Principio del Menor Privilegio).</w:t>
      </w:r>
    </w:p>
    <w:p w14:paraId="65D7C412" w14:textId="77777777" w:rsidR="002F2C72" w:rsidRPr="002F2C72" w:rsidRDefault="002F2C72">
      <w:pPr>
        <w:numPr>
          <w:ilvl w:val="0"/>
          <w:numId w:val="220"/>
        </w:numPr>
        <w:rPr>
          <w:rFonts w:cs="Arial"/>
        </w:rPr>
      </w:pPr>
      <w:r w:rsidRPr="002F2C72">
        <w:rPr>
          <w:rFonts w:cs="Arial"/>
          <w:b/>
          <w:bCs/>
        </w:rPr>
        <w:t>Cifrado en Reposo (opcional pero recomendado):</w:t>
      </w:r>
      <w:r w:rsidRPr="002F2C72">
        <w:rPr>
          <w:rFonts w:cs="Arial"/>
        </w:rPr>
        <w:t xml:space="preserve"> Cifrado de los datos almacenados en los discos donde residen las bases de datos (ej. cifrado de disco completo, o funciones de cifrado de la propia BD).</w:t>
      </w:r>
    </w:p>
    <w:p w14:paraId="2189D56F" w14:textId="77777777" w:rsidR="002F2C72" w:rsidRPr="002F2C72" w:rsidRDefault="002F2C72">
      <w:pPr>
        <w:numPr>
          <w:ilvl w:val="0"/>
          <w:numId w:val="220"/>
        </w:numPr>
        <w:rPr>
          <w:rFonts w:cs="Arial"/>
        </w:rPr>
      </w:pPr>
      <w:r w:rsidRPr="002F2C72">
        <w:rPr>
          <w:rFonts w:cs="Arial"/>
          <w:b/>
          <w:bCs/>
        </w:rPr>
        <w:t>Auditoría de Acceso a Datos:</w:t>
      </w:r>
      <w:r w:rsidRPr="002F2C72">
        <w:rPr>
          <w:rFonts w:cs="Arial"/>
        </w:rPr>
        <w:t xml:space="preserve"> Configuración de la base de datos para registrar accesos y modificaciones a datos sensibles.</w:t>
      </w:r>
    </w:p>
    <w:p w14:paraId="3FCDD692" w14:textId="77777777" w:rsidR="002F2C72" w:rsidRPr="002F2C72" w:rsidRDefault="002F2C72">
      <w:pPr>
        <w:numPr>
          <w:ilvl w:val="0"/>
          <w:numId w:val="220"/>
        </w:numPr>
        <w:rPr>
          <w:rFonts w:cs="Arial"/>
        </w:rPr>
      </w:pPr>
      <w:r w:rsidRPr="002F2C72">
        <w:rPr>
          <w:rFonts w:cs="Arial"/>
          <w:b/>
          <w:bCs/>
        </w:rPr>
        <w:t>Backups Seguros:</w:t>
      </w:r>
      <w:r w:rsidRPr="002F2C72">
        <w:rPr>
          <w:rFonts w:cs="Arial"/>
        </w:rPr>
        <w:t xml:space="preserve"> Copias de seguridad regulares, cifradas y almacenadas en ubicaciones seguras, con un plan de recuperación de desastres probado.</w:t>
      </w:r>
    </w:p>
    <w:p w14:paraId="0665F766" w14:textId="77777777" w:rsidR="002F2C72" w:rsidRDefault="002F2C72" w:rsidP="002F2C72">
      <w:pPr>
        <w:rPr>
          <w:rFonts w:cs="Arial"/>
          <w:b/>
          <w:bCs/>
        </w:rPr>
      </w:pPr>
    </w:p>
    <w:p w14:paraId="56AD714F" w14:textId="2A728506" w:rsidR="002F2C72" w:rsidRPr="002F2C72" w:rsidRDefault="002F2C72" w:rsidP="002F2C72">
      <w:pPr>
        <w:rPr>
          <w:rFonts w:cs="Arial"/>
          <w:b/>
          <w:bCs/>
        </w:rPr>
      </w:pPr>
      <w:r w:rsidRPr="002F2C72">
        <w:rPr>
          <w:rFonts w:cs="Arial"/>
          <w:b/>
          <w:bCs/>
        </w:rPr>
        <w:t>Cumplimiento de Estándares (Fase 2)</w:t>
      </w:r>
    </w:p>
    <w:p w14:paraId="56E0CE79" w14:textId="77777777" w:rsidR="002F2C72" w:rsidRPr="002F2C72" w:rsidRDefault="002F2C72" w:rsidP="002F2C72">
      <w:pPr>
        <w:rPr>
          <w:rFonts w:cs="Arial"/>
        </w:rPr>
      </w:pPr>
      <w:r w:rsidRPr="002F2C72">
        <w:rPr>
          <w:rFonts w:cs="Arial"/>
        </w:rPr>
        <w:t>Aunque no se certificará formalmente en esta etapa, el diseño de ciberseguridad de SCADA23 se alineará con las mejores prácticas y recomendaciones de estándares relevantes para la seguridad industrial y SCADA, tales como:</w:t>
      </w:r>
    </w:p>
    <w:p w14:paraId="095DCB95" w14:textId="77777777" w:rsidR="002F2C72" w:rsidRPr="002F2C72" w:rsidRDefault="002F2C72">
      <w:pPr>
        <w:numPr>
          <w:ilvl w:val="0"/>
          <w:numId w:val="221"/>
        </w:numPr>
        <w:rPr>
          <w:rFonts w:cs="Arial"/>
        </w:rPr>
      </w:pPr>
      <w:r w:rsidRPr="002F2C72">
        <w:rPr>
          <w:rFonts w:cs="Arial"/>
          <w:b/>
          <w:bCs/>
        </w:rPr>
        <w:t>IEC 62443:</w:t>
      </w:r>
      <w:r w:rsidRPr="002F2C72">
        <w:rPr>
          <w:rFonts w:cs="Arial"/>
        </w:rPr>
        <w:t xml:space="preserve"> Serie de estándares internacionales para la ciberseguridad de sistemas de automatización y control industrial (IACS). SCADA23 buscará satisfacer los requisitos clave de seguridad para los componentes de software.</w:t>
      </w:r>
    </w:p>
    <w:p w14:paraId="6E57BB83" w14:textId="77777777" w:rsidR="002F2C72" w:rsidRPr="002F2C72" w:rsidRDefault="002F2C72">
      <w:pPr>
        <w:numPr>
          <w:ilvl w:val="0"/>
          <w:numId w:val="221"/>
        </w:numPr>
        <w:rPr>
          <w:rFonts w:cs="Arial"/>
        </w:rPr>
      </w:pPr>
      <w:r w:rsidRPr="002F2C72">
        <w:rPr>
          <w:rFonts w:cs="Arial"/>
          <w:b/>
          <w:bCs/>
        </w:rPr>
        <w:lastRenderedPageBreak/>
        <w:t>NIST Cybersecurity Framework:</w:t>
      </w:r>
      <w:r w:rsidRPr="002F2C72">
        <w:rPr>
          <w:rFonts w:cs="Arial"/>
        </w:rPr>
        <w:t xml:space="preserve"> Marco voluntario para gestionar y reducir el riesgo de ciberseguridad para infraestructuras críticas.</w:t>
      </w:r>
    </w:p>
    <w:p w14:paraId="36C18D1F" w14:textId="77777777" w:rsidR="002F2C72" w:rsidRPr="002F2C72" w:rsidRDefault="002F2C72">
      <w:pPr>
        <w:numPr>
          <w:ilvl w:val="0"/>
          <w:numId w:val="221"/>
        </w:numPr>
        <w:rPr>
          <w:rFonts w:cs="Arial"/>
        </w:rPr>
      </w:pPr>
      <w:r w:rsidRPr="002F2C72">
        <w:rPr>
          <w:rFonts w:cs="Arial"/>
          <w:b/>
          <w:bCs/>
        </w:rPr>
        <w:t>ISO 27001:</w:t>
      </w:r>
      <w:r w:rsidRPr="002F2C72">
        <w:rPr>
          <w:rFonts w:cs="Arial"/>
        </w:rPr>
        <w:t xml:space="preserve"> Aunque es un estándar de gestión de seguridad de la información, sus principios se aplicarán en la gestión de la ciberseguridad del proyecto.</w:t>
      </w:r>
    </w:p>
    <w:p w14:paraId="0C39B1B7" w14:textId="77777777" w:rsidR="002F2C72" w:rsidRDefault="002F2C72" w:rsidP="002F2C72">
      <w:pPr>
        <w:rPr>
          <w:rFonts w:cs="Arial"/>
          <w:b/>
          <w:bCs/>
        </w:rPr>
      </w:pPr>
    </w:p>
    <w:p w14:paraId="3A4FB3E8" w14:textId="681F1A1D" w:rsidR="002F2C72" w:rsidRPr="002F2C72" w:rsidRDefault="002F2C72" w:rsidP="002F2C72">
      <w:pPr>
        <w:rPr>
          <w:rFonts w:cs="Arial"/>
          <w:b/>
          <w:bCs/>
        </w:rPr>
      </w:pPr>
      <w:r w:rsidRPr="002F2C72">
        <w:rPr>
          <w:rFonts w:cs="Arial"/>
          <w:b/>
          <w:bCs/>
        </w:rPr>
        <w:t>Proceso de Desarrollo Seguro (SDLC)</w:t>
      </w:r>
    </w:p>
    <w:p w14:paraId="1EB5965D" w14:textId="77777777" w:rsidR="002F2C72" w:rsidRPr="002F2C72" w:rsidRDefault="002F2C72" w:rsidP="002F2C72">
      <w:pPr>
        <w:rPr>
          <w:rFonts w:cs="Arial"/>
        </w:rPr>
      </w:pPr>
      <w:r w:rsidRPr="002F2C72">
        <w:rPr>
          <w:rFonts w:cs="Arial"/>
        </w:rPr>
        <w:t>Para garantizar la ciberseguridad, se integrarán actividades de seguridad en cada etapa del ciclo de vida de desarrollo del software (SDLC) de la Fase 2:</w:t>
      </w:r>
    </w:p>
    <w:p w14:paraId="37562169" w14:textId="77777777" w:rsidR="002F2C72" w:rsidRPr="002F2C72" w:rsidRDefault="002F2C72">
      <w:pPr>
        <w:numPr>
          <w:ilvl w:val="0"/>
          <w:numId w:val="222"/>
        </w:numPr>
        <w:rPr>
          <w:rFonts w:cs="Arial"/>
        </w:rPr>
      </w:pPr>
      <w:r w:rsidRPr="002F2C72">
        <w:rPr>
          <w:rFonts w:cs="Arial"/>
          <w:b/>
          <w:bCs/>
        </w:rPr>
        <w:t>Requisitos:</w:t>
      </w:r>
      <w:r w:rsidRPr="002F2C72">
        <w:rPr>
          <w:rFonts w:cs="Arial"/>
        </w:rPr>
        <w:t xml:space="preserve"> Definición de requisitos de seguridad claros desde el inicio.</w:t>
      </w:r>
    </w:p>
    <w:p w14:paraId="7E4C98C0" w14:textId="77777777" w:rsidR="002F2C72" w:rsidRPr="002F2C72" w:rsidRDefault="002F2C72">
      <w:pPr>
        <w:numPr>
          <w:ilvl w:val="0"/>
          <w:numId w:val="222"/>
        </w:numPr>
        <w:rPr>
          <w:rFonts w:cs="Arial"/>
        </w:rPr>
      </w:pPr>
      <w:r w:rsidRPr="002F2C72">
        <w:rPr>
          <w:rFonts w:cs="Arial"/>
          <w:b/>
          <w:bCs/>
        </w:rPr>
        <w:t>Diseño:</w:t>
      </w:r>
      <w:r w:rsidRPr="002F2C72">
        <w:rPr>
          <w:rFonts w:cs="Arial"/>
        </w:rPr>
        <w:t xml:space="preserve"> Modelado de amenazas (Threat Modeling) para identificar y mitigar posibles vulnerabilidades en la arquitectura.</w:t>
      </w:r>
    </w:p>
    <w:p w14:paraId="5B8CF542" w14:textId="77777777" w:rsidR="002F2C72" w:rsidRPr="002F2C72" w:rsidRDefault="002F2C72">
      <w:pPr>
        <w:numPr>
          <w:ilvl w:val="0"/>
          <w:numId w:val="222"/>
        </w:numPr>
        <w:rPr>
          <w:rFonts w:cs="Arial"/>
        </w:rPr>
      </w:pPr>
      <w:r w:rsidRPr="002F2C72">
        <w:rPr>
          <w:rFonts w:cs="Arial"/>
          <w:b/>
          <w:bCs/>
        </w:rPr>
        <w:t>Implementación:</w:t>
      </w:r>
      <w:r w:rsidRPr="002F2C72">
        <w:rPr>
          <w:rFonts w:cs="Arial"/>
        </w:rPr>
        <w:t xml:space="preserve"> Revisiones de código de seguridad, uso de herramientas de análisis de código estático (SAST).</w:t>
      </w:r>
    </w:p>
    <w:p w14:paraId="49A9DA64" w14:textId="77777777" w:rsidR="002F2C72" w:rsidRPr="002F2C72" w:rsidRDefault="002F2C72">
      <w:pPr>
        <w:numPr>
          <w:ilvl w:val="0"/>
          <w:numId w:val="222"/>
        </w:numPr>
        <w:rPr>
          <w:rFonts w:cs="Arial"/>
        </w:rPr>
      </w:pPr>
      <w:r w:rsidRPr="002F2C72">
        <w:rPr>
          <w:rFonts w:cs="Arial"/>
          <w:b/>
          <w:bCs/>
        </w:rPr>
        <w:t>Pruebas:</w:t>
      </w:r>
      <w:r w:rsidRPr="002F2C72">
        <w:rPr>
          <w:rFonts w:cs="Arial"/>
        </w:rPr>
        <w:t xml:space="preserve"> Pruebas de penetración (Penetration Testing), escaneos de vulnerabilidades dinámicas (DAST), pruebas de seguridad funcional.</w:t>
      </w:r>
    </w:p>
    <w:p w14:paraId="142BFA02" w14:textId="77777777" w:rsidR="002F2C72" w:rsidRPr="002F2C72" w:rsidRDefault="002F2C72">
      <w:pPr>
        <w:numPr>
          <w:ilvl w:val="0"/>
          <w:numId w:val="222"/>
        </w:numPr>
        <w:rPr>
          <w:rFonts w:cs="Arial"/>
        </w:rPr>
      </w:pPr>
      <w:r w:rsidRPr="002F2C72">
        <w:rPr>
          <w:rFonts w:cs="Arial"/>
          <w:b/>
          <w:bCs/>
        </w:rPr>
        <w:t>Despliegue:</w:t>
      </w:r>
      <w:r w:rsidRPr="002F2C72">
        <w:rPr>
          <w:rFonts w:cs="Arial"/>
        </w:rPr>
        <w:t xml:space="preserve"> Hardening del entorno de producción, configuración segura de los componentes.</w:t>
      </w:r>
    </w:p>
    <w:p w14:paraId="7622E3BC" w14:textId="77777777" w:rsidR="002F2C72" w:rsidRPr="002F2C72" w:rsidRDefault="002F2C72">
      <w:pPr>
        <w:numPr>
          <w:ilvl w:val="0"/>
          <w:numId w:val="222"/>
        </w:numPr>
        <w:rPr>
          <w:rFonts w:cs="Arial"/>
        </w:rPr>
      </w:pPr>
      <w:r w:rsidRPr="002F2C72">
        <w:rPr>
          <w:rFonts w:cs="Arial"/>
          <w:b/>
          <w:bCs/>
        </w:rPr>
        <w:t>Operación y Mantenimiento:</w:t>
      </w:r>
      <w:r w:rsidRPr="002F2C72">
        <w:rPr>
          <w:rFonts w:cs="Arial"/>
        </w:rPr>
        <w:t xml:space="preserve"> Monitorización continua, gestión de parches, respuesta a incidentes.</w:t>
      </w:r>
    </w:p>
    <w:p w14:paraId="76F6CCAE" w14:textId="77777777" w:rsidR="002F2C72" w:rsidRDefault="002F2C72" w:rsidP="002F2C72">
      <w:pPr>
        <w:rPr>
          <w:rFonts w:cs="Arial"/>
          <w:b/>
          <w:bCs/>
        </w:rPr>
      </w:pPr>
    </w:p>
    <w:p w14:paraId="3387884D" w14:textId="654A85AB" w:rsidR="002F2C72" w:rsidRPr="002F2C72" w:rsidRDefault="002F2C72" w:rsidP="002F2C72">
      <w:pPr>
        <w:rPr>
          <w:rFonts w:cs="Arial"/>
          <w:b/>
          <w:bCs/>
        </w:rPr>
      </w:pPr>
      <w:r w:rsidRPr="002F2C72">
        <w:rPr>
          <w:rFonts w:cs="Arial"/>
          <w:b/>
          <w:bCs/>
        </w:rPr>
        <w:t>Respuesta a Incidentes de Ciberseguridad</w:t>
      </w:r>
    </w:p>
    <w:p w14:paraId="7184C61D" w14:textId="77777777" w:rsidR="002F2C72" w:rsidRPr="002F2C72" w:rsidRDefault="002F2C72" w:rsidP="002F2C72">
      <w:pPr>
        <w:rPr>
          <w:rFonts w:cs="Arial"/>
        </w:rPr>
      </w:pPr>
      <w:r w:rsidRPr="002F2C72">
        <w:rPr>
          <w:rFonts w:cs="Arial"/>
        </w:rPr>
        <w:t>Se definirá un plan básico de respuesta a incidentes para la Fase 2, que incluirá:</w:t>
      </w:r>
    </w:p>
    <w:p w14:paraId="0DB14611" w14:textId="77777777" w:rsidR="002F2C72" w:rsidRPr="002F2C72" w:rsidRDefault="002F2C72">
      <w:pPr>
        <w:numPr>
          <w:ilvl w:val="0"/>
          <w:numId w:val="223"/>
        </w:numPr>
        <w:rPr>
          <w:rFonts w:cs="Arial"/>
        </w:rPr>
      </w:pPr>
      <w:r w:rsidRPr="002F2C72">
        <w:rPr>
          <w:rFonts w:cs="Arial"/>
        </w:rPr>
        <w:t>Detección y análisis de incidentes (basado en logs y alertas).</w:t>
      </w:r>
    </w:p>
    <w:p w14:paraId="64D9B3A5" w14:textId="77777777" w:rsidR="002F2C72" w:rsidRPr="002F2C72" w:rsidRDefault="002F2C72">
      <w:pPr>
        <w:numPr>
          <w:ilvl w:val="0"/>
          <w:numId w:val="223"/>
        </w:numPr>
        <w:rPr>
          <w:rFonts w:cs="Arial"/>
        </w:rPr>
      </w:pPr>
      <w:r w:rsidRPr="002F2C72">
        <w:rPr>
          <w:rFonts w:cs="Arial"/>
        </w:rPr>
        <w:t>Contención y erradicación del incidente.</w:t>
      </w:r>
    </w:p>
    <w:p w14:paraId="0ECDA6FF" w14:textId="77777777" w:rsidR="002F2C72" w:rsidRPr="002F2C72" w:rsidRDefault="002F2C72">
      <w:pPr>
        <w:numPr>
          <w:ilvl w:val="0"/>
          <w:numId w:val="223"/>
        </w:numPr>
        <w:rPr>
          <w:rFonts w:cs="Arial"/>
        </w:rPr>
      </w:pPr>
      <w:r w:rsidRPr="002F2C72">
        <w:rPr>
          <w:rFonts w:cs="Arial"/>
        </w:rPr>
        <w:t>Recuperación del sistema.</w:t>
      </w:r>
    </w:p>
    <w:p w14:paraId="028C4741" w14:textId="77777777" w:rsidR="002F2C72" w:rsidRPr="002F2C72" w:rsidRDefault="002F2C72">
      <w:pPr>
        <w:numPr>
          <w:ilvl w:val="0"/>
          <w:numId w:val="223"/>
        </w:numPr>
        <w:rPr>
          <w:rFonts w:cs="Arial"/>
        </w:rPr>
      </w:pPr>
      <w:r w:rsidRPr="002F2C72">
        <w:rPr>
          <w:rFonts w:cs="Arial"/>
        </w:rPr>
        <w:t>Análisis post-incidente y lecciones aprendidas.</w:t>
      </w:r>
    </w:p>
    <w:p w14:paraId="5A962815" w14:textId="77777777" w:rsidR="002F2C72" w:rsidRPr="002F2C72" w:rsidRDefault="002F2C72" w:rsidP="002F2C72">
      <w:pPr>
        <w:rPr>
          <w:rFonts w:cs="Arial"/>
        </w:rPr>
      </w:pPr>
      <w:r w:rsidRPr="002F2C72">
        <w:rPr>
          <w:rFonts w:cs="Arial"/>
        </w:rPr>
        <w:t>En resumen, la ciberseguridad no es un añadido, sino un componente intrínseco de la Plataforma SCADA23 en su desarrollo de la Fase 2 (TRL7), asegurando un sistema robusto y confiable para la protección de infraestructuras críticas.</w:t>
      </w:r>
    </w:p>
    <w:p w14:paraId="0209115F" w14:textId="77777777" w:rsidR="002F2C72" w:rsidRDefault="002F2C72" w:rsidP="007E6461">
      <w:pPr>
        <w:rPr>
          <w:rFonts w:cs="Arial"/>
        </w:rPr>
      </w:pPr>
    </w:p>
    <w:p w14:paraId="2616CD99" w14:textId="77777777" w:rsidR="002F2C72" w:rsidRDefault="002F2C72" w:rsidP="007E6461">
      <w:pPr>
        <w:rPr>
          <w:rFonts w:cs="Arial"/>
        </w:rPr>
      </w:pPr>
    </w:p>
    <w:p w14:paraId="65E0F7BA" w14:textId="77777777" w:rsidR="004C07FC" w:rsidRDefault="004C07FC" w:rsidP="007E6461">
      <w:pPr>
        <w:rPr>
          <w:rFonts w:cs="Arial"/>
        </w:rPr>
      </w:pPr>
    </w:p>
    <w:p w14:paraId="2929AC4C" w14:textId="3D2354D2" w:rsidR="004C07FC" w:rsidRPr="00AA031A" w:rsidRDefault="004C07FC" w:rsidP="004C07FC">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97" w:name="_Toc200553069"/>
      <w:r>
        <w:rPr>
          <w:rFonts w:cstheme="minorHAnsi"/>
          <w:color w:val="0070C0"/>
          <w:sz w:val="32"/>
          <w:lang w:val="es-ES_tradnl"/>
        </w:rPr>
        <w:lastRenderedPageBreak/>
        <w:t>PRUEBAS DEL SISTEMA</w:t>
      </w:r>
      <w:bookmarkEnd w:id="97"/>
    </w:p>
    <w:p w14:paraId="62ECF2A9" w14:textId="77777777" w:rsidR="004C07FC" w:rsidRDefault="004C07FC" w:rsidP="004C07FC">
      <w:pPr>
        <w:rPr>
          <w:rFonts w:cs="Arial"/>
        </w:rPr>
      </w:pPr>
      <w:r w:rsidRPr="004C07FC">
        <w:rPr>
          <w:rFonts w:cs="Arial"/>
        </w:rPr>
        <w:t>Las pruebas son una fase crítica en el ciclo de vida de desarrollo de la Plataforma SCADA23, asegurando que el sistema cumpla con los requisitos especificados, funcione de manera fiable y sea seguro. Este capítulo describe la estrategia de pruebas, los tipos de pruebas a realizar, los entornos de prueba y las responsabilidades asociadas para cada una de las fases del proyecto (TRL4 y TRL7).</w:t>
      </w:r>
    </w:p>
    <w:p w14:paraId="47827F0F" w14:textId="77777777" w:rsidR="004C07FC" w:rsidRDefault="004C07FC" w:rsidP="004C07FC">
      <w:pPr>
        <w:rPr>
          <w:rFonts w:cs="Arial"/>
        </w:rPr>
      </w:pPr>
    </w:p>
    <w:p w14:paraId="37261BBB" w14:textId="571CC061" w:rsidR="004C07FC" w:rsidRPr="004C07FC" w:rsidRDefault="004C07FC" w:rsidP="004C07FC">
      <w:pPr>
        <w:rPr>
          <w:rFonts w:cs="Arial"/>
          <w:b/>
          <w:bCs/>
        </w:rPr>
      </w:pPr>
      <w:r w:rsidRPr="004C07FC">
        <w:rPr>
          <w:rFonts w:cs="Arial"/>
          <w:b/>
          <w:bCs/>
        </w:rPr>
        <w:t>Estrategia General de Pruebas</w:t>
      </w:r>
    </w:p>
    <w:p w14:paraId="4C02A2B5" w14:textId="77777777" w:rsidR="004C07FC" w:rsidRPr="004C07FC" w:rsidRDefault="004C07FC" w:rsidP="004C07FC">
      <w:pPr>
        <w:rPr>
          <w:rFonts w:cs="Arial"/>
        </w:rPr>
      </w:pPr>
      <w:r w:rsidRPr="004C07FC">
        <w:rPr>
          <w:rFonts w:cs="Arial"/>
        </w:rPr>
        <w:t>La estrategia de pruebas de SCADA23 se basa en un enfoque iterativo e incremental, alineado con la metodología por fases del proyecto. Se buscará una combinación de pruebas manuales y automatizadas, comenzando con pruebas de componentes individuales y progresando hacia la validación del sistema completo. La ciberseguridad se integrará en todas las etapas de las pruebas.</w:t>
      </w:r>
    </w:p>
    <w:p w14:paraId="66C4E861" w14:textId="77777777" w:rsidR="004C07FC" w:rsidRDefault="004C07FC" w:rsidP="004C07FC">
      <w:pPr>
        <w:rPr>
          <w:rFonts w:cs="Arial"/>
          <w:b/>
          <w:bCs/>
        </w:rPr>
      </w:pPr>
    </w:p>
    <w:p w14:paraId="1C28E86D" w14:textId="050D355D" w:rsidR="004C07FC" w:rsidRPr="004C07FC" w:rsidRDefault="004C07FC" w:rsidP="004C07FC">
      <w:pPr>
        <w:rPr>
          <w:rFonts w:cs="Arial"/>
          <w:b/>
          <w:bCs/>
        </w:rPr>
      </w:pPr>
      <w:r w:rsidRPr="004C07FC">
        <w:rPr>
          <w:rFonts w:cs="Arial"/>
          <w:b/>
          <w:bCs/>
        </w:rPr>
        <w:t>Principios de Prueba:</w:t>
      </w:r>
    </w:p>
    <w:p w14:paraId="68695BF0" w14:textId="77777777" w:rsidR="004C07FC" w:rsidRPr="004C07FC" w:rsidRDefault="004C07FC">
      <w:pPr>
        <w:numPr>
          <w:ilvl w:val="0"/>
          <w:numId w:val="224"/>
        </w:numPr>
        <w:rPr>
          <w:rFonts w:cs="Arial"/>
        </w:rPr>
      </w:pPr>
      <w:r w:rsidRPr="004C07FC">
        <w:rPr>
          <w:rFonts w:cs="Arial"/>
          <w:b/>
          <w:bCs/>
        </w:rPr>
        <w:t>Verificación y Validación:</w:t>
      </w:r>
      <w:r w:rsidRPr="004C07FC">
        <w:rPr>
          <w:rFonts w:cs="Arial"/>
        </w:rPr>
        <w:t xml:space="preserve"> Asegurar que el sistema está siendo construido correctamente (verificación) y que se está construyendo el sistema correcto (validación de requisitos).</w:t>
      </w:r>
    </w:p>
    <w:p w14:paraId="2CF8E4D3" w14:textId="77777777" w:rsidR="004C07FC" w:rsidRPr="004C07FC" w:rsidRDefault="004C07FC">
      <w:pPr>
        <w:numPr>
          <w:ilvl w:val="0"/>
          <w:numId w:val="224"/>
        </w:numPr>
        <w:rPr>
          <w:rFonts w:cs="Arial"/>
        </w:rPr>
      </w:pPr>
      <w:r w:rsidRPr="004C07FC">
        <w:rPr>
          <w:rFonts w:cs="Arial"/>
          <w:b/>
          <w:bCs/>
        </w:rPr>
        <w:t>Cobertura:</w:t>
      </w:r>
      <w:r w:rsidRPr="004C07FC">
        <w:rPr>
          <w:rFonts w:cs="Arial"/>
        </w:rPr>
        <w:t xml:space="preserve"> Intentar cubrir la mayor cantidad posible de funcionalidades y escenarios, incluyendo casos de uso normales, casos límite y escenarios de error.</w:t>
      </w:r>
    </w:p>
    <w:p w14:paraId="636F35F0" w14:textId="77777777" w:rsidR="004C07FC" w:rsidRPr="004C07FC" w:rsidRDefault="004C07FC">
      <w:pPr>
        <w:numPr>
          <w:ilvl w:val="0"/>
          <w:numId w:val="224"/>
        </w:numPr>
        <w:rPr>
          <w:rFonts w:cs="Arial"/>
        </w:rPr>
      </w:pPr>
      <w:r w:rsidRPr="004C07FC">
        <w:rPr>
          <w:rFonts w:cs="Arial"/>
          <w:b/>
          <w:bCs/>
        </w:rPr>
        <w:t>Automatización:</w:t>
      </w:r>
      <w:r w:rsidRPr="004C07FC">
        <w:rPr>
          <w:rFonts w:cs="Arial"/>
        </w:rPr>
        <w:t xml:space="preserve"> Maximizar la automatización de pruebas siempre que sea posible para mejorar la eficiencia, repetibilidad y consistencia de las pruebas, especialmente en la Fase 2.</w:t>
      </w:r>
    </w:p>
    <w:p w14:paraId="3C75165F" w14:textId="77777777" w:rsidR="004C07FC" w:rsidRPr="004C07FC" w:rsidRDefault="004C07FC">
      <w:pPr>
        <w:numPr>
          <w:ilvl w:val="0"/>
          <w:numId w:val="224"/>
        </w:numPr>
        <w:rPr>
          <w:rFonts w:cs="Arial"/>
        </w:rPr>
      </w:pPr>
      <w:r w:rsidRPr="004C07FC">
        <w:rPr>
          <w:rFonts w:cs="Arial"/>
          <w:b/>
          <w:bCs/>
        </w:rPr>
        <w:t>Seguridad:</w:t>
      </w:r>
      <w:r w:rsidRPr="004C07FC">
        <w:rPr>
          <w:rFonts w:cs="Arial"/>
        </w:rPr>
        <w:t xml:space="preserve"> Integrar pruebas de seguridad en todas las fases para identificar y mitigar vulnerabilidades.</w:t>
      </w:r>
    </w:p>
    <w:p w14:paraId="72E820B6" w14:textId="77777777" w:rsidR="004C07FC" w:rsidRPr="004C07FC" w:rsidRDefault="004C07FC">
      <w:pPr>
        <w:numPr>
          <w:ilvl w:val="0"/>
          <w:numId w:val="224"/>
        </w:numPr>
        <w:rPr>
          <w:rFonts w:cs="Arial"/>
        </w:rPr>
      </w:pPr>
      <w:r w:rsidRPr="004C07FC">
        <w:rPr>
          <w:rFonts w:cs="Arial"/>
          <w:b/>
          <w:bCs/>
        </w:rPr>
        <w:t>Documentación:</w:t>
      </w:r>
      <w:r w:rsidRPr="004C07FC">
        <w:rPr>
          <w:rFonts w:cs="Arial"/>
        </w:rPr>
        <w:t xml:space="preserve"> Registrar los planes de prueba, casos de prueba, resultados y defectos encontrados.</w:t>
      </w:r>
    </w:p>
    <w:p w14:paraId="26F84410" w14:textId="77777777" w:rsidR="004C07FC" w:rsidRDefault="004C07FC" w:rsidP="004C07FC">
      <w:pPr>
        <w:rPr>
          <w:rFonts w:cs="Arial"/>
          <w:b/>
          <w:bCs/>
        </w:rPr>
      </w:pPr>
    </w:p>
    <w:p w14:paraId="4E3BDD07" w14:textId="310EFC78" w:rsidR="004C07FC" w:rsidRPr="004C07FC" w:rsidRDefault="004C07FC" w:rsidP="004C07FC">
      <w:pPr>
        <w:rPr>
          <w:rFonts w:cs="Arial"/>
          <w:b/>
          <w:bCs/>
        </w:rPr>
      </w:pPr>
      <w:r w:rsidRPr="004C07FC">
        <w:rPr>
          <w:rFonts w:cs="Arial"/>
          <w:b/>
          <w:bCs/>
        </w:rPr>
        <w:t>Plan de Pruebas - Fase 1 (TRL4)</w:t>
      </w:r>
    </w:p>
    <w:p w14:paraId="699B3992" w14:textId="77777777" w:rsidR="004C07FC" w:rsidRPr="004C07FC" w:rsidRDefault="004C07FC" w:rsidP="004C07FC">
      <w:pPr>
        <w:rPr>
          <w:rFonts w:cs="Arial"/>
        </w:rPr>
      </w:pPr>
      <w:r w:rsidRPr="004C07FC">
        <w:rPr>
          <w:rFonts w:cs="Arial"/>
        </w:rPr>
        <w:t>La Fase 1 se centra en la verificación de la conectividad básica y la funcionalidad mínima viable. Las pruebas serán de menor escala y mayormente manuales.</w:t>
      </w:r>
    </w:p>
    <w:p w14:paraId="4FC6DAE3" w14:textId="77777777" w:rsidR="004C07FC" w:rsidRDefault="004C07FC" w:rsidP="004C07FC">
      <w:pPr>
        <w:rPr>
          <w:rFonts w:cs="Arial"/>
          <w:b/>
          <w:bCs/>
        </w:rPr>
      </w:pPr>
    </w:p>
    <w:p w14:paraId="02FC82B0" w14:textId="1AC80B49" w:rsidR="004C07FC" w:rsidRPr="004C07FC" w:rsidRDefault="004C07FC" w:rsidP="004C07FC">
      <w:pPr>
        <w:rPr>
          <w:rFonts w:cs="Arial"/>
          <w:b/>
          <w:bCs/>
        </w:rPr>
      </w:pPr>
      <w:r w:rsidRPr="004C07FC">
        <w:rPr>
          <w:rFonts w:cs="Arial"/>
          <w:b/>
          <w:bCs/>
        </w:rPr>
        <w:t>Objetivos de Pruebas (Fase 1)</w:t>
      </w:r>
    </w:p>
    <w:p w14:paraId="2C2E5BF3" w14:textId="77777777" w:rsidR="004C07FC" w:rsidRPr="004C07FC" w:rsidRDefault="004C07FC">
      <w:pPr>
        <w:numPr>
          <w:ilvl w:val="0"/>
          <w:numId w:val="225"/>
        </w:numPr>
        <w:rPr>
          <w:rFonts w:cs="Arial"/>
        </w:rPr>
      </w:pPr>
      <w:r w:rsidRPr="004C07FC">
        <w:rPr>
          <w:rFonts w:cs="Arial"/>
        </w:rPr>
        <w:t>Verificar la correcta comunicación Modbus TCP (lectura/escritura) entre el SCADA y el dispositivo de campo.</w:t>
      </w:r>
    </w:p>
    <w:p w14:paraId="098A5419" w14:textId="77777777" w:rsidR="004C07FC" w:rsidRPr="004C07FC" w:rsidRDefault="004C07FC">
      <w:pPr>
        <w:numPr>
          <w:ilvl w:val="0"/>
          <w:numId w:val="225"/>
        </w:numPr>
        <w:rPr>
          <w:rFonts w:cs="Arial"/>
        </w:rPr>
      </w:pPr>
      <w:r w:rsidRPr="004C07FC">
        <w:rPr>
          <w:rFonts w:cs="Arial"/>
        </w:rPr>
        <w:t>Confirmar que la interfaz Tkinter muestra correctamente los datos adquiridos.</w:t>
      </w:r>
    </w:p>
    <w:p w14:paraId="1AC8ECE5" w14:textId="77777777" w:rsidR="004C07FC" w:rsidRPr="004C07FC" w:rsidRDefault="004C07FC">
      <w:pPr>
        <w:numPr>
          <w:ilvl w:val="0"/>
          <w:numId w:val="225"/>
        </w:numPr>
        <w:rPr>
          <w:rFonts w:cs="Arial"/>
        </w:rPr>
      </w:pPr>
      <w:r w:rsidRPr="004C07FC">
        <w:rPr>
          <w:rFonts w:cs="Arial"/>
        </w:rPr>
        <w:t>Asegurar que los comandos de control se envían y ejecutan correctamente en el dispositivo.</w:t>
      </w:r>
    </w:p>
    <w:p w14:paraId="2934CE4E" w14:textId="77777777" w:rsidR="004C07FC" w:rsidRPr="004C07FC" w:rsidRDefault="004C07FC">
      <w:pPr>
        <w:numPr>
          <w:ilvl w:val="0"/>
          <w:numId w:val="225"/>
        </w:numPr>
        <w:rPr>
          <w:rFonts w:cs="Arial"/>
        </w:rPr>
      </w:pPr>
      <w:r w:rsidRPr="004C07FC">
        <w:rPr>
          <w:rFonts w:cs="Arial"/>
        </w:rPr>
        <w:t>Validar la estabilidad básica de la comunicación durante periodos cortos.</w:t>
      </w:r>
    </w:p>
    <w:p w14:paraId="506CB106" w14:textId="77777777" w:rsidR="004C07FC" w:rsidRDefault="004C07FC" w:rsidP="004C07FC">
      <w:pPr>
        <w:rPr>
          <w:rFonts w:cs="Arial"/>
          <w:b/>
          <w:bCs/>
        </w:rPr>
      </w:pPr>
    </w:p>
    <w:p w14:paraId="69DB5A41" w14:textId="494753F5" w:rsidR="004C07FC" w:rsidRPr="004C07FC" w:rsidRDefault="004C07FC" w:rsidP="004C07FC">
      <w:pPr>
        <w:rPr>
          <w:rFonts w:cs="Arial"/>
          <w:b/>
          <w:bCs/>
        </w:rPr>
      </w:pPr>
      <w:r w:rsidRPr="004C07FC">
        <w:rPr>
          <w:rFonts w:cs="Arial"/>
          <w:b/>
          <w:bCs/>
        </w:rPr>
        <w:t>Tipos de Pruebas (Fase 1)</w:t>
      </w:r>
    </w:p>
    <w:p w14:paraId="1F225A3D" w14:textId="77777777" w:rsidR="004C07FC" w:rsidRPr="004C07FC" w:rsidRDefault="004C07FC">
      <w:pPr>
        <w:numPr>
          <w:ilvl w:val="0"/>
          <w:numId w:val="226"/>
        </w:numPr>
        <w:rPr>
          <w:rFonts w:cs="Arial"/>
        </w:rPr>
      </w:pPr>
      <w:r w:rsidRPr="004C07FC">
        <w:rPr>
          <w:rFonts w:cs="Arial"/>
          <w:b/>
          <w:bCs/>
        </w:rPr>
        <w:t>Pruebas Unitarias (Básicas):</w:t>
      </w:r>
      <w:r w:rsidRPr="004C07FC">
        <w:rPr>
          <w:rFonts w:cs="Arial"/>
        </w:rPr>
        <w:t xml:space="preserve"> Pruebas de funciones individuales de Python (ej., parseo de tramas Modbus, lógica de escalado básica).</w:t>
      </w:r>
    </w:p>
    <w:p w14:paraId="03EC9BD9" w14:textId="77777777" w:rsidR="004C07FC" w:rsidRPr="004C07FC" w:rsidRDefault="004C07FC">
      <w:pPr>
        <w:numPr>
          <w:ilvl w:val="0"/>
          <w:numId w:val="226"/>
        </w:numPr>
        <w:rPr>
          <w:rFonts w:cs="Arial"/>
        </w:rPr>
      </w:pPr>
      <w:r w:rsidRPr="004C07FC">
        <w:rPr>
          <w:rFonts w:cs="Arial"/>
          <w:b/>
          <w:bCs/>
        </w:rPr>
        <w:lastRenderedPageBreak/>
        <w:t>Pruebas de Integración:</w:t>
      </w:r>
      <w:r w:rsidRPr="004C07FC">
        <w:rPr>
          <w:rFonts w:cs="Arial"/>
        </w:rPr>
        <w:t xml:space="preserve"> Verificación de la comunicación entre el módulo Modbus del SCADA y el dispositivo de campo/simulador.</w:t>
      </w:r>
    </w:p>
    <w:p w14:paraId="27238476" w14:textId="77777777" w:rsidR="004C07FC" w:rsidRPr="004C07FC" w:rsidRDefault="004C07FC">
      <w:pPr>
        <w:numPr>
          <w:ilvl w:val="0"/>
          <w:numId w:val="226"/>
        </w:numPr>
        <w:rPr>
          <w:rFonts w:cs="Arial"/>
        </w:rPr>
      </w:pPr>
      <w:r w:rsidRPr="004C07FC">
        <w:rPr>
          <w:rFonts w:cs="Arial"/>
          <w:b/>
          <w:bCs/>
        </w:rPr>
        <w:t>Pruebas Funcionales:</w:t>
      </w:r>
      <w:r w:rsidRPr="004C07FC">
        <w:rPr>
          <w:rFonts w:cs="Arial"/>
        </w:rPr>
        <w:t xml:space="preserve"> </w:t>
      </w:r>
    </w:p>
    <w:p w14:paraId="189D784A" w14:textId="77777777" w:rsidR="004C07FC" w:rsidRPr="004C07FC" w:rsidRDefault="004C07FC">
      <w:pPr>
        <w:numPr>
          <w:ilvl w:val="1"/>
          <w:numId w:val="226"/>
        </w:numPr>
        <w:rPr>
          <w:rFonts w:cs="Arial"/>
        </w:rPr>
      </w:pPr>
      <w:r w:rsidRPr="004C07FC">
        <w:rPr>
          <w:rFonts w:cs="Arial"/>
          <w:b/>
          <w:bCs/>
        </w:rPr>
        <w:t>Lectura de Datos:</w:t>
      </w:r>
      <w:r w:rsidRPr="004C07FC">
        <w:rPr>
          <w:rFonts w:cs="Arial"/>
        </w:rPr>
        <w:t xml:space="preserve"> Verificar que los valores leídos de Holding Registers, Input Registers, Coils y Discrete Inputs se corresponden con los valores esperados en el dispositivo.</w:t>
      </w:r>
    </w:p>
    <w:p w14:paraId="6C1C650E" w14:textId="77777777" w:rsidR="004C07FC" w:rsidRPr="004C07FC" w:rsidRDefault="004C07FC">
      <w:pPr>
        <w:numPr>
          <w:ilvl w:val="1"/>
          <w:numId w:val="226"/>
        </w:numPr>
        <w:rPr>
          <w:rFonts w:cs="Arial"/>
        </w:rPr>
      </w:pPr>
      <w:r w:rsidRPr="004C07FC">
        <w:rPr>
          <w:rFonts w:cs="Arial"/>
          <w:b/>
          <w:bCs/>
        </w:rPr>
        <w:t>Escritura de Comandos:</w:t>
      </w:r>
      <w:r w:rsidRPr="004C07FC">
        <w:rPr>
          <w:rFonts w:cs="Arial"/>
        </w:rPr>
        <w:t xml:space="preserve"> Verificar que al activar un control en Tkinter (ej., un botón), el estado de un Coil o el valor de un Holding Register en el dispositivo cambia correctamente.</w:t>
      </w:r>
    </w:p>
    <w:p w14:paraId="185DB071" w14:textId="77777777" w:rsidR="004C07FC" w:rsidRPr="004C07FC" w:rsidRDefault="004C07FC">
      <w:pPr>
        <w:numPr>
          <w:ilvl w:val="1"/>
          <w:numId w:val="226"/>
        </w:numPr>
        <w:rPr>
          <w:rFonts w:cs="Arial"/>
        </w:rPr>
      </w:pPr>
      <w:r w:rsidRPr="004C07FC">
        <w:rPr>
          <w:rFonts w:cs="Arial"/>
          <w:b/>
          <w:bCs/>
        </w:rPr>
        <w:t>Actualización de Interfaz:</w:t>
      </w:r>
      <w:r w:rsidRPr="004C07FC">
        <w:rPr>
          <w:rFonts w:cs="Arial"/>
        </w:rPr>
        <w:t xml:space="preserve"> Confirmar que la interfaz se refresca con los nuevos datos dentro del tiempo esperado.</w:t>
      </w:r>
    </w:p>
    <w:p w14:paraId="5D469752" w14:textId="77777777" w:rsidR="004C07FC" w:rsidRPr="004C07FC" w:rsidRDefault="004C07FC">
      <w:pPr>
        <w:numPr>
          <w:ilvl w:val="0"/>
          <w:numId w:val="226"/>
        </w:numPr>
        <w:rPr>
          <w:rFonts w:cs="Arial"/>
        </w:rPr>
      </w:pPr>
      <w:r w:rsidRPr="004C07FC">
        <w:rPr>
          <w:rFonts w:cs="Arial"/>
          <w:b/>
          <w:bCs/>
        </w:rPr>
        <w:t>Pruebas de Usabilidad (Demostración):</w:t>
      </w:r>
      <w:r w:rsidRPr="004C07FC">
        <w:rPr>
          <w:rFonts w:cs="Arial"/>
        </w:rPr>
        <w:t xml:space="preserve"> Verificación de que la interfaz es intuitiva para realizar las operaciones básicas para las que fue diseñada.</w:t>
      </w:r>
    </w:p>
    <w:p w14:paraId="78280E6F" w14:textId="77777777" w:rsidR="004C07FC" w:rsidRPr="004C07FC" w:rsidRDefault="004C07FC">
      <w:pPr>
        <w:numPr>
          <w:ilvl w:val="0"/>
          <w:numId w:val="226"/>
        </w:numPr>
        <w:rPr>
          <w:rFonts w:cs="Arial"/>
        </w:rPr>
      </w:pPr>
      <w:r w:rsidRPr="004C07FC">
        <w:rPr>
          <w:rFonts w:cs="Arial"/>
          <w:b/>
          <w:bCs/>
        </w:rPr>
        <w:t>Pruebas de Resistencia (Básicas):</w:t>
      </w:r>
      <w:r w:rsidRPr="004C07FC">
        <w:rPr>
          <w:rFonts w:cs="Arial"/>
        </w:rPr>
        <w:t xml:space="preserve"> Realizar pruebas de conexión/desconexión del dispositivo para ver el comportamiento del SCADA.</w:t>
      </w:r>
    </w:p>
    <w:p w14:paraId="52D51084" w14:textId="77777777" w:rsidR="004C07FC" w:rsidRDefault="004C07FC" w:rsidP="004C07FC">
      <w:pPr>
        <w:rPr>
          <w:rFonts w:cs="Arial"/>
          <w:b/>
          <w:bCs/>
        </w:rPr>
      </w:pPr>
    </w:p>
    <w:p w14:paraId="33BEBCE0" w14:textId="6E0BB96A" w:rsidR="004C07FC" w:rsidRPr="004C07FC" w:rsidRDefault="004C07FC" w:rsidP="004C07FC">
      <w:pPr>
        <w:rPr>
          <w:rFonts w:cs="Arial"/>
          <w:b/>
          <w:bCs/>
        </w:rPr>
      </w:pPr>
      <w:r w:rsidRPr="004C07FC">
        <w:rPr>
          <w:rFonts w:cs="Arial"/>
          <w:b/>
          <w:bCs/>
        </w:rPr>
        <w:t>Entorno de Pruebas (Fase 1)</w:t>
      </w:r>
    </w:p>
    <w:p w14:paraId="37609D4A" w14:textId="77777777" w:rsidR="004C07FC" w:rsidRPr="004C07FC" w:rsidRDefault="004C07FC">
      <w:pPr>
        <w:numPr>
          <w:ilvl w:val="0"/>
          <w:numId w:val="227"/>
        </w:numPr>
        <w:rPr>
          <w:rFonts w:cs="Arial"/>
        </w:rPr>
      </w:pPr>
      <w:r w:rsidRPr="004C07FC">
        <w:rPr>
          <w:rFonts w:cs="Arial"/>
          <w:b/>
          <w:bCs/>
        </w:rPr>
        <w:t>Hardware:</w:t>
      </w:r>
      <w:r w:rsidRPr="004C07FC">
        <w:rPr>
          <w:rFonts w:cs="Arial"/>
        </w:rPr>
        <w:t xml:space="preserve"> El mismo ordenador que ejecuta el SCADA TRL4 y un simulador Modbus TCP o un PLC/RTU real (si está disponible para esta fase).</w:t>
      </w:r>
    </w:p>
    <w:p w14:paraId="107EF767" w14:textId="77777777" w:rsidR="004C07FC" w:rsidRPr="004C07FC" w:rsidRDefault="004C07FC">
      <w:pPr>
        <w:numPr>
          <w:ilvl w:val="0"/>
          <w:numId w:val="227"/>
        </w:numPr>
        <w:rPr>
          <w:rFonts w:cs="Arial"/>
        </w:rPr>
      </w:pPr>
      <w:r w:rsidRPr="004C07FC">
        <w:rPr>
          <w:rFonts w:cs="Arial"/>
          <w:b/>
          <w:bCs/>
        </w:rPr>
        <w:t>Red:</w:t>
      </w:r>
      <w:r w:rsidRPr="004C07FC">
        <w:rPr>
          <w:rFonts w:cs="Arial"/>
        </w:rPr>
        <w:t xml:space="preserve"> Una red LAN aislada y básica (Ethernet).</w:t>
      </w:r>
    </w:p>
    <w:p w14:paraId="71E5E3E3" w14:textId="77777777" w:rsidR="004C07FC" w:rsidRPr="004C07FC" w:rsidRDefault="004C07FC">
      <w:pPr>
        <w:numPr>
          <w:ilvl w:val="0"/>
          <w:numId w:val="227"/>
        </w:numPr>
        <w:rPr>
          <w:rFonts w:cs="Arial"/>
        </w:rPr>
      </w:pPr>
      <w:r w:rsidRPr="004C07FC">
        <w:rPr>
          <w:rFonts w:cs="Arial"/>
          <w:b/>
          <w:bCs/>
        </w:rPr>
        <w:t>Herramientas:</w:t>
      </w:r>
      <w:r w:rsidRPr="004C07FC">
        <w:rPr>
          <w:rFonts w:cs="Arial"/>
        </w:rPr>
        <w:t xml:space="preserve"> Consola de Python, un editor de código, posiblemente un analizador de tráfico de red básico (Wireshark) para verificar las tramas Modbus TCP.</w:t>
      </w:r>
    </w:p>
    <w:p w14:paraId="428FBE38" w14:textId="77777777" w:rsidR="004C07FC" w:rsidRDefault="004C07FC" w:rsidP="004C07FC">
      <w:pPr>
        <w:rPr>
          <w:rFonts w:cs="Arial"/>
          <w:b/>
          <w:bCs/>
        </w:rPr>
      </w:pPr>
    </w:p>
    <w:p w14:paraId="1B646185" w14:textId="3DF030DF" w:rsidR="004C07FC" w:rsidRPr="004C07FC" w:rsidRDefault="004C07FC" w:rsidP="004C07FC">
      <w:pPr>
        <w:rPr>
          <w:rFonts w:cs="Arial"/>
          <w:b/>
          <w:bCs/>
        </w:rPr>
      </w:pPr>
      <w:r w:rsidRPr="004C07FC">
        <w:rPr>
          <w:rFonts w:cs="Arial"/>
          <w:b/>
          <w:bCs/>
        </w:rPr>
        <w:t>Responsabilidades (Fase 1)</w:t>
      </w:r>
    </w:p>
    <w:p w14:paraId="74FDEE13" w14:textId="77777777" w:rsidR="004C07FC" w:rsidRPr="004C07FC" w:rsidRDefault="004C07FC">
      <w:pPr>
        <w:numPr>
          <w:ilvl w:val="0"/>
          <w:numId w:val="228"/>
        </w:numPr>
        <w:rPr>
          <w:rFonts w:cs="Arial"/>
        </w:rPr>
      </w:pPr>
      <w:r w:rsidRPr="004C07FC">
        <w:rPr>
          <w:rFonts w:cs="Arial"/>
          <w:b/>
          <w:bCs/>
        </w:rPr>
        <w:t>Desarrollador Principal:</w:t>
      </w:r>
      <w:r w:rsidRPr="004C07FC">
        <w:rPr>
          <w:rFonts w:cs="Arial"/>
        </w:rPr>
        <w:t xml:space="preserve"> Es el responsable de diseñar, ejecutar y documentar las pruebas en esta fase, dada la simplicidad del prototipo.</w:t>
      </w:r>
    </w:p>
    <w:p w14:paraId="24701026" w14:textId="77777777" w:rsidR="004C07FC" w:rsidRDefault="004C07FC" w:rsidP="004C07FC">
      <w:pPr>
        <w:rPr>
          <w:rFonts w:cs="Arial"/>
          <w:b/>
          <w:bCs/>
        </w:rPr>
      </w:pPr>
    </w:p>
    <w:p w14:paraId="4CA34909" w14:textId="2633988D" w:rsidR="004C07FC" w:rsidRPr="004C07FC" w:rsidRDefault="004C07FC" w:rsidP="004C07FC">
      <w:pPr>
        <w:rPr>
          <w:rFonts w:cs="Arial"/>
          <w:b/>
          <w:bCs/>
        </w:rPr>
      </w:pPr>
      <w:r w:rsidRPr="004C07FC">
        <w:rPr>
          <w:rFonts w:cs="Arial"/>
          <w:b/>
          <w:bCs/>
        </w:rPr>
        <w:t>Criterios de Aceptación (Fase 1)</w:t>
      </w:r>
    </w:p>
    <w:p w14:paraId="2F35BB1B" w14:textId="77777777" w:rsidR="004C07FC" w:rsidRPr="004C07FC" w:rsidRDefault="004C07FC">
      <w:pPr>
        <w:numPr>
          <w:ilvl w:val="0"/>
          <w:numId w:val="229"/>
        </w:numPr>
        <w:rPr>
          <w:rFonts w:cs="Arial"/>
        </w:rPr>
      </w:pPr>
      <w:r w:rsidRPr="004C07FC">
        <w:rPr>
          <w:rFonts w:cs="Arial"/>
        </w:rPr>
        <w:t>La aplicación SCADA se conecta y se mantiene conectada al dispositivo Modbus TCP simulado/real durante la demostración.</w:t>
      </w:r>
    </w:p>
    <w:p w14:paraId="3B57D6AC" w14:textId="77777777" w:rsidR="004C07FC" w:rsidRPr="004C07FC" w:rsidRDefault="004C07FC">
      <w:pPr>
        <w:numPr>
          <w:ilvl w:val="0"/>
          <w:numId w:val="229"/>
        </w:numPr>
        <w:rPr>
          <w:rFonts w:cs="Arial"/>
        </w:rPr>
      </w:pPr>
      <w:r w:rsidRPr="004C07FC">
        <w:rPr>
          <w:rFonts w:cs="Arial"/>
        </w:rPr>
        <w:t>Todos los puntos de datos configurados se leen y se muestran correctamente en la interfaz de Tkinter.</w:t>
      </w:r>
    </w:p>
    <w:p w14:paraId="33D3527C" w14:textId="77777777" w:rsidR="004C07FC" w:rsidRPr="004C07FC" w:rsidRDefault="004C07FC">
      <w:pPr>
        <w:numPr>
          <w:ilvl w:val="0"/>
          <w:numId w:val="229"/>
        </w:numPr>
        <w:rPr>
          <w:rFonts w:cs="Arial"/>
        </w:rPr>
      </w:pPr>
      <w:r w:rsidRPr="004C07FC">
        <w:rPr>
          <w:rFonts w:cs="Arial"/>
        </w:rPr>
        <w:t>Todos los puntos de control configurados pueden ser escritos y su estado se refleja en el dispositivo.</w:t>
      </w:r>
    </w:p>
    <w:p w14:paraId="4D103C42" w14:textId="77777777" w:rsidR="004C07FC" w:rsidRPr="004C07FC" w:rsidRDefault="004C07FC">
      <w:pPr>
        <w:numPr>
          <w:ilvl w:val="0"/>
          <w:numId w:val="229"/>
        </w:numPr>
        <w:rPr>
          <w:rFonts w:cs="Arial"/>
        </w:rPr>
      </w:pPr>
      <w:r w:rsidRPr="004C07FC">
        <w:rPr>
          <w:rFonts w:cs="Arial"/>
        </w:rPr>
        <w:t>No hay errores críticos que bloqueen la aplicación durante la demostración.</w:t>
      </w:r>
    </w:p>
    <w:p w14:paraId="1161F6ED" w14:textId="77777777" w:rsidR="004C07FC" w:rsidRDefault="004C07FC" w:rsidP="004C07FC">
      <w:pPr>
        <w:rPr>
          <w:rFonts w:cs="Arial"/>
          <w:b/>
          <w:bCs/>
        </w:rPr>
      </w:pPr>
    </w:p>
    <w:p w14:paraId="02E48852" w14:textId="67BE7A2D" w:rsidR="004C07FC" w:rsidRPr="004C07FC" w:rsidRDefault="004C07FC" w:rsidP="004C07FC">
      <w:pPr>
        <w:rPr>
          <w:rFonts w:cs="Arial"/>
          <w:b/>
          <w:bCs/>
        </w:rPr>
      </w:pPr>
      <w:r w:rsidRPr="004C07FC">
        <w:rPr>
          <w:rFonts w:cs="Arial"/>
          <w:b/>
          <w:bCs/>
        </w:rPr>
        <w:t>Plan de Pruebas - Fase 2 (TRL7)</w:t>
      </w:r>
    </w:p>
    <w:p w14:paraId="144E6B30" w14:textId="77777777" w:rsidR="004C07FC" w:rsidRPr="004C07FC" w:rsidRDefault="004C07FC" w:rsidP="004C07FC">
      <w:pPr>
        <w:rPr>
          <w:rFonts w:cs="Arial"/>
        </w:rPr>
      </w:pPr>
      <w:r w:rsidRPr="004C07FC">
        <w:rPr>
          <w:rFonts w:cs="Arial"/>
        </w:rPr>
        <w:t>La Fase 2 implica un plan de pruebas exhaustivo y multicapa, dado el tamaño, la complejidad y la criticidad de la Plataforma SCADA completa. Se utilizarán herramientas y metodologías más avanzadas.</w:t>
      </w:r>
    </w:p>
    <w:p w14:paraId="1944D30B" w14:textId="77777777" w:rsidR="004C07FC" w:rsidRDefault="004C07FC" w:rsidP="004C07FC">
      <w:pPr>
        <w:rPr>
          <w:rFonts w:cs="Arial"/>
          <w:b/>
          <w:bCs/>
        </w:rPr>
      </w:pPr>
    </w:p>
    <w:p w14:paraId="1F72C92A" w14:textId="2549BF83" w:rsidR="004C07FC" w:rsidRPr="004C07FC" w:rsidRDefault="004C07FC" w:rsidP="004C07FC">
      <w:pPr>
        <w:rPr>
          <w:rFonts w:cs="Arial"/>
          <w:b/>
          <w:bCs/>
        </w:rPr>
      </w:pPr>
      <w:r w:rsidRPr="004C07FC">
        <w:rPr>
          <w:rFonts w:cs="Arial"/>
          <w:b/>
          <w:bCs/>
        </w:rPr>
        <w:t>Objetivos de Pruebas (Fase 2)</w:t>
      </w:r>
    </w:p>
    <w:p w14:paraId="119C07A2" w14:textId="77777777" w:rsidR="004C07FC" w:rsidRPr="004C07FC" w:rsidRDefault="004C07FC">
      <w:pPr>
        <w:numPr>
          <w:ilvl w:val="0"/>
          <w:numId w:val="230"/>
        </w:numPr>
        <w:rPr>
          <w:rFonts w:cs="Arial"/>
        </w:rPr>
      </w:pPr>
      <w:r w:rsidRPr="004C07FC">
        <w:rPr>
          <w:rFonts w:cs="Arial"/>
        </w:rPr>
        <w:t>Validar todos los requisitos funcionales y no funcionales definidos en el Capítulo 2.</w:t>
      </w:r>
    </w:p>
    <w:p w14:paraId="29DD8E3F" w14:textId="77777777" w:rsidR="004C07FC" w:rsidRPr="004C07FC" w:rsidRDefault="004C07FC">
      <w:pPr>
        <w:numPr>
          <w:ilvl w:val="0"/>
          <w:numId w:val="230"/>
        </w:numPr>
        <w:rPr>
          <w:rFonts w:cs="Arial"/>
        </w:rPr>
      </w:pPr>
      <w:r w:rsidRPr="004C07FC">
        <w:rPr>
          <w:rFonts w:cs="Arial"/>
        </w:rPr>
        <w:t>Asegurar la robustez, escalabilidad, rendimiento y alta disponibilidad del sistema.</w:t>
      </w:r>
    </w:p>
    <w:p w14:paraId="33A6C9CC" w14:textId="77777777" w:rsidR="004C07FC" w:rsidRPr="004C07FC" w:rsidRDefault="004C07FC">
      <w:pPr>
        <w:numPr>
          <w:ilvl w:val="0"/>
          <w:numId w:val="230"/>
        </w:numPr>
        <w:rPr>
          <w:rFonts w:cs="Arial"/>
        </w:rPr>
      </w:pPr>
      <w:r w:rsidRPr="004C07FC">
        <w:rPr>
          <w:rFonts w:cs="Arial"/>
        </w:rPr>
        <w:lastRenderedPageBreak/>
        <w:t>Identificar y mitigar todas las vulnerabilidades de seguridad conocidas.</w:t>
      </w:r>
    </w:p>
    <w:p w14:paraId="209878D1" w14:textId="77777777" w:rsidR="004C07FC" w:rsidRPr="004C07FC" w:rsidRDefault="004C07FC">
      <w:pPr>
        <w:numPr>
          <w:ilvl w:val="0"/>
          <w:numId w:val="230"/>
        </w:numPr>
        <w:rPr>
          <w:rFonts w:cs="Arial"/>
        </w:rPr>
      </w:pPr>
      <w:r w:rsidRPr="004C07FC">
        <w:rPr>
          <w:rFonts w:cs="Arial"/>
        </w:rPr>
        <w:t>Verificar la integración de todos los componentes de software (colectores, backend, bases de datos, frontend).</w:t>
      </w:r>
    </w:p>
    <w:p w14:paraId="145FBE5F" w14:textId="77777777" w:rsidR="004C07FC" w:rsidRPr="004C07FC" w:rsidRDefault="004C07FC">
      <w:pPr>
        <w:numPr>
          <w:ilvl w:val="0"/>
          <w:numId w:val="230"/>
        </w:numPr>
        <w:rPr>
          <w:rFonts w:cs="Arial"/>
        </w:rPr>
      </w:pPr>
      <w:r w:rsidRPr="004C07FC">
        <w:rPr>
          <w:rFonts w:cs="Arial"/>
        </w:rPr>
        <w:t>Confirmar la compatibilidad con múltiples protocolos industriales (Modbus TCP, PROFINET, OPC-UA).</w:t>
      </w:r>
    </w:p>
    <w:p w14:paraId="38171130" w14:textId="77777777" w:rsidR="004C07FC" w:rsidRPr="004C07FC" w:rsidRDefault="004C07FC">
      <w:pPr>
        <w:numPr>
          <w:ilvl w:val="0"/>
          <w:numId w:val="230"/>
        </w:numPr>
        <w:rPr>
          <w:rFonts w:cs="Arial"/>
        </w:rPr>
      </w:pPr>
      <w:r w:rsidRPr="004C07FC">
        <w:rPr>
          <w:rFonts w:cs="Arial"/>
        </w:rPr>
        <w:t>Validar la usabilidad y la experiencia de usuario de la interfaz web HMI.</w:t>
      </w:r>
    </w:p>
    <w:p w14:paraId="67FB2DA2" w14:textId="77777777" w:rsidR="004C07FC" w:rsidRPr="004C07FC" w:rsidRDefault="004C07FC">
      <w:pPr>
        <w:numPr>
          <w:ilvl w:val="0"/>
          <w:numId w:val="230"/>
        </w:numPr>
        <w:rPr>
          <w:rFonts w:cs="Arial"/>
        </w:rPr>
      </w:pPr>
      <w:r w:rsidRPr="004C07FC">
        <w:rPr>
          <w:rFonts w:cs="Arial"/>
        </w:rPr>
        <w:t>Probar la capacidad de recuperación ante fallos del sistema.</w:t>
      </w:r>
    </w:p>
    <w:p w14:paraId="15C16D21" w14:textId="77777777" w:rsidR="004C07FC" w:rsidRDefault="004C07FC" w:rsidP="004C07FC">
      <w:pPr>
        <w:rPr>
          <w:rFonts w:cs="Arial"/>
          <w:b/>
          <w:bCs/>
        </w:rPr>
      </w:pPr>
    </w:p>
    <w:p w14:paraId="2A129FD5" w14:textId="6A27D91F" w:rsidR="004C07FC" w:rsidRPr="004C07FC" w:rsidRDefault="004C07FC" w:rsidP="004C07FC">
      <w:pPr>
        <w:rPr>
          <w:rFonts w:cs="Arial"/>
          <w:b/>
          <w:bCs/>
        </w:rPr>
      </w:pPr>
      <w:r w:rsidRPr="004C07FC">
        <w:rPr>
          <w:rFonts w:cs="Arial"/>
          <w:b/>
          <w:bCs/>
        </w:rPr>
        <w:t>Tipos de Pruebas (Fase 2)</w:t>
      </w:r>
    </w:p>
    <w:p w14:paraId="278A6B26" w14:textId="77777777" w:rsidR="004C07FC" w:rsidRPr="004C07FC" w:rsidRDefault="004C07FC">
      <w:pPr>
        <w:numPr>
          <w:ilvl w:val="0"/>
          <w:numId w:val="231"/>
        </w:numPr>
        <w:rPr>
          <w:rFonts w:cs="Arial"/>
        </w:rPr>
      </w:pPr>
      <w:r w:rsidRPr="004C07FC">
        <w:rPr>
          <w:rFonts w:cs="Arial"/>
          <w:b/>
          <w:bCs/>
        </w:rPr>
        <w:t>Pruebas Unitarias:</w:t>
      </w:r>
      <w:r w:rsidRPr="004C07FC">
        <w:rPr>
          <w:rFonts w:cs="Arial"/>
        </w:rPr>
        <w:t xml:space="preserve"> Para cada función y método de los módulos de FastAPI, Django y el frontend. Se automatizarán con frameworks como unittest o pytest en Python y librerías de testing en JavaScript (ej. Jest, React Testing Library).</w:t>
      </w:r>
    </w:p>
    <w:p w14:paraId="043D5033" w14:textId="77777777" w:rsidR="004C07FC" w:rsidRPr="004C07FC" w:rsidRDefault="004C07FC">
      <w:pPr>
        <w:numPr>
          <w:ilvl w:val="0"/>
          <w:numId w:val="231"/>
        </w:numPr>
        <w:rPr>
          <w:rFonts w:cs="Arial"/>
        </w:rPr>
      </w:pPr>
      <w:r w:rsidRPr="004C07FC">
        <w:rPr>
          <w:rFonts w:cs="Arial"/>
          <w:b/>
          <w:bCs/>
        </w:rPr>
        <w:t>Pruebas de Integración:</w:t>
      </w:r>
      <w:r w:rsidRPr="004C07FC">
        <w:rPr>
          <w:rFonts w:cs="Arial"/>
        </w:rPr>
        <w:t xml:space="preserve"> </w:t>
      </w:r>
    </w:p>
    <w:p w14:paraId="3F3A5B44" w14:textId="77777777" w:rsidR="004C07FC" w:rsidRPr="004C07FC" w:rsidRDefault="004C07FC">
      <w:pPr>
        <w:numPr>
          <w:ilvl w:val="1"/>
          <w:numId w:val="231"/>
        </w:numPr>
        <w:rPr>
          <w:rFonts w:cs="Arial"/>
        </w:rPr>
      </w:pPr>
      <w:r w:rsidRPr="004C07FC">
        <w:rPr>
          <w:rFonts w:cs="Arial"/>
          <w:b/>
          <w:bCs/>
        </w:rPr>
        <w:t>Entre Componentes del Backend:</w:t>
      </w:r>
      <w:r w:rsidRPr="004C07FC">
        <w:rPr>
          <w:rFonts w:cs="Arial"/>
        </w:rPr>
        <w:t xml:space="preserve"> Verificación de la comunicación entre servicios (FastAPI con Django, Django con MySQL/InfluxDB).</w:t>
      </w:r>
    </w:p>
    <w:p w14:paraId="3CCC1605" w14:textId="77777777" w:rsidR="004C07FC" w:rsidRPr="004C07FC" w:rsidRDefault="004C07FC">
      <w:pPr>
        <w:numPr>
          <w:ilvl w:val="1"/>
          <w:numId w:val="231"/>
        </w:numPr>
        <w:rPr>
          <w:rFonts w:cs="Arial"/>
        </w:rPr>
      </w:pPr>
      <w:r w:rsidRPr="004C07FC">
        <w:rPr>
          <w:rFonts w:cs="Arial"/>
          <w:b/>
          <w:bCs/>
        </w:rPr>
        <w:t>Backend-Frontend:</w:t>
      </w:r>
      <w:r w:rsidRPr="004C07FC">
        <w:rPr>
          <w:rFonts w:cs="Arial"/>
        </w:rPr>
        <w:t xml:space="preserve"> Validación de las APIs RESTful y WebSockets.</w:t>
      </w:r>
    </w:p>
    <w:p w14:paraId="7C75A13E" w14:textId="77777777" w:rsidR="004C07FC" w:rsidRPr="004C07FC" w:rsidRDefault="004C07FC">
      <w:pPr>
        <w:numPr>
          <w:ilvl w:val="1"/>
          <w:numId w:val="231"/>
        </w:numPr>
        <w:rPr>
          <w:rFonts w:cs="Arial"/>
        </w:rPr>
      </w:pPr>
      <w:r w:rsidRPr="004C07FC">
        <w:rPr>
          <w:rFonts w:cs="Arial"/>
          <w:b/>
          <w:bCs/>
        </w:rPr>
        <w:t>SCADA-Dispositivo de Campo:</w:t>
      </w:r>
      <w:r w:rsidRPr="004C07FC">
        <w:rPr>
          <w:rFonts w:cs="Arial"/>
        </w:rPr>
        <w:t xml:space="preserve"> Pruebas exhaustivas de conectividad y comunicación con PLCs/RTUs reales utilizando Modbus TCP, PROFINET y OPC-UA.</w:t>
      </w:r>
    </w:p>
    <w:p w14:paraId="47B7C926" w14:textId="77777777" w:rsidR="004C07FC" w:rsidRPr="004C07FC" w:rsidRDefault="004C07FC">
      <w:pPr>
        <w:numPr>
          <w:ilvl w:val="0"/>
          <w:numId w:val="231"/>
        </w:numPr>
        <w:rPr>
          <w:rFonts w:cs="Arial"/>
        </w:rPr>
      </w:pPr>
      <w:r w:rsidRPr="004C07FC">
        <w:rPr>
          <w:rFonts w:cs="Arial"/>
          <w:b/>
          <w:bCs/>
        </w:rPr>
        <w:t>Pruebas Funcionales:</w:t>
      </w:r>
      <w:r w:rsidRPr="004C07FC">
        <w:rPr>
          <w:rFonts w:cs="Arial"/>
        </w:rPr>
        <w:t xml:space="preserve"> </w:t>
      </w:r>
    </w:p>
    <w:p w14:paraId="70AC99EF" w14:textId="77777777" w:rsidR="004C07FC" w:rsidRPr="004C07FC" w:rsidRDefault="004C07FC">
      <w:pPr>
        <w:numPr>
          <w:ilvl w:val="1"/>
          <w:numId w:val="231"/>
        </w:numPr>
        <w:rPr>
          <w:rFonts w:cs="Arial"/>
        </w:rPr>
      </w:pPr>
      <w:r w:rsidRPr="004C07FC">
        <w:rPr>
          <w:rFonts w:cs="Arial"/>
          <w:b/>
          <w:bCs/>
        </w:rPr>
        <w:t>Casos de Uso Completos:</w:t>
      </w:r>
      <w:r w:rsidRPr="004C07FC">
        <w:rPr>
          <w:rFonts w:cs="Arial"/>
        </w:rPr>
        <w:t xml:space="preserve"> Pruebas de los flujos de trabajo de los operadores (ej. configuración de un nuevo dispositivo, gestión de alarmas, control de una bomba).</w:t>
      </w:r>
    </w:p>
    <w:p w14:paraId="289A4B94" w14:textId="77777777" w:rsidR="004C07FC" w:rsidRPr="004C07FC" w:rsidRDefault="004C07FC">
      <w:pPr>
        <w:numPr>
          <w:ilvl w:val="1"/>
          <w:numId w:val="231"/>
        </w:numPr>
        <w:rPr>
          <w:rFonts w:cs="Arial"/>
        </w:rPr>
      </w:pPr>
      <w:r w:rsidRPr="004C07FC">
        <w:rPr>
          <w:rFonts w:cs="Arial"/>
          <w:b/>
          <w:bCs/>
        </w:rPr>
        <w:t>Gestión de Alarmas:</w:t>
      </w:r>
      <w:r w:rsidRPr="004C07FC">
        <w:rPr>
          <w:rFonts w:cs="Arial"/>
        </w:rPr>
        <w:t xml:space="preserve"> Probar la activación, notificación, reconocimiento y historización de alarmas bajo diversas condiciones.</w:t>
      </w:r>
    </w:p>
    <w:p w14:paraId="42523A04" w14:textId="77777777" w:rsidR="004C07FC" w:rsidRPr="004C07FC" w:rsidRDefault="004C07FC">
      <w:pPr>
        <w:numPr>
          <w:ilvl w:val="1"/>
          <w:numId w:val="231"/>
        </w:numPr>
        <w:rPr>
          <w:rFonts w:cs="Arial"/>
        </w:rPr>
      </w:pPr>
      <w:r w:rsidRPr="004C07FC">
        <w:rPr>
          <w:rFonts w:cs="Arial"/>
          <w:b/>
          <w:bCs/>
        </w:rPr>
        <w:t>Control y Automatización:</w:t>
      </w:r>
      <w:r w:rsidRPr="004C07FC">
        <w:rPr>
          <w:rFonts w:cs="Arial"/>
        </w:rPr>
        <w:t xml:space="preserve"> Validación de la lógica de control, secuencias y recetas.</w:t>
      </w:r>
    </w:p>
    <w:p w14:paraId="67888FB5" w14:textId="77777777" w:rsidR="004C07FC" w:rsidRPr="004C07FC" w:rsidRDefault="004C07FC">
      <w:pPr>
        <w:numPr>
          <w:ilvl w:val="1"/>
          <w:numId w:val="231"/>
        </w:numPr>
        <w:rPr>
          <w:rFonts w:cs="Arial"/>
        </w:rPr>
      </w:pPr>
      <w:r w:rsidRPr="004C07FC">
        <w:rPr>
          <w:rFonts w:cs="Arial"/>
          <w:b/>
          <w:bCs/>
        </w:rPr>
        <w:t>Gestión de Usuarios y Permisos:</w:t>
      </w:r>
      <w:r w:rsidRPr="004C07FC">
        <w:rPr>
          <w:rFonts w:cs="Arial"/>
        </w:rPr>
        <w:t xml:space="preserve"> Verificar que el RBAC funciona según lo diseñado y que los usuarios solo tienen acceso a las funcionalidades y datos autorizados.</w:t>
      </w:r>
    </w:p>
    <w:p w14:paraId="7CFDEDF0" w14:textId="77777777" w:rsidR="004C07FC" w:rsidRPr="004C07FC" w:rsidRDefault="004C07FC">
      <w:pPr>
        <w:numPr>
          <w:ilvl w:val="1"/>
          <w:numId w:val="231"/>
        </w:numPr>
        <w:rPr>
          <w:rFonts w:cs="Arial"/>
        </w:rPr>
      </w:pPr>
      <w:r w:rsidRPr="004C07FC">
        <w:rPr>
          <w:rFonts w:cs="Arial"/>
          <w:b/>
          <w:bCs/>
        </w:rPr>
        <w:t>Generación de Informes:</w:t>
      </w:r>
      <w:r w:rsidRPr="004C07FC">
        <w:rPr>
          <w:rFonts w:cs="Arial"/>
        </w:rPr>
        <w:t xml:space="preserve"> Probar la correcta generación de informes con datos precisos.</w:t>
      </w:r>
    </w:p>
    <w:p w14:paraId="349E1290" w14:textId="77777777" w:rsidR="004C07FC" w:rsidRPr="004C07FC" w:rsidRDefault="004C07FC">
      <w:pPr>
        <w:numPr>
          <w:ilvl w:val="0"/>
          <w:numId w:val="231"/>
        </w:numPr>
        <w:rPr>
          <w:rFonts w:cs="Arial"/>
        </w:rPr>
      </w:pPr>
      <w:r w:rsidRPr="004C07FC">
        <w:rPr>
          <w:rFonts w:cs="Arial"/>
          <w:b/>
          <w:bCs/>
        </w:rPr>
        <w:t>Pruebas No Funcionales:</w:t>
      </w:r>
      <w:r w:rsidRPr="004C07FC">
        <w:rPr>
          <w:rFonts w:cs="Arial"/>
        </w:rPr>
        <w:t xml:space="preserve"> </w:t>
      </w:r>
    </w:p>
    <w:p w14:paraId="2F3AFA40" w14:textId="77777777" w:rsidR="004C07FC" w:rsidRPr="004C07FC" w:rsidRDefault="004C07FC">
      <w:pPr>
        <w:numPr>
          <w:ilvl w:val="1"/>
          <w:numId w:val="231"/>
        </w:numPr>
        <w:rPr>
          <w:rFonts w:cs="Arial"/>
        </w:rPr>
      </w:pPr>
      <w:r w:rsidRPr="004C07FC">
        <w:rPr>
          <w:rFonts w:cs="Arial"/>
          <w:b/>
          <w:bCs/>
        </w:rPr>
        <w:t>Pruebas de Rendimiento y Carga:</w:t>
      </w:r>
      <w:r w:rsidRPr="004C07FC">
        <w:rPr>
          <w:rFonts w:cs="Arial"/>
        </w:rPr>
        <w:t xml:space="preserve"> Medir los tiempos de respuesta del sistema bajo diferentes cargas (ej. número de puntos de datos, frecuencia de adquisición, número de usuarios concurrentes) para asegurar que cumple con los RNF. Herramientas como Locust o JMeter.</w:t>
      </w:r>
    </w:p>
    <w:p w14:paraId="049F3E39" w14:textId="77777777" w:rsidR="004C07FC" w:rsidRPr="004C07FC" w:rsidRDefault="004C07FC">
      <w:pPr>
        <w:numPr>
          <w:ilvl w:val="1"/>
          <w:numId w:val="231"/>
        </w:numPr>
        <w:rPr>
          <w:rFonts w:cs="Arial"/>
        </w:rPr>
      </w:pPr>
      <w:r w:rsidRPr="004C07FC">
        <w:rPr>
          <w:rFonts w:cs="Arial"/>
          <w:b/>
          <w:bCs/>
        </w:rPr>
        <w:t>Pruebas de Estrés:</w:t>
      </w:r>
      <w:r w:rsidRPr="004C07FC">
        <w:rPr>
          <w:rFonts w:cs="Arial"/>
        </w:rPr>
        <w:t xml:space="preserve"> Llevar el sistema al límite de sus capacidades para identificar cuellos de botella y puntos de ruptura.</w:t>
      </w:r>
    </w:p>
    <w:p w14:paraId="6C22C36E" w14:textId="77777777" w:rsidR="004C07FC" w:rsidRPr="004C07FC" w:rsidRDefault="004C07FC">
      <w:pPr>
        <w:numPr>
          <w:ilvl w:val="1"/>
          <w:numId w:val="231"/>
        </w:numPr>
        <w:rPr>
          <w:rFonts w:cs="Arial"/>
        </w:rPr>
      </w:pPr>
      <w:r w:rsidRPr="004C07FC">
        <w:rPr>
          <w:rFonts w:cs="Arial"/>
          <w:b/>
          <w:bCs/>
        </w:rPr>
        <w:t>Pruebas de Escalabilidad:</w:t>
      </w:r>
      <w:r w:rsidRPr="004C07FC">
        <w:rPr>
          <w:rFonts w:cs="Arial"/>
        </w:rPr>
        <w:t xml:space="preserve"> Verificar que el sistema puede escalar añadiendo recursos (ej. nuevos contenedores Docker).</w:t>
      </w:r>
    </w:p>
    <w:p w14:paraId="0CB0520B" w14:textId="77777777" w:rsidR="004C07FC" w:rsidRPr="004C07FC" w:rsidRDefault="004C07FC">
      <w:pPr>
        <w:numPr>
          <w:ilvl w:val="1"/>
          <w:numId w:val="231"/>
        </w:numPr>
        <w:rPr>
          <w:rFonts w:cs="Arial"/>
        </w:rPr>
      </w:pPr>
      <w:r w:rsidRPr="004C07FC">
        <w:rPr>
          <w:rFonts w:cs="Arial"/>
          <w:b/>
          <w:bCs/>
        </w:rPr>
        <w:t>Pruebas de Fiabilidad y Recuperación:</w:t>
      </w:r>
      <w:r w:rsidRPr="004C07FC">
        <w:rPr>
          <w:rFonts w:cs="Arial"/>
        </w:rPr>
        <w:t xml:space="preserve"> </w:t>
      </w:r>
    </w:p>
    <w:p w14:paraId="634825DE" w14:textId="77777777" w:rsidR="004C07FC" w:rsidRPr="004C07FC" w:rsidRDefault="004C07FC">
      <w:pPr>
        <w:numPr>
          <w:ilvl w:val="2"/>
          <w:numId w:val="231"/>
        </w:numPr>
        <w:rPr>
          <w:rFonts w:cs="Arial"/>
        </w:rPr>
      </w:pPr>
      <w:r w:rsidRPr="004C07FC">
        <w:rPr>
          <w:rFonts w:cs="Arial"/>
        </w:rPr>
        <w:t>Simulación de fallos de componentes (ej. caída de un servidor, desconexión de red, fallo de una base de datos).</w:t>
      </w:r>
    </w:p>
    <w:p w14:paraId="61E1A67D" w14:textId="77777777" w:rsidR="004C07FC" w:rsidRPr="004C07FC" w:rsidRDefault="004C07FC">
      <w:pPr>
        <w:numPr>
          <w:ilvl w:val="2"/>
          <w:numId w:val="231"/>
        </w:numPr>
        <w:rPr>
          <w:rFonts w:cs="Arial"/>
        </w:rPr>
      </w:pPr>
      <w:r w:rsidRPr="004C07FC">
        <w:rPr>
          <w:rFonts w:cs="Arial"/>
        </w:rPr>
        <w:lastRenderedPageBreak/>
        <w:t>Verificación de la capacidad de auto-recuperación y la continuidad del servicio (ej. failover de bases de datos, reconexión automática de drivers).</w:t>
      </w:r>
    </w:p>
    <w:p w14:paraId="28BCF861" w14:textId="77777777" w:rsidR="004C07FC" w:rsidRPr="004C07FC" w:rsidRDefault="004C07FC">
      <w:pPr>
        <w:numPr>
          <w:ilvl w:val="2"/>
          <w:numId w:val="231"/>
        </w:numPr>
        <w:rPr>
          <w:rFonts w:cs="Arial"/>
        </w:rPr>
      </w:pPr>
      <w:r w:rsidRPr="004C07FC">
        <w:rPr>
          <w:rFonts w:cs="Arial"/>
        </w:rPr>
        <w:t>Pruebas de respaldo y restauración de datos.</w:t>
      </w:r>
    </w:p>
    <w:p w14:paraId="74917B73" w14:textId="77777777" w:rsidR="004C07FC" w:rsidRPr="004C07FC" w:rsidRDefault="004C07FC">
      <w:pPr>
        <w:numPr>
          <w:ilvl w:val="1"/>
          <w:numId w:val="231"/>
        </w:numPr>
        <w:rPr>
          <w:rFonts w:cs="Arial"/>
        </w:rPr>
      </w:pPr>
      <w:r w:rsidRPr="004C07FC">
        <w:rPr>
          <w:rFonts w:cs="Arial"/>
          <w:b/>
          <w:bCs/>
        </w:rPr>
        <w:t>Pruebas de Usabilidad:</w:t>
      </w:r>
      <w:r w:rsidRPr="004C07FC">
        <w:rPr>
          <w:rFonts w:cs="Arial"/>
        </w:rPr>
        <w:t xml:space="preserve"> Evaluación de la interfaz de usuario por parte de usuarios finales para asegurar su intuición, eficiencia y ergonomía.</w:t>
      </w:r>
    </w:p>
    <w:p w14:paraId="0C39DF4B" w14:textId="77777777" w:rsidR="004C07FC" w:rsidRPr="004C07FC" w:rsidRDefault="004C07FC">
      <w:pPr>
        <w:numPr>
          <w:ilvl w:val="1"/>
          <w:numId w:val="231"/>
        </w:numPr>
        <w:rPr>
          <w:rFonts w:cs="Arial"/>
        </w:rPr>
      </w:pPr>
      <w:r w:rsidRPr="004C07FC">
        <w:rPr>
          <w:rFonts w:cs="Arial"/>
          <w:b/>
          <w:bCs/>
        </w:rPr>
        <w:t>Pruebas de Compatibilidad:</w:t>
      </w:r>
      <w:r w:rsidRPr="004C07FC">
        <w:rPr>
          <w:rFonts w:cs="Arial"/>
        </w:rPr>
        <w:t xml:space="preserve"> Asegurar la compatibilidad con diferentes navegadores web.</w:t>
      </w:r>
    </w:p>
    <w:p w14:paraId="2338051B" w14:textId="77777777" w:rsidR="004C07FC" w:rsidRPr="004C07FC" w:rsidRDefault="004C07FC">
      <w:pPr>
        <w:numPr>
          <w:ilvl w:val="1"/>
          <w:numId w:val="231"/>
        </w:numPr>
        <w:rPr>
          <w:rFonts w:cs="Arial"/>
        </w:rPr>
      </w:pPr>
      <w:r w:rsidRPr="004C07FC">
        <w:rPr>
          <w:rFonts w:cs="Arial"/>
          <w:b/>
          <w:bCs/>
        </w:rPr>
        <w:t>Pruebas de Portabilidad:</w:t>
      </w:r>
      <w:r w:rsidRPr="004C07FC">
        <w:rPr>
          <w:rFonts w:cs="Arial"/>
        </w:rPr>
        <w:t xml:space="preserve"> Verificar el despliegue en diferentes entornos de servidor (ej. máquinas virtuales, diferentes proveedores de cloud).</w:t>
      </w:r>
    </w:p>
    <w:p w14:paraId="3728B3E0" w14:textId="77777777" w:rsidR="004C07FC" w:rsidRPr="004C07FC" w:rsidRDefault="004C07FC">
      <w:pPr>
        <w:numPr>
          <w:ilvl w:val="0"/>
          <w:numId w:val="231"/>
        </w:numPr>
        <w:rPr>
          <w:rFonts w:cs="Arial"/>
        </w:rPr>
      </w:pPr>
      <w:r w:rsidRPr="004C07FC">
        <w:rPr>
          <w:rFonts w:cs="Arial"/>
          <w:b/>
          <w:bCs/>
        </w:rPr>
        <w:t>Pruebas de Ciberseguridad:</w:t>
      </w:r>
      <w:r w:rsidRPr="004C07FC">
        <w:rPr>
          <w:rFonts w:cs="Arial"/>
        </w:rPr>
        <w:t xml:space="preserve"> </w:t>
      </w:r>
    </w:p>
    <w:p w14:paraId="2F8974C3" w14:textId="77777777" w:rsidR="004C07FC" w:rsidRPr="004C07FC" w:rsidRDefault="004C07FC">
      <w:pPr>
        <w:numPr>
          <w:ilvl w:val="1"/>
          <w:numId w:val="231"/>
        </w:numPr>
        <w:rPr>
          <w:rFonts w:cs="Arial"/>
        </w:rPr>
      </w:pPr>
      <w:r w:rsidRPr="004C07FC">
        <w:rPr>
          <w:rFonts w:cs="Arial"/>
          <w:b/>
          <w:bCs/>
        </w:rPr>
        <w:t>Escaneo de Vulnerabilidades:</w:t>
      </w:r>
      <w:r w:rsidRPr="004C07FC">
        <w:rPr>
          <w:rFonts w:cs="Arial"/>
        </w:rPr>
        <w:t xml:space="preserve"> Uso de herramientas automatizadas para identificar vulnerabilidades conocidas en código, librerías y dependencias (SAST/DAST).</w:t>
      </w:r>
    </w:p>
    <w:p w14:paraId="47513541" w14:textId="77777777" w:rsidR="004C07FC" w:rsidRPr="004C07FC" w:rsidRDefault="004C07FC">
      <w:pPr>
        <w:numPr>
          <w:ilvl w:val="1"/>
          <w:numId w:val="231"/>
        </w:numPr>
        <w:rPr>
          <w:rFonts w:cs="Arial"/>
        </w:rPr>
      </w:pPr>
      <w:r w:rsidRPr="004C07FC">
        <w:rPr>
          <w:rFonts w:cs="Arial"/>
          <w:b/>
          <w:bCs/>
        </w:rPr>
        <w:t>Pruebas de Penetración (Pen Testing):</w:t>
      </w:r>
      <w:r w:rsidRPr="004C07FC">
        <w:rPr>
          <w:rFonts w:cs="Arial"/>
        </w:rPr>
        <w:t xml:space="preserve"> Realizadas por equipos de seguridad internos o externos para simular ataques y descubrir vulnerabilidades.</w:t>
      </w:r>
    </w:p>
    <w:p w14:paraId="1174E558" w14:textId="77777777" w:rsidR="004C07FC" w:rsidRPr="004C07FC" w:rsidRDefault="004C07FC">
      <w:pPr>
        <w:numPr>
          <w:ilvl w:val="1"/>
          <w:numId w:val="231"/>
        </w:numPr>
        <w:rPr>
          <w:rFonts w:cs="Arial"/>
        </w:rPr>
      </w:pPr>
      <w:r w:rsidRPr="004C07FC">
        <w:rPr>
          <w:rFonts w:cs="Arial"/>
          <w:b/>
          <w:bCs/>
        </w:rPr>
        <w:t>Pruebas de Configuración Segura:</w:t>
      </w:r>
      <w:r w:rsidRPr="004C07FC">
        <w:rPr>
          <w:rFonts w:cs="Arial"/>
        </w:rPr>
        <w:t xml:space="preserve"> Verificar que el hardening del sistema operativo, bases de datos y servidores web se ha aplicado correctamente.</w:t>
      </w:r>
    </w:p>
    <w:p w14:paraId="4C8F1591" w14:textId="77777777" w:rsidR="004C07FC" w:rsidRPr="004C07FC" w:rsidRDefault="004C07FC">
      <w:pPr>
        <w:numPr>
          <w:ilvl w:val="1"/>
          <w:numId w:val="231"/>
        </w:numPr>
        <w:rPr>
          <w:rFonts w:cs="Arial"/>
        </w:rPr>
      </w:pPr>
      <w:r w:rsidRPr="004C07FC">
        <w:rPr>
          <w:rFonts w:cs="Arial"/>
          <w:b/>
          <w:bCs/>
        </w:rPr>
        <w:t>Pruebas de Fuzzing:</w:t>
      </w:r>
      <w:r w:rsidRPr="004C07FC">
        <w:rPr>
          <w:rFonts w:cs="Arial"/>
        </w:rPr>
        <w:t xml:space="preserve"> Para los módulos de comunicación industrial, enviar datos malformados para probar la robustez ante entradas inesperadas.</w:t>
      </w:r>
    </w:p>
    <w:p w14:paraId="283B4926" w14:textId="77777777" w:rsidR="004C07FC" w:rsidRPr="004C07FC" w:rsidRDefault="004C07FC">
      <w:pPr>
        <w:numPr>
          <w:ilvl w:val="1"/>
          <w:numId w:val="231"/>
        </w:numPr>
        <w:rPr>
          <w:rFonts w:cs="Arial"/>
        </w:rPr>
      </w:pPr>
      <w:r w:rsidRPr="004C07FC">
        <w:rPr>
          <w:rFonts w:cs="Arial"/>
          <w:b/>
          <w:bCs/>
        </w:rPr>
        <w:t>Pruebas de Autenticación/Autorización:</w:t>
      </w:r>
      <w:r w:rsidRPr="004C07FC">
        <w:rPr>
          <w:rFonts w:cs="Arial"/>
        </w:rPr>
        <w:t xml:space="preserve"> Intentos de bypass, elevación de privilegios, ataques de fuerza bruta.</w:t>
      </w:r>
    </w:p>
    <w:p w14:paraId="67D46940" w14:textId="77777777" w:rsidR="004C07FC" w:rsidRDefault="004C07FC" w:rsidP="004C07FC">
      <w:pPr>
        <w:rPr>
          <w:rFonts w:cs="Arial"/>
          <w:b/>
          <w:bCs/>
        </w:rPr>
      </w:pPr>
    </w:p>
    <w:p w14:paraId="0571F8BF" w14:textId="7133B5DA" w:rsidR="004C07FC" w:rsidRPr="004C07FC" w:rsidRDefault="004C07FC" w:rsidP="004C07FC">
      <w:pPr>
        <w:rPr>
          <w:rFonts w:cs="Arial"/>
          <w:b/>
          <w:bCs/>
        </w:rPr>
      </w:pPr>
      <w:r w:rsidRPr="004C07FC">
        <w:rPr>
          <w:rFonts w:cs="Arial"/>
          <w:b/>
          <w:bCs/>
        </w:rPr>
        <w:t>Entorno de Pruebas (Fase 2)</w:t>
      </w:r>
    </w:p>
    <w:p w14:paraId="006064DF" w14:textId="77777777" w:rsidR="004C07FC" w:rsidRPr="004C07FC" w:rsidRDefault="004C07FC">
      <w:pPr>
        <w:numPr>
          <w:ilvl w:val="0"/>
          <w:numId w:val="232"/>
        </w:numPr>
        <w:rPr>
          <w:rFonts w:cs="Arial"/>
        </w:rPr>
      </w:pPr>
      <w:r w:rsidRPr="004C07FC">
        <w:rPr>
          <w:rFonts w:cs="Arial"/>
          <w:b/>
          <w:bCs/>
        </w:rPr>
        <w:t>Entorno de Desarrollo/Integración Continua:</w:t>
      </w:r>
      <w:r w:rsidRPr="004C07FC">
        <w:rPr>
          <w:rFonts w:cs="Arial"/>
        </w:rPr>
        <w:t xml:space="preserve"> Servidores para ejecución de pruebas unitarias y de integración automatizadas (parte del pipeline CI/CD).</w:t>
      </w:r>
    </w:p>
    <w:p w14:paraId="0D0A7C4E" w14:textId="77777777" w:rsidR="004C07FC" w:rsidRPr="004C07FC" w:rsidRDefault="004C07FC">
      <w:pPr>
        <w:numPr>
          <w:ilvl w:val="0"/>
          <w:numId w:val="232"/>
        </w:numPr>
        <w:rPr>
          <w:rFonts w:cs="Arial"/>
        </w:rPr>
      </w:pPr>
      <w:r w:rsidRPr="004C07FC">
        <w:rPr>
          <w:rFonts w:cs="Arial"/>
          <w:b/>
          <w:bCs/>
        </w:rPr>
        <w:t>Entorno de Staging/Pre-Producción:</w:t>
      </w:r>
      <w:r w:rsidRPr="004C07FC">
        <w:rPr>
          <w:rFonts w:cs="Arial"/>
        </w:rPr>
        <w:t xml:space="preserve"> Un entorno espejo de producción, con hardware y software similares, para pruebas de rendimiento, estrés, fiabilidad y seguridad.</w:t>
      </w:r>
    </w:p>
    <w:p w14:paraId="664F8624" w14:textId="77777777" w:rsidR="004C07FC" w:rsidRPr="004C07FC" w:rsidRDefault="004C07FC">
      <w:pPr>
        <w:numPr>
          <w:ilvl w:val="0"/>
          <w:numId w:val="232"/>
        </w:numPr>
        <w:rPr>
          <w:rFonts w:cs="Arial"/>
        </w:rPr>
      </w:pPr>
      <w:r w:rsidRPr="004C07FC">
        <w:rPr>
          <w:rFonts w:cs="Arial"/>
          <w:b/>
          <w:bCs/>
        </w:rPr>
        <w:t>Laboratorio de Pruebas Industriales:</w:t>
      </w:r>
      <w:r w:rsidRPr="004C07FC">
        <w:rPr>
          <w:rFonts w:cs="Arial"/>
        </w:rPr>
        <w:t xml:space="preserve"> Un laboratorio con PLCs, RTUs y sensores reales para probar la integración con los protocolos industriales en condiciones controladas.</w:t>
      </w:r>
    </w:p>
    <w:p w14:paraId="13D9F813" w14:textId="77777777" w:rsidR="004C07FC" w:rsidRPr="004C07FC" w:rsidRDefault="004C07FC">
      <w:pPr>
        <w:numPr>
          <w:ilvl w:val="0"/>
          <w:numId w:val="232"/>
        </w:numPr>
        <w:rPr>
          <w:rFonts w:cs="Arial"/>
        </w:rPr>
      </w:pPr>
      <w:r w:rsidRPr="004C07FC">
        <w:rPr>
          <w:rFonts w:cs="Arial"/>
          <w:b/>
          <w:bCs/>
        </w:rPr>
        <w:t>Herramientas:</w:t>
      </w:r>
      <w:r w:rsidRPr="004C07FC">
        <w:rPr>
          <w:rFonts w:cs="Arial"/>
        </w:rPr>
        <w:t xml:space="preserve"> </w:t>
      </w:r>
    </w:p>
    <w:p w14:paraId="2C0EB5C3" w14:textId="77777777" w:rsidR="004C07FC" w:rsidRPr="004C07FC" w:rsidRDefault="004C07FC">
      <w:pPr>
        <w:numPr>
          <w:ilvl w:val="1"/>
          <w:numId w:val="232"/>
        </w:numPr>
        <w:rPr>
          <w:rFonts w:cs="Arial"/>
        </w:rPr>
      </w:pPr>
      <w:r w:rsidRPr="004C07FC">
        <w:rPr>
          <w:rFonts w:cs="Arial"/>
          <w:b/>
          <w:bCs/>
        </w:rPr>
        <w:t>Gestión de Pruebas:</w:t>
      </w:r>
      <w:r w:rsidRPr="004C07FC">
        <w:rPr>
          <w:rFonts w:cs="Arial"/>
        </w:rPr>
        <w:t xml:space="preserve"> Jira, TestLink, Azure DevOps, etc.</w:t>
      </w:r>
    </w:p>
    <w:p w14:paraId="4B5FD0E8" w14:textId="77777777" w:rsidR="004C07FC" w:rsidRPr="004C07FC" w:rsidRDefault="004C07FC">
      <w:pPr>
        <w:numPr>
          <w:ilvl w:val="1"/>
          <w:numId w:val="232"/>
        </w:numPr>
        <w:rPr>
          <w:rFonts w:cs="Arial"/>
        </w:rPr>
      </w:pPr>
      <w:r w:rsidRPr="004C07FC">
        <w:rPr>
          <w:rFonts w:cs="Arial"/>
          <w:b/>
          <w:bCs/>
        </w:rPr>
        <w:t>Automatización de Pruebas:</w:t>
      </w:r>
      <w:r w:rsidRPr="004C07FC">
        <w:rPr>
          <w:rFonts w:cs="Arial"/>
        </w:rPr>
        <w:t xml:space="preserve"> Pytest, Selenium (para web), Cypress/Playwright, Locust/JMeter.</w:t>
      </w:r>
    </w:p>
    <w:p w14:paraId="35DE30AB" w14:textId="77777777" w:rsidR="004C07FC" w:rsidRPr="004C07FC" w:rsidRDefault="004C07FC">
      <w:pPr>
        <w:numPr>
          <w:ilvl w:val="1"/>
          <w:numId w:val="232"/>
        </w:numPr>
        <w:rPr>
          <w:rFonts w:cs="Arial"/>
          <w:lang w:val="pt-PT"/>
        </w:rPr>
      </w:pPr>
      <w:r w:rsidRPr="004C07FC">
        <w:rPr>
          <w:rFonts w:cs="Arial"/>
          <w:b/>
          <w:bCs/>
          <w:lang w:val="pt-PT"/>
        </w:rPr>
        <w:t>Análisis de Código Estático (SAST):</w:t>
      </w:r>
      <w:r w:rsidRPr="004C07FC">
        <w:rPr>
          <w:rFonts w:cs="Arial"/>
          <w:lang w:val="pt-PT"/>
        </w:rPr>
        <w:t xml:space="preserve"> SonarQube.</w:t>
      </w:r>
    </w:p>
    <w:p w14:paraId="27FDE88A" w14:textId="77777777" w:rsidR="004C07FC" w:rsidRPr="004C07FC" w:rsidRDefault="004C07FC">
      <w:pPr>
        <w:numPr>
          <w:ilvl w:val="1"/>
          <w:numId w:val="232"/>
        </w:numPr>
        <w:rPr>
          <w:rFonts w:cs="Arial"/>
        </w:rPr>
      </w:pPr>
      <w:r w:rsidRPr="004C07FC">
        <w:rPr>
          <w:rFonts w:cs="Arial"/>
          <w:b/>
          <w:bCs/>
        </w:rPr>
        <w:t>Escáneres de Vulnerabilidades:</w:t>
      </w:r>
      <w:r w:rsidRPr="004C07FC">
        <w:rPr>
          <w:rFonts w:cs="Arial"/>
        </w:rPr>
        <w:t xml:space="preserve"> Nessus, OpenVAS.</w:t>
      </w:r>
    </w:p>
    <w:p w14:paraId="52CEB67F" w14:textId="77777777" w:rsidR="004C07FC" w:rsidRPr="004C07FC" w:rsidRDefault="004C07FC">
      <w:pPr>
        <w:numPr>
          <w:ilvl w:val="1"/>
          <w:numId w:val="232"/>
        </w:numPr>
        <w:rPr>
          <w:rFonts w:cs="Arial"/>
          <w:lang w:val="en-US"/>
        </w:rPr>
      </w:pPr>
      <w:r w:rsidRPr="004C07FC">
        <w:rPr>
          <w:rFonts w:cs="Arial"/>
          <w:b/>
          <w:bCs/>
          <w:lang w:val="en-US"/>
        </w:rPr>
        <w:t>Pen Testing Tools:</w:t>
      </w:r>
      <w:r w:rsidRPr="004C07FC">
        <w:rPr>
          <w:rFonts w:cs="Arial"/>
          <w:lang w:val="en-US"/>
        </w:rPr>
        <w:t xml:space="preserve"> Kali Linux tools, Nmap, Metasploit, Burp Suite.</w:t>
      </w:r>
    </w:p>
    <w:p w14:paraId="5F3C0119" w14:textId="77777777" w:rsidR="004C07FC" w:rsidRPr="004C07FC" w:rsidRDefault="004C07FC">
      <w:pPr>
        <w:numPr>
          <w:ilvl w:val="1"/>
          <w:numId w:val="232"/>
        </w:numPr>
        <w:rPr>
          <w:rFonts w:cs="Arial"/>
        </w:rPr>
      </w:pPr>
      <w:r w:rsidRPr="004C07FC">
        <w:rPr>
          <w:rFonts w:cs="Arial"/>
          <w:b/>
          <w:bCs/>
        </w:rPr>
        <w:t>Monitorización:</w:t>
      </w:r>
      <w:r w:rsidRPr="004C07FC">
        <w:rPr>
          <w:rFonts w:cs="Arial"/>
        </w:rPr>
        <w:t xml:space="preserve"> Prometheus, Grafana (para métricas de rendimiento).</w:t>
      </w:r>
    </w:p>
    <w:p w14:paraId="5201D15B" w14:textId="2AC96F38" w:rsidR="004C07FC" w:rsidRDefault="004C07FC">
      <w:pPr>
        <w:jc w:val="left"/>
        <w:rPr>
          <w:rFonts w:cs="Arial"/>
          <w:b/>
          <w:bCs/>
        </w:rPr>
      </w:pPr>
      <w:r>
        <w:rPr>
          <w:rFonts w:cs="Arial"/>
          <w:b/>
          <w:bCs/>
        </w:rPr>
        <w:br w:type="page"/>
      </w:r>
    </w:p>
    <w:p w14:paraId="0CBC850C" w14:textId="77777777" w:rsidR="004C07FC" w:rsidRDefault="004C07FC" w:rsidP="004C07FC">
      <w:pPr>
        <w:rPr>
          <w:rFonts w:cs="Arial"/>
          <w:b/>
          <w:bCs/>
        </w:rPr>
      </w:pPr>
    </w:p>
    <w:p w14:paraId="1C03098E" w14:textId="229F3D5D" w:rsidR="004C07FC" w:rsidRPr="004C07FC" w:rsidRDefault="004C07FC" w:rsidP="004C07FC">
      <w:pPr>
        <w:rPr>
          <w:rFonts w:cs="Arial"/>
          <w:b/>
          <w:bCs/>
        </w:rPr>
      </w:pPr>
      <w:r w:rsidRPr="004C07FC">
        <w:rPr>
          <w:rFonts w:cs="Arial"/>
          <w:b/>
          <w:bCs/>
        </w:rPr>
        <w:t>Responsabilidades (Fase 2)</w:t>
      </w:r>
    </w:p>
    <w:p w14:paraId="3B924E86" w14:textId="77777777" w:rsidR="004C07FC" w:rsidRPr="004C07FC" w:rsidRDefault="004C07FC">
      <w:pPr>
        <w:numPr>
          <w:ilvl w:val="0"/>
          <w:numId w:val="233"/>
        </w:numPr>
        <w:rPr>
          <w:rFonts w:cs="Arial"/>
        </w:rPr>
      </w:pPr>
      <w:r w:rsidRPr="004C07FC">
        <w:rPr>
          <w:rFonts w:cs="Arial"/>
          <w:b/>
          <w:bCs/>
        </w:rPr>
        <w:t>Equipo de QA (Quality Assurance):</w:t>
      </w:r>
      <w:r w:rsidRPr="004C07FC">
        <w:rPr>
          <w:rFonts w:cs="Arial"/>
        </w:rPr>
        <w:t xml:space="preserve"> Diseño de planes de prueba detallados, creación y ejecución de casos de prueba, gestión de defectos, informes de calidad.</w:t>
      </w:r>
    </w:p>
    <w:p w14:paraId="76DB3E85" w14:textId="77777777" w:rsidR="004C07FC" w:rsidRPr="004C07FC" w:rsidRDefault="004C07FC">
      <w:pPr>
        <w:numPr>
          <w:ilvl w:val="0"/>
          <w:numId w:val="233"/>
        </w:numPr>
        <w:rPr>
          <w:rFonts w:cs="Arial"/>
        </w:rPr>
      </w:pPr>
      <w:r w:rsidRPr="004C07FC">
        <w:rPr>
          <w:rFonts w:cs="Arial"/>
          <w:b/>
          <w:bCs/>
        </w:rPr>
        <w:t>Desarrolladores:</w:t>
      </w:r>
      <w:r w:rsidRPr="004C07FC">
        <w:rPr>
          <w:rFonts w:cs="Arial"/>
        </w:rPr>
        <w:t xml:space="preserve"> Pruebas unitarias, pruebas de integración a nivel de componente, corrección de defectos.</w:t>
      </w:r>
    </w:p>
    <w:p w14:paraId="53FA7E55" w14:textId="77777777" w:rsidR="004C07FC" w:rsidRPr="004C07FC" w:rsidRDefault="004C07FC">
      <w:pPr>
        <w:numPr>
          <w:ilvl w:val="0"/>
          <w:numId w:val="233"/>
        </w:numPr>
        <w:rPr>
          <w:rFonts w:cs="Arial"/>
        </w:rPr>
      </w:pPr>
      <w:r w:rsidRPr="004C07FC">
        <w:rPr>
          <w:rFonts w:cs="Arial"/>
          <w:b/>
          <w:bCs/>
        </w:rPr>
        <w:t>Especialistas en Ciberseguridad:</w:t>
      </w:r>
      <w:r w:rsidRPr="004C07FC">
        <w:rPr>
          <w:rFonts w:cs="Arial"/>
        </w:rPr>
        <w:t xml:space="preserve"> Realización de pruebas de penetración, auditorías de configuración, asesoramiento en seguridad.</w:t>
      </w:r>
    </w:p>
    <w:p w14:paraId="4BCD7332" w14:textId="77777777" w:rsidR="004C07FC" w:rsidRPr="004C07FC" w:rsidRDefault="004C07FC">
      <w:pPr>
        <w:numPr>
          <w:ilvl w:val="0"/>
          <w:numId w:val="233"/>
        </w:numPr>
        <w:rPr>
          <w:rFonts w:cs="Arial"/>
        </w:rPr>
      </w:pPr>
      <w:r w:rsidRPr="004C07FC">
        <w:rPr>
          <w:rFonts w:cs="Arial"/>
          <w:b/>
          <w:bCs/>
        </w:rPr>
        <w:t>Equipo de DevOps:</w:t>
      </w:r>
      <w:r w:rsidRPr="004C07FC">
        <w:rPr>
          <w:rFonts w:cs="Arial"/>
        </w:rPr>
        <w:t xml:space="preserve"> Gestión de los entornos de prueba, herramientas de CI/CD, monitorización.</w:t>
      </w:r>
    </w:p>
    <w:p w14:paraId="23C929B8" w14:textId="77777777" w:rsidR="004C07FC" w:rsidRPr="004C07FC" w:rsidRDefault="004C07FC">
      <w:pPr>
        <w:numPr>
          <w:ilvl w:val="0"/>
          <w:numId w:val="233"/>
        </w:numPr>
        <w:rPr>
          <w:rFonts w:cs="Arial"/>
        </w:rPr>
      </w:pPr>
      <w:r w:rsidRPr="004C07FC">
        <w:rPr>
          <w:rFonts w:cs="Arial"/>
          <w:b/>
          <w:bCs/>
        </w:rPr>
        <w:t>Usuarios Finales/Expertos en Dominio:</w:t>
      </w:r>
      <w:r w:rsidRPr="004C07FC">
        <w:rPr>
          <w:rFonts w:cs="Arial"/>
        </w:rPr>
        <w:t xml:space="preserve"> Pruebas de aceptación de usuario (UAT) para validar la idoneidad funcional y de usabilidad.</w:t>
      </w:r>
    </w:p>
    <w:p w14:paraId="4DD3F1A8" w14:textId="77777777" w:rsidR="004C07FC" w:rsidRDefault="004C07FC" w:rsidP="004C07FC">
      <w:pPr>
        <w:rPr>
          <w:rFonts w:cs="Arial"/>
          <w:b/>
          <w:bCs/>
        </w:rPr>
      </w:pPr>
    </w:p>
    <w:p w14:paraId="7752488A" w14:textId="54013826" w:rsidR="004C07FC" w:rsidRPr="004C07FC" w:rsidRDefault="004C07FC" w:rsidP="004C07FC">
      <w:pPr>
        <w:rPr>
          <w:rFonts w:cs="Arial"/>
          <w:b/>
          <w:bCs/>
        </w:rPr>
      </w:pPr>
      <w:r w:rsidRPr="004C07FC">
        <w:rPr>
          <w:rFonts w:cs="Arial"/>
          <w:b/>
          <w:bCs/>
        </w:rPr>
        <w:t>Criterios de Aceptación (Fase 2)</w:t>
      </w:r>
    </w:p>
    <w:p w14:paraId="2AB5C807" w14:textId="77777777" w:rsidR="004C07FC" w:rsidRPr="004C07FC" w:rsidRDefault="004C07FC">
      <w:pPr>
        <w:numPr>
          <w:ilvl w:val="0"/>
          <w:numId w:val="234"/>
        </w:numPr>
        <w:rPr>
          <w:rFonts w:cs="Arial"/>
        </w:rPr>
      </w:pPr>
      <w:r w:rsidRPr="004C07FC">
        <w:rPr>
          <w:rFonts w:cs="Arial"/>
        </w:rPr>
        <w:t>Todos los requisitos funcionales y no funcionales críticos deben ser validados.</w:t>
      </w:r>
    </w:p>
    <w:p w14:paraId="1AC76B9E" w14:textId="77777777" w:rsidR="004C07FC" w:rsidRPr="004C07FC" w:rsidRDefault="004C07FC">
      <w:pPr>
        <w:numPr>
          <w:ilvl w:val="0"/>
          <w:numId w:val="234"/>
        </w:numPr>
        <w:rPr>
          <w:rFonts w:cs="Arial"/>
        </w:rPr>
      </w:pPr>
      <w:r w:rsidRPr="004C07FC">
        <w:rPr>
          <w:rFonts w:cs="Arial"/>
        </w:rPr>
        <w:t>Tasa de defectos graves/críticos por debajo de un umbral definido.</w:t>
      </w:r>
    </w:p>
    <w:p w14:paraId="6F785347" w14:textId="77777777" w:rsidR="004C07FC" w:rsidRPr="004C07FC" w:rsidRDefault="004C07FC">
      <w:pPr>
        <w:numPr>
          <w:ilvl w:val="0"/>
          <w:numId w:val="234"/>
        </w:numPr>
        <w:rPr>
          <w:rFonts w:cs="Arial"/>
        </w:rPr>
      </w:pPr>
      <w:r w:rsidRPr="004C07FC">
        <w:rPr>
          <w:rFonts w:cs="Arial"/>
        </w:rPr>
        <w:t>Cumplimiento de los umbrales de rendimiento (tiempos de respuesta, latencia, capacidad de procesamiento).</w:t>
      </w:r>
    </w:p>
    <w:p w14:paraId="761FC48C" w14:textId="77777777" w:rsidR="004C07FC" w:rsidRPr="004C07FC" w:rsidRDefault="004C07FC">
      <w:pPr>
        <w:numPr>
          <w:ilvl w:val="0"/>
          <w:numId w:val="234"/>
        </w:numPr>
        <w:rPr>
          <w:rFonts w:cs="Arial"/>
        </w:rPr>
      </w:pPr>
      <w:r w:rsidRPr="004C07FC">
        <w:rPr>
          <w:rFonts w:cs="Arial"/>
        </w:rPr>
        <w:t>Informe de pruebas de seguridad que no identifique vulnerabilidades de riesgo crítico/alto.</w:t>
      </w:r>
    </w:p>
    <w:p w14:paraId="3BC43582" w14:textId="77777777" w:rsidR="004C07FC" w:rsidRPr="004C07FC" w:rsidRDefault="004C07FC">
      <w:pPr>
        <w:numPr>
          <w:ilvl w:val="0"/>
          <w:numId w:val="234"/>
        </w:numPr>
        <w:rPr>
          <w:rFonts w:cs="Arial"/>
        </w:rPr>
      </w:pPr>
      <w:r w:rsidRPr="004C07FC">
        <w:rPr>
          <w:rFonts w:cs="Arial"/>
        </w:rPr>
        <w:t>Demostración de la capacidad de recuperación del sistema ante fallos.</w:t>
      </w:r>
    </w:p>
    <w:p w14:paraId="71457F6F" w14:textId="77777777" w:rsidR="004C07FC" w:rsidRPr="004C07FC" w:rsidRDefault="004C07FC">
      <w:pPr>
        <w:numPr>
          <w:ilvl w:val="0"/>
          <w:numId w:val="234"/>
        </w:numPr>
        <w:rPr>
          <w:rFonts w:cs="Arial"/>
        </w:rPr>
      </w:pPr>
      <w:r w:rsidRPr="004C07FC">
        <w:rPr>
          <w:rFonts w:cs="Arial"/>
        </w:rPr>
        <w:t>Aprobación por parte de los usuarios finales en las UAT.</w:t>
      </w:r>
    </w:p>
    <w:p w14:paraId="1236C2E8" w14:textId="77777777" w:rsidR="004C07FC" w:rsidRPr="004C07FC" w:rsidRDefault="004C07FC">
      <w:pPr>
        <w:numPr>
          <w:ilvl w:val="0"/>
          <w:numId w:val="234"/>
        </w:numPr>
        <w:rPr>
          <w:rFonts w:cs="Arial"/>
        </w:rPr>
      </w:pPr>
      <w:r w:rsidRPr="004C07FC">
        <w:rPr>
          <w:rFonts w:cs="Arial"/>
        </w:rPr>
        <w:t>Documentación de pruebas completa y actualizada.</w:t>
      </w:r>
    </w:p>
    <w:p w14:paraId="7ECD73FA" w14:textId="77777777" w:rsidR="004C07FC" w:rsidRDefault="004C07FC" w:rsidP="004C07FC">
      <w:pPr>
        <w:rPr>
          <w:rFonts w:cs="Arial"/>
        </w:rPr>
      </w:pPr>
    </w:p>
    <w:p w14:paraId="59E0023D" w14:textId="56EA8A6E" w:rsidR="004C07FC" w:rsidRPr="004C07FC" w:rsidRDefault="004C07FC" w:rsidP="004C07FC">
      <w:pPr>
        <w:rPr>
          <w:rFonts w:cs="Arial"/>
        </w:rPr>
      </w:pPr>
      <w:r w:rsidRPr="004C07FC">
        <w:rPr>
          <w:rFonts w:cs="Arial"/>
        </w:rPr>
        <w:t>La implementación rigurosa de este plan de pruebas es fundamental para entregar una Plataforma SCADA23 de alta calidad, fiable, segura y lista para operar en entornos industriales críticos.</w:t>
      </w:r>
    </w:p>
    <w:p w14:paraId="522C49BC" w14:textId="77777777" w:rsidR="004C07FC" w:rsidRDefault="004C07FC" w:rsidP="004C07FC">
      <w:pPr>
        <w:rPr>
          <w:rFonts w:cs="Arial"/>
        </w:rPr>
      </w:pPr>
    </w:p>
    <w:p w14:paraId="63ECF433" w14:textId="77777777" w:rsidR="004C07FC" w:rsidRDefault="004C07FC" w:rsidP="007E6461">
      <w:pPr>
        <w:rPr>
          <w:rFonts w:cs="Arial"/>
        </w:rPr>
      </w:pPr>
    </w:p>
    <w:p w14:paraId="241AE4C8" w14:textId="77777777" w:rsidR="00DA5B42" w:rsidRDefault="00DA5B42" w:rsidP="007E6461">
      <w:pPr>
        <w:rPr>
          <w:rFonts w:cs="Arial"/>
        </w:rPr>
      </w:pPr>
    </w:p>
    <w:p w14:paraId="22DE183C" w14:textId="77777777" w:rsidR="00DA5B42" w:rsidRDefault="00DA5B42" w:rsidP="007E6461">
      <w:pPr>
        <w:rPr>
          <w:rFonts w:cs="Arial"/>
        </w:rPr>
      </w:pPr>
    </w:p>
    <w:p w14:paraId="097FFA27" w14:textId="545C50D2" w:rsidR="00DA5B42" w:rsidRPr="00AA031A" w:rsidRDefault="00DA5B42" w:rsidP="00DA5B42">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98" w:name="_Toc200553070"/>
      <w:r>
        <w:rPr>
          <w:rFonts w:cstheme="minorHAnsi"/>
          <w:color w:val="0070C0"/>
          <w:sz w:val="32"/>
          <w:lang w:val="es-ES_tradnl"/>
        </w:rPr>
        <w:lastRenderedPageBreak/>
        <w:t>IMPLEMENTACIÓN Y DESPLIEGUE</w:t>
      </w:r>
      <w:bookmarkEnd w:id="98"/>
    </w:p>
    <w:p w14:paraId="737BDE5E" w14:textId="77777777" w:rsidR="00DA5B42" w:rsidRPr="00DA5B42" w:rsidRDefault="00DA5B42" w:rsidP="00DA5B42">
      <w:pPr>
        <w:rPr>
          <w:rFonts w:cs="Arial"/>
        </w:rPr>
      </w:pPr>
      <w:r w:rsidRPr="00DA5B42">
        <w:rPr>
          <w:rFonts w:cs="Arial"/>
        </w:rPr>
        <w:t>Este capítulo describe las metodologías, herramientas y procedimientos para la implementación y el despliegue de la Plataforma SCADA23. Se abordarán las particularidades de cada fase, desde el entorno de desarrollo y pruebas de concepto de la Fase 1 (TRL4) hasta el despliegue en un entorno de producción robusto y operativo para la Fase 2 (TRL7).</w:t>
      </w:r>
    </w:p>
    <w:p w14:paraId="6F6E8523" w14:textId="77777777" w:rsidR="001309E5" w:rsidRDefault="001309E5" w:rsidP="00DA5B42">
      <w:pPr>
        <w:rPr>
          <w:rFonts w:cs="Arial"/>
          <w:b/>
          <w:bCs/>
        </w:rPr>
      </w:pPr>
    </w:p>
    <w:p w14:paraId="4E09DA46" w14:textId="22FFA5FE" w:rsidR="001309E5" w:rsidRPr="0038674B" w:rsidRDefault="001309E5" w:rsidP="001309E5">
      <w:pPr>
        <w:pStyle w:val="Ttulo2"/>
        <w:numPr>
          <w:ilvl w:val="1"/>
          <w:numId w:val="3"/>
        </w:numPr>
        <w:spacing w:before="0" w:after="240"/>
        <w:rPr>
          <w:rFonts w:ascii="Arial" w:hAnsi="Arial" w:cs="Arial"/>
          <w:color w:val="0070C0"/>
          <w:sz w:val="28"/>
          <w:szCs w:val="28"/>
          <w:lang w:val="es-ES_tradnl"/>
        </w:rPr>
      </w:pPr>
      <w:bookmarkStart w:id="99" w:name="_Toc200553071"/>
      <w:r>
        <w:rPr>
          <w:rFonts w:ascii="Arial" w:hAnsi="Arial" w:cs="Arial"/>
          <w:color w:val="0070C0"/>
          <w:sz w:val="28"/>
          <w:szCs w:val="28"/>
          <w:lang w:val="es-ES_tradnl"/>
        </w:rPr>
        <w:t>Metodología de despliegue</w:t>
      </w:r>
      <w:bookmarkEnd w:id="99"/>
    </w:p>
    <w:p w14:paraId="720EB3BB" w14:textId="4F9B568B" w:rsidR="00DA5B42" w:rsidRPr="00DA5B42" w:rsidRDefault="00DA5B42" w:rsidP="00DA5B42">
      <w:pPr>
        <w:rPr>
          <w:rFonts w:cs="Arial"/>
          <w:b/>
          <w:bCs/>
        </w:rPr>
      </w:pPr>
      <w:r w:rsidRPr="00DA5B42">
        <w:rPr>
          <w:rFonts w:cs="Arial"/>
          <w:b/>
          <w:bCs/>
        </w:rPr>
        <w:t>Implementación y Despliegue - Fase 1 (TRL4)</w:t>
      </w:r>
    </w:p>
    <w:p w14:paraId="3912093E" w14:textId="77777777" w:rsidR="00DA5B42" w:rsidRPr="00DA5B42" w:rsidRDefault="00DA5B42" w:rsidP="00DA5B42">
      <w:pPr>
        <w:rPr>
          <w:rFonts w:cs="Arial"/>
        </w:rPr>
      </w:pPr>
      <w:r w:rsidRPr="00DA5B42">
        <w:rPr>
          <w:rFonts w:cs="Arial"/>
        </w:rPr>
        <w:t>La implementación y el despliegue en la Fase 1 son de naturaleza sencilla y manual, enfocados en la rapidez y la validación del concepto.</w:t>
      </w:r>
    </w:p>
    <w:p w14:paraId="4485BABD" w14:textId="77777777" w:rsidR="00DA5B42" w:rsidRDefault="00DA5B42" w:rsidP="00DA5B42">
      <w:pPr>
        <w:rPr>
          <w:rFonts w:cs="Arial"/>
          <w:b/>
          <w:bCs/>
        </w:rPr>
      </w:pPr>
    </w:p>
    <w:p w14:paraId="03F95031" w14:textId="1FC0DA5C" w:rsidR="00DA5B42" w:rsidRPr="00DA5B42" w:rsidRDefault="00DA5B42" w:rsidP="00DA5B42">
      <w:pPr>
        <w:rPr>
          <w:rFonts w:cs="Arial"/>
          <w:b/>
          <w:bCs/>
        </w:rPr>
      </w:pPr>
      <w:r w:rsidRPr="00DA5B42">
        <w:rPr>
          <w:rFonts w:cs="Arial"/>
          <w:b/>
          <w:bCs/>
        </w:rPr>
        <w:t>Metodología de Implementación (Fase 1)</w:t>
      </w:r>
    </w:p>
    <w:p w14:paraId="0E8611EA" w14:textId="77777777" w:rsidR="00DA5B42" w:rsidRPr="00DA5B42" w:rsidRDefault="00DA5B42">
      <w:pPr>
        <w:numPr>
          <w:ilvl w:val="0"/>
          <w:numId w:val="235"/>
        </w:numPr>
        <w:rPr>
          <w:rFonts w:cs="Arial"/>
        </w:rPr>
      </w:pPr>
      <w:r w:rsidRPr="00DA5B42">
        <w:rPr>
          <w:rFonts w:cs="Arial"/>
          <w:b/>
          <w:bCs/>
        </w:rPr>
        <w:t>Desarrollo Rápido de Prototipos:</w:t>
      </w:r>
      <w:r w:rsidRPr="00DA5B42">
        <w:rPr>
          <w:rFonts w:cs="Arial"/>
        </w:rPr>
        <w:t xml:space="preserve"> Se utilizará un enfoque ágil y directo. El código se desarrollará de forma iterativa, con ciclos cortos de codificación, pruebas y depuración.</w:t>
      </w:r>
    </w:p>
    <w:p w14:paraId="4869F4A1" w14:textId="77777777" w:rsidR="00DA5B42" w:rsidRPr="00DA5B42" w:rsidRDefault="00DA5B42">
      <w:pPr>
        <w:numPr>
          <w:ilvl w:val="0"/>
          <w:numId w:val="235"/>
        </w:numPr>
        <w:rPr>
          <w:rFonts w:cs="Arial"/>
        </w:rPr>
      </w:pPr>
      <w:r w:rsidRPr="00DA5B42">
        <w:rPr>
          <w:rFonts w:cs="Arial"/>
          <w:b/>
          <w:bCs/>
        </w:rPr>
        <w:t>Minimalismo:</w:t>
      </w:r>
      <w:r w:rsidRPr="00DA5B42">
        <w:rPr>
          <w:rFonts w:cs="Arial"/>
        </w:rPr>
        <w:t xml:space="preserve"> Solo se implementarán las funcionalidades esenciales para demostrar la viabilidad de la comunicación Modbus TCP y la interfaz básica.</w:t>
      </w:r>
    </w:p>
    <w:p w14:paraId="798DE7FC" w14:textId="77777777" w:rsidR="00DA5B42" w:rsidRDefault="00DA5B42" w:rsidP="00DA5B42">
      <w:pPr>
        <w:rPr>
          <w:rFonts w:cs="Arial"/>
          <w:b/>
          <w:bCs/>
        </w:rPr>
      </w:pPr>
    </w:p>
    <w:p w14:paraId="23DAAE4A" w14:textId="02FE8701" w:rsidR="00DA5B42" w:rsidRPr="00DA5B42" w:rsidRDefault="00DA5B42" w:rsidP="00DA5B42">
      <w:pPr>
        <w:rPr>
          <w:rFonts w:cs="Arial"/>
          <w:b/>
          <w:bCs/>
        </w:rPr>
      </w:pPr>
      <w:r w:rsidRPr="00DA5B42">
        <w:rPr>
          <w:rFonts w:cs="Arial"/>
          <w:b/>
          <w:bCs/>
        </w:rPr>
        <w:t>Herramientas de Implementación (Fase 1)</w:t>
      </w:r>
    </w:p>
    <w:p w14:paraId="175D12A5" w14:textId="77777777" w:rsidR="00DA5B42" w:rsidRPr="00DA5B42" w:rsidRDefault="00DA5B42">
      <w:pPr>
        <w:numPr>
          <w:ilvl w:val="0"/>
          <w:numId w:val="236"/>
        </w:numPr>
        <w:rPr>
          <w:rFonts w:cs="Arial"/>
        </w:rPr>
      </w:pPr>
      <w:r w:rsidRPr="00DA5B42">
        <w:rPr>
          <w:rFonts w:cs="Arial"/>
          <w:b/>
          <w:bCs/>
        </w:rPr>
        <w:t>Entorno de Desarrollo Integrado (IDE):</w:t>
      </w:r>
      <w:r w:rsidRPr="00DA5B42">
        <w:rPr>
          <w:rFonts w:cs="Arial"/>
        </w:rPr>
        <w:t xml:space="preserve"> Cualquier IDE básico para Python (ej., VS Code, PyCharm Community Edition, Sublime Text) o incluso un editor de texto simple.</w:t>
      </w:r>
    </w:p>
    <w:p w14:paraId="68A0FB89" w14:textId="77777777" w:rsidR="00DA5B42" w:rsidRPr="00DA5B42" w:rsidRDefault="00DA5B42">
      <w:pPr>
        <w:numPr>
          <w:ilvl w:val="0"/>
          <w:numId w:val="236"/>
        </w:numPr>
        <w:rPr>
          <w:rFonts w:cs="Arial"/>
        </w:rPr>
      </w:pPr>
      <w:r w:rsidRPr="00DA5B42">
        <w:rPr>
          <w:rFonts w:cs="Arial"/>
          <w:b/>
          <w:bCs/>
        </w:rPr>
        <w:t>Consola de Línea de Comandos:</w:t>
      </w:r>
      <w:r w:rsidRPr="00DA5B42">
        <w:rPr>
          <w:rFonts w:cs="Arial"/>
        </w:rPr>
        <w:t xml:space="preserve"> Para ejecutar los scripts Python y observar la salida.</w:t>
      </w:r>
    </w:p>
    <w:p w14:paraId="02DEAE6F" w14:textId="77777777" w:rsidR="00DA5B42" w:rsidRPr="00DA5B42" w:rsidRDefault="00DA5B42">
      <w:pPr>
        <w:numPr>
          <w:ilvl w:val="0"/>
          <w:numId w:val="236"/>
        </w:numPr>
        <w:rPr>
          <w:rFonts w:cs="Arial"/>
        </w:rPr>
      </w:pPr>
      <w:r w:rsidRPr="00DA5B42">
        <w:rPr>
          <w:rFonts w:cs="Arial"/>
          <w:b/>
          <w:bCs/>
        </w:rPr>
        <w:t>Librerías Python:</w:t>
      </w:r>
      <w:r w:rsidRPr="00DA5B42">
        <w:rPr>
          <w:rFonts w:cs="Arial"/>
        </w:rPr>
        <w:t xml:space="preserve"> Instalación manual de pymodbus (si se usa) mediante pip. tkinter viene por defecto con la mayoría de las instalaciones de Python.</w:t>
      </w:r>
    </w:p>
    <w:p w14:paraId="4EAF51F0" w14:textId="77777777" w:rsidR="00DA5B42" w:rsidRDefault="00DA5B42" w:rsidP="00DA5B42">
      <w:pPr>
        <w:rPr>
          <w:rFonts w:cs="Arial"/>
          <w:b/>
          <w:bCs/>
        </w:rPr>
      </w:pPr>
    </w:p>
    <w:p w14:paraId="33D68EE0" w14:textId="4550FAB9" w:rsidR="00DA5B42" w:rsidRPr="00DA5B42" w:rsidRDefault="00DA5B42" w:rsidP="00DA5B42">
      <w:pPr>
        <w:rPr>
          <w:rFonts w:cs="Arial"/>
          <w:b/>
          <w:bCs/>
        </w:rPr>
      </w:pPr>
      <w:r w:rsidRPr="00DA5B42">
        <w:rPr>
          <w:rFonts w:cs="Arial"/>
          <w:b/>
          <w:bCs/>
        </w:rPr>
        <w:t>Proceso de Despliegue (Fase 1)</w:t>
      </w:r>
    </w:p>
    <w:p w14:paraId="4933E3D8" w14:textId="77777777" w:rsidR="00DA5B42" w:rsidRPr="00DA5B42" w:rsidRDefault="00DA5B42" w:rsidP="00DA5B42">
      <w:pPr>
        <w:rPr>
          <w:rFonts w:cs="Arial"/>
        </w:rPr>
      </w:pPr>
      <w:r w:rsidRPr="00DA5B42">
        <w:rPr>
          <w:rFonts w:cs="Arial"/>
        </w:rPr>
        <w:t>El despliegue en esta fase es un proceso manual y directo:</w:t>
      </w:r>
    </w:p>
    <w:p w14:paraId="66B8B659" w14:textId="77777777" w:rsidR="00DA5B42" w:rsidRPr="00DA5B42" w:rsidRDefault="00DA5B42">
      <w:pPr>
        <w:numPr>
          <w:ilvl w:val="0"/>
          <w:numId w:val="237"/>
        </w:numPr>
        <w:rPr>
          <w:rFonts w:cs="Arial"/>
        </w:rPr>
      </w:pPr>
      <w:r w:rsidRPr="00DA5B42">
        <w:rPr>
          <w:rFonts w:cs="Arial"/>
          <w:b/>
          <w:bCs/>
        </w:rPr>
        <w:t>Preparación del Entorno:</w:t>
      </w:r>
      <w:r w:rsidRPr="00DA5B42">
        <w:rPr>
          <w:rFonts w:cs="Arial"/>
        </w:rPr>
        <w:t xml:space="preserve"> </w:t>
      </w:r>
    </w:p>
    <w:p w14:paraId="57386F37" w14:textId="77777777" w:rsidR="00DA5B42" w:rsidRPr="00DA5B42" w:rsidRDefault="00DA5B42">
      <w:pPr>
        <w:numPr>
          <w:ilvl w:val="1"/>
          <w:numId w:val="237"/>
        </w:numPr>
        <w:rPr>
          <w:rFonts w:cs="Arial"/>
        </w:rPr>
      </w:pPr>
      <w:r w:rsidRPr="00DA5B42">
        <w:rPr>
          <w:rFonts w:cs="Arial"/>
        </w:rPr>
        <w:t>Instalar Python 3.x en el ordenador principal (servidor SCADA).</w:t>
      </w:r>
    </w:p>
    <w:p w14:paraId="2B0F66A0" w14:textId="77777777" w:rsidR="00DA5B42" w:rsidRPr="00DA5B42" w:rsidRDefault="00DA5B42">
      <w:pPr>
        <w:numPr>
          <w:ilvl w:val="1"/>
          <w:numId w:val="237"/>
        </w:numPr>
        <w:rPr>
          <w:rFonts w:cs="Arial"/>
        </w:rPr>
      </w:pPr>
      <w:r w:rsidRPr="00DA5B42">
        <w:rPr>
          <w:rFonts w:cs="Arial"/>
        </w:rPr>
        <w:t>Instalar pymodbus (si no se usa una implementación ad-hoc) y cualquier otra dependencia menor a través de pip.</w:t>
      </w:r>
    </w:p>
    <w:p w14:paraId="08E0D335" w14:textId="77777777" w:rsidR="00DA5B42" w:rsidRPr="00DA5B42" w:rsidRDefault="00DA5B42">
      <w:pPr>
        <w:numPr>
          <w:ilvl w:val="1"/>
          <w:numId w:val="237"/>
        </w:numPr>
        <w:rPr>
          <w:rFonts w:cs="Arial"/>
        </w:rPr>
      </w:pPr>
      <w:r w:rsidRPr="00DA5B42">
        <w:rPr>
          <w:rFonts w:cs="Arial"/>
        </w:rPr>
        <w:t>Asegurar que el entorno de red esté configurado (conexión Ethernet entre el PC y el dispositivo de campo/simulador).</w:t>
      </w:r>
    </w:p>
    <w:p w14:paraId="34134BE1" w14:textId="77777777" w:rsidR="00DA5B42" w:rsidRPr="00DA5B42" w:rsidRDefault="00DA5B42">
      <w:pPr>
        <w:numPr>
          <w:ilvl w:val="0"/>
          <w:numId w:val="237"/>
        </w:numPr>
        <w:rPr>
          <w:rFonts w:cs="Arial"/>
        </w:rPr>
      </w:pPr>
      <w:r w:rsidRPr="00DA5B42">
        <w:rPr>
          <w:rFonts w:cs="Arial"/>
          <w:b/>
          <w:bCs/>
        </w:rPr>
        <w:t>Copia de Código:</w:t>
      </w:r>
      <w:r w:rsidRPr="00DA5B42">
        <w:rPr>
          <w:rFonts w:cs="Arial"/>
        </w:rPr>
        <w:t xml:space="preserve"> Copiar los scripts Python de la aplicación SCADA TRL4 al ordenador principal.</w:t>
      </w:r>
    </w:p>
    <w:p w14:paraId="6352D658" w14:textId="77777777" w:rsidR="00DA5B42" w:rsidRPr="00DA5B42" w:rsidRDefault="00DA5B42">
      <w:pPr>
        <w:numPr>
          <w:ilvl w:val="0"/>
          <w:numId w:val="237"/>
        </w:numPr>
        <w:rPr>
          <w:rFonts w:cs="Arial"/>
        </w:rPr>
      </w:pPr>
      <w:r w:rsidRPr="00DA5B42">
        <w:rPr>
          <w:rFonts w:cs="Arial"/>
          <w:b/>
          <w:bCs/>
        </w:rPr>
        <w:t>Configuración Básica:</w:t>
      </w:r>
      <w:r w:rsidRPr="00DA5B42">
        <w:rPr>
          <w:rFonts w:cs="Arial"/>
        </w:rPr>
        <w:t xml:space="preserve"> Si hay un archivo config.ini o similar, ajustar la dirección IP y el puerto Modbus TCP del dispositivo de campo. Si la configuración está embebida en el código, modificarla directamente.</w:t>
      </w:r>
    </w:p>
    <w:p w14:paraId="7BF5E57A" w14:textId="77777777" w:rsidR="00DA5B42" w:rsidRPr="00DA5B42" w:rsidRDefault="00DA5B42">
      <w:pPr>
        <w:numPr>
          <w:ilvl w:val="0"/>
          <w:numId w:val="237"/>
        </w:numPr>
        <w:rPr>
          <w:rFonts w:cs="Arial"/>
        </w:rPr>
      </w:pPr>
      <w:r w:rsidRPr="00DA5B42">
        <w:rPr>
          <w:rFonts w:cs="Arial"/>
          <w:b/>
          <w:bCs/>
        </w:rPr>
        <w:lastRenderedPageBreak/>
        <w:t>Ejecución:</w:t>
      </w:r>
      <w:r w:rsidRPr="00DA5B42">
        <w:rPr>
          <w:rFonts w:cs="Arial"/>
        </w:rPr>
        <w:t xml:space="preserve"> Iniciar la aplicación SCADA ejecutando el script principal de Python desde la línea de comandos (ej., python scada_trl4.py).</w:t>
      </w:r>
    </w:p>
    <w:p w14:paraId="23716EA9" w14:textId="77777777" w:rsidR="00DA5B42" w:rsidRPr="00DA5B42" w:rsidRDefault="00DA5B42">
      <w:pPr>
        <w:numPr>
          <w:ilvl w:val="0"/>
          <w:numId w:val="237"/>
        </w:numPr>
        <w:rPr>
          <w:rFonts w:cs="Arial"/>
        </w:rPr>
      </w:pPr>
      <w:r w:rsidRPr="00DA5B42">
        <w:rPr>
          <w:rFonts w:cs="Arial"/>
          <w:b/>
          <w:bCs/>
        </w:rPr>
        <w:t>Simulador/Dispositivo de Campo:</w:t>
      </w:r>
      <w:r w:rsidRPr="00DA5B42">
        <w:rPr>
          <w:rFonts w:cs="Arial"/>
        </w:rPr>
        <w:t xml:space="preserve"> Asegurar que el simulador Modbus TCP esté en ejecución o que el PLC/RTU esté encendido y configurado como esclavo Modbus TCP con los registros correctos.</w:t>
      </w:r>
    </w:p>
    <w:p w14:paraId="51AF0E41" w14:textId="77777777" w:rsidR="00DA5B42" w:rsidRPr="00DA5B42" w:rsidRDefault="00DA5B42">
      <w:pPr>
        <w:numPr>
          <w:ilvl w:val="0"/>
          <w:numId w:val="237"/>
        </w:numPr>
        <w:rPr>
          <w:rFonts w:cs="Arial"/>
        </w:rPr>
      </w:pPr>
      <w:r w:rsidRPr="00DA5B42">
        <w:rPr>
          <w:rFonts w:cs="Arial"/>
          <w:b/>
          <w:bCs/>
        </w:rPr>
        <w:t>Verificación Visual:</w:t>
      </w:r>
      <w:r w:rsidRPr="00DA5B42">
        <w:rPr>
          <w:rFonts w:cs="Arial"/>
        </w:rPr>
        <w:t xml:space="preserve"> Observar la interfaz de Tkinter para confirmar la adquisición de datos y probar los controles manuales.</w:t>
      </w:r>
    </w:p>
    <w:p w14:paraId="52551E4E" w14:textId="77777777" w:rsidR="00DA5B42" w:rsidRDefault="00DA5B42" w:rsidP="00DA5B42">
      <w:pPr>
        <w:rPr>
          <w:rFonts w:cs="Arial"/>
          <w:b/>
          <w:bCs/>
        </w:rPr>
      </w:pPr>
    </w:p>
    <w:p w14:paraId="43C2AAAE" w14:textId="383E8A87" w:rsidR="00DA5B42" w:rsidRPr="00DA5B42" w:rsidRDefault="00DA5B42" w:rsidP="00DA5B42">
      <w:pPr>
        <w:rPr>
          <w:rFonts w:cs="Arial"/>
          <w:b/>
          <w:bCs/>
        </w:rPr>
      </w:pPr>
      <w:r w:rsidRPr="00DA5B42">
        <w:rPr>
          <w:rFonts w:cs="Arial"/>
          <w:b/>
          <w:bCs/>
        </w:rPr>
        <w:t>Consideraciones Clave (Fase 1)</w:t>
      </w:r>
    </w:p>
    <w:p w14:paraId="1E1AB19A" w14:textId="77777777" w:rsidR="00DA5B42" w:rsidRPr="00DA5B42" w:rsidRDefault="00DA5B42">
      <w:pPr>
        <w:numPr>
          <w:ilvl w:val="0"/>
          <w:numId w:val="238"/>
        </w:numPr>
        <w:rPr>
          <w:rFonts w:cs="Arial"/>
        </w:rPr>
      </w:pPr>
      <w:r w:rsidRPr="00DA5B42">
        <w:rPr>
          <w:rFonts w:cs="Arial"/>
          <w:b/>
          <w:bCs/>
        </w:rPr>
        <w:t>Simplicidad:</w:t>
      </w:r>
      <w:r w:rsidRPr="00DA5B42">
        <w:rPr>
          <w:rFonts w:cs="Arial"/>
        </w:rPr>
        <w:t xml:space="preserve"> Priorizar la simplicidad sobre la robustez o la escalabilidad.</w:t>
      </w:r>
    </w:p>
    <w:p w14:paraId="011C1300" w14:textId="77777777" w:rsidR="00DA5B42" w:rsidRPr="00DA5B42" w:rsidRDefault="00DA5B42">
      <w:pPr>
        <w:numPr>
          <w:ilvl w:val="0"/>
          <w:numId w:val="238"/>
        </w:numPr>
        <w:rPr>
          <w:rFonts w:cs="Arial"/>
        </w:rPr>
      </w:pPr>
      <w:r w:rsidRPr="00DA5B42">
        <w:rPr>
          <w:rFonts w:cs="Arial"/>
          <w:b/>
          <w:bCs/>
        </w:rPr>
        <w:t>No Persistencia:</w:t>
      </w:r>
      <w:r w:rsidRPr="00DA5B42">
        <w:rPr>
          <w:rFonts w:cs="Arial"/>
        </w:rPr>
        <w:t xml:space="preserve"> Los datos no se almacenan en una base de datos; la información se pierde al cerrar la aplicación.</w:t>
      </w:r>
    </w:p>
    <w:p w14:paraId="2D11A75D" w14:textId="77777777" w:rsidR="00DA5B42" w:rsidRPr="00DA5B42" w:rsidRDefault="00DA5B42">
      <w:pPr>
        <w:numPr>
          <w:ilvl w:val="0"/>
          <w:numId w:val="238"/>
        </w:numPr>
        <w:rPr>
          <w:rFonts w:cs="Arial"/>
        </w:rPr>
      </w:pPr>
      <w:r w:rsidRPr="00DA5B42">
        <w:rPr>
          <w:rFonts w:cs="Arial"/>
          <w:b/>
          <w:bCs/>
        </w:rPr>
        <w:t>Cero Automatización:</w:t>
      </w:r>
      <w:r w:rsidRPr="00DA5B42">
        <w:rPr>
          <w:rFonts w:cs="Arial"/>
        </w:rPr>
        <w:t xml:space="preserve"> No se utilizan herramientas de CI/CD; todo el proceso es manual.</w:t>
      </w:r>
    </w:p>
    <w:p w14:paraId="194E75C1" w14:textId="77777777" w:rsidR="00DA5B42" w:rsidRPr="00DA5B42" w:rsidRDefault="00DA5B42">
      <w:pPr>
        <w:numPr>
          <w:ilvl w:val="0"/>
          <w:numId w:val="238"/>
        </w:numPr>
        <w:rPr>
          <w:rFonts w:cs="Arial"/>
        </w:rPr>
      </w:pPr>
      <w:r w:rsidRPr="00DA5B42">
        <w:rPr>
          <w:rFonts w:cs="Arial"/>
          <w:b/>
          <w:bCs/>
        </w:rPr>
        <w:t>Entorno Aislado:</w:t>
      </w:r>
      <w:r w:rsidRPr="00DA5B42">
        <w:rPr>
          <w:rFonts w:cs="Arial"/>
        </w:rPr>
        <w:t xml:space="preserve"> El despliegue se realizará exclusivamente en un entorno de red aislado para evitar riesgos de seguridad innecesarios en esta etapa inicial.</w:t>
      </w:r>
    </w:p>
    <w:p w14:paraId="5DC7DD2A" w14:textId="77777777" w:rsidR="00DA5B42" w:rsidRDefault="00DA5B42" w:rsidP="00DA5B42">
      <w:pPr>
        <w:rPr>
          <w:rFonts w:cs="Arial"/>
          <w:b/>
          <w:bCs/>
        </w:rPr>
      </w:pPr>
    </w:p>
    <w:p w14:paraId="7208195B" w14:textId="5B90D1A7" w:rsidR="00DA5B42" w:rsidRPr="00DA5B42" w:rsidRDefault="00DA5B42" w:rsidP="00DA5B42">
      <w:pPr>
        <w:rPr>
          <w:rFonts w:cs="Arial"/>
          <w:b/>
          <w:bCs/>
        </w:rPr>
      </w:pPr>
      <w:r w:rsidRPr="00DA5B42">
        <w:rPr>
          <w:rFonts w:cs="Arial"/>
          <w:b/>
          <w:bCs/>
        </w:rPr>
        <w:t>Implementación y Despliegue - Fase 2 (TRL7)</w:t>
      </w:r>
    </w:p>
    <w:p w14:paraId="3BC1AF02" w14:textId="77777777" w:rsidR="00DA5B42" w:rsidRPr="00DA5B42" w:rsidRDefault="00DA5B42" w:rsidP="00DA5B42">
      <w:pPr>
        <w:rPr>
          <w:rFonts w:cs="Arial"/>
        </w:rPr>
      </w:pPr>
      <w:r w:rsidRPr="00DA5B42">
        <w:rPr>
          <w:rFonts w:cs="Arial"/>
        </w:rPr>
        <w:t>La implementación y el despliegue de la Fase 2 son procesos complejos y automatizados, orientados a la producción, la alta disponibilidad y la ciberseguridad.</w:t>
      </w:r>
    </w:p>
    <w:p w14:paraId="493ACC83" w14:textId="77777777" w:rsidR="00DA5B42" w:rsidRDefault="00DA5B42" w:rsidP="00DA5B42">
      <w:pPr>
        <w:rPr>
          <w:rFonts w:cs="Arial"/>
          <w:b/>
          <w:bCs/>
        </w:rPr>
      </w:pPr>
    </w:p>
    <w:p w14:paraId="1063B406" w14:textId="12224EEE" w:rsidR="00DA5B42" w:rsidRPr="00DA5B42" w:rsidRDefault="00DA5B42" w:rsidP="00DA5B42">
      <w:pPr>
        <w:rPr>
          <w:rFonts w:cs="Arial"/>
          <w:b/>
          <w:bCs/>
        </w:rPr>
      </w:pPr>
      <w:r w:rsidRPr="00DA5B42">
        <w:rPr>
          <w:rFonts w:cs="Arial"/>
          <w:b/>
          <w:bCs/>
        </w:rPr>
        <w:t>Metodología de Implementación (Fase 2)</w:t>
      </w:r>
    </w:p>
    <w:p w14:paraId="5BFE0AEB" w14:textId="77777777" w:rsidR="00DA5B42" w:rsidRPr="00DA5B42" w:rsidRDefault="00DA5B42">
      <w:pPr>
        <w:numPr>
          <w:ilvl w:val="0"/>
          <w:numId w:val="239"/>
        </w:numPr>
        <w:rPr>
          <w:rFonts w:cs="Arial"/>
        </w:rPr>
      </w:pPr>
      <w:r w:rsidRPr="00DA5B42">
        <w:rPr>
          <w:rFonts w:cs="Arial"/>
          <w:b/>
          <w:bCs/>
        </w:rPr>
        <w:t>Desarrollo Dirigido por Pruebas (TDD) / Integración Continua (CI):</w:t>
      </w:r>
      <w:r w:rsidRPr="00DA5B42">
        <w:rPr>
          <w:rFonts w:cs="Arial"/>
        </w:rPr>
        <w:t xml:space="preserve"> El desarrollo se guiará por pruebas unitarias y de integración para asegurar la calidad del código. Los cambios se integrarán y probarán de forma continua en un repositorio centralizado.</w:t>
      </w:r>
    </w:p>
    <w:p w14:paraId="3BF5B0D0" w14:textId="77777777" w:rsidR="00DA5B42" w:rsidRPr="00DA5B42" w:rsidRDefault="00DA5B42">
      <w:pPr>
        <w:numPr>
          <w:ilvl w:val="0"/>
          <w:numId w:val="239"/>
        </w:numPr>
        <w:rPr>
          <w:rFonts w:cs="Arial"/>
        </w:rPr>
      </w:pPr>
      <w:r w:rsidRPr="00DA5B42">
        <w:rPr>
          <w:rFonts w:cs="Arial"/>
          <w:b/>
          <w:bCs/>
        </w:rPr>
        <w:t>Despliegue Continuo (CD):</w:t>
      </w:r>
      <w:r w:rsidRPr="00DA5B42">
        <w:rPr>
          <w:rFonts w:cs="Arial"/>
        </w:rPr>
        <w:t xml:space="preserve"> Se automatizará el proceso de construcción, prueba y despliegue del software en los diferentes entornos (desarrollo, staging, producción).</w:t>
      </w:r>
    </w:p>
    <w:p w14:paraId="5B8CF46D" w14:textId="77777777" w:rsidR="00DA5B42" w:rsidRPr="00DA5B42" w:rsidRDefault="00DA5B42">
      <w:pPr>
        <w:numPr>
          <w:ilvl w:val="0"/>
          <w:numId w:val="239"/>
        </w:numPr>
        <w:rPr>
          <w:rFonts w:cs="Arial"/>
        </w:rPr>
      </w:pPr>
      <w:r w:rsidRPr="00DA5B42">
        <w:rPr>
          <w:rFonts w:cs="Arial"/>
          <w:b/>
          <w:bCs/>
        </w:rPr>
        <w:t>Infraestructura como Código (IaC):</w:t>
      </w:r>
      <w:r w:rsidRPr="00DA5B42">
        <w:rPr>
          <w:rFonts w:cs="Arial"/>
        </w:rPr>
        <w:t xml:space="preserve"> Las configuraciones de los servidores, la red y el despliegue de contenedores se definirán mediante código (ej. archivos Docker Compose, manifiestos Kubernetes, Ansible), lo que garantiza la repetibilidad y consistencia.</w:t>
      </w:r>
    </w:p>
    <w:p w14:paraId="4989E3C5" w14:textId="77777777" w:rsidR="00DA5B42" w:rsidRPr="00DA5B42" w:rsidRDefault="00DA5B42">
      <w:pPr>
        <w:numPr>
          <w:ilvl w:val="0"/>
          <w:numId w:val="239"/>
        </w:numPr>
        <w:rPr>
          <w:rFonts w:cs="Arial"/>
        </w:rPr>
      </w:pPr>
      <w:r w:rsidRPr="00DA5B42">
        <w:rPr>
          <w:rFonts w:cs="Arial"/>
          <w:b/>
          <w:bCs/>
        </w:rPr>
        <w:t>Microservicios / Contenedores:</w:t>
      </w:r>
      <w:r w:rsidRPr="00DA5B42">
        <w:rPr>
          <w:rFonts w:cs="Arial"/>
        </w:rPr>
        <w:t xml:space="preserve"> Cada componente (backend, frontend, bases de datos, drivers) se construirá como un servicio independiente, empaquetado en contenedores Docker.</w:t>
      </w:r>
    </w:p>
    <w:p w14:paraId="59F37CE5" w14:textId="77777777" w:rsidR="00DA5B42" w:rsidRDefault="00DA5B42" w:rsidP="00DA5B42">
      <w:pPr>
        <w:rPr>
          <w:rFonts w:cs="Arial"/>
          <w:b/>
          <w:bCs/>
        </w:rPr>
      </w:pPr>
    </w:p>
    <w:p w14:paraId="49F3E52B" w14:textId="0FEB8900" w:rsidR="00DA5B42" w:rsidRPr="00DA5B42" w:rsidRDefault="00DA5B42" w:rsidP="00DA5B42">
      <w:pPr>
        <w:rPr>
          <w:rFonts w:cs="Arial"/>
          <w:b/>
          <w:bCs/>
        </w:rPr>
      </w:pPr>
      <w:r w:rsidRPr="00DA5B42">
        <w:rPr>
          <w:rFonts w:cs="Arial"/>
          <w:b/>
          <w:bCs/>
        </w:rPr>
        <w:t>Herramientas de Implementación y Despliegue (Fase 2)</w:t>
      </w:r>
    </w:p>
    <w:p w14:paraId="2CAB6BFA" w14:textId="77777777" w:rsidR="00DA5B42" w:rsidRPr="00DA5B42" w:rsidRDefault="00DA5B42">
      <w:pPr>
        <w:numPr>
          <w:ilvl w:val="0"/>
          <w:numId w:val="240"/>
        </w:numPr>
        <w:rPr>
          <w:rFonts w:cs="Arial"/>
        </w:rPr>
      </w:pPr>
      <w:r w:rsidRPr="00DA5B42">
        <w:rPr>
          <w:rFonts w:cs="Arial"/>
          <w:b/>
          <w:bCs/>
        </w:rPr>
        <w:t>Control de Versiones:</w:t>
      </w:r>
      <w:r w:rsidRPr="00DA5B42">
        <w:rPr>
          <w:rFonts w:cs="Arial"/>
        </w:rPr>
        <w:t xml:space="preserve"> Git (GitHub, GitLab, Bitbucket) para gestionar el código fuente.</w:t>
      </w:r>
    </w:p>
    <w:p w14:paraId="475A28FE" w14:textId="77777777" w:rsidR="00DA5B42" w:rsidRPr="00DA5B42" w:rsidRDefault="00DA5B42">
      <w:pPr>
        <w:numPr>
          <w:ilvl w:val="0"/>
          <w:numId w:val="240"/>
        </w:numPr>
        <w:rPr>
          <w:rFonts w:cs="Arial"/>
        </w:rPr>
      </w:pPr>
      <w:r w:rsidRPr="00DA5B42">
        <w:rPr>
          <w:rFonts w:cs="Arial"/>
          <w:b/>
          <w:bCs/>
        </w:rPr>
        <w:t>Plataforma de Contenedores:</w:t>
      </w:r>
      <w:r w:rsidRPr="00DA5B42">
        <w:rPr>
          <w:rFonts w:cs="Arial"/>
        </w:rPr>
        <w:t xml:space="preserve"> Docker para la creación y gestión de imágenes de contenedores.</w:t>
      </w:r>
    </w:p>
    <w:p w14:paraId="68E36393" w14:textId="77777777" w:rsidR="00DA5B42" w:rsidRPr="00DA5B42" w:rsidRDefault="00DA5B42">
      <w:pPr>
        <w:numPr>
          <w:ilvl w:val="0"/>
          <w:numId w:val="240"/>
        </w:numPr>
        <w:rPr>
          <w:rFonts w:cs="Arial"/>
        </w:rPr>
      </w:pPr>
      <w:r w:rsidRPr="00DA5B42">
        <w:rPr>
          <w:rFonts w:cs="Arial"/>
          <w:b/>
          <w:bCs/>
        </w:rPr>
        <w:t>Orquestación de Contenedores:</w:t>
      </w:r>
      <w:r w:rsidRPr="00DA5B42">
        <w:rPr>
          <w:rFonts w:cs="Arial"/>
        </w:rPr>
        <w:t xml:space="preserve"> </w:t>
      </w:r>
    </w:p>
    <w:p w14:paraId="766FED4B" w14:textId="77777777" w:rsidR="00DA5B42" w:rsidRPr="00DA5B42" w:rsidRDefault="00DA5B42">
      <w:pPr>
        <w:numPr>
          <w:ilvl w:val="1"/>
          <w:numId w:val="240"/>
        </w:numPr>
        <w:rPr>
          <w:rFonts w:cs="Arial"/>
        </w:rPr>
      </w:pPr>
      <w:r w:rsidRPr="00DA5B42">
        <w:rPr>
          <w:rFonts w:cs="Arial"/>
          <w:b/>
          <w:bCs/>
        </w:rPr>
        <w:t>Docker Compose:</w:t>
      </w:r>
      <w:r w:rsidRPr="00DA5B42">
        <w:rPr>
          <w:rFonts w:cs="Arial"/>
        </w:rPr>
        <w:t xml:space="preserve"> Para despliegues en un solo host o entornos de desarrollo/staging.</w:t>
      </w:r>
    </w:p>
    <w:p w14:paraId="3EEF4FDB" w14:textId="77777777" w:rsidR="00DA5B42" w:rsidRPr="00DA5B42" w:rsidRDefault="00DA5B42">
      <w:pPr>
        <w:numPr>
          <w:ilvl w:val="1"/>
          <w:numId w:val="240"/>
        </w:numPr>
        <w:rPr>
          <w:rFonts w:cs="Arial"/>
        </w:rPr>
      </w:pPr>
      <w:r w:rsidRPr="00DA5B42">
        <w:rPr>
          <w:rFonts w:cs="Arial"/>
          <w:b/>
          <w:bCs/>
        </w:rPr>
        <w:lastRenderedPageBreak/>
        <w:t>Kubernetes (K8s):</w:t>
      </w:r>
      <w:r w:rsidRPr="00DA5B42">
        <w:rPr>
          <w:rFonts w:cs="Arial"/>
        </w:rPr>
        <w:t xml:space="preserve"> Para despliegues distribuidos, alta disponibilidad, escalabilidad y auto-recuperación en entornos de producción. Se utilizarán manifiestos YAML para describir el despliegue de los servicios.</w:t>
      </w:r>
    </w:p>
    <w:p w14:paraId="7DD756E7" w14:textId="77777777" w:rsidR="00DA5B42" w:rsidRPr="00DA5B42" w:rsidRDefault="00DA5B42">
      <w:pPr>
        <w:numPr>
          <w:ilvl w:val="0"/>
          <w:numId w:val="240"/>
        </w:numPr>
        <w:rPr>
          <w:rFonts w:cs="Arial"/>
        </w:rPr>
      </w:pPr>
      <w:r w:rsidRPr="00DA5B42">
        <w:rPr>
          <w:rFonts w:cs="Arial"/>
          <w:b/>
          <w:bCs/>
        </w:rPr>
        <w:t>Automatización de CI/CD:</w:t>
      </w:r>
      <w:r w:rsidRPr="00DA5B42">
        <w:rPr>
          <w:rFonts w:cs="Arial"/>
        </w:rPr>
        <w:t xml:space="preserve"> </w:t>
      </w:r>
    </w:p>
    <w:p w14:paraId="492DCDA9" w14:textId="77777777" w:rsidR="00DA5B42" w:rsidRPr="00DA5B42" w:rsidRDefault="00DA5B42">
      <w:pPr>
        <w:numPr>
          <w:ilvl w:val="1"/>
          <w:numId w:val="240"/>
        </w:numPr>
        <w:rPr>
          <w:rFonts w:cs="Arial"/>
        </w:rPr>
      </w:pPr>
      <w:r w:rsidRPr="00DA5B42">
        <w:rPr>
          <w:rFonts w:cs="Arial"/>
          <w:b/>
          <w:bCs/>
        </w:rPr>
        <w:t>GitLab CI/CD, GitHub Actions, Jenkins, Azure DevOps Pipelines:</w:t>
      </w:r>
      <w:r w:rsidRPr="00DA5B42">
        <w:rPr>
          <w:rFonts w:cs="Arial"/>
        </w:rPr>
        <w:t xml:space="preserve"> Para automatizar los flujos de trabajo de integración y despliegue continuo (ej., construir imágenes Docker, ejecutar pruebas, desplegar en clústeres).</w:t>
      </w:r>
    </w:p>
    <w:p w14:paraId="7D379C0A" w14:textId="77777777" w:rsidR="00DA5B42" w:rsidRPr="00DA5B42" w:rsidRDefault="00DA5B42">
      <w:pPr>
        <w:numPr>
          <w:ilvl w:val="0"/>
          <w:numId w:val="240"/>
        </w:numPr>
        <w:rPr>
          <w:rFonts w:cs="Arial"/>
        </w:rPr>
      </w:pPr>
      <w:r w:rsidRPr="00DA5B42">
        <w:rPr>
          <w:rFonts w:cs="Arial"/>
          <w:b/>
          <w:bCs/>
        </w:rPr>
        <w:t>Gestión de Configuración:</w:t>
      </w:r>
      <w:r w:rsidRPr="00DA5B42">
        <w:rPr>
          <w:rFonts w:cs="Arial"/>
        </w:rPr>
        <w:t xml:space="preserve"> </w:t>
      </w:r>
    </w:p>
    <w:p w14:paraId="596A2F0E" w14:textId="77777777" w:rsidR="00DA5B42" w:rsidRPr="00DA5B42" w:rsidRDefault="00DA5B42">
      <w:pPr>
        <w:numPr>
          <w:ilvl w:val="1"/>
          <w:numId w:val="240"/>
        </w:numPr>
        <w:rPr>
          <w:rFonts w:cs="Arial"/>
        </w:rPr>
      </w:pPr>
      <w:r w:rsidRPr="00DA5B42">
        <w:rPr>
          <w:rFonts w:cs="Arial"/>
          <w:b/>
          <w:bCs/>
        </w:rPr>
        <w:t>Ansible, Chef, Puppet:</w:t>
      </w:r>
      <w:r w:rsidRPr="00DA5B42">
        <w:rPr>
          <w:rFonts w:cs="Arial"/>
        </w:rPr>
        <w:t xml:space="preserve"> Para la automatización de la configuración del sistema operativo y la instalación de dependencias en los servidores.</w:t>
      </w:r>
    </w:p>
    <w:p w14:paraId="599C1D00" w14:textId="77777777" w:rsidR="00DA5B42" w:rsidRPr="00DA5B42" w:rsidRDefault="00DA5B42">
      <w:pPr>
        <w:numPr>
          <w:ilvl w:val="0"/>
          <w:numId w:val="240"/>
        </w:numPr>
        <w:rPr>
          <w:rFonts w:cs="Arial"/>
        </w:rPr>
      </w:pPr>
      <w:r w:rsidRPr="00DA5B42">
        <w:rPr>
          <w:rFonts w:cs="Arial"/>
          <w:b/>
          <w:bCs/>
        </w:rPr>
        <w:t>Monitorización y Logging:</w:t>
      </w:r>
      <w:r w:rsidRPr="00DA5B42">
        <w:rPr>
          <w:rFonts w:cs="Arial"/>
        </w:rPr>
        <w:t xml:space="preserve"> </w:t>
      </w:r>
    </w:p>
    <w:p w14:paraId="55117EF0" w14:textId="77777777" w:rsidR="00DA5B42" w:rsidRPr="00DA5B42" w:rsidRDefault="00DA5B42">
      <w:pPr>
        <w:numPr>
          <w:ilvl w:val="1"/>
          <w:numId w:val="240"/>
        </w:numPr>
        <w:rPr>
          <w:rFonts w:cs="Arial"/>
        </w:rPr>
      </w:pPr>
      <w:r w:rsidRPr="00DA5B42">
        <w:rPr>
          <w:rFonts w:cs="Arial"/>
          <w:b/>
          <w:bCs/>
        </w:rPr>
        <w:t>Prometheus y Grafana:</w:t>
      </w:r>
      <w:r w:rsidRPr="00DA5B42">
        <w:rPr>
          <w:rFonts w:cs="Arial"/>
        </w:rPr>
        <w:t xml:space="preserve"> Para la monitorización de métricas de rendimiento y salud del sistema.</w:t>
      </w:r>
    </w:p>
    <w:p w14:paraId="1B3F9348" w14:textId="77777777" w:rsidR="00DA5B42" w:rsidRPr="00DA5B42" w:rsidRDefault="00DA5B42">
      <w:pPr>
        <w:numPr>
          <w:ilvl w:val="1"/>
          <w:numId w:val="240"/>
        </w:numPr>
        <w:rPr>
          <w:rFonts w:cs="Arial"/>
        </w:rPr>
      </w:pPr>
      <w:r w:rsidRPr="00DA5B42">
        <w:rPr>
          <w:rFonts w:cs="Arial"/>
          <w:b/>
          <w:bCs/>
        </w:rPr>
        <w:t>ELK Stack (Elasticsearch, Logstash, Kibana) o Grafana Loki:</w:t>
      </w:r>
      <w:r w:rsidRPr="00DA5B42">
        <w:rPr>
          <w:rFonts w:cs="Arial"/>
        </w:rPr>
        <w:t xml:space="preserve"> Para la agregación, búsqueda y visualización de logs de todos los componentes.</w:t>
      </w:r>
    </w:p>
    <w:p w14:paraId="7101FFAE" w14:textId="77777777" w:rsidR="00DA5B42" w:rsidRPr="00DA5B42" w:rsidRDefault="00DA5B42">
      <w:pPr>
        <w:numPr>
          <w:ilvl w:val="0"/>
          <w:numId w:val="240"/>
        </w:numPr>
        <w:rPr>
          <w:rFonts w:cs="Arial"/>
        </w:rPr>
      </w:pPr>
      <w:r w:rsidRPr="00DA5B42">
        <w:rPr>
          <w:rFonts w:cs="Arial"/>
          <w:b/>
          <w:bCs/>
        </w:rPr>
        <w:t>Gestión de Secretos:</w:t>
      </w:r>
      <w:r w:rsidRPr="00DA5B42">
        <w:rPr>
          <w:rFonts w:cs="Arial"/>
        </w:rPr>
        <w:t xml:space="preserve"> HashiCorp Vault, Kubernetes Secrets, o variables de entorno para almacenar credenciales de forma segura.</w:t>
      </w:r>
    </w:p>
    <w:p w14:paraId="1FF1983E" w14:textId="77777777" w:rsidR="00DA5B42" w:rsidRDefault="00DA5B42" w:rsidP="00DA5B42">
      <w:pPr>
        <w:rPr>
          <w:rFonts w:cs="Arial"/>
          <w:b/>
          <w:bCs/>
        </w:rPr>
      </w:pPr>
    </w:p>
    <w:p w14:paraId="74BA9DD5" w14:textId="33A36F4C" w:rsidR="00DA5B42" w:rsidRPr="00DA5B42" w:rsidRDefault="00DA5B42" w:rsidP="00DA5B42">
      <w:pPr>
        <w:rPr>
          <w:rFonts w:cs="Arial"/>
          <w:b/>
          <w:bCs/>
        </w:rPr>
      </w:pPr>
      <w:r w:rsidRPr="00DA5B42">
        <w:rPr>
          <w:rFonts w:cs="Arial"/>
          <w:b/>
          <w:bCs/>
        </w:rPr>
        <w:t>Proceso de Despliegue (Fase 2)</w:t>
      </w:r>
    </w:p>
    <w:p w14:paraId="3645FCAD" w14:textId="77777777" w:rsidR="00DA5B42" w:rsidRPr="00DA5B42" w:rsidRDefault="00DA5B42" w:rsidP="00DA5B42">
      <w:pPr>
        <w:rPr>
          <w:rFonts w:cs="Arial"/>
        </w:rPr>
      </w:pPr>
      <w:r w:rsidRPr="00DA5B42">
        <w:rPr>
          <w:rFonts w:cs="Arial"/>
        </w:rPr>
        <w:t>El proceso de despliegue de la Fase 2 es altamente estructurado y automatizado:</w:t>
      </w:r>
    </w:p>
    <w:p w14:paraId="35FB3BE9" w14:textId="77777777" w:rsidR="00DA5B42" w:rsidRPr="00DA5B42" w:rsidRDefault="00DA5B42">
      <w:pPr>
        <w:numPr>
          <w:ilvl w:val="0"/>
          <w:numId w:val="241"/>
        </w:numPr>
        <w:rPr>
          <w:rFonts w:cs="Arial"/>
        </w:rPr>
      </w:pPr>
      <w:r w:rsidRPr="00DA5B42">
        <w:rPr>
          <w:rFonts w:cs="Arial"/>
          <w:b/>
          <w:bCs/>
        </w:rPr>
        <w:t>Configuración de Infraestructura (IaC):</w:t>
      </w:r>
      <w:r w:rsidRPr="00DA5B42">
        <w:rPr>
          <w:rFonts w:cs="Arial"/>
        </w:rPr>
        <w:t xml:space="preserve"> </w:t>
      </w:r>
    </w:p>
    <w:p w14:paraId="023622EE" w14:textId="77777777" w:rsidR="00DA5B42" w:rsidRPr="00DA5B42" w:rsidRDefault="00DA5B42">
      <w:pPr>
        <w:numPr>
          <w:ilvl w:val="1"/>
          <w:numId w:val="241"/>
        </w:numPr>
        <w:rPr>
          <w:rFonts w:cs="Arial"/>
        </w:rPr>
      </w:pPr>
      <w:r w:rsidRPr="00DA5B42">
        <w:rPr>
          <w:rFonts w:cs="Arial"/>
        </w:rPr>
        <w:t>Provisionar los servidores (físicos o virtuales) en la red IT y OT.</w:t>
      </w:r>
    </w:p>
    <w:p w14:paraId="71E6AA4C" w14:textId="77777777" w:rsidR="00DA5B42" w:rsidRPr="00DA5B42" w:rsidRDefault="00DA5B42">
      <w:pPr>
        <w:numPr>
          <w:ilvl w:val="1"/>
          <w:numId w:val="241"/>
        </w:numPr>
        <w:rPr>
          <w:rFonts w:cs="Arial"/>
        </w:rPr>
      </w:pPr>
      <w:r w:rsidRPr="00DA5B42">
        <w:rPr>
          <w:rFonts w:cs="Arial"/>
        </w:rPr>
        <w:t>Configurar la segmentación de red (VLANs, firewalls, rutas) según el diseño de ciberseguridad.</w:t>
      </w:r>
    </w:p>
    <w:p w14:paraId="39201B66" w14:textId="77777777" w:rsidR="00DA5B42" w:rsidRPr="00DA5B42" w:rsidRDefault="00DA5B42">
      <w:pPr>
        <w:numPr>
          <w:ilvl w:val="1"/>
          <w:numId w:val="241"/>
        </w:numPr>
        <w:rPr>
          <w:rFonts w:cs="Arial"/>
        </w:rPr>
      </w:pPr>
      <w:r w:rsidRPr="00DA5B42">
        <w:rPr>
          <w:rFonts w:cs="Arial"/>
        </w:rPr>
        <w:t>Instalar Docker (y Kubernetes si aplica) y sus dependencias en los servidores.</w:t>
      </w:r>
    </w:p>
    <w:p w14:paraId="1FC7F74A" w14:textId="77777777" w:rsidR="00DA5B42" w:rsidRPr="00DA5B42" w:rsidRDefault="00DA5B42">
      <w:pPr>
        <w:numPr>
          <w:ilvl w:val="1"/>
          <w:numId w:val="241"/>
        </w:numPr>
        <w:rPr>
          <w:rFonts w:cs="Arial"/>
        </w:rPr>
      </w:pPr>
      <w:r w:rsidRPr="00DA5B42">
        <w:rPr>
          <w:rFonts w:cs="Arial"/>
        </w:rPr>
        <w:t>Configurar el servidor web (Nginx/Apache) como proxy inverso y para HTTPS/TLS.</w:t>
      </w:r>
    </w:p>
    <w:p w14:paraId="5566A68D" w14:textId="77777777" w:rsidR="00DA5B42" w:rsidRPr="00DA5B42" w:rsidRDefault="00DA5B42">
      <w:pPr>
        <w:numPr>
          <w:ilvl w:val="0"/>
          <w:numId w:val="241"/>
        </w:numPr>
        <w:rPr>
          <w:rFonts w:cs="Arial"/>
        </w:rPr>
      </w:pPr>
      <w:r w:rsidRPr="00DA5B42">
        <w:rPr>
          <w:rFonts w:cs="Arial"/>
          <w:b/>
          <w:bCs/>
        </w:rPr>
        <w:t>Construcción de Imágenes Docker:</w:t>
      </w:r>
      <w:r w:rsidRPr="00DA5B42">
        <w:rPr>
          <w:rFonts w:cs="Arial"/>
        </w:rPr>
        <w:t xml:space="preserve"> </w:t>
      </w:r>
    </w:p>
    <w:p w14:paraId="5E1052CD" w14:textId="77777777" w:rsidR="00DA5B42" w:rsidRPr="00DA5B42" w:rsidRDefault="00DA5B42">
      <w:pPr>
        <w:numPr>
          <w:ilvl w:val="1"/>
          <w:numId w:val="241"/>
        </w:numPr>
        <w:rPr>
          <w:rFonts w:cs="Arial"/>
        </w:rPr>
      </w:pPr>
      <w:r w:rsidRPr="00DA5B42">
        <w:rPr>
          <w:rFonts w:cs="Arial"/>
        </w:rPr>
        <w:t>Para cada servicio (Django backend, FastAPI drivers, frontend), se construirán imágenes Docker a partir del código fuente. Este proceso se automatiza en el pipeline de CI.</w:t>
      </w:r>
    </w:p>
    <w:p w14:paraId="33456BAC" w14:textId="77777777" w:rsidR="00DA5B42" w:rsidRPr="00DA5B42" w:rsidRDefault="00DA5B42">
      <w:pPr>
        <w:numPr>
          <w:ilvl w:val="1"/>
          <w:numId w:val="241"/>
        </w:numPr>
        <w:rPr>
          <w:rFonts w:cs="Arial"/>
        </w:rPr>
      </w:pPr>
      <w:r w:rsidRPr="00DA5B42">
        <w:rPr>
          <w:rFonts w:cs="Arial"/>
        </w:rPr>
        <w:t>Las imágenes se almacenarán en un registro de contenedores seguro (ej. Docker Hub privado, GitLab Container Registry, Azure Container Registry).</w:t>
      </w:r>
    </w:p>
    <w:p w14:paraId="0940803A" w14:textId="77777777" w:rsidR="00DA5B42" w:rsidRPr="00DA5B42" w:rsidRDefault="00DA5B42">
      <w:pPr>
        <w:numPr>
          <w:ilvl w:val="0"/>
          <w:numId w:val="241"/>
        </w:numPr>
        <w:rPr>
          <w:rFonts w:cs="Arial"/>
        </w:rPr>
      </w:pPr>
      <w:r w:rsidRPr="00DA5B42">
        <w:rPr>
          <w:rFonts w:cs="Arial"/>
          <w:b/>
          <w:bCs/>
        </w:rPr>
        <w:t>Despliegue de Bases de Datos:</w:t>
      </w:r>
      <w:r w:rsidRPr="00DA5B42">
        <w:rPr>
          <w:rFonts w:cs="Arial"/>
        </w:rPr>
        <w:t xml:space="preserve"> </w:t>
      </w:r>
    </w:p>
    <w:p w14:paraId="0A83E347" w14:textId="77777777" w:rsidR="00DA5B42" w:rsidRPr="00DA5B42" w:rsidRDefault="00DA5B42">
      <w:pPr>
        <w:numPr>
          <w:ilvl w:val="1"/>
          <w:numId w:val="241"/>
        </w:numPr>
        <w:rPr>
          <w:rFonts w:cs="Arial"/>
          <w:lang w:val="pt-PT"/>
        </w:rPr>
      </w:pPr>
      <w:r w:rsidRPr="00DA5B42">
        <w:rPr>
          <w:rFonts w:cs="Arial"/>
          <w:lang w:val="pt-PT"/>
        </w:rPr>
        <w:t>Desplegar contenedores de MySQL e InfluxDB.</w:t>
      </w:r>
    </w:p>
    <w:p w14:paraId="00B2C2BC" w14:textId="77777777" w:rsidR="00DA5B42" w:rsidRPr="00DA5B42" w:rsidRDefault="00DA5B42">
      <w:pPr>
        <w:numPr>
          <w:ilvl w:val="1"/>
          <w:numId w:val="241"/>
        </w:numPr>
        <w:rPr>
          <w:rFonts w:cs="Arial"/>
        </w:rPr>
      </w:pPr>
      <w:r w:rsidRPr="00DA5B42">
        <w:rPr>
          <w:rFonts w:cs="Arial"/>
        </w:rPr>
        <w:t>Configurar la replicación y alta disponibilidad para MySQL.</w:t>
      </w:r>
    </w:p>
    <w:p w14:paraId="64E552A7" w14:textId="77777777" w:rsidR="00DA5B42" w:rsidRPr="00DA5B42" w:rsidRDefault="00DA5B42">
      <w:pPr>
        <w:numPr>
          <w:ilvl w:val="1"/>
          <w:numId w:val="241"/>
        </w:numPr>
        <w:rPr>
          <w:rFonts w:cs="Arial"/>
        </w:rPr>
      </w:pPr>
      <w:r w:rsidRPr="00DA5B42">
        <w:rPr>
          <w:rFonts w:cs="Arial"/>
        </w:rPr>
        <w:t>Configurar las políticas de retención y almacenamiento para InfluxDB.</w:t>
      </w:r>
    </w:p>
    <w:p w14:paraId="4CA0BEE3" w14:textId="77777777" w:rsidR="00DA5B42" w:rsidRPr="00DA5B42" w:rsidRDefault="00DA5B42">
      <w:pPr>
        <w:numPr>
          <w:ilvl w:val="1"/>
          <w:numId w:val="241"/>
        </w:numPr>
        <w:rPr>
          <w:rFonts w:cs="Arial"/>
        </w:rPr>
      </w:pPr>
      <w:r w:rsidRPr="00DA5B42">
        <w:rPr>
          <w:rFonts w:cs="Arial"/>
        </w:rPr>
        <w:t>Crear los esquemas de base de datos y usuarios con los permisos mínimos necesarios.</w:t>
      </w:r>
    </w:p>
    <w:p w14:paraId="4DC7F72F" w14:textId="77777777" w:rsidR="00DA5B42" w:rsidRPr="00DA5B42" w:rsidRDefault="00DA5B42">
      <w:pPr>
        <w:numPr>
          <w:ilvl w:val="0"/>
          <w:numId w:val="241"/>
        </w:numPr>
        <w:rPr>
          <w:rFonts w:cs="Arial"/>
        </w:rPr>
      </w:pPr>
      <w:r w:rsidRPr="00DA5B42">
        <w:rPr>
          <w:rFonts w:cs="Arial"/>
          <w:b/>
          <w:bCs/>
        </w:rPr>
        <w:t>Despliegue de Servicios SCADA:</w:t>
      </w:r>
      <w:r w:rsidRPr="00DA5B42">
        <w:rPr>
          <w:rFonts w:cs="Arial"/>
        </w:rPr>
        <w:t xml:space="preserve"> </w:t>
      </w:r>
    </w:p>
    <w:p w14:paraId="0B62B56C" w14:textId="77777777" w:rsidR="00DA5B42" w:rsidRPr="00DA5B42" w:rsidRDefault="00DA5B42">
      <w:pPr>
        <w:numPr>
          <w:ilvl w:val="1"/>
          <w:numId w:val="241"/>
        </w:numPr>
        <w:rPr>
          <w:rFonts w:cs="Arial"/>
        </w:rPr>
      </w:pPr>
      <w:r w:rsidRPr="00DA5B42">
        <w:rPr>
          <w:rFonts w:cs="Arial"/>
        </w:rPr>
        <w:t>Utilizar Docker Compose o manifiestos Kubernetes para desplegar los contenedores de los servicios SCADA (Core SCADA, Data Collectors, etc.).</w:t>
      </w:r>
    </w:p>
    <w:p w14:paraId="64D6A090" w14:textId="77777777" w:rsidR="00DA5B42" w:rsidRPr="00DA5B42" w:rsidRDefault="00DA5B42">
      <w:pPr>
        <w:numPr>
          <w:ilvl w:val="1"/>
          <w:numId w:val="241"/>
        </w:numPr>
        <w:rPr>
          <w:rFonts w:cs="Arial"/>
        </w:rPr>
      </w:pPr>
      <w:r w:rsidRPr="00DA5B42">
        <w:rPr>
          <w:rFonts w:cs="Arial"/>
        </w:rPr>
        <w:t>Configurar variables de entorno y montar volúmenes persistentes para datos y logs.</w:t>
      </w:r>
    </w:p>
    <w:p w14:paraId="18DA9439" w14:textId="77777777" w:rsidR="00DA5B42" w:rsidRPr="00DA5B42" w:rsidRDefault="00DA5B42">
      <w:pPr>
        <w:numPr>
          <w:ilvl w:val="1"/>
          <w:numId w:val="241"/>
        </w:numPr>
        <w:rPr>
          <w:rFonts w:cs="Arial"/>
        </w:rPr>
      </w:pPr>
      <w:r w:rsidRPr="00DA5B42">
        <w:rPr>
          <w:rFonts w:cs="Arial"/>
        </w:rPr>
        <w:lastRenderedPageBreak/>
        <w:t>Configurar los puntos de montaje de red para acceder a los dispositivos de campo desde los Data Collectors.</w:t>
      </w:r>
    </w:p>
    <w:p w14:paraId="1475155E" w14:textId="77777777" w:rsidR="00DA5B42" w:rsidRPr="00DA5B42" w:rsidRDefault="00DA5B42">
      <w:pPr>
        <w:numPr>
          <w:ilvl w:val="0"/>
          <w:numId w:val="241"/>
        </w:numPr>
        <w:rPr>
          <w:rFonts w:cs="Arial"/>
        </w:rPr>
      </w:pPr>
      <w:r w:rsidRPr="00DA5B42">
        <w:rPr>
          <w:rFonts w:cs="Arial"/>
          <w:b/>
          <w:bCs/>
        </w:rPr>
        <w:t>Configuración Inicial del SCADA:</w:t>
      </w:r>
      <w:r w:rsidRPr="00DA5B42">
        <w:rPr>
          <w:rFonts w:cs="Arial"/>
        </w:rPr>
        <w:t xml:space="preserve"> </w:t>
      </w:r>
    </w:p>
    <w:p w14:paraId="6AC175A3" w14:textId="77777777" w:rsidR="00DA5B42" w:rsidRPr="00DA5B42" w:rsidRDefault="00DA5B42">
      <w:pPr>
        <w:numPr>
          <w:ilvl w:val="1"/>
          <w:numId w:val="241"/>
        </w:numPr>
        <w:rPr>
          <w:rFonts w:cs="Arial"/>
        </w:rPr>
      </w:pPr>
      <w:r w:rsidRPr="00DA5B42">
        <w:rPr>
          <w:rFonts w:cs="Arial"/>
        </w:rPr>
        <w:t>A través de la interfaz web o scripts de inicialización, configurar los dispositivos de campo, tags, umbrales de alarmas, usuarios y roles. Esta configuración se almacenará en MySQL.</w:t>
      </w:r>
    </w:p>
    <w:p w14:paraId="1ACADACA" w14:textId="77777777" w:rsidR="00DA5B42" w:rsidRPr="00DA5B42" w:rsidRDefault="00DA5B42">
      <w:pPr>
        <w:numPr>
          <w:ilvl w:val="0"/>
          <w:numId w:val="241"/>
        </w:numPr>
        <w:rPr>
          <w:rFonts w:cs="Arial"/>
        </w:rPr>
      </w:pPr>
      <w:r w:rsidRPr="00DA5B42">
        <w:rPr>
          <w:rFonts w:cs="Arial"/>
          <w:b/>
          <w:bCs/>
        </w:rPr>
        <w:t>Integración con Dispositivos de Campo:</w:t>
      </w:r>
      <w:r w:rsidRPr="00DA5B42">
        <w:rPr>
          <w:rFonts w:cs="Arial"/>
        </w:rPr>
        <w:t xml:space="preserve"> </w:t>
      </w:r>
    </w:p>
    <w:p w14:paraId="7338326C" w14:textId="77777777" w:rsidR="00DA5B42" w:rsidRPr="00DA5B42" w:rsidRDefault="00DA5B42">
      <w:pPr>
        <w:numPr>
          <w:ilvl w:val="1"/>
          <w:numId w:val="241"/>
        </w:numPr>
        <w:rPr>
          <w:rFonts w:cs="Arial"/>
        </w:rPr>
      </w:pPr>
      <w:r w:rsidRPr="00DA5B42">
        <w:rPr>
          <w:rFonts w:cs="Arial"/>
        </w:rPr>
        <w:t>Conectar físicamente los PLCs/RTUs a la red OT.</w:t>
      </w:r>
    </w:p>
    <w:p w14:paraId="4DF35E88" w14:textId="77777777" w:rsidR="00DA5B42" w:rsidRPr="00DA5B42" w:rsidRDefault="00DA5B42">
      <w:pPr>
        <w:numPr>
          <w:ilvl w:val="1"/>
          <w:numId w:val="241"/>
        </w:numPr>
        <w:rPr>
          <w:rFonts w:cs="Arial"/>
        </w:rPr>
      </w:pPr>
      <w:r w:rsidRPr="00DA5B42">
        <w:rPr>
          <w:rFonts w:cs="Arial"/>
        </w:rPr>
        <w:t>Configurar las direcciones IP y los parámetros de comunicación de los dispositivos de campo.</w:t>
      </w:r>
    </w:p>
    <w:p w14:paraId="0C7E66A5" w14:textId="77777777" w:rsidR="00DA5B42" w:rsidRPr="00DA5B42" w:rsidRDefault="00DA5B42">
      <w:pPr>
        <w:numPr>
          <w:ilvl w:val="1"/>
          <w:numId w:val="241"/>
        </w:numPr>
        <w:rPr>
          <w:rFonts w:cs="Arial"/>
        </w:rPr>
      </w:pPr>
      <w:r w:rsidRPr="00DA5B42">
        <w:rPr>
          <w:rFonts w:cs="Arial"/>
        </w:rPr>
        <w:t>Verificar la conectividad de los Data Collectors con los dispositivos.</w:t>
      </w:r>
    </w:p>
    <w:p w14:paraId="6834763F" w14:textId="77777777" w:rsidR="00DA5B42" w:rsidRPr="00DA5B42" w:rsidRDefault="00DA5B42">
      <w:pPr>
        <w:numPr>
          <w:ilvl w:val="0"/>
          <w:numId w:val="241"/>
        </w:numPr>
        <w:rPr>
          <w:rFonts w:cs="Arial"/>
        </w:rPr>
      </w:pPr>
      <w:r w:rsidRPr="00DA5B42">
        <w:rPr>
          <w:rFonts w:cs="Arial"/>
          <w:b/>
          <w:bCs/>
        </w:rPr>
        <w:t>Pruebas Post-Despliegue:</w:t>
      </w:r>
      <w:r w:rsidRPr="00DA5B42">
        <w:rPr>
          <w:rFonts w:cs="Arial"/>
        </w:rPr>
        <w:t xml:space="preserve"> </w:t>
      </w:r>
    </w:p>
    <w:p w14:paraId="3FA93277" w14:textId="77777777" w:rsidR="00DA5B42" w:rsidRPr="00DA5B42" w:rsidRDefault="00DA5B42">
      <w:pPr>
        <w:numPr>
          <w:ilvl w:val="1"/>
          <w:numId w:val="241"/>
        </w:numPr>
        <w:rPr>
          <w:rFonts w:cs="Arial"/>
        </w:rPr>
      </w:pPr>
      <w:r w:rsidRPr="00DA5B42">
        <w:rPr>
          <w:rFonts w:cs="Arial"/>
        </w:rPr>
        <w:t>Ejecutar pruebas de humo (smoke tests) para verificar que todos los servicios están en marcha y funcionando correctamente.</w:t>
      </w:r>
    </w:p>
    <w:p w14:paraId="5901E86E" w14:textId="77777777" w:rsidR="00DA5B42" w:rsidRPr="00DA5B42" w:rsidRDefault="00DA5B42">
      <w:pPr>
        <w:numPr>
          <w:ilvl w:val="1"/>
          <w:numId w:val="241"/>
        </w:numPr>
        <w:rPr>
          <w:rFonts w:cs="Arial"/>
        </w:rPr>
      </w:pPr>
      <w:r w:rsidRPr="00DA5B42">
        <w:rPr>
          <w:rFonts w:cs="Arial"/>
        </w:rPr>
        <w:t>Realizar pruebas de integración, rendimiento y seguridad en el entorno de despliegue.</w:t>
      </w:r>
    </w:p>
    <w:p w14:paraId="393E9EB3" w14:textId="77777777" w:rsidR="00DA5B42" w:rsidRPr="00DA5B42" w:rsidRDefault="00DA5B42">
      <w:pPr>
        <w:numPr>
          <w:ilvl w:val="0"/>
          <w:numId w:val="241"/>
        </w:numPr>
        <w:rPr>
          <w:rFonts w:cs="Arial"/>
        </w:rPr>
      </w:pPr>
      <w:r w:rsidRPr="00DA5B42">
        <w:rPr>
          <w:rFonts w:cs="Arial"/>
          <w:b/>
          <w:bCs/>
        </w:rPr>
        <w:t>Monitorización Activa:</w:t>
      </w:r>
      <w:r w:rsidRPr="00DA5B42">
        <w:rPr>
          <w:rFonts w:cs="Arial"/>
        </w:rPr>
        <w:t xml:space="preserve"> </w:t>
      </w:r>
    </w:p>
    <w:p w14:paraId="325B1198" w14:textId="77777777" w:rsidR="00DA5B42" w:rsidRPr="00DA5B42" w:rsidRDefault="00DA5B42">
      <w:pPr>
        <w:numPr>
          <w:ilvl w:val="1"/>
          <w:numId w:val="241"/>
        </w:numPr>
        <w:rPr>
          <w:rFonts w:cs="Arial"/>
        </w:rPr>
      </w:pPr>
      <w:r w:rsidRPr="00DA5B42">
        <w:rPr>
          <w:rFonts w:cs="Arial"/>
        </w:rPr>
        <w:t>Activar la monitorización del sistema (Prometheus/Grafana) y el logging centralizado (ELK/Loki) para supervisar la salud del sistema, el rendimiento y detectar anomalías.</w:t>
      </w:r>
    </w:p>
    <w:p w14:paraId="72F30DA3" w14:textId="77777777" w:rsidR="00DA5B42" w:rsidRDefault="00DA5B42" w:rsidP="00DA5B42">
      <w:pPr>
        <w:rPr>
          <w:rFonts w:cs="Arial"/>
          <w:b/>
          <w:bCs/>
        </w:rPr>
      </w:pPr>
    </w:p>
    <w:p w14:paraId="6ABEC284" w14:textId="64DC4FEC" w:rsidR="00DA5B42" w:rsidRPr="00DA5B42" w:rsidRDefault="00DA5B42" w:rsidP="00DA5B42">
      <w:pPr>
        <w:rPr>
          <w:rFonts w:cs="Arial"/>
          <w:b/>
          <w:bCs/>
        </w:rPr>
      </w:pPr>
      <w:r w:rsidRPr="00DA5B42">
        <w:rPr>
          <w:rFonts w:cs="Arial"/>
          <w:b/>
          <w:bCs/>
        </w:rPr>
        <w:t>Consideraciones Clave (Fase 2)</w:t>
      </w:r>
    </w:p>
    <w:p w14:paraId="33393B0A" w14:textId="77777777" w:rsidR="00DA5B42" w:rsidRPr="00DA5B42" w:rsidRDefault="00DA5B42">
      <w:pPr>
        <w:numPr>
          <w:ilvl w:val="0"/>
          <w:numId w:val="242"/>
        </w:numPr>
        <w:rPr>
          <w:rFonts w:cs="Arial"/>
        </w:rPr>
      </w:pPr>
      <w:r w:rsidRPr="00DA5B42">
        <w:rPr>
          <w:rFonts w:cs="Arial"/>
          <w:b/>
          <w:bCs/>
        </w:rPr>
        <w:t>Ambientes de Despliegue:</w:t>
      </w:r>
      <w:r w:rsidRPr="00DA5B42">
        <w:rPr>
          <w:rFonts w:cs="Arial"/>
        </w:rPr>
        <w:t xml:space="preserve"> Se mantendrán al menos tres ambientes (desarrollo, staging/test, producción) para asegurar que los cambios se prueban a fondo antes de llegar a la producción.</w:t>
      </w:r>
    </w:p>
    <w:p w14:paraId="359AB67D" w14:textId="77777777" w:rsidR="00DA5B42" w:rsidRPr="00DA5B42" w:rsidRDefault="00DA5B42">
      <w:pPr>
        <w:numPr>
          <w:ilvl w:val="0"/>
          <w:numId w:val="242"/>
        </w:numPr>
        <w:rPr>
          <w:rFonts w:cs="Arial"/>
        </w:rPr>
      </w:pPr>
      <w:r w:rsidRPr="00DA5B42">
        <w:rPr>
          <w:rFonts w:cs="Arial"/>
          <w:b/>
          <w:bCs/>
        </w:rPr>
        <w:t>Rollback Plan:</w:t>
      </w:r>
      <w:r w:rsidRPr="00DA5B42">
        <w:rPr>
          <w:rFonts w:cs="Arial"/>
        </w:rPr>
        <w:t xml:space="preserve"> Tener un plan de rollback bien definido y probado para revertir a una versión anterior en caso de un fallo crítico en el despliegue.</w:t>
      </w:r>
    </w:p>
    <w:p w14:paraId="0B57BAAC" w14:textId="77777777" w:rsidR="00DA5B42" w:rsidRPr="00DA5B42" w:rsidRDefault="00DA5B42">
      <w:pPr>
        <w:numPr>
          <w:ilvl w:val="0"/>
          <w:numId w:val="242"/>
        </w:numPr>
        <w:rPr>
          <w:rFonts w:cs="Arial"/>
        </w:rPr>
      </w:pPr>
      <w:r w:rsidRPr="00DA5B42">
        <w:rPr>
          <w:rFonts w:cs="Arial"/>
          <w:b/>
          <w:bCs/>
        </w:rPr>
        <w:t>Actualizaciones (Zero Downtime):</w:t>
      </w:r>
      <w:r w:rsidRPr="00DA5B42">
        <w:rPr>
          <w:rFonts w:cs="Arial"/>
        </w:rPr>
        <w:t xml:space="preserve"> Diseñar el despliegue para permitir actualizaciones de software con interrupción mínima o nula del servicio (zero downtime deployments) utilizando estrategias de Kubernetes como "Rolling Updates".</w:t>
      </w:r>
    </w:p>
    <w:p w14:paraId="3FA1031E" w14:textId="77777777" w:rsidR="00DA5B42" w:rsidRPr="00DA5B42" w:rsidRDefault="00DA5B42">
      <w:pPr>
        <w:numPr>
          <w:ilvl w:val="0"/>
          <w:numId w:val="242"/>
        </w:numPr>
        <w:rPr>
          <w:rFonts w:cs="Arial"/>
        </w:rPr>
      </w:pPr>
      <w:r w:rsidRPr="00DA5B42">
        <w:rPr>
          <w:rFonts w:cs="Arial"/>
          <w:b/>
          <w:bCs/>
        </w:rPr>
        <w:t>Documentación:</w:t>
      </w:r>
      <w:r w:rsidRPr="00DA5B42">
        <w:rPr>
          <w:rFonts w:cs="Arial"/>
        </w:rPr>
        <w:t xml:space="preserve"> Mantener una documentación exhaustiva de todo el proceso de despliegue, configuraciones, y playbook de operaciones.</w:t>
      </w:r>
    </w:p>
    <w:p w14:paraId="1F017D4D" w14:textId="77777777" w:rsidR="00DA5B42" w:rsidRPr="00DA5B42" w:rsidRDefault="00DA5B42">
      <w:pPr>
        <w:numPr>
          <w:ilvl w:val="0"/>
          <w:numId w:val="242"/>
        </w:numPr>
        <w:rPr>
          <w:rFonts w:cs="Arial"/>
        </w:rPr>
      </w:pPr>
      <w:r w:rsidRPr="00DA5B42">
        <w:rPr>
          <w:rFonts w:cs="Arial"/>
          <w:b/>
          <w:bCs/>
        </w:rPr>
        <w:t>Formación:</w:t>
      </w:r>
      <w:r w:rsidRPr="00DA5B42">
        <w:rPr>
          <w:rFonts w:cs="Arial"/>
        </w:rPr>
        <w:t xml:space="preserve"> Capacitar al personal de operaciones y mantenimiento sobre el despliegue, monitorización y resolución de problemas del sistema.</w:t>
      </w:r>
    </w:p>
    <w:p w14:paraId="6923D645" w14:textId="77777777" w:rsidR="00DA5B42" w:rsidRDefault="00DA5B42" w:rsidP="00DA5B42">
      <w:pPr>
        <w:rPr>
          <w:rFonts w:cs="Arial"/>
        </w:rPr>
      </w:pPr>
    </w:p>
    <w:p w14:paraId="1730BFED" w14:textId="715F1E8C" w:rsidR="00DA5B42" w:rsidRPr="00DA5B42" w:rsidRDefault="00DA5B42" w:rsidP="00DA5B42">
      <w:pPr>
        <w:rPr>
          <w:rFonts w:cs="Arial"/>
        </w:rPr>
      </w:pPr>
      <w:r w:rsidRPr="00DA5B42">
        <w:rPr>
          <w:rFonts w:cs="Arial"/>
        </w:rPr>
        <w:t>Esta estrategia de implementación y despliegue robusta y automatizada garantiza que la Plataforma SCADA23 se entregue de manera eficiente, segura y con alta disponibilidad, lista para las demandas operacionales del sector del agua potable.</w:t>
      </w:r>
    </w:p>
    <w:p w14:paraId="1FD94EAE" w14:textId="448FB400" w:rsidR="001309E5" w:rsidRDefault="001309E5">
      <w:pPr>
        <w:jc w:val="left"/>
        <w:rPr>
          <w:rFonts w:cs="Arial"/>
        </w:rPr>
      </w:pPr>
      <w:r>
        <w:rPr>
          <w:rFonts w:cs="Arial"/>
        </w:rPr>
        <w:br w:type="page"/>
      </w:r>
    </w:p>
    <w:p w14:paraId="2B71C2F8" w14:textId="3143B9E2" w:rsidR="001309E5" w:rsidRPr="0038674B" w:rsidRDefault="001309E5" w:rsidP="001309E5">
      <w:pPr>
        <w:pStyle w:val="Ttulo2"/>
        <w:numPr>
          <w:ilvl w:val="1"/>
          <w:numId w:val="3"/>
        </w:numPr>
        <w:spacing w:before="0" w:after="240"/>
        <w:rPr>
          <w:rFonts w:ascii="Arial" w:hAnsi="Arial" w:cs="Arial"/>
          <w:color w:val="0070C0"/>
          <w:sz w:val="28"/>
          <w:szCs w:val="28"/>
          <w:lang w:val="es-ES_tradnl"/>
        </w:rPr>
      </w:pPr>
      <w:bookmarkStart w:id="100" w:name="_Toc200553072"/>
      <w:r>
        <w:rPr>
          <w:rFonts w:ascii="Arial" w:hAnsi="Arial" w:cs="Arial"/>
          <w:color w:val="0070C0"/>
          <w:sz w:val="28"/>
          <w:szCs w:val="28"/>
          <w:lang w:val="es-ES_tradnl"/>
        </w:rPr>
        <w:lastRenderedPageBreak/>
        <w:t>Despliegue en Windows 111</w:t>
      </w:r>
      <w:bookmarkEnd w:id="100"/>
    </w:p>
    <w:p w14:paraId="26DC3DCF" w14:textId="7539A496" w:rsidR="002C5DB2" w:rsidRDefault="002C5DB2" w:rsidP="002C5DB2">
      <w:pPr>
        <w:rPr>
          <w:rFonts w:cs="Arial"/>
        </w:rPr>
      </w:pPr>
      <w:r w:rsidRPr="002C5DB2">
        <w:rPr>
          <w:rFonts w:cs="Arial"/>
        </w:rPr>
        <w:t>Este capítulo aborda aspectos clave relacionados con la organización del desarrollo del proyecto SCADA23 en un entorno Windows 11, el proceso de despliegue y las consideraciones de seguridad específicas a nivel de implementación. Estas directrices son fundamentales para garantizar la calidad del código, la eficiencia en la operación y la protección del sistema contra amenazas.</w:t>
      </w:r>
    </w:p>
    <w:p w14:paraId="073DF1C6" w14:textId="77777777" w:rsidR="002C5DB2" w:rsidRDefault="002C5DB2" w:rsidP="002C5DB2">
      <w:pPr>
        <w:rPr>
          <w:rFonts w:cs="Arial"/>
        </w:rPr>
      </w:pPr>
    </w:p>
    <w:p w14:paraId="62E7FE2E" w14:textId="5E139235" w:rsidR="002C5DB2" w:rsidRPr="002C5DB2" w:rsidRDefault="002C5DB2" w:rsidP="002C5DB2">
      <w:pPr>
        <w:rPr>
          <w:rFonts w:cs="Arial"/>
          <w:b/>
          <w:bCs/>
        </w:rPr>
      </w:pPr>
      <w:r w:rsidRPr="002C5DB2">
        <w:rPr>
          <w:rFonts w:cs="Arial"/>
          <w:b/>
          <w:bCs/>
        </w:rPr>
        <w:t>Estructura del Repositorio de Código</w:t>
      </w:r>
    </w:p>
    <w:p w14:paraId="5E3B369D" w14:textId="460A97E9" w:rsidR="002C5DB2" w:rsidRDefault="002C5DB2" w:rsidP="002C5DB2">
      <w:pPr>
        <w:rPr>
          <w:rFonts w:cs="Arial"/>
        </w:rPr>
      </w:pPr>
      <w:r w:rsidRPr="002C5DB2">
        <w:rPr>
          <w:rFonts w:cs="Arial"/>
        </w:rPr>
        <w:t>Para mantener un proyecto Python organizado y facilitar la colaboración en un entorno Windows, se propone la siguiente estructura inicial para el repositorio de código de SCADA23. Esta estructura fomenta la</w:t>
      </w:r>
      <w:r>
        <w:rPr>
          <w:rFonts w:cs="Arial"/>
        </w:rPr>
        <w:t xml:space="preserve"> </w:t>
      </w:r>
      <w:r w:rsidRPr="002C5DB2">
        <w:rPr>
          <w:rFonts w:cs="Arial"/>
        </w:rPr>
        <w:t>modularidad</w:t>
      </w:r>
      <w:r>
        <w:rPr>
          <w:rFonts w:cs="Arial"/>
        </w:rPr>
        <w:t xml:space="preserve"> </w:t>
      </w:r>
      <w:r w:rsidRPr="002C5DB2">
        <w:rPr>
          <w:rFonts w:cs="Arial"/>
        </w:rPr>
        <w:t>y la separación de responsabilidades:</w:t>
      </w:r>
    </w:p>
    <w:p w14:paraId="1CE3A4CC" w14:textId="26AD3301" w:rsidR="002C5DB2" w:rsidRDefault="002C5DB2" w:rsidP="002C5DB2">
      <w:pPr>
        <w:rPr>
          <w:rFonts w:cs="Arial"/>
        </w:rPr>
      </w:pPr>
      <w:r w:rsidRPr="002C5DB2">
        <w:rPr>
          <w:rFonts w:cs="Arial"/>
          <w:noProof/>
        </w:rPr>
        <w:drawing>
          <wp:anchor distT="0" distB="0" distL="114300" distR="114300" simplePos="0" relativeHeight="252073984" behindDoc="0" locked="0" layoutInCell="1" allowOverlap="1" wp14:anchorId="13640600" wp14:editId="3622C8CF">
            <wp:simplePos x="0" y="0"/>
            <wp:positionH relativeFrom="column">
              <wp:posOffset>1603375</wp:posOffset>
            </wp:positionH>
            <wp:positionV relativeFrom="paragraph">
              <wp:posOffset>135255</wp:posOffset>
            </wp:positionV>
            <wp:extent cx="2080800" cy="5788800"/>
            <wp:effectExtent l="0" t="0" r="0" b="2540"/>
            <wp:wrapNone/>
            <wp:docPr id="375355208"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5208" name="Imagen 1" descr="Pantalla de computadora con letras&#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2080800" cy="5788800"/>
                    </a:xfrm>
                    <a:prstGeom prst="rect">
                      <a:avLst/>
                    </a:prstGeom>
                  </pic:spPr>
                </pic:pic>
              </a:graphicData>
            </a:graphic>
            <wp14:sizeRelH relativeFrom="margin">
              <wp14:pctWidth>0</wp14:pctWidth>
            </wp14:sizeRelH>
            <wp14:sizeRelV relativeFrom="margin">
              <wp14:pctHeight>0</wp14:pctHeight>
            </wp14:sizeRelV>
          </wp:anchor>
        </w:drawing>
      </w:r>
    </w:p>
    <w:p w14:paraId="41EB5374" w14:textId="49FA6979" w:rsidR="002C5DB2" w:rsidRDefault="002C5DB2" w:rsidP="002C5DB2">
      <w:pPr>
        <w:rPr>
          <w:rFonts w:cs="Arial"/>
        </w:rPr>
      </w:pPr>
    </w:p>
    <w:p w14:paraId="6E43FF91" w14:textId="3F269FB9" w:rsidR="002C5DB2" w:rsidRDefault="002C5DB2" w:rsidP="002C5DB2">
      <w:pPr>
        <w:rPr>
          <w:rFonts w:cs="Arial"/>
        </w:rPr>
      </w:pPr>
    </w:p>
    <w:p w14:paraId="3ECD4F2B" w14:textId="77777777" w:rsidR="002C5DB2" w:rsidRDefault="002C5DB2" w:rsidP="002C5DB2">
      <w:pPr>
        <w:rPr>
          <w:rFonts w:cs="Arial"/>
        </w:rPr>
      </w:pPr>
    </w:p>
    <w:p w14:paraId="7CB168E2" w14:textId="77777777" w:rsidR="002C5DB2" w:rsidRDefault="002C5DB2" w:rsidP="002C5DB2">
      <w:pPr>
        <w:rPr>
          <w:rFonts w:cs="Arial"/>
        </w:rPr>
      </w:pPr>
    </w:p>
    <w:p w14:paraId="6645F130" w14:textId="77777777" w:rsidR="002C5DB2" w:rsidRDefault="002C5DB2" w:rsidP="002C5DB2">
      <w:pPr>
        <w:rPr>
          <w:rFonts w:cs="Arial"/>
        </w:rPr>
      </w:pPr>
    </w:p>
    <w:p w14:paraId="3BD7C13B" w14:textId="77777777" w:rsidR="002C5DB2" w:rsidRDefault="002C5DB2" w:rsidP="002C5DB2">
      <w:pPr>
        <w:rPr>
          <w:rFonts w:cs="Arial"/>
        </w:rPr>
      </w:pPr>
    </w:p>
    <w:p w14:paraId="07DBAE5C" w14:textId="77777777" w:rsidR="002C5DB2" w:rsidRDefault="002C5DB2" w:rsidP="002C5DB2">
      <w:pPr>
        <w:rPr>
          <w:rFonts w:cs="Arial"/>
        </w:rPr>
      </w:pPr>
    </w:p>
    <w:p w14:paraId="575A6857" w14:textId="77777777" w:rsidR="002C5DB2" w:rsidRDefault="002C5DB2" w:rsidP="002C5DB2">
      <w:pPr>
        <w:rPr>
          <w:rFonts w:cs="Arial"/>
        </w:rPr>
      </w:pPr>
    </w:p>
    <w:p w14:paraId="35A87F7D" w14:textId="77777777" w:rsidR="002C5DB2" w:rsidRDefault="002C5DB2" w:rsidP="002C5DB2">
      <w:pPr>
        <w:rPr>
          <w:rFonts w:cs="Arial"/>
        </w:rPr>
      </w:pPr>
    </w:p>
    <w:p w14:paraId="49D86B58" w14:textId="77777777" w:rsidR="002C5DB2" w:rsidRDefault="002C5DB2" w:rsidP="002C5DB2">
      <w:pPr>
        <w:rPr>
          <w:rFonts w:cs="Arial"/>
        </w:rPr>
      </w:pPr>
    </w:p>
    <w:p w14:paraId="65FA3ED5" w14:textId="77777777" w:rsidR="002C5DB2" w:rsidRDefault="002C5DB2" w:rsidP="002C5DB2">
      <w:pPr>
        <w:rPr>
          <w:rFonts w:cs="Arial"/>
        </w:rPr>
      </w:pPr>
    </w:p>
    <w:p w14:paraId="0BDADDF4" w14:textId="77777777" w:rsidR="002C5DB2" w:rsidRDefault="002C5DB2" w:rsidP="002C5DB2">
      <w:pPr>
        <w:rPr>
          <w:rFonts w:cs="Arial"/>
        </w:rPr>
      </w:pPr>
    </w:p>
    <w:p w14:paraId="29DA4A27" w14:textId="77777777" w:rsidR="002C5DB2" w:rsidRDefault="002C5DB2" w:rsidP="002C5DB2">
      <w:pPr>
        <w:rPr>
          <w:rFonts w:cs="Arial"/>
        </w:rPr>
      </w:pPr>
    </w:p>
    <w:p w14:paraId="79D5D1CF" w14:textId="77777777" w:rsidR="002C5DB2" w:rsidRDefault="002C5DB2" w:rsidP="002C5DB2">
      <w:pPr>
        <w:rPr>
          <w:rFonts w:cs="Arial"/>
        </w:rPr>
      </w:pPr>
    </w:p>
    <w:p w14:paraId="0FE232E1" w14:textId="77777777" w:rsidR="002C5DB2" w:rsidRDefault="002C5DB2" w:rsidP="002C5DB2">
      <w:pPr>
        <w:rPr>
          <w:rFonts w:cs="Arial"/>
        </w:rPr>
      </w:pPr>
    </w:p>
    <w:p w14:paraId="37102A1D" w14:textId="77777777" w:rsidR="002C5DB2" w:rsidRDefault="002C5DB2" w:rsidP="002C5DB2">
      <w:pPr>
        <w:rPr>
          <w:rFonts w:cs="Arial"/>
        </w:rPr>
      </w:pPr>
    </w:p>
    <w:p w14:paraId="69D03883" w14:textId="77777777" w:rsidR="002C5DB2" w:rsidRDefault="002C5DB2" w:rsidP="002C5DB2">
      <w:pPr>
        <w:rPr>
          <w:rFonts w:cs="Arial"/>
        </w:rPr>
      </w:pPr>
    </w:p>
    <w:p w14:paraId="08536B90" w14:textId="77777777" w:rsidR="002C5DB2" w:rsidRDefault="002C5DB2" w:rsidP="002C5DB2">
      <w:pPr>
        <w:rPr>
          <w:rFonts w:cs="Arial"/>
        </w:rPr>
      </w:pPr>
    </w:p>
    <w:p w14:paraId="6A3F411C" w14:textId="77777777" w:rsidR="002C5DB2" w:rsidRDefault="002C5DB2" w:rsidP="002C5DB2">
      <w:pPr>
        <w:rPr>
          <w:rFonts w:cs="Arial"/>
        </w:rPr>
      </w:pPr>
    </w:p>
    <w:p w14:paraId="60550EF5" w14:textId="77777777" w:rsidR="002C5DB2" w:rsidRDefault="002C5DB2" w:rsidP="002C5DB2">
      <w:pPr>
        <w:rPr>
          <w:rFonts w:cs="Arial"/>
        </w:rPr>
      </w:pPr>
    </w:p>
    <w:p w14:paraId="4B2EEC28" w14:textId="77777777" w:rsidR="002C5DB2" w:rsidRDefault="002C5DB2" w:rsidP="002C5DB2">
      <w:pPr>
        <w:rPr>
          <w:rFonts w:cs="Arial"/>
        </w:rPr>
      </w:pPr>
    </w:p>
    <w:p w14:paraId="705AF34F" w14:textId="77777777" w:rsidR="002C5DB2" w:rsidRDefault="002C5DB2" w:rsidP="002C5DB2">
      <w:pPr>
        <w:rPr>
          <w:rFonts w:cs="Arial"/>
        </w:rPr>
      </w:pPr>
    </w:p>
    <w:p w14:paraId="4ACE49F7" w14:textId="77777777" w:rsidR="002C5DB2" w:rsidRDefault="002C5DB2" w:rsidP="002C5DB2">
      <w:pPr>
        <w:rPr>
          <w:rFonts w:cs="Arial"/>
        </w:rPr>
      </w:pPr>
    </w:p>
    <w:p w14:paraId="225EA30D" w14:textId="77777777" w:rsidR="002C5DB2" w:rsidRDefault="002C5DB2" w:rsidP="002C5DB2">
      <w:pPr>
        <w:rPr>
          <w:rFonts w:cs="Arial"/>
        </w:rPr>
      </w:pPr>
    </w:p>
    <w:p w14:paraId="19F68491" w14:textId="77777777" w:rsidR="002C5DB2" w:rsidRDefault="002C5DB2" w:rsidP="002C5DB2">
      <w:pPr>
        <w:rPr>
          <w:rFonts w:cs="Arial"/>
        </w:rPr>
      </w:pPr>
    </w:p>
    <w:p w14:paraId="2E4B7497" w14:textId="77777777" w:rsidR="002C5DB2" w:rsidRDefault="002C5DB2" w:rsidP="002C5DB2">
      <w:pPr>
        <w:rPr>
          <w:rFonts w:cs="Arial"/>
        </w:rPr>
      </w:pPr>
    </w:p>
    <w:p w14:paraId="71EB621B" w14:textId="77777777" w:rsidR="002C5DB2" w:rsidRDefault="002C5DB2" w:rsidP="002C5DB2">
      <w:pPr>
        <w:rPr>
          <w:rFonts w:cs="Arial"/>
        </w:rPr>
      </w:pPr>
    </w:p>
    <w:p w14:paraId="35EC6A12" w14:textId="77777777" w:rsidR="002C5DB2" w:rsidRDefault="002C5DB2" w:rsidP="002C5DB2">
      <w:pPr>
        <w:rPr>
          <w:rFonts w:cs="Arial"/>
        </w:rPr>
      </w:pPr>
    </w:p>
    <w:p w14:paraId="5B263788" w14:textId="77777777" w:rsidR="002C5DB2" w:rsidRDefault="002C5DB2" w:rsidP="002C5DB2">
      <w:pPr>
        <w:rPr>
          <w:rFonts w:cs="Arial"/>
        </w:rPr>
      </w:pPr>
    </w:p>
    <w:p w14:paraId="0604529A" w14:textId="77777777" w:rsidR="002C5DB2" w:rsidRDefault="002C5DB2" w:rsidP="002C5DB2">
      <w:pPr>
        <w:rPr>
          <w:rFonts w:cs="Arial"/>
        </w:rPr>
      </w:pPr>
    </w:p>
    <w:p w14:paraId="3E081217" w14:textId="1F72A422" w:rsidR="002C5DB2" w:rsidRDefault="002C5DB2">
      <w:pPr>
        <w:jc w:val="left"/>
        <w:rPr>
          <w:rFonts w:cs="Arial"/>
        </w:rPr>
      </w:pPr>
      <w:r>
        <w:rPr>
          <w:rFonts w:cs="Arial"/>
        </w:rPr>
        <w:br w:type="page"/>
      </w:r>
    </w:p>
    <w:p w14:paraId="5F246331" w14:textId="77777777" w:rsidR="002C5DB2" w:rsidRDefault="002C5DB2" w:rsidP="002C5DB2">
      <w:pPr>
        <w:rPr>
          <w:rFonts w:cs="Arial"/>
        </w:rPr>
      </w:pPr>
    </w:p>
    <w:p w14:paraId="56E57E0E" w14:textId="4DBE2A5F" w:rsidR="002C5DB2" w:rsidRPr="002C5DB2" w:rsidRDefault="002C5DB2" w:rsidP="002C5DB2">
      <w:pPr>
        <w:rPr>
          <w:rFonts w:cs="Arial"/>
          <w:b/>
          <w:bCs/>
        </w:rPr>
      </w:pPr>
      <w:r w:rsidRPr="002C5DB2">
        <w:rPr>
          <w:rFonts w:cs="Arial"/>
          <w:b/>
          <w:bCs/>
        </w:rPr>
        <w:t>Proceso de Despliegue del Sistema en Windows 11</w:t>
      </w:r>
    </w:p>
    <w:p w14:paraId="3D21C2D1" w14:textId="77777777" w:rsidR="002C5DB2" w:rsidRPr="002C5DB2" w:rsidRDefault="002C5DB2">
      <w:pPr>
        <w:numPr>
          <w:ilvl w:val="0"/>
          <w:numId w:val="243"/>
        </w:numPr>
        <w:rPr>
          <w:rFonts w:cs="Arial"/>
        </w:rPr>
      </w:pPr>
      <w:r w:rsidRPr="002C5DB2">
        <w:rPr>
          <w:rFonts w:cs="Arial"/>
        </w:rPr>
        <w:t>El despliegue del sistema SCADA23 se diseñará para ser robusto y reproducible en un entorno Windows 11. Se optará por un enfoque basado en entornos virtuales de Python y servicios del sistema operativo para la ejecución en producción.</w:t>
      </w:r>
    </w:p>
    <w:p w14:paraId="533B9CB3" w14:textId="77777777" w:rsidR="002C5DB2" w:rsidRPr="002C5DB2" w:rsidRDefault="002C5DB2">
      <w:pPr>
        <w:numPr>
          <w:ilvl w:val="0"/>
          <w:numId w:val="243"/>
        </w:numPr>
        <w:rPr>
          <w:rFonts w:cs="Arial"/>
        </w:rPr>
      </w:pPr>
      <w:r w:rsidRPr="002C5DB2">
        <w:rPr>
          <w:rFonts w:cs="Arial"/>
          <w:b/>
          <w:bCs/>
        </w:rPr>
        <w:t>Preparación del Entorno:</w:t>
      </w:r>
    </w:p>
    <w:p w14:paraId="30F75186" w14:textId="77777777" w:rsidR="002C5DB2" w:rsidRPr="002C5DB2" w:rsidRDefault="002C5DB2">
      <w:pPr>
        <w:numPr>
          <w:ilvl w:val="1"/>
          <w:numId w:val="243"/>
        </w:numPr>
        <w:rPr>
          <w:rFonts w:cs="Arial"/>
        </w:rPr>
      </w:pPr>
      <w:r w:rsidRPr="002C5DB2">
        <w:rPr>
          <w:rFonts w:cs="Arial"/>
        </w:rPr>
        <w:t>El sistema se desplegará en un servidor con Windows 11 o Windows Server, con la versión de Python adecuada preinstalada.</w:t>
      </w:r>
    </w:p>
    <w:p w14:paraId="1AFF5AFF" w14:textId="77777777" w:rsidR="002C5DB2" w:rsidRPr="002C5DB2" w:rsidRDefault="002C5DB2">
      <w:pPr>
        <w:numPr>
          <w:ilvl w:val="1"/>
          <w:numId w:val="243"/>
        </w:numPr>
        <w:rPr>
          <w:rFonts w:cs="Arial"/>
        </w:rPr>
      </w:pPr>
      <w:r w:rsidRPr="002C5DB2">
        <w:rPr>
          <w:rFonts w:cs="Arial"/>
        </w:rPr>
        <w:t>Se creará un directorio dedicado para la aplicación SCADA23, por ejemplo, C:\SCADA23_APP.</w:t>
      </w:r>
    </w:p>
    <w:p w14:paraId="5152AFE5" w14:textId="77777777" w:rsidR="002C5DB2" w:rsidRPr="002C5DB2" w:rsidRDefault="002C5DB2">
      <w:pPr>
        <w:numPr>
          <w:ilvl w:val="1"/>
          <w:numId w:val="243"/>
        </w:numPr>
        <w:rPr>
          <w:rFonts w:cs="Arial"/>
        </w:rPr>
      </w:pPr>
      <w:r w:rsidRPr="002C5DB2">
        <w:rPr>
          <w:rFonts w:cs="Arial"/>
        </w:rPr>
        <w:t>Se recomienda crear un usuario de sistema dedicado con los permisos mínimos necesarios para ejecutar la aplicación.</w:t>
      </w:r>
    </w:p>
    <w:p w14:paraId="6C32B410" w14:textId="77777777" w:rsidR="002C5DB2" w:rsidRPr="002C5DB2" w:rsidRDefault="002C5DB2">
      <w:pPr>
        <w:numPr>
          <w:ilvl w:val="0"/>
          <w:numId w:val="243"/>
        </w:numPr>
        <w:rPr>
          <w:rFonts w:cs="Arial"/>
        </w:rPr>
      </w:pPr>
      <w:r w:rsidRPr="002C5DB2">
        <w:rPr>
          <w:rFonts w:cs="Arial"/>
          <w:b/>
          <w:bCs/>
        </w:rPr>
        <w:t>Gestión de Dependencias con venv:</w:t>
      </w:r>
    </w:p>
    <w:p w14:paraId="7032BBC7" w14:textId="77777777" w:rsidR="002C5DB2" w:rsidRPr="002C5DB2" w:rsidRDefault="002C5DB2">
      <w:pPr>
        <w:numPr>
          <w:ilvl w:val="1"/>
          <w:numId w:val="243"/>
        </w:numPr>
        <w:rPr>
          <w:rFonts w:cs="Arial"/>
        </w:rPr>
      </w:pPr>
      <w:r w:rsidRPr="002C5DB2">
        <w:rPr>
          <w:rFonts w:cs="Arial"/>
        </w:rPr>
        <w:t>Dentro del directorio de la aplicación, se creará y activará un entorno virtual de Python (venv).</w:t>
      </w:r>
    </w:p>
    <w:p w14:paraId="655AA5C5" w14:textId="77777777" w:rsidR="002C5DB2" w:rsidRPr="002C5DB2" w:rsidRDefault="002C5DB2">
      <w:pPr>
        <w:numPr>
          <w:ilvl w:val="1"/>
          <w:numId w:val="243"/>
        </w:numPr>
        <w:rPr>
          <w:rFonts w:cs="Arial"/>
        </w:rPr>
      </w:pPr>
      <w:r w:rsidRPr="002C5DB2">
        <w:rPr>
          <w:rFonts w:cs="Arial"/>
        </w:rPr>
        <w:t>Todas las dependencias del proyecto, especificadas en requirements.txt, se instalarán dentro de este entorno virtual. Esto asegura el aislamiento de dependencias y la reproducibilidad.</w:t>
      </w:r>
    </w:p>
    <w:p w14:paraId="619666BB" w14:textId="77777777" w:rsidR="002C5DB2" w:rsidRPr="002C5DB2" w:rsidRDefault="002C5DB2">
      <w:pPr>
        <w:numPr>
          <w:ilvl w:val="0"/>
          <w:numId w:val="243"/>
        </w:numPr>
        <w:rPr>
          <w:rFonts w:cs="Arial"/>
        </w:rPr>
      </w:pPr>
      <w:r w:rsidRPr="002C5DB2">
        <w:rPr>
          <w:rFonts w:cs="Arial"/>
          <w:b/>
          <w:bCs/>
        </w:rPr>
        <w:t>Ejecución del Backend (Servicios):</w:t>
      </w:r>
    </w:p>
    <w:p w14:paraId="61F010EA" w14:textId="77777777" w:rsidR="002C5DB2" w:rsidRPr="002C5DB2" w:rsidRDefault="002C5DB2">
      <w:pPr>
        <w:numPr>
          <w:ilvl w:val="1"/>
          <w:numId w:val="243"/>
        </w:numPr>
        <w:rPr>
          <w:rFonts w:cs="Arial"/>
        </w:rPr>
      </w:pPr>
      <w:r w:rsidRPr="002C5DB2">
        <w:rPr>
          <w:rFonts w:cs="Arial"/>
        </w:rPr>
        <w:t>Los componentes de backend de Python (ej., hmi_backend, data_acquisition, control_logic) se configurarán para ejecutarse como servicios de Windows.</w:t>
      </w:r>
    </w:p>
    <w:p w14:paraId="51C5B9F2" w14:textId="77777777" w:rsidR="002C5DB2" w:rsidRPr="002C5DB2" w:rsidRDefault="002C5DB2">
      <w:pPr>
        <w:numPr>
          <w:ilvl w:val="1"/>
          <w:numId w:val="243"/>
        </w:numPr>
        <w:rPr>
          <w:rFonts w:cs="Arial"/>
        </w:rPr>
      </w:pPr>
      <w:r w:rsidRPr="002C5DB2">
        <w:rPr>
          <w:rFonts w:cs="Arial"/>
        </w:rPr>
        <w:t>Se utilizarán herramientas como NSSM (Non-Sucking Service Manager) o scripts de PowerShell para registrar los scripts Python como servicios de Windows, asegurando que se inicien automáticamente con el sistema y se puedan gestionar fácilmente (iniciar, detener, reiniciar).</w:t>
      </w:r>
    </w:p>
    <w:p w14:paraId="297B6A0F" w14:textId="77777777" w:rsidR="002C5DB2" w:rsidRPr="002C5DB2" w:rsidRDefault="002C5DB2">
      <w:pPr>
        <w:numPr>
          <w:ilvl w:val="1"/>
          <w:numId w:val="243"/>
        </w:numPr>
        <w:rPr>
          <w:rFonts w:cs="Arial"/>
        </w:rPr>
      </w:pPr>
      <w:r w:rsidRPr="002C5DB2">
        <w:rPr>
          <w:rFonts w:cs="Arial"/>
        </w:rPr>
        <w:t>Cada servicio Python se ejecutará utilizando su entorno virtual venv correspondiente.</w:t>
      </w:r>
    </w:p>
    <w:p w14:paraId="7EA07F90" w14:textId="77777777" w:rsidR="002C5DB2" w:rsidRPr="002C5DB2" w:rsidRDefault="002C5DB2">
      <w:pPr>
        <w:numPr>
          <w:ilvl w:val="0"/>
          <w:numId w:val="243"/>
        </w:numPr>
        <w:rPr>
          <w:rFonts w:cs="Arial"/>
        </w:rPr>
      </w:pPr>
      <w:r w:rsidRPr="002C5DB2">
        <w:rPr>
          <w:rFonts w:cs="Arial"/>
          <w:b/>
          <w:bCs/>
        </w:rPr>
        <w:t>Servidor Web (para HMI):</w:t>
      </w:r>
    </w:p>
    <w:p w14:paraId="6E4AA767" w14:textId="77777777" w:rsidR="002C5DB2" w:rsidRPr="002C5DB2" w:rsidRDefault="002C5DB2">
      <w:pPr>
        <w:numPr>
          <w:ilvl w:val="1"/>
          <w:numId w:val="243"/>
        </w:numPr>
        <w:rPr>
          <w:rFonts w:cs="Arial"/>
        </w:rPr>
      </w:pPr>
      <w:r w:rsidRPr="002C5DB2">
        <w:rPr>
          <w:rFonts w:cs="Arial"/>
        </w:rPr>
        <w:t>Si la HMI es una aplicación web, el backend de FastAPI se ejecutará utilizando un servidor WSGI asíncrono como Uvicorn.</w:t>
      </w:r>
    </w:p>
    <w:p w14:paraId="4105106E" w14:textId="77777777" w:rsidR="002C5DB2" w:rsidRPr="002C5DB2" w:rsidRDefault="002C5DB2">
      <w:pPr>
        <w:numPr>
          <w:ilvl w:val="1"/>
          <w:numId w:val="243"/>
        </w:numPr>
        <w:rPr>
          <w:rFonts w:cs="Arial"/>
        </w:rPr>
      </w:pPr>
      <w:r w:rsidRPr="002C5DB2">
        <w:rPr>
          <w:rFonts w:cs="Arial"/>
        </w:rPr>
        <w:t>Para la producción, se puede configurar un proxy inverso (ej., Nginx en Windows o IIS con extensiones de URL Rewrite) para servir los archivos estáticos del frontend de la HMI y enrutar las solicitudes a la API de FastAPI que se ejecuta en Uvicorn. Esto también facilita la implementación de HTTPS.</w:t>
      </w:r>
    </w:p>
    <w:p w14:paraId="7A542918" w14:textId="77777777" w:rsidR="002C5DB2" w:rsidRPr="002C5DB2" w:rsidRDefault="002C5DB2">
      <w:pPr>
        <w:numPr>
          <w:ilvl w:val="0"/>
          <w:numId w:val="243"/>
        </w:numPr>
        <w:rPr>
          <w:rFonts w:cs="Arial"/>
        </w:rPr>
      </w:pPr>
      <w:r w:rsidRPr="002C5DB2">
        <w:rPr>
          <w:rFonts w:cs="Arial"/>
          <w:b/>
          <w:bCs/>
        </w:rPr>
        <w:t>Base de Datos:</w:t>
      </w:r>
    </w:p>
    <w:p w14:paraId="09B97575" w14:textId="77777777" w:rsidR="002C5DB2" w:rsidRPr="002C5DB2" w:rsidRDefault="002C5DB2">
      <w:pPr>
        <w:numPr>
          <w:ilvl w:val="1"/>
          <w:numId w:val="243"/>
        </w:numPr>
        <w:rPr>
          <w:rFonts w:cs="Arial"/>
        </w:rPr>
      </w:pPr>
      <w:r w:rsidRPr="002C5DB2">
        <w:rPr>
          <w:rFonts w:cs="Arial"/>
        </w:rPr>
        <w:t>La base de datos (ej., PostgreSQL o MySQL) se instalará y configurará en el mismo servidor o en un servidor de base de datos dedicado, siguiendo las mejores prácticas de seguridad y rendimiento.</w:t>
      </w:r>
    </w:p>
    <w:p w14:paraId="2ADBC72C" w14:textId="77777777" w:rsidR="002C5DB2" w:rsidRPr="002C5DB2" w:rsidRDefault="002C5DB2">
      <w:pPr>
        <w:numPr>
          <w:ilvl w:val="1"/>
          <w:numId w:val="243"/>
        </w:numPr>
        <w:rPr>
          <w:rFonts w:cs="Arial"/>
        </w:rPr>
      </w:pPr>
      <w:r w:rsidRPr="002C5DB2">
        <w:rPr>
          <w:rFonts w:cs="Arial"/>
        </w:rPr>
        <w:t>El database_manager de SCADA23 se conectará a esta instancia.</w:t>
      </w:r>
    </w:p>
    <w:p w14:paraId="4C74A944" w14:textId="77777777" w:rsidR="002C5DB2" w:rsidRPr="002C5DB2" w:rsidRDefault="002C5DB2">
      <w:pPr>
        <w:numPr>
          <w:ilvl w:val="0"/>
          <w:numId w:val="243"/>
        </w:numPr>
        <w:rPr>
          <w:rFonts w:cs="Arial"/>
        </w:rPr>
      </w:pPr>
      <w:r w:rsidRPr="002C5DB2">
        <w:rPr>
          <w:rFonts w:cs="Arial"/>
          <w:b/>
          <w:bCs/>
        </w:rPr>
        <w:t>Monitorización del Despliegue:</w:t>
      </w:r>
    </w:p>
    <w:p w14:paraId="328E7E14" w14:textId="77777777" w:rsidR="002C5DB2" w:rsidRPr="002C5DB2" w:rsidRDefault="002C5DB2">
      <w:pPr>
        <w:numPr>
          <w:ilvl w:val="1"/>
          <w:numId w:val="243"/>
        </w:numPr>
        <w:rPr>
          <w:rFonts w:cs="Arial"/>
        </w:rPr>
      </w:pPr>
      <w:r w:rsidRPr="002C5DB2">
        <w:rPr>
          <w:rFonts w:cs="Arial"/>
        </w:rPr>
        <w:t>Se utilizarán las herramientas de monitorización de rendimiento de Windows (Monitor de Rendimiento, Visor de Eventos) para supervisar el uso de recursos y el estado de la aplicación.</w:t>
      </w:r>
    </w:p>
    <w:p w14:paraId="1F87A015" w14:textId="77777777" w:rsidR="002C5DB2" w:rsidRPr="002C5DB2" w:rsidRDefault="002C5DB2">
      <w:pPr>
        <w:numPr>
          <w:ilvl w:val="1"/>
          <w:numId w:val="243"/>
        </w:numPr>
        <w:rPr>
          <w:rFonts w:cs="Arial"/>
        </w:rPr>
      </w:pPr>
      <w:r w:rsidRPr="002C5DB2">
        <w:rPr>
          <w:rFonts w:cs="Arial"/>
        </w:rPr>
        <w:lastRenderedPageBreak/>
        <w:t>Los logs generados por la aplicación Python se centralizarán en archivos en disco, que pueden ser analizados localmente o integrados con soluciones de gestión de logs si están disponibles.</w:t>
      </w:r>
    </w:p>
    <w:p w14:paraId="756CCC3B" w14:textId="77777777" w:rsidR="002C5DB2" w:rsidRDefault="002C5DB2" w:rsidP="002C5DB2">
      <w:pPr>
        <w:rPr>
          <w:rFonts w:cs="Arial"/>
          <w:b/>
          <w:bCs/>
        </w:rPr>
      </w:pPr>
    </w:p>
    <w:p w14:paraId="3114FECD" w14:textId="2FA559A5" w:rsidR="002C5DB2" w:rsidRPr="002C5DB2" w:rsidRDefault="002C5DB2" w:rsidP="002C5DB2">
      <w:pPr>
        <w:rPr>
          <w:rFonts w:cs="Arial"/>
          <w:b/>
          <w:bCs/>
        </w:rPr>
      </w:pPr>
      <w:r w:rsidRPr="002C5DB2">
        <w:rPr>
          <w:rFonts w:cs="Arial"/>
          <w:b/>
          <w:bCs/>
        </w:rPr>
        <w:t>Consideraciones de Seguridad en la Implementación para Windows 11</w:t>
      </w:r>
    </w:p>
    <w:p w14:paraId="0D7FC8A8" w14:textId="77777777" w:rsidR="002C5DB2" w:rsidRPr="002C5DB2" w:rsidRDefault="002C5DB2">
      <w:pPr>
        <w:numPr>
          <w:ilvl w:val="0"/>
          <w:numId w:val="243"/>
        </w:numPr>
        <w:rPr>
          <w:rFonts w:cs="Arial"/>
        </w:rPr>
      </w:pPr>
      <w:r w:rsidRPr="002C5DB2">
        <w:rPr>
          <w:rFonts w:cs="Arial"/>
        </w:rPr>
        <w:t>La seguridad es un requisito no funcional crítico para la plataforma SCADA23. Además de los requisitos generales, se adoptarán las siguientes prácticas específicas durante la codificación y el despliegue en un entorno Windows para mitigar riesgos:</w:t>
      </w:r>
    </w:p>
    <w:p w14:paraId="7A4181C3" w14:textId="77777777" w:rsidR="002C5DB2" w:rsidRPr="002C5DB2" w:rsidRDefault="002C5DB2">
      <w:pPr>
        <w:numPr>
          <w:ilvl w:val="0"/>
          <w:numId w:val="244"/>
        </w:numPr>
        <w:rPr>
          <w:rFonts w:cs="Arial"/>
        </w:rPr>
      </w:pPr>
      <w:r w:rsidRPr="002C5DB2">
        <w:rPr>
          <w:rFonts w:cs="Arial"/>
          <w:b/>
          <w:bCs/>
        </w:rPr>
        <w:t>Manejo Seguro de Credenciales:</w:t>
      </w:r>
    </w:p>
    <w:p w14:paraId="3E1C008A" w14:textId="77777777" w:rsidR="002C5DB2" w:rsidRPr="002C5DB2" w:rsidRDefault="002C5DB2">
      <w:pPr>
        <w:numPr>
          <w:ilvl w:val="1"/>
          <w:numId w:val="244"/>
        </w:numPr>
        <w:rPr>
          <w:rFonts w:cs="Arial"/>
        </w:rPr>
      </w:pPr>
      <w:r w:rsidRPr="002C5DB2">
        <w:rPr>
          <w:rFonts w:cs="Arial"/>
          <w:b/>
          <w:bCs/>
        </w:rPr>
        <w:t>Nunca codificar credenciales directamente en el código.</w:t>
      </w:r>
      <w:r w:rsidRPr="002C5DB2">
        <w:rPr>
          <w:rFonts w:cs="Arial"/>
        </w:rPr>
        <w:t xml:space="preserve"> Todas las credenciales (bases de datos, APIs externas, accesos a dispositivos) se gestionarán mediante variables de entorno de Windows o archivos de configuración cifrados (ej., utilizando bibliotecas de cifrado de Python como cryptography para claves AES).</w:t>
      </w:r>
    </w:p>
    <w:p w14:paraId="534D7AC9" w14:textId="77777777" w:rsidR="002C5DB2" w:rsidRPr="002C5DB2" w:rsidRDefault="002C5DB2">
      <w:pPr>
        <w:numPr>
          <w:ilvl w:val="1"/>
          <w:numId w:val="244"/>
        </w:numPr>
        <w:rPr>
          <w:rFonts w:cs="Arial"/>
        </w:rPr>
      </w:pPr>
      <w:r w:rsidRPr="002C5DB2">
        <w:rPr>
          <w:rFonts w:cs="Arial"/>
        </w:rPr>
        <w:t>Se limitará el acceso a estos secretos a solo los usuarios de sistema y servicios que los necesiten, bajo el principio de privilegio mínimo.</w:t>
      </w:r>
    </w:p>
    <w:p w14:paraId="5E6C43E4" w14:textId="77777777" w:rsidR="002C5DB2" w:rsidRPr="002C5DB2" w:rsidRDefault="002C5DB2">
      <w:pPr>
        <w:numPr>
          <w:ilvl w:val="1"/>
          <w:numId w:val="244"/>
        </w:numPr>
        <w:rPr>
          <w:rFonts w:cs="Arial"/>
        </w:rPr>
      </w:pPr>
      <w:r w:rsidRPr="002C5DB2">
        <w:rPr>
          <w:rFonts w:cs="Arial"/>
        </w:rPr>
        <w:t>Para información extremadamente sensible, se podría considerar el uso del Gestor de Credenciales de Windows o herramientas de terceros.</w:t>
      </w:r>
    </w:p>
    <w:p w14:paraId="7A75579E" w14:textId="77777777" w:rsidR="002C5DB2" w:rsidRPr="002C5DB2" w:rsidRDefault="002C5DB2">
      <w:pPr>
        <w:numPr>
          <w:ilvl w:val="0"/>
          <w:numId w:val="244"/>
        </w:numPr>
        <w:rPr>
          <w:rFonts w:cs="Arial"/>
        </w:rPr>
      </w:pPr>
      <w:r w:rsidRPr="002C5DB2">
        <w:rPr>
          <w:rFonts w:cs="Arial"/>
          <w:b/>
          <w:bCs/>
        </w:rPr>
        <w:t>Validación Estricta de Entradas (Input Validation):</w:t>
      </w:r>
    </w:p>
    <w:p w14:paraId="02AF47C8" w14:textId="77777777" w:rsidR="002C5DB2" w:rsidRPr="002C5DB2" w:rsidRDefault="002C5DB2">
      <w:pPr>
        <w:numPr>
          <w:ilvl w:val="1"/>
          <w:numId w:val="244"/>
        </w:numPr>
        <w:rPr>
          <w:rFonts w:cs="Arial"/>
        </w:rPr>
      </w:pPr>
      <w:r w:rsidRPr="002C5DB2">
        <w:rPr>
          <w:rFonts w:cs="Arial"/>
        </w:rPr>
        <w:t>Todas las entradas de datos de usuarios (a través de la HMI) y de dispositivos (lecturas de sensores, comandos) serán validadas rigurosamente.</w:t>
      </w:r>
    </w:p>
    <w:p w14:paraId="19616F0B" w14:textId="77777777" w:rsidR="002C5DB2" w:rsidRPr="002C5DB2" w:rsidRDefault="002C5DB2">
      <w:pPr>
        <w:numPr>
          <w:ilvl w:val="1"/>
          <w:numId w:val="244"/>
        </w:numPr>
        <w:rPr>
          <w:rFonts w:cs="Arial"/>
        </w:rPr>
      </w:pPr>
      <w:r w:rsidRPr="002C5DB2">
        <w:rPr>
          <w:rFonts w:cs="Arial"/>
        </w:rPr>
        <w:t>Se evitarán inyecciones de código (SQL Injection, Command Injection) mediante el uso de parámetros parametrizados en las consultas a bases de datos (SQLAlchemy ORM) y la sanitización de todas las entradas antes de su procesamiento o ejecución.</w:t>
      </w:r>
    </w:p>
    <w:p w14:paraId="49EDB2FE" w14:textId="77777777" w:rsidR="002C5DB2" w:rsidRPr="002C5DB2" w:rsidRDefault="002C5DB2">
      <w:pPr>
        <w:numPr>
          <w:ilvl w:val="1"/>
          <w:numId w:val="244"/>
        </w:numPr>
        <w:rPr>
          <w:rFonts w:cs="Arial"/>
        </w:rPr>
      </w:pPr>
      <w:r w:rsidRPr="002C5DB2">
        <w:rPr>
          <w:rFonts w:cs="Arial"/>
        </w:rPr>
        <w:t>Las validaciones se realizarán tanto en el frontend como, y especialmente, en el backend.</w:t>
      </w:r>
    </w:p>
    <w:p w14:paraId="3EF89B62" w14:textId="77777777" w:rsidR="002C5DB2" w:rsidRPr="002C5DB2" w:rsidRDefault="002C5DB2">
      <w:pPr>
        <w:numPr>
          <w:ilvl w:val="0"/>
          <w:numId w:val="244"/>
        </w:numPr>
        <w:rPr>
          <w:rFonts w:cs="Arial"/>
        </w:rPr>
      </w:pPr>
      <w:r w:rsidRPr="002C5DB2">
        <w:rPr>
          <w:rFonts w:cs="Arial"/>
          <w:b/>
          <w:bCs/>
        </w:rPr>
        <w:t>Gestión de Sesiones y Autenticación/Autorización:</w:t>
      </w:r>
    </w:p>
    <w:p w14:paraId="626DC1A9" w14:textId="77777777" w:rsidR="002C5DB2" w:rsidRPr="002C5DB2" w:rsidRDefault="002C5DB2">
      <w:pPr>
        <w:numPr>
          <w:ilvl w:val="1"/>
          <w:numId w:val="244"/>
        </w:numPr>
        <w:rPr>
          <w:rFonts w:cs="Arial"/>
        </w:rPr>
      </w:pPr>
      <w:r w:rsidRPr="002C5DB2">
        <w:rPr>
          <w:rFonts w:cs="Arial"/>
        </w:rPr>
        <w:t>Se implementarán mecanismos robustos de autenticación de usuarios (ej., basados en tokens JWT si la HMI es web).</w:t>
      </w:r>
    </w:p>
    <w:p w14:paraId="27AB600A" w14:textId="77777777" w:rsidR="002C5DB2" w:rsidRPr="002C5DB2" w:rsidRDefault="002C5DB2">
      <w:pPr>
        <w:numPr>
          <w:ilvl w:val="1"/>
          <w:numId w:val="244"/>
        </w:numPr>
        <w:rPr>
          <w:rFonts w:cs="Arial"/>
        </w:rPr>
      </w:pPr>
      <w:r w:rsidRPr="002C5DB2">
        <w:rPr>
          <w:rFonts w:cs="Arial"/>
        </w:rPr>
        <w:t>Se aplicará un control de acceso basado en roles (RBAC) para la autorización, asegurando que los usuarios solo puedan realizar las acciones para las que tienen permisos (ej., un operador solo puede ver ciertos datos, un administrador puede modificar configuraciones).</w:t>
      </w:r>
    </w:p>
    <w:p w14:paraId="74902BD5" w14:textId="77777777" w:rsidR="002C5DB2" w:rsidRPr="002C5DB2" w:rsidRDefault="002C5DB2">
      <w:pPr>
        <w:numPr>
          <w:ilvl w:val="1"/>
          <w:numId w:val="244"/>
        </w:numPr>
        <w:rPr>
          <w:rFonts w:cs="Arial"/>
        </w:rPr>
      </w:pPr>
      <w:r w:rsidRPr="002C5DB2">
        <w:rPr>
          <w:rFonts w:cs="Arial"/>
        </w:rPr>
        <w:t>Las sesiones de usuario deben tener tiempos de vida limitados y gestionarse de forma segura.</w:t>
      </w:r>
    </w:p>
    <w:p w14:paraId="59EE802A" w14:textId="77777777" w:rsidR="002C5DB2" w:rsidRPr="002C5DB2" w:rsidRDefault="002C5DB2">
      <w:pPr>
        <w:numPr>
          <w:ilvl w:val="0"/>
          <w:numId w:val="244"/>
        </w:numPr>
        <w:rPr>
          <w:rFonts w:cs="Arial"/>
        </w:rPr>
      </w:pPr>
      <w:r w:rsidRPr="002C5DB2">
        <w:rPr>
          <w:rFonts w:cs="Arial"/>
          <w:b/>
          <w:bCs/>
        </w:rPr>
        <w:t>Principios de Mínimo Privilegio (Windows):</w:t>
      </w:r>
    </w:p>
    <w:p w14:paraId="2DB7B9C7" w14:textId="77777777" w:rsidR="002C5DB2" w:rsidRPr="002C5DB2" w:rsidRDefault="002C5DB2">
      <w:pPr>
        <w:numPr>
          <w:ilvl w:val="1"/>
          <w:numId w:val="244"/>
        </w:numPr>
        <w:rPr>
          <w:rFonts w:cs="Arial"/>
        </w:rPr>
      </w:pPr>
      <w:r w:rsidRPr="002C5DB2">
        <w:rPr>
          <w:rFonts w:cs="Arial"/>
        </w:rPr>
        <w:t>Los servicios de Windows que ejecutan los componentes de SCADA23 deben configurarse para ejecutarse con las cuentas de usuario de sistema dedicadas y con los permisos mínimos necesarios. Evitar ejecutar servicios como LocalSystem a menos que sea estrictamente necesario y se comprendan los riesgos.</w:t>
      </w:r>
    </w:p>
    <w:p w14:paraId="7C5EDE0E" w14:textId="77777777" w:rsidR="002C5DB2" w:rsidRPr="002C5DB2" w:rsidRDefault="002C5DB2">
      <w:pPr>
        <w:numPr>
          <w:ilvl w:val="1"/>
          <w:numId w:val="244"/>
        </w:numPr>
        <w:rPr>
          <w:rFonts w:cs="Arial"/>
        </w:rPr>
      </w:pPr>
      <w:r w:rsidRPr="002C5DB2">
        <w:rPr>
          <w:rFonts w:cs="Arial"/>
        </w:rPr>
        <w:lastRenderedPageBreak/>
        <w:t>Los directorios de la aplicación y de datos deben tener permisos NTFS restringidos para que solo el usuario del servicio y los administradores autorizados puedan acceder a ellos.</w:t>
      </w:r>
    </w:p>
    <w:p w14:paraId="5E79CC53" w14:textId="77777777" w:rsidR="002C5DB2" w:rsidRPr="002C5DB2" w:rsidRDefault="002C5DB2">
      <w:pPr>
        <w:numPr>
          <w:ilvl w:val="0"/>
          <w:numId w:val="244"/>
        </w:numPr>
        <w:rPr>
          <w:rFonts w:cs="Arial"/>
        </w:rPr>
      </w:pPr>
      <w:r w:rsidRPr="002C5DB2">
        <w:rPr>
          <w:rFonts w:cs="Arial"/>
          <w:b/>
          <w:bCs/>
        </w:rPr>
        <w:t>Actualizaciones y Parches de Seguridad:</w:t>
      </w:r>
    </w:p>
    <w:p w14:paraId="01A07522" w14:textId="77777777" w:rsidR="002C5DB2" w:rsidRPr="002C5DB2" w:rsidRDefault="002C5DB2">
      <w:pPr>
        <w:numPr>
          <w:ilvl w:val="1"/>
          <w:numId w:val="244"/>
        </w:numPr>
        <w:rPr>
          <w:rFonts w:cs="Arial"/>
        </w:rPr>
      </w:pPr>
      <w:r w:rsidRPr="002C5DB2">
        <w:rPr>
          <w:rFonts w:cs="Arial"/>
        </w:rPr>
        <w:t>Se establecerá un proceso para la monitorización de vulnerabilidades conocidas en las bibliotecas de Python y frameworks utilizados (pip-audit u otras herramientas de SCA - Software Composition Analysis).</w:t>
      </w:r>
    </w:p>
    <w:p w14:paraId="03BA38D3" w14:textId="77777777" w:rsidR="002C5DB2" w:rsidRPr="002C5DB2" w:rsidRDefault="002C5DB2">
      <w:pPr>
        <w:numPr>
          <w:ilvl w:val="1"/>
          <w:numId w:val="244"/>
        </w:numPr>
        <w:rPr>
          <w:rFonts w:cs="Arial"/>
        </w:rPr>
      </w:pPr>
      <w:r w:rsidRPr="002C5DB2">
        <w:rPr>
          <w:rFonts w:cs="Arial"/>
        </w:rPr>
        <w:t>Se aplicarán rápidamente los parches de seguridad del sistema operativo Windows y de Python.</w:t>
      </w:r>
    </w:p>
    <w:p w14:paraId="1A22B539" w14:textId="77777777" w:rsidR="002C5DB2" w:rsidRPr="002C5DB2" w:rsidRDefault="002C5DB2">
      <w:pPr>
        <w:numPr>
          <w:ilvl w:val="0"/>
          <w:numId w:val="244"/>
        </w:numPr>
        <w:rPr>
          <w:rFonts w:cs="Arial"/>
        </w:rPr>
      </w:pPr>
      <w:r w:rsidRPr="002C5DB2">
        <w:rPr>
          <w:rFonts w:cs="Arial"/>
          <w:b/>
          <w:bCs/>
        </w:rPr>
        <w:t>Logging y Auditoría de Seguridad:</w:t>
      </w:r>
    </w:p>
    <w:p w14:paraId="408EFE04" w14:textId="77777777" w:rsidR="002C5DB2" w:rsidRPr="002C5DB2" w:rsidRDefault="002C5DB2">
      <w:pPr>
        <w:numPr>
          <w:ilvl w:val="1"/>
          <w:numId w:val="244"/>
        </w:numPr>
        <w:rPr>
          <w:rFonts w:cs="Arial"/>
        </w:rPr>
      </w:pPr>
      <w:r w:rsidRPr="002C5DB2">
        <w:rPr>
          <w:rFonts w:cs="Arial"/>
        </w:rPr>
        <w:t>Se registrarán todos los eventos de seguridad relevantes (intentos de inicio de sesión fallidos, cambios de configuración, comandos críticos ejecutados) con marcas de tiempo y detalles del usuario/origen.</w:t>
      </w:r>
    </w:p>
    <w:p w14:paraId="48B3C3C3" w14:textId="77777777" w:rsidR="002C5DB2" w:rsidRPr="002C5DB2" w:rsidRDefault="002C5DB2">
      <w:pPr>
        <w:numPr>
          <w:ilvl w:val="1"/>
          <w:numId w:val="244"/>
        </w:numPr>
        <w:rPr>
          <w:rFonts w:cs="Arial"/>
        </w:rPr>
      </w:pPr>
      <w:r w:rsidRPr="002C5DB2">
        <w:rPr>
          <w:rFonts w:cs="Arial"/>
        </w:rPr>
        <w:t>Estos logs se escribirán en archivos que pueden ser configurados para rotación y, si es necesario, integrados con el Visor de Eventos de Windows o un sistema de gestión de eventos e información de seguridad (SIEM).</w:t>
      </w:r>
    </w:p>
    <w:p w14:paraId="3369F9DD" w14:textId="77777777" w:rsidR="002C5DB2" w:rsidRPr="002C5DB2" w:rsidRDefault="002C5DB2">
      <w:pPr>
        <w:numPr>
          <w:ilvl w:val="0"/>
          <w:numId w:val="244"/>
        </w:numPr>
        <w:rPr>
          <w:rFonts w:cs="Arial"/>
        </w:rPr>
      </w:pPr>
      <w:r w:rsidRPr="002C5DB2">
        <w:rPr>
          <w:rFonts w:cs="Arial"/>
          <w:b/>
          <w:bCs/>
        </w:rPr>
        <w:t>Comunicación Segura:</w:t>
      </w:r>
    </w:p>
    <w:p w14:paraId="03A36DF4" w14:textId="77777777" w:rsidR="002C5DB2" w:rsidRPr="002C5DB2" w:rsidRDefault="002C5DB2">
      <w:pPr>
        <w:numPr>
          <w:ilvl w:val="1"/>
          <w:numId w:val="244"/>
        </w:numPr>
        <w:rPr>
          <w:rFonts w:cs="Arial"/>
        </w:rPr>
      </w:pPr>
      <w:r w:rsidRPr="002C5DB2">
        <w:rPr>
          <w:rFonts w:cs="Arial"/>
        </w:rPr>
        <w:t>Toda la comunicación entre componentes del sistema (backend HMI a base de datos, módulos internos) se protegerá utilizando cifrado (ej., TLS/SSL) cuando sea posible, especialmente si atraviesan redes no confiables.</w:t>
      </w:r>
    </w:p>
    <w:p w14:paraId="2FBDD4E0" w14:textId="77777777" w:rsidR="002C5DB2" w:rsidRPr="002C5DB2" w:rsidRDefault="002C5DB2">
      <w:pPr>
        <w:numPr>
          <w:ilvl w:val="1"/>
          <w:numId w:val="244"/>
        </w:numPr>
        <w:rPr>
          <w:rFonts w:cs="Arial"/>
        </w:rPr>
      </w:pPr>
      <w:r w:rsidRPr="002C5DB2">
        <w:rPr>
          <w:rFonts w:cs="Arial"/>
        </w:rPr>
        <w:t>Las interfaces de red expuestas al exterior (ej., API de HMI) deberán estar protegidas con TLS/HTTPS.</w:t>
      </w:r>
    </w:p>
    <w:p w14:paraId="209C67CC" w14:textId="77777777" w:rsidR="002C5DB2" w:rsidRPr="002C5DB2" w:rsidRDefault="002C5DB2">
      <w:pPr>
        <w:numPr>
          <w:ilvl w:val="1"/>
          <w:numId w:val="244"/>
        </w:numPr>
        <w:rPr>
          <w:rFonts w:cs="Arial"/>
        </w:rPr>
      </w:pPr>
      <w:r w:rsidRPr="002C5DB2">
        <w:rPr>
          <w:rFonts w:cs="Arial"/>
        </w:rPr>
        <w:t>Se configurará el Firewall de Windows para permitir solo el tráfico necesario hacia y desde la aplicación SCADA23.</w:t>
      </w:r>
    </w:p>
    <w:p w14:paraId="2B46CF75" w14:textId="77777777" w:rsidR="002C5DB2" w:rsidRPr="002C5DB2" w:rsidRDefault="002C5DB2">
      <w:pPr>
        <w:numPr>
          <w:ilvl w:val="0"/>
          <w:numId w:val="244"/>
        </w:numPr>
        <w:rPr>
          <w:rFonts w:cs="Arial"/>
        </w:rPr>
      </w:pPr>
      <w:r w:rsidRPr="002C5DB2">
        <w:rPr>
          <w:rFonts w:cs="Arial"/>
          <w:b/>
          <w:bCs/>
        </w:rPr>
        <w:t>Manejo de Errores Detallado (Seguridad):</w:t>
      </w:r>
    </w:p>
    <w:p w14:paraId="569186E1" w14:textId="77777777" w:rsidR="002C5DB2" w:rsidRPr="002C5DB2" w:rsidRDefault="002C5DB2">
      <w:pPr>
        <w:numPr>
          <w:ilvl w:val="1"/>
          <w:numId w:val="244"/>
        </w:numPr>
        <w:rPr>
          <w:rFonts w:cs="Arial"/>
        </w:rPr>
      </w:pPr>
      <w:r w:rsidRPr="002C5DB2">
        <w:rPr>
          <w:rFonts w:cs="Arial"/>
        </w:rPr>
        <w:t>Los mensajes de error expuestos al usuario final no deben revelar información sensible sobre la arquitectura interna del sistema, las rutas de archivos o los detalles de la base de datos. Se usarán mensajes genéricos y se registrarán los detalles técnicos internamente.</w:t>
      </w:r>
    </w:p>
    <w:p w14:paraId="37C8CA1E" w14:textId="77777777" w:rsidR="002C5DB2" w:rsidRDefault="002C5DB2" w:rsidP="002C5DB2">
      <w:pPr>
        <w:rPr>
          <w:rFonts w:cs="Arial"/>
        </w:rPr>
      </w:pPr>
    </w:p>
    <w:p w14:paraId="4348D101" w14:textId="77777777" w:rsidR="002C5DB2" w:rsidRPr="007E6461" w:rsidRDefault="002C5DB2" w:rsidP="002C5DB2">
      <w:pPr>
        <w:rPr>
          <w:rFonts w:cs="Arial"/>
        </w:rPr>
      </w:pPr>
    </w:p>
    <w:p w14:paraId="05B3A6C1" w14:textId="0BE3D9B8" w:rsidR="006D33E4" w:rsidRPr="00AA031A" w:rsidRDefault="008C69A9" w:rsidP="006D33E4">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101" w:name="_Toc200553073"/>
      <w:r>
        <w:rPr>
          <w:rFonts w:cstheme="minorHAnsi"/>
          <w:color w:val="0070C0"/>
          <w:sz w:val="32"/>
          <w:lang w:val="es-ES_tradnl"/>
        </w:rPr>
        <w:lastRenderedPageBreak/>
        <w:t>CÓDIGO FUENTE DEL REPOSITORIO</w:t>
      </w:r>
      <w:bookmarkEnd w:id="101"/>
    </w:p>
    <w:p w14:paraId="5DAE1BD7" w14:textId="0A482886" w:rsidR="003004B3" w:rsidRDefault="003004B3" w:rsidP="00690C57">
      <w:pPr>
        <w:autoSpaceDE w:val="0"/>
        <w:autoSpaceDN w:val="0"/>
        <w:rPr>
          <w:lang w:eastAsia="es-ES"/>
        </w:rPr>
      </w:pPr>
      <w:r>
        <w:rPr>
          <w:lang w:eastAsia="es-ES"/>
        </w:rPr>
        <w:t>Se muestra a continuación el fichero README.md alojado en github:</w:t>
      </w:r>
    </w:p>
    <w:p w14:paraId="7D0B580B" w14:textId="77777777" w:rsidR="003004B3" w:rsidRDefault="003004B3" w:rsidP="00690C57">
      <w:pPr>
        <w:autoSpaceDE w:val="0"/>
        <w:autoSpaceDN w:val="0"/>
        <w:rPr>
          <w:lang w:eastAsia="es-ES"/>
        </w:rPr>
      </w:pPr>
    </w:p>
    <w:p w14:paraId="3F7A4541" w14:textId="3437F2A9" w:rsidR="003004B3" w:rsidRPr="003004B3" w:rsidRDefault="003004B3" w:rsidP="003004B3">
      <w:pPr>
        <w:pStyle w:val="Ttulo2"/>
        <w:numPr>
          <w:ilvl w:val="1"/>
          <w:numId w:val="3"/>
        </w:numPr>
        <w:spacing w:before="0" w:after="240"/>
        <w:rPr>
          <w:rFonts w:ascii="Arial" w:hAnsi="Arial" w:cs="Arial"/>
          <w:color w:val="0070C0"/>
          <w:sz w:val="28"/>
          <w:szCs w:val="28"/>
          <w:lang w:val="es-ES_tradnl"/>
        </w:rPr>
      </w:pPr>
      <w:bookmarkStart w:id="102" w:name="_Toc200553074"/>
      <w:r w:rsidRPr="003004B3">
        <w:rPr>
          <w:rFonts w:ascii="Arial" w:hAnsi="Arial" w:cs="Arial"/>
          <w:color w:val="0070C0"/>
          <w:sz w:val="28"/>
          <w:szCs w:val="28"/>
          <w:lang w:val="es-ES_tradnl"/>
        </w:rPr>
        <w:t>Fichero README.md</w:t>
      </w:r>
      <w:bookmarkEnd w:id="102"/>
    </w:p>
    <w:p w14:paraId="50BFA155" w14:textId="77777777" w:rsidR="003004B3" w:rsidRPr="005E6CAC" w:rsidRDefault="003004B3" w:rsidP="003004B3">
      <w:pPr>
        <w:autoSpaceDE w:val="0"/>
        <w:autoSpaceDN w:val="0"/>
        <w:rPr>
          <w:lang w:val="es-ES_tradnl" w:eastAsia="es-ES"/>
        </w:rPr>
      </w:pPr>
      <w:r w:rsidRPr="005E6CAC">
        <w:rPr>
          <w:lang w:val="es-ES_tradnl" w:eastAsia="es-ES"/>
        </w:rPr>
        <w:t xml:space="preserve"># &lt;p align="center"&gt;SCADA23: Plataforma de Inteligencia y Seguridad Industrial </w:t>
      </w:r>
      <w:r w:rsidRPr="005E6CAC">
        <w:rPr>
          <w:rFonts w:ascii="Segoe UI Emoji" w:hAnsi="Segoe UI Emoji" w:cs="Segoe UI Emoji"/>
          <w:lang w:val="es-ES_tradnl" w:eastAsia="es-ES"/>
        </w:rPr>
        <w:t>🛡️</w:t>
      </w:r>
      <w:r w:rsidRPr="005E6CAC">
        <w:rPr>
          <w:lang w:val="es-ES_tradnl" w:eastAsia="es-ES"/>
        </w:rPr>
        <w:t>&lt;/p&gt;</w:t>
      </w:r>
    </w:p>
    <w:p w14:paraId="629D2819" w14:textId="77777777" w:rsidR="003004B3" w:rsidRPr="005E6CAC" w:rsidRDefault="003004B3" w:rsidP="003004B3">
      <w:pPr>
        <w:autoSpaceDE w:val="0"/>
        <w:autoSpaceDN w:val="0"/>
        <w:rPr>
          <w:lang w:val="es-ES_tradnl" w:eastAsia="es-ES"/>
        </w:rPr>
      </w:pPr>
    </w:p>
    <w:p w14:paraId="42182857" w14:textId="77777777" w:rsidR="003004B3" w:rsidRPr="005E6CAC" w:rsidRDefault="003004B3" w:rsidP="003004B3">
      <w:pPr>
        <w:autoSpaceDE w:val="0"/>
        <w:autoSpaceDN w:val="0"/>
        <w:rPr>
          <w:lang w:val="it-IT" w:eastAsia="es-ES"/>
        </w:rPr>
      </w:pPr>
      <w:r w:rsidRPr="005E6CAC">
        <w:rPr>
          <w:lang w:val="it-IT" w:eastAsia="es-ES"/>
        </w:rPr>
        <w:t>&lt;p align="center"&gt;</w:t>
      </w:r>
    </w:p>
    <w:p w14:paraId="33D0629B" w14:textId="77777777" w:rsidR="003004B3" w:rsidRPr="005E6CAC" w:rsidRDefault="003004B3" w:rsidP="003004B3">
      <w:pPr>
        <w:autoSpaceDE w:val="0"/>
        <w:autoSpaceDN w:val="0"/>
        <w:rPr>
          <w:lang w:val="it-IT" w:eastAsia="es-ES"/>
        </w:rPr>
      </w:pPr>
      <w:r w:rsidRPr="005E6CAC">
        <w:rPr>
          <w:lang w:val="it-IT" w:eastAsia="es-ES"/>
        </w:rPr>
        <w:t xml:space="preserve">  &lt;img src="https://github.com/rausejop/SCADA23/blob/main/docs/img/confianza23_logo.png?raw=true" alt="CONFIANZA 23 Logo" width="200"/&gt;</w:t>
      </w:r>
    </w:p>
    <w:p w14:paraId="5C639558" w14:textId="77777777" w:rsidR="003004B3" w:rsidRPr="005E6CAC" w:rsidRDefault="003004B3" w:rsidP="003004B3">
      <w:pPr>
        <w:autoSpaceDE w:val="0"/>
        <w:autoSpaceDN w:val="0"/>
        <w:rPr>
          <w:lang w:val="es-ES_tradnl" w:eastAsia="es-ES"/>
        </w:rPr>
      </w:pPr>
      <w:r w:rsidRPr="005E6CAC">
        <w:rPr>
          <w:lang w:val="es-ES_tradnl" w:eastAsia="es-ES"/>
        </w:rPr>
        <w:t>&lt;/p&gt;</w:t>
      </w:r>
    </w:p>
    <w:p w14:paraId="73654448" w14:textId="77777777" w:rsidR="003004B3" w:rsidRPr="005E6CAC" w:rsidRDefault="003004B3" w:rsidP="003004B3">
      <w:pPr>
        <w:autoSpaceDE w:val="0"/>
        <w:autoSpaceDN w:val="0"/>
        <w:rPr>
          <w:lang w:val="es-ES_tradnl" w:eastAsia="es-ES"/>
        </w:rPr>
      </w:pPr>
    </w:p>
    <w:p w14:paraId="0EF96CE7"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Introducción</w:t>
      </w:r>
    </w:p>
    <w:p w14:paraId="11D39F61" w14:textId="77777777" w:rsidR="003004B3" w:rsidRPr="005E6CAC" w:rsidRDefault="003004B3" w:rsidP="003004B3">
      <w:pPr>
        <w:autoSpaceDE w:val="0"/>
        <w:autoSpaceDN w:val="0"/>
        <w:rPr>
          <w:lang w:val="es-ES_tradnl" w:eastAsia="es-ES"/>
        </w:rPr>
      </w:pPr>
    </w:p>
    <w:p w14:paraId="7E960E52" w14:textId="77777777" w:rsidR="003004B3" w:rsidRPr="005E6CAC" w:rsidRDefault="003004B3" w:rsidP="003004B3">
      <w:pPr>
        <w:autoSpaceDE w:val="0"/>
        <w:autoSpaceDN w:val="0"/>
        <w:rPr>
          <w:lang w:val="es-ES_tradnl" w:eastAsia="es-ES"/>
        </w:rPr>
      </w:pPr>
      <w:r w:rsidRPr="005E6CAC">
        <w:rPr>
          <w:lang w:val="es-ES_tradnl" w:eastAsia="es-ES"/>
        </w:rPr>
        <w:t>Este repositorio contiene la **Plataforma SCADA23**, un entorno de laboratorio y simulación diseñado para la supervisión, control y adquisición de datos en sistemas SCADA/PLC. Su propósito principal es simular y emular el comportamiento de PLCs, monitorizar el tráfico de PLCs reales y funcionar como un sistema SCADA completo.</w:t>
      </w:r>
    </w:p>
    <w:p w14:paraId="5DB067EF" w14:textId="77777777" w:rsidR="003004B3" w:rsidRPr="005E6CAC" w:rsidRDefault="003004B3" w:rsidP="003004B3">
      <w:pPr>
        <w:autoSpaceDE w:val="0"/>
        <w:autoSpaceDN w:val="0"/>
        <w:rPr>
          <w:lang w:val="es-ES_tradnl" w:eastAsia="es-ES"/>
        </w:rPr>
      </w:pPr>
    </w:p>
    <w:p w14:paraId="53901750" w14:textId="77777777" w:rsidR="003004B3" w:rsidRPr="005E6CAC" w:rsidRDefault="003004B3" w:rsidP="003004B3">
      <w:pPr>
        <w:autoSpaceDE w:val="0"/>
        <w:autoSpaceDN w:val="0"/>
        <w:rPr>
          <w:lang w:val="es-ES_tradnl" w:eastAsia="es-ES"/>
        </w:rPr>
      </w:pPr>
      <w:r w:rsidRPr="005E6CAC">
        <w:rPr>
          <w:lang w:val="es-ES_tradnl" w:eastAsia="es-ES"/>
        </w:rPr>
        <w:t>La fase inicial de desarrollo se enfoca en el soporte del protocolo **Modbus/TCP** y el sector de **Agua Potable**, con una arquitectura extensible para futuras integraciones. El primer módulo implementado simula un sistema de tres tanques (Tank1, Tank2, Tank3) con sus respectivos sensores y actuadores.</w:t>
      </w:r>
    </w:p>
    <w:p w14:paraId="59DB2995" w14:textId="77777777" w:rsidR="003004B3" w:rsidRPr="005E6CAC" w:rsidRDefault="003004B3" w:rsidP="003004B3">
      <w:pPr>
        <w:autoSpaceDE w:val="0"/>
        <w:autoSpaceDN w:val="0"/>
        <w:rPr>
          <w:lang w:val="es-ES_tradnl" w:eastAsia="es-ES"/>
        </w:rPr>
      </w:pPr>
    </w:p>
    <w:p w14:paraId="47D72AF2" w14:textId="77777777" w:rsidR="003004B3" w:rsidRPr="005E6CAC" w:rsidRDefault="003004B3" w:rsidP="003004B3">
      <w:pPr>
        <w:autoSpaceDE w:val="0"/>
        <w:autoSpaceDN w:val="0"/>
        <w:rPr>
          <w:lang w:val="es-ES_tradnl" w:eastAsia="es-ES"/>
        </w:rPr>
      </w:pPr>
      <w:r w:rsidRPr="005E6CAC">
        <w:rPr>
          <w:lang w:val="es-ES_tradnl" w:eastAsia="es-ES"/>
        </w:rPr>
        <w:t>Este proyecto es de **código abierto** y se fomenta la colaboración. Si deseas contribuir, por favor, contacta con la coordinación del proyecto para alinear tus aportaciones.</w:t>
      </w:r>
    </w:p>
    <w:p w14:paraId="24975C62" w14:textId="77777777" w:rsidR="003004B3" w:rsidRPr="005E6CAC" w:rsidRDefault="003004B3" w:rsidP="003004B3">
      <w:pPr>
        <w:autoSpaceDE w:val="0"/>
        <w:autoSpaceDN w:val="0"/>
        <w:rPr>
          <w:lang w:val="es-ES_tradnl" w:eastAsia="es-ES"/>
        </w:rPr>
      </w:pPr>
    </w:p>
    <w:p w14:paraId="5DBFE69A"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Caracter</w:t>
      </w:r>
      <w:r w:rsidRPr="005E6CAC">
        <w:rPr>
          <w:rFonts w:cs="Arial"/>
          <w:lang w:val="es-ES_tradnl" w:eastAsia="es-ES"/>
        </w:rPr>
        <w:t>í</w:t>
      </w:r>
      <w:r w:rsidRPr="005E6CAC">
        <w:rPr>
          <w:lang w:val="es-ES_tradnl" w:eastAsia="es-ES"/>
        </w:rPr>
        <w:t>sticas Principales (Fase 1)</w:t>
      </w:r>
    </w:p>
    <w:p w14:paraId="25FE9B55" w14:textId="77777777" w:rsidR="003004B3" w:rsidRPr="005E6CAC" w:rsidRDefault="003004B3" w:rsidP="003004B3">
      <w:pPr>
        <w:autoSpaceDE w:val="0"/>
        <w:autoSpaceDN w:val="0"/>
        <w:rPr>
          <w:lang w:val="es-ES_tradnl" w:eastAsia="es-ES"/>
        </w:rPr>
      </w:pPr>
    </w:p>
    <w:p w14:paraId="3399C93F" w14:textId="77777777" w:rsidR="003004B3" w:rsidRPr="005E6CAC" w:rsidRDefault="003004B3" w:rsidP="003004B3">
      <w:pPr>
        <w:autoSpaceDE w:val="0"/>
        <w:autoSpaceDN w:val="0"/>
        <w:rPr>
          <w:lang w:val="es-ES_tradnl" w:eastAsia="es-ES"/>
        </w:rPr>
      </w:pPr>
      <w:r w:rsidRPr="005E6CAC">
        <w:rPr>
          <w:lang w:val="es-ES_tradnl" w:eastAsia="es-ES"/>
        </w:rPr>
        <w:t>* **Simulación y Emulación de PLCs**: Capacidad para simular y emular el comportamiento de PLCs, inyectando tráfico Modbus/TCP para lecturas de sensores y respuestas a actuadores utilizando la librería Scapy.</w:t>
      </w:r>
    </w:p>
    <w:p w14:paraId="2DCA46A9" w14:textId="77777777" w:rsidR="003004B3" w:rsidRPr="005E6CAC" w:rsidRDefault="003004B3" w:rsidP="003004B3">
      <w:pPr>
        <w:autoSpaceDE w:val="0"/>
        <w:autoSpaceDN w:val="0"/>
        <w:rPr>
          <w:lang w:val="es-ES_tradnl" w:eastAsia="es-ES"/>
        </w:rPr>
      </w:pPr>
      <w:r w:rsidRPr="005E6CAC">
        <w:rPr>
          <w:lang w:val="es-ES_tradnl" w:eastAsia="es-ES"/>
        </w:rPr>
        <w:t>* **Monitorización de Tráfico PLC Real**: Captura y análisis no intrusivo del tráfico Modbus/TCP de PLCs reales, con visualización significativa de los datos.</w:t>
      </w:r>
    </w:p>
    <w:p w14:paraId="440593E4" w14:textId="77777777" w:rsidR="003004B3" w:rsidRPr="005E6CAC" w:rsidRDefault="003004B3" w:rsidP="003004B3">
      <w:pPr>
        <w:autoSpaceDE w:val="0"/>
        <w:autoSpaceDN w:val="0"/>
        <w:rPr>
          <w:lang w:val="es-ES_tradnl" w:eastAsia="es-ES"/>
        </w:rPr>
      </w:pPr>
      <w:r w:rsidRPr="005E6CAC">
        <w:rPr>
          <w:lang w:val="es-ES_tradnl" w:eastAsia="es-ES"/>
        </w:rPr>
        <w:t>* **Sistema SCADA con HMI**: Interfaz gráfica de usuario (HMI) desarrollada con `tcl/tk` para la supervisión, control y adquisición de datos, representando un Diagrama de Tuberías e Instrumentación (P&amp;ID).</w:t>
      </w:r>
    </w:p>
    <w:p w14:paraId="25076B25" w14:textId="77777777" w:rsidR="003004B3" w:rsidRPr="005E6CAC" w:rsidRDefault="003004B3" w:rsidP="003004B3">
      <w:pPr>
        <w:autoSpaceDE w:val="0"/>
        <w:autoSpaceDN w:val="0"/>
        <w:rPr>
          <w:lang w:val="es-ES_tradnl" w:eastAsia="es-ES"/>
        </w:rPr>
      </w:pPr>
      <w:r w:rsidRPr="005E6CAC">
        <w:rPr>
          <w:lang w:val="es-ES_tradnl" w:eastAsia="es-ES"/>
        </w:rPr>
        <w:t>* **Soporte Modbus/TCP**: Implementación completa del protocolo Modbus/TCP para la comunicación con PLCs simulados y reales.</w:t>
      </w:r>
    </w:p>
    <w:p w14:paraId="28A631B3" w14:textId="77777777" w:rsidR="003004B3" w:rsidRPr="005E6CAC" w:rsidRDefault="003004B3" w:rsidP="003004B3">
      <w:pPr>
        <w:autoSpaceDE w:val="0"/>
        <w:autoSpaceDN w:val="0"/>
        <w:rPr>
          <w:lang w:val="es-ES_tradnl" w:eastAsia="es-ES"/>
        </w:rPr>
      </w:pPr>
      <w:r w:rsidRPr="005E6CAC">
        <w:rPr>
          <w:lang w:val="es-ES_tradnl" w:eastAsia="es-ES"/>
        </w:rPr>
        <w:lastRenderedPageBreak/>
        <w:t>* **Configuración de Sectores Industriales**: Carga por defecto del módulo de "Agua Potable" y capacidad de configurar otros sectores predefinidos a través de un archivo de configuración.</w:t>
      </w:r>
    </w:p>
    <w:p w14:paraId="0ACD6FE8" w14:textId="77777777" w:rsidR="003004B3" w:rsidRPr="005E6CAC" w:rsidRDefault="003004B3" w:rsidP="003004B3">
      <w:pPr>
        <w:autoSpaceDE w:val="0"/>
        <w:autoSpaceDN w:val="0"/>
        <w:rPr>
          <w:lang w:val="es-ES_tradnl" w:eastAsia="es-ES"/>
        </w:rPr>
      </w:pPr>
      <w:r w:rsidRPr="005E6CAC">
        <w:rPr>
          <w:lang w:val="es-ES_tradnl" w:eastAsia="es-ES"/>
        </w:rPr>
        <w:t>* **Desarrollo en Python**: Construido íntegramente en Python 3.13.4 y diseñado para ejecutarse en Windows 11.</w:t>
      </w:r>
    </w:p>
    <w:p w14:paraId="064ABC86" w14:textId="77777777" w:rsidR="003004B3" w:rsidRPr="005E6CAC" w:rsidRDefault="003004B3" w:rsidP="003004B3">
      <w:pPr>
        <w:autoSpaceDE w:val="0"/>
        <w:autoSpaceDN w:val="0"/>
        <w:rPr>
          <w:lang w:val="es-ES_tradnl" w:eastAsia="es-ES"/>
        </w:rPr>
      </w:pPr>
    </w:p>
    <w:p w14:paraId="7C2F1EB8"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Puesta en Marcha (Fase 1: Módulo Agua Potable)</w:t>
      </w:r>
    </w:p>
    <w:p w14:paraId="36BA61F8" w14:textId="77777777" w:rsidR="003004B3" w:rsidRPr="005E6CAC" w:rsidRDefault="003004B3" w:rsidP="003004B3">
      <w:pPr>
        <w:autoSpaceDE w:val="0"/>
        <w:autoSpaceDN w:val="0"/>
        <w:rPr>
          <w:lang w:val="es-ES_tradnl" w:eastAsia="es-ES"/>
        </w:rPr>
      </w:pPr>
    </w:p>
    <w:p w14:paraId="274D3AF1"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Prerrequisitos</w:t>
      </w:r>
    </w:p>
    <w:p w14:paraId="58DAECD7" w14:textId="77777777" w:rsidR="003004B3" w:rsidRPr="005E6CAC" w:rsidRDefault="003004B3" w:rsidP="003004B3">
      <w:pPr>
        <w:autoSpaceDE w:val="0"/>
        <w:autoSpaceDN w:val="0"/>
        <w:rPr>
          <w:lang w:val="es-ES_tradnl" w:eastAsia="es-ES"/>
        </w:rPr>
      </w:pPr>
    </w:p>
    <w:p w14:paraId="61BCE445" w14:textId="77777777" w:rsidR="003004B3" w:rsidRPr="005E6CAC" w:rsidRDefault="003004B3" w:rsidP="003004B3">
      <w:pPr>
        <w:autoSpaceDE w:val="0"/>
        <w:autoSpaceDN w:val="0"/>
        <w:rPr>
          <w:lang w:val="es-ES_tradnl" w:eastAsia="es-ES"/>
        </w:rPr>
      </w:pPr>
      <w:r w:rsidRPr="005E6CAC">
        <w:rPr>
          <w:lang w:val="es-ES_tradnl" w:eastAsia="es-ES"/>
        </w:rPr>
        <w:t>* Python 3.13.4</w:t>
      </w:r>
    </w:p>
    <w:p w14:paraId="268E280C" w14:textId="77777777" w:rsidR="003004B3" w:rsidRPr="005E6CAC" w:rsidRDefault="003004B3" w:rsidP="003004B3">
      <w:pPr>
        <w:autoSpaceDE w:val="0"/>
        <w:autoSpaceDN w:val="0"/>
        <w:rPr>
          <w:lang w:val="es-ES_tradnl" w:eastAsia="es-ES"/>
        </w:rPr>
      </w:pPr>
      <w:r w:rsidRPr="005E6CAC">
        <w:rPr>
          <w:lang w:val="es-ES_tradnl" w:eastAsia="es-ES"/>
        </w:rPr>
        <w:t>* Sistema Operativo: Windows 11</w:t>
      </w:r>
    </w:p>
    <w:p w14:paraId="36A32D4D" w14:textId="77777777" w:rsidR="003004B3" w:rsidRPr="005E6CAC" w:rsidRDefault="003004B3" w:rsidP="003004B3">
      <w:pPr>
        <w:autoSpaceDE w:val="0"/>
        <w:autoSpaceDN w:val="0"/>
        <w:rPr>
          <w:lang w:val="es-ES_tradnl" w:eastAsia="es-ES"/>
        </w:rPr>
      </w:pPr>
      <w:r w:rsidRPr="005E6CAC">
        <w:rPr>
          <w:lang w:val="es-ES_tradnl" w:eastAsia="es-ES"/>
        </w:rPr>
        <w:t>* Librerías Python: `Scapy`, `tcl/tk` (asegúrate de que `tcl/tk` esté disponible con tu instalación de Python).</w:t>
      </w:r>
    </w:p>
    <w:p w14:paraId="2D0DADC1" w14:textId="77777777" w:rsidR="003004B3" w:rsidRPr="005E6CAC" w:rsidRDefault="003004B3" w:rsidP="003004B3">
      <w:pPr>
        <w:autoSpaceDE w:val="0"/>
        <w:autoSpaceDN w:val="0"/>
        <w:rPr>
          <w:lang w:val="es-ES_tradnl" w:eastAsia="es-ES"/>
        </w:rPr>
      </w:pPr>
    </w:p>
    <w:p w14:paraId="00CF833C"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Instalación</w:t>
      </w:r>
    </w:p>
    <w:p w14:paraId="33EA382A" w14:textId="77777777" w:rsidR="003004B3" w:rsidRPr="005E6CAC" w:rsidRDefault="003004B3" w:rsidP="003004B3">
      <w:pPr>
        <w:autoSpaceDE w:val="0"/>
        <w:autoSpaceDN w:val="0"/>
        <w:rPr>
          <w:lang w:val="es-ES_tradnl" w:eastAsia="es-ES"/>
        </w:rPr>
      </w:pPr>
    </w:p>
    <w:p w14:paraId="3B7972E9" w14:textId="77777777" w:rsidR="003004B3" w:rsidRPr="005E6CAC" w:rsidRDefault="003004B3" w:rsidP="003004B3">
      <w:pPr>
        <w:autoSpaceDE w:val="0"/>
        <w:autoSpaceDN w:val="0"/>
        <w:rPr>
          <w:lang w:val="es-ES_tradnl" w:eastAsia="es-ES"/>
        </w:rPr>
      </w:pPr>
      <w:r w:rsidRPr="005E6CAC">
        <w:rPr>
          <w:lang w:val="es-ES_tradnl" w:eastAsia="es-ES"/>
        </w:rPr>
        <w:t>1.  Clona el repositorio:</w:t>
      </w:r>
    </w:p>
    <w:p w14:paraId="3D3A16D8" w14:textId="77777777" w:rsidR="003004B3" w:rsidRPr="008941A0" w:rsidRDefault="003004B3" w:rsidP="003004B3">
      <w:pPr>
        <w:autoSpaceDE w:val="0"/>
        <w:autoSpaceDN w:val="0"/>
        <w:rPr>
          <w:lang w:eastAsia="es-ES"/>
        </w:rPr>
      </w:pPr>
      <w:r w:rsidRPr="005E6CAC">
        <w:rPr>
          <w:lang w:val="es-ES_tradnl" w:eastAsia="es-ES"/>
        </w:rPr>
        <w:t xml:space="preserve">    </w:t>
      </w:r>
      <w:r w:rsidRPr="008941A0">
        <w:rPr>
          <w:lang w:eastAsia="es-ES"/>
        </w:rPr>
        <w:t>```bash</w:t>
      </w:r>
    </w:p>
    <w:p w14:paraId="788B357B" w14:textId="77777777" w:rsidR="003004B3" w:rsidRPr="008941A0" w:rsidRDefault="003004B3" w:rsidP="003004B3">
      <w:pPr>
        <w:autoSpaceDE w:val="0"/>
        <w:autoSpaceDN w:val="0"/>
        <w:rPr>
          <w:lang w:eastAsia="es-ES"/>
        </w:rPr>
      </w:pPr>
      <w:r w:rsidRPr="008941A0">
        <w:rPr>
          <w:lang w:eastAsia="es-ES"/>
        </w:rPr>
        <w:t xml:space="preserve">    git clone [https://github.com/rausejop/SCADA23.git](https://github.com/rausejop/SCADA23.git)</w:t>
      </w:r>
    </w:p>
    <w:p w14:paraId="0F8FA7CC" w14:textId="77777777" w:rsidR="003004B3" w:rsidRPr="005E6CAC" w:rsidRDefault="003004B3" w:rsidP="003004B3">
      <w:pPr>
        <w:autoSpaceDE w:val="0"/>
        <w:autoSpaceDN w:val="0"/>
        <w:rPr>
          <w:lang w:val="es-ES_tradnl" w:eastAsia="es-ES"/>
        </w:rPr>
      </w:pPr>
      <w:r w:rsidRPr="008941A0">
        <w:rPr>
          <w:lang w:eastAsia="es-ES"/>
        </w:rPr>
        <w:t xml:space="preserve">    </w:t>
      </w:r>
      <w:r w:rsidRPr="005E6CAC">
        <w:rPr>
          <w:lang w:val="es-ES_tradnl" w:eastAsia="es-ES"/>
        </w:rPr>
        <w:t>cd SCADA23</w:t>
      </w:r>
    </w:p>
    <w:p w14:paraId="1524F72F" w14:textId="77777777" w:rsidR="003004B3" w:rsidRPr="005E6CAC" w:rsidRDefault="003004B3" w:rsidP="003004B3">
      <w:pPr>
        <w:autoSpaceDE w:val="0"/>
        <w:autoSpaceDN w:val="0"/>
        <w:rPr>
          <w:lang w:val="es-ES_tradnl" w:eastAsia="es-ES"/>
        </w:rPr>
      </w:pPr>
      <w:r w:rsidRPr="005E6CAC">
        <w:rPr>
          <w:lang w:val="es-ES_tradnl" w:eastAsia="es-ES"/>
        </w:rPr>
        <w:t xml:space="preserve">    ```</w:t>
      </w:r>
    </w:p>
    <w:p w14:paraId="462B70C9" w14:textId="77777777" w:rsidR="003004B3" w:rsidRPr="005E6CAC" w:rsidRDefault="003004B3" w:rsidP="003004B3">
      <w:pPr>
        <w:autoSpaceDE w:val="0"/>
        <w:autoSpaceDN w:val="0"/>
        <w:rPr>
          <w:lang w:val="es-ES_tradnl" w:eastAsia="es-ES"/>
        </w:rPr>
      </w:pPr>
      <w:r w:rsidRPr="005E6CAC">
        <w:rPr>
          <w:lang w:val="es-ES_tradnl" w:eastAsia="es-ES"/>
        </w:rPr>
        <w:t xml:space="preserve">    El estado actual del proyecto se encuentra en `https://github.com/rausejop/SCADA23`.</w:t>
      </w:r>
    </w:p>
    <w:p w14:paraId="0B929707" w14:textId="77777777" w:rsidR="003004B3" w:rsidRPr="005E6CAC" w:rsidRDefault="003004B3" w:rsidP="003004B3">
      <w:pPr>
        <w:autoSpaceDE w:val="0"/>
        <w:autoSpaceDN w:val="0"/>
        <w:rPr>
          <w:lang w:val="es-ES_tradnl" w:eastAsia="es-ES"/>
        </w:rPr>
      </w:pPr>
      <w:r w:rsidRPr="005E6CAC">
        <w:rPr>
          <w:lang w:val="es-ES_tradnl" w:eastAsia="es-ES"/>
        </w:rPr>
        <w:t>2.  Crea un entorno virtual (opcional pero recomendado):</w:t>
      </w:r>
    </w:p>
    <w:p w14:paraId="11B8B060" w14:textId="77777777" w:rsidR="003004B3" w:rsidRPr="005E6CAC" w:rsidRDefault="003004B3" w:rsidP="003004B3">
      <w:pPr>
        <w:autoSpaceDE w:val="0"/>
        <w:autoSpaceDN w:val="0"/>
        <w:rPr>
          <w:lang w:val="en-US" w:eastAsia="es-ES"/>
        </w:rPr>
      </w:pPr>
      <w:r w:rsidRPr="005E6CAC">
        <w:rPr>
          <w:lang w:val="es-ES_tradnl" w:eastAsia="es-ES"/>
        </w:rPr>
        <w:t xml:space="preserve">    </w:t>
      </w:r>
      <w:r w:rsidRPr="005E6CAC">
        <w:rPr>
          <w:lang w:val="en-US" w:eastAsia="es-ES"/>
        </w:rPr>
        <w:t>```bash</w:t>
      </w:r>
    </w:p>
    <w:p w14:paraId="75531BA1" w14:textId="77777777" w:rsidR="003004B3" w:rsidRPr="005E6CAC" w:rsidRDefault="003004B3" w:rsidP="003004B3">
      <w:pPr>
        <w:autoSpaceDE w:val="0"/>
        <w:autoSpaceDN w:val="0"/>
        <w:rPr>
          <w:lang w:val="en-US" w:eastAsia="es-ES"/>
        </w:rPr>
      </w:pPr>
      <w:r w:rsidRPr="005E6CAC">
        <w:rPr>
          <w:lang w:val="en-US" w:eastAsia="es-ES"/>
        </w:rPr>
        <w:t xml:space="preserve">    python -m venv venv</w:t>
      </w:r>
    </w:p>
    <w:p w14:paraId="1057D7A4" w14:textId="77777777" w:rsidR="003004B3" w:rsidRPr="005E6CAC" w:rsidRDefault="003004B3" w:rsidP="003004B3">
      <w:pPr>
        <w:autoSpaceDE w:val="0"/>
        <w:autoSpaceDN w:val="0"/>
        <w:rPr>
          <w:lang w:val="en-US" w:eastAsia="es-ES"/>
        </w:rPr>
      </w:pPr>
      <w:r w:rsidRPr="005E6CAC">
        <w:rPr>
          <w:lang w:val="en-US" w:eastAsia="es-ES"/>
        </w:rPr>
        <w:t xml:space="preserve">    .\venv\Scripts\activate  # En Windows</w:t>
      </w:r>
    </w:p>
    <w:p w14:paraId="14F874A4" w14:textId="77777777" w:rsidR="003004B3" w:rsidRPr="008941A0" w:rsidRDefault="003004B3" w:rsidP="003004B3">
      <w:pPr>
        <w:autoSpaceDE w:val="0"/>
        <w:autoSpaceDN w:val="0"/>
        <w:rPr>
          <w:lang w:eastAsia="es-ES"/>
        </w:rPr>
      </w:pPr>
      <w:r w:rsidRPr="005E6CAC">
        <w:rPr>
          <w:lang w:val="en-US" w:eastAsia="es-ES"/>
        </w:rPr>
        <w:t xml:space="preserve">    </w:t>
      </w:r>
      <w:r w:rsidRPr="008941A0">
        <w:rPr>
          <w:lang w:eastAsia="es-ES"/>
        </w:rPr>
        <w:t>source venv/bin/activate # En Linux/macOS</w:t>
      </w:r>
    </w:p>
    <w:p w14:paraId="1A9F64B0" w14:textId="77777777" w:rsidR="003004B3" w:rsidRPr="005E6CAC" w:rsidRDefault="003004B3" w:rsidP="003004B3">
      <w:pPr>
        <w:autoSpaceDE w:val="0"/>
        <w:autoSpaceDN w:val="0"/>
        <w:rPr>
          <w:lang w:val="es-ES_tradnl" w:eastAsia="es-ES"/>
        </w:rPr>
      </w:pPr>
      <w:r w:rsidRPr="008941A0">
        <w:rPr>
          <w:lang w:eastAsia="es-ES"/>
        </w:rPr>
        <w:t xml:space="preserve">    </w:t>
      </w:r>
      <w:r w:rsidRPr="005E6CAC">
        <w:rPr>
          <w:lang w:val="es-ES_tradnl" w:eastAsia="es-ES"/>
        </w:rPr>
        <w:t>```</w:t>
      </w:r>
    </w:p>
    <w:p w14:paraId="6FE674BF" w14:textId="77777777" w:rsidR="003004B3" w:rsidRPr="005E6CAC" w:rsidRDefault="003004B3" w:rsidP="003004B3">
      <w:pPr>
        <w:autoSpaceDE w:val="0"/>
        <w:autoSpaceDN w:val="0"/>
        <w:rPr>
          <w:lang w:val="es-ES_tradnl" w:eastAsia="es-ES"/>
        </w:rPr>
      </w:pPr>
      <w:r w:rsidRPr="005E6CAC">
        <w:rPr>
          <w:lang w:val="es-ES_tradnl" w:eastAsia="es-ES"/>
        </w:rPr>
        <w:t>3.  Instala las dependencias:</w:t>
      </w:r>
    </w:p>
    <w:p w14:paraId="7719C828" w14:textId="77777777" w:rsidR="003004B3" w:rsidRPr="005E6CAC" w:rsidRDefault="003004B3" w:rsidP="003004B3">
      <w:pPr>
        <w:autoSpaceDE w:val="0"/>
        <w:autoSpaceDN w:val="0"/>
        <w:rPr>
          <w:lang w:val="es-ES_tradnl" w:eastAsia="es-ES"/>
        </w:rPr>
      </w:pPr>
      <w:r w:rsidRPr="005E6CAC">
        <w:rPr>
          <w:lang w:val="es-ES_tradnl" w:eastAsia="es-ES"/>
        </w:rPr>
        <w:t xml:space="preserve">    ```bash</w:t>
      </w:r>
    </w:p>
    <w:p w14:paraId="3320A1A4" w14:textId="77777777" w:rsidR="003004B3" w:rsidRPr="005E6CAC" w:rsidRDefault="003004B3" w:rsidP="003004B3">
      <w:pPr>
        <w:autoSpaceDE w:val="0"/>
        <w:autoSpaceDN w:val="0"/>
        <w:rPr>
          <w:lang w:val="es-ES_tradnl" w:eastAsia="es-ES"/>
        </w:rPr>
      </w:pPr>
      <w:r w:rsidRPr="005E6CAC">
        <w:rPr>
          <w:lang w:val="es-ES_tradnl" w:eastAsia="es-ES"/>
        </w:rPr>
        <w:t xml:space="preserve">    pip install scapy</w:t>
      </w:r>
    </w:p>
    <w:p w14:paraId="05E5D4D7" w14:textId="77777777" w:rsidR="003004B3" w:rsidRPr="005E6CAC" w:rsidRDefault="003004B3" w:rsidP="003004B3">
      <w:pPr>
        <w:autoSpaceDE w:val="0"/>
        <w:autoSpaceDN w:val="0"/>
        <w:rPr>
          <w:lang w:val="es-ES_tradnl" w:eastAsia="es-ES"/>
        </w:rPr>
      </w:pPr>
      <w:r w:rsidRPr="005E6CAC">
        <w:rPr>
          <w:lang w:val="es-ES_tradnl" w:eastAsia="es-ES"/>
        </w:rPr>
        <w:t xml:space="preserve">    # Puede que necesites instalar tk/tcl por separado si no viene con tu distribución de Python</w:t>
      </w:r>
    </w:p>
    <w:p w14:paraId="5D2301CA" w14:textId="77777777" w:rsidR="003004B3" w:rsidRPr="005E6CAC" w:rsidRDefault="003004B3" w:rsidP="003004B3">
      <w:pPr>
        <w:autoSpaceDE w:val="0"/>
        <w:autoSpaceDN w:val="0"/>
        <w:rPr>
          <w:lang w:val="es-ES_tradnl" w:eastAsia="es-ES"/>
        </w:rPr>
      </w:pPr>
      <w:r w:rsidRPr="005E6CAC">
        <w:rPr>
          <w:lang w:val="es-ES_tradnl" w:eastAsia="es-ES"/>
        </w:rPr>
        <w:t xml:space="preserve">    ```</w:t>
      </w:r>
    </w:p>
    <w:p w14:paraId="23087960" w14:textId="77777777" w:rsidR="003004B3" w:rsidRPr="005E6CAC" w:rsidRDefault="003004B3" w:rsidP="003004B3">
      <w:pPr>
        <w:autoSpaceDE w:val="0"/>
        <w:autoSpaceDN w:val="0"/>
        <w:rPr>
          <w:lang w:val="es-ES_tradnl" w:eastAsia="es-ES"/>
        </w:rPr>
      </w:pPr>
    </w:p>
    <w:p w14:paraId="17252D4C"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Ejecución</w:t>
      </w:r>
    </w:p>
    <w:p w14:paraId="084772C9" w14:textId="77777777" w:rsidR="003004B3" w:rsidRPr="005E6CAC" w:rsidRDefault="003004B3" w:rsidP="003004B3">
      <w:pPr>
        <w:autoSpaceDE w:val="0"/>
        <w:autoSpaceDN w:val="0"/>
        <w:rPr>
          <w:lang w:val="es-ES_tradnl" w:eastAsia="es-ES"/>
        </w:rPr>
      </w:pPr>
    </w:p>
    <w:p w14:paraId="380B4902" w14:textId="77777777" w:rsidR="003004B3" w:rsidRPr="005E6CAC" w:rsidRDefault="003004B3" w:rsidP="003004B3">
      <w:pPr>
        <w:autoSpaceDE w:val="0"/>
        <w:autoSpaceDN w:val="0"/>
        <w:rPr>
          <w:lang w:val="es-ES_tradnl" w:eastAsia="es-ES"/>
        </w:rPr>
      </w:pPr>
      <w:r w:rsidRPr="005E6CAC">
        <w:rPr>
          <w:lang w:val="es-ES_tradnl" w:eastAsia="es-ES"/>
        </w:rPr>
        <w:t>Para iniciar la simulación y la consola SCADA, ejecuta los siguientes scripts desde la raíz del proyecto:</w:t>
      </w:r>
    </w:p>
    <w:p w14:paraId="23FCB037" w14:textId="77777777" w:rsidR="003004B3" w:rsidRPr="005E6CAC" w:rsidRDefault="003004B3" w:rsidP="003004B3">
      <w:pPr>
        <w:autoSpaceDE w:val="0"/>
        <w:autoSpaceDN w:val="0"/>
        <w:rPr>
          <w:lang w:val="es-ES_tradnl" w:eastAsia="es-ES"/>
        </w:rPr>
      </w:pPr>
    </w:p>
    <w:p w14:paraId="3000E355" w14:textId="77777777" w:rsidR="003004B3" w:rsidRPr="005E6CAC" w:rsidRDefault="003004B3" w:rsidP="003004B3">
      <w:pPr>
        <w:autoSpaceDE w:val="0"/>
        <w:autoSpaceDN w:val="0"/>
        <w:rPr>
          <w:lang w:val="es-ES_tradnl" w:eastAsia="es-ES"/>
        </w:rPr>
      </w:pPr>
      <w:r w:rsidRPr="005E6CAC">
        <w:rPr>
          <w:lang w:val="es-ES_tradnl" w:eastAsia="es-ES"/>
        </w:rPr>
        <w:t>1.  Iniciar el PLC simulado:</w:t>
      </w:r>
    </w:p>
    <w:p w14:paraId="2D1DF3F2" w14:textId="77777777" w:rsidR="003004B3" w:rsidRPr="004944F0" w:rsidRDefault="003004B3" w:rsidP="003004B3">
      <w:pPr>
        <w:autoSpaceDE w:val="0"/>
        <w:autoSpaceDN w:val="0"/>
        <w:rPr>
          <w:lang w:eastAsia="es-ES"/>
        </w:rPr>
      </w:pPr>
      <w:r w:rsidRPr="005E6CAC">
        <w:rPr>
          <w:lang w:val="es-ES_tradnl" w:eastAsia="es-ES"/>
        </w:rPr>
        <w:lastRenderedPageBreak/>
        <w:t xml:space="preserve">    </w:t>
      </w:r>
      <w:r w:rsidRPr="004944F0">
        <w:rPr>
          <w:lang w:eastAsia="es-ES"/>
        </w:rPr>
        <w:t>```bash</w:t>
      </w:r>
    </w:p>
    <w:p w14:paraId="71244A00" w14:textId="77777777" w:rsidR="003004B3" w:rsidRPr="004944F0" w:rsidRDefault="003004B3" w:rsidP="003004B3">
      <w:pPr>
        <w:autoSpaceDE w:val="0"/>
        <w:autoSpaceDN w:val="0"/>
        <w:rPr>
          <w:lang w:eastAsia="es-ES"/>
        </w:rPr>
      </w:pPr>
      <w:r w:rsidRPr="004944F0">
        <w:rPr>
          <w:lang w:eastAsia="es-ES"/>
        </w:rPr>
        <w:t xml:space="preserve">    python src/main_plc_simulator.py</w:t>
      </w:r>
    </w:p>
    <w:p w14:paraId="1837DFF5" w14:textId="77777777" w:rsidR="003004B3" w:rsidRPr="005E6CAC" w:rsidRDefault="003004B3" w:rsidP="003004B3">
      <w:pPr>
        <w:autoSpaceDE w:val="0"/>
        <w:autoSpaceDN w:val="0"/>
        <w:rPr>
          <w:lang w:val="es-ES_tradnl" w:eastAsia="es-ES"/>
        </w:rPr>
      </w:pPr>
      <w:r w:rsidRPr="004944F0">
        <w:rPr>
          <w:lang w:eastAsia="es-ES"/>
        </w:rPr>
        <w:t xml:space="preserve">    </w:t>
      </w:r>
      <w:r w:rsidRPr="005E6CAC">
        <w:rPr>
          <w:lang w:val="es-ES_tradnl" w:eastAsia="es-ES"/>
        </w:rPr>
        <w:t>```</w:t>
      </w:r>
    </w:p>
    <w:p w14:paraId="32977A85" w14:textId="77777777" w:rsidR="003004B3" w:rsidRPr="005E6CAC" w:rsidRDefault="003004B3" w:rsidP="003004B3">
      <w:pPr>
        <w:autoSpaceDE w:val="0"/>
        <w:autoSpaceDN w:val="0"/>
        <w:rPr>
          <w:lang w:val="es-ES_tradnl" w:eastAsia="es-ES"/>
        </w:rPr>
      </w:pPr>
      <w:r w:rsidRPr="005E6CAC">
        <w:rPr>
          <w:lang w:val="es-ES_tradnl" w:eastAsia="es-ES"/>
        </w:rPr>
        <w:t>2.  Iniciar la consola SCADA (HMI):</w:t>
      </w:r>
    </w:p>
    <w:p w14:paraId="784402DA" w14:textId="77777777" w:rsidR="003004B3" w:rsidRPr="005E6CAC" w:rsidRDefault="003004B3" w:rsidP="003004B3">
      <w:pPr>
        <w:autoSpaceDE w:val="0"/>
        <w:autoSpaceDN w:val="0"/>
        <w:rPr>
          <w:lang w:val="es-ES_tradnl" w:eastAsia="es-ES"/>
        </w:rPr>
      </w:pPr>
      <w:r w:rsidRPr="005E6CAC">
        <w:rPr>
          <w:lang w:val="es-ES_tradnl" w:eastAsia="es-ES"/>
        </w:rPr>
        <w:t xml:space="preserve">    ```bash</w:t>
      </w:r>
    </w:p>
    <w:p w14:paraId="642E4A6C" w14:textId="77777777" w:rsidR="003004B3" w:rsidRPr="005E6CAC" w:rsidRDefault="003004B3" w:rsidP="003004B3">
      <w:pPr>
        <w:autoSpaceDE w:val="0"/>
        <w:autoSpaceDN w:val="0"/>
        <w:rPr>
          <w:lang w:val="es-ES_tradnl" w:eastAsia="es-ES"/>
        </w:rPr>
      </w:pPr>
      <w:r w:rsidRPr="005E6CAC">
        <w:rPr>
          <w:lang w:val="es-ES_tradnl" w:eastAsia="es-ES"/>
        </w:rPr>
        <w:t xml:space="preserve">    python src/main_scada_console.py</w:t>
      </w:r>
    </w:p>
    <w:p w14:paraId="5EE9FA5B" w14:textId="77777777" w:rsidR="003004B3" w:rsidRPr="005E6CAC" w:rsidRDefault="003004B3" w:rsidP="003004B3">
      <w:pPr>
        <w:autoSpaceDE w:val="0"/>
        <w:autoSpaceDN w:val="0"/>
        <w:rPr>
          <w:lang w:val="es-ES_tradnl" w:eastAsia="es-ES"/>
        </w:rPr>
      </w:pPr>
      <w:r w:rsidRPr="005E6CAC">
        <w:rPr>
          <w:lang w:val="es-ES_tradnl" w:eastAsia="es-ES"/>
        </w:rPr>
        <w:t xml:space="preserve">    ```</w:t>
      </w:r>
    </w:p>
    <w:p w14:paraId="51366F31" w14:textId="77777777" w:rsidR="003004B3" w:rsidRPr="005E6CAC" w:rsidRDefault="003004B3" w:rsidP="003004B3">
      <w:pPr>
        <w:autoSpaceDE w:val="0"/>
        <w:autoSpaceDN w:val="0"/>
        <w:rPr>
          <w:lang w:val="es-ES_tradnl" w:eastAsia="es-ES"/>
        </w:rPr>
      </w:pPr>
    </w:p>
    <w:p w14:paraId="3054877D"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Estructura de Ficheros del Proyecto</w:t>
      </w:r>
    </w:p>
    <w:p w14:paraId="35DE9456" w14:textId="77777777" w:rsidR="003004B3" w:rsidRPr="005E6CAC" w:rsidRDefault="003004B3" w:rsidP="003004B3">
      <w:pPr>
        <w:autoSpaceDE w:val="0"/>
        <w:autoSpaceDN w:val="0"/>
        <w:rPr>
          <w:lang w:val="es-ES_tradnl" w:eastAsia="es-ES"/>
        </w:rPr>
      </w:pPr>
    </w:p>
    <w:p w14:paraId="36ED7D7C" w14:textId="77777777" w:rsidR="003004B3" w:rsidRPr="005E6CAC" w:rsidRDefault="003004B3" w:rsidP="003004B3">
      <w:pPr>
        <w:autoSpaceDE w:val="0"/>
        <w:autoSpaceDN w:val="0"/>
        <w:rPr>
          <w:lang w:val="es-ES_tradnl" w:eastAsia="es-ES"/>
        </w:rPr>
      </w:pPr>
      <w:r w:rsidRPr="005E6CAC">
        <w:rPr>
          <w:lang w:val="es-ES_tradnl" w:eastAsia="es-ES"/>
        </w:rPr>
        <w:t>La estructura del proyecto está diseñada para ser modular y extensible.</w:t>
      </w:r>
    </w:p>
    <w:p w14:paraId="4FF3DA82" w14:textId="77777777" w:rsidR="003004B3" w:rsidRPr="005E6CAC" w:rsidRDefault="003004B3" w:rsidP="003004B3">
      <w:pPr>
        <w:autoSpaceDE w:val="0"/>
        <w:autoSpaceDN w:val="0"/>
        <w:rPr>
          <w:lang w:val="es-ES_tradnl" w:eastAsia="es-ES"/>
        </w:rPr>
      </w:pPr>
      <w:r w:rsidRPr="005E6CAC">
        <w:rPr>
          <w:lang w:val="es-ES_tradnl" w:eastAsia="es-ES"/>
        </w:rPr>
        <w:t>```</w:t>
      </w:r>
    </w:p>
    <w:p w14:paraId="59128C9C" w14:textId="77777777" w:rsidR="003004B3" w:rsidRPr="005E6CAC" w:rsidRDefault="003004B3" w:rsidP="003004B3">
      <w:pPr>
        <w:autoSpaceDE w:val="0"/>
        <w:autoSpaceDN w:val="0"/>
        <w:rPr>
          <w:lang w:val="es-ES_tradnl" w:eastAsia="es-ES"/>
        </w:rPr>
      </w:pPr>
      <w:r w:rsidRPr="005E6CAC">
        <w:rPr>
          <w:lang w:val="es-ES_tradnl" w:eastAsia="es-ES"/>
        </w:rPr>
        <w:t>SCADA23/</w:t>
      </w:r>
    </w:p>
    <w:p w14:paraId="37A91F47" w14:textId="77777777" w:rsidR="003004B3" w:rsidRPr="005E6CAC" w:rsidRDefault="003004B3" w:rsidP="003004B3">
      <w:pPr>
        <w:autoSpaceDE w:val="0"/>
        <w:autoSpaceDN w:val="0"/>
        <w:rPr>
          <w:lang w:val="es-ES_tradnl" w:eastAsia="es-ES"/>
        </w:rPr>
      </w:pPr>
      <w:r w:rsidRPr="005E6CAC">
        <w:rPr>
          <w:lang w:val="es-ES_tradnl" w:eastAsia="es-ES"/>
        </w:rPr>
        <w:t>├── src/</w:t>
      </w:r>
    </w:p>
    <w:p w14:paraId="6E21C221" w14:textId="77777777" w:rsidR="003004B3" w:rsidRPr="005E6CAC" w:rsidRDefault="003004B3" w:rsidP="003004B3">
      <w:pPr>
        <w:autoSpaceDE w:val="0"/>
        <w:autoSpaceDN w:val="0"/>
        <w:rPr>
          <w:lang w:val="es-ES_tradnl" w:eastAsia="es-ES"/>
        </w:rPr>
      </w:pPr>
      <w:r w:rsidRPr="005E6CAC">
        <w:rPr>
          <w:lang w:val="es-ES_tradnl" w:eastAsia="es-ES"/>
        </w:rPr>
        <w:t xml:space="preserve">│   ├── config_manager.py        # </w:t>
      </w:r>
      <w:r w:rsidRPr="005E6CAC">
        <w:rPr>
          <w:rFonts w:ascii="Segoe UI Emoji" w:hAnsi="Segoe UI Emoji" w:cs="Segoe UI Emoji"/>
          <w:lang w:val="es-ES_tradnl" w:eastAsia="es-ES"/>
        </w:rPr>
        <w:t>🔧</w:t>
      </w:r>
      <w:r w:rsidRPr="005E6CAC">
        <w:rPr>
          <w:lang w:val="es-ES_tradnl" w:eastAsia="es-ES"/>
        </w:rPr>
        <w:t xml:space="preserve"> Clase para cargar y manejar la configuración del sistema (e.g., config.json).</w:t>
      </w:r>
    </w:p>
    <w:p w14:paraId="202155F0" w14:textId="77777777" w:rsidR="003004B3" w:rsidRPr="005E6CAC" w:rsidRDefault="003004B3" w:rsidP="003004B3">
      <w:pPr>
        <w:autoSpaceDE w:val="0"/>
        <w:autoSpaceDN w:val="0"/>
        <w:rPr>
          <w:lang w:val="es-ES_tradnl" w:eastAsia="es-ES"/>
        </w:rPr>
      </w:pPr>
      <w:r w:rsidRPr="005E6CAC">
        <w:rPr>
          <w:lang w:val="es-ES_tradnl" w:eastAsia="es-ES"/>
        </w:rPr>
        <w:t xml:space="preserve">│   ├── utils.py                 # </w:t>
      </w:r>
      <w:r w:rsidRPr="005E6CAC">
        <w:rPr>
          <w:rFonts w:ascii="Segoe UI Emoji" w:hAnsi="Segoe UI Emoji" w:cs="Segoe UI Emoji"/>
          <w:lang w:val="es-ES_tradnl" w:eastAsia="es-ES"/>
        </w:rPr>
        <w:t>🛠️</w:t>
      </w:r>
      <w:r w:rsidRPr="005E6CAC">
        <w:rPr>
          <w:lang w:val="es-ES_tradnl" w:eastAsia="es-ES"/>
        </w:rPr>
        <w:t xml:space="preserve"> Funciones utilitarias generales para el proyecto.</w:t>
      </w:r>
    </w:p>
    <w:p w14:paraId="39EAAC08" w14:textId="77777777" w:rsidR="003004B3" w:rsidRPr="005E6CAC" w:rsidRDefault="003004B3" w:rsidP="003004B3">
      <w:pPr>
        <w:autoSpaceDE w:val="0"/>
        <w:autoSpaceDN w:val="0"/>
        <w:rPr>
          <w:lang w:val="es-ES_tradnl" w:eastAsia="es-ES"/>
        </w:rPr>
      </w:pPr>
      <w:r w:rsidRPr="005E6CAC">
        <w:rPr>
          <w:lang w:val="es-ES_tradnl" w:eastAsia="es-ES"/>
        </w:rPr>
        <w:t>│   │</w:t>
      </w:r>
    </w:p>
    <w:p w14:paraId="7AD6928F" w14:textId="77777777" w:rsidR="003004B3" w:rsidRPr="005E6CAC" w:rsidRDefault="003004B3" w:rsidP="003004B3">
      <w:pPr>
        <w:autoSpaceDE w:val="0"/>
        <w:autoSpaceDN w:val="0"/>
        <w:rPr>
          <w:lang w:val="es-ES_tradnl" w:eastAsia="es-ES"/>
        </w:rPr>
      </w:pPr>
      <w:r w:rsidRPr="005E6CAC">
        <w:rPr>
          <w:lang w:val="es-ES_tradnl" w:eastAsia="es-ES"/>
        </w:rPr>
        <w:t xml:space="preserve">│   ├── modbus_device.py         # </w:t>
      </w:r>
      <w:r w:rsidRPr="005E6CAC">
        <w:rPr>
          <w:rFonts w:ascii="Segoe UI Emoji" w:hAnsi="Segoe UI Emoji" w:cs="Segoe UI Emoji"/>
          <w:lang w:val="es-ES_tradnl" w:eastAsia="es-ES"/>
        </w:rPr>
        <w:t>🔌</w:t>
      </w:r>
      <w:r w:rsidRPr="005E6CAC">
        <w:rPr>
          <w:lang w:val="es-ES_tradnl" w:eastAsia="es-ES"/>
        </w:rPr>
        <w:t xml:space="preserve"> Clase base para un dispositivo Modbus/TCP (manejo de Holding Registers y Coils).</w:t>
      </w:r>
    </w:p>
    <w:p w14:paraId="14C1681F" w14:textId="77777777" w:rsidR="003004B3" w:rsidRPr="005E6CAC" w:rsidRDefault="003004B3" w:rsidP="003004B3">
      <w:pPr>
        <w:autoSpaceDE w:val="0"/>
        <w:autoSpaceDN w:val="0"/>
        <w:rPr>
          <w:lang w:val="es-ES_tradnl" w:eastAsia="es-ES"/>
        </w:rPr>
      </w:pPr>
      <w:r w:rsidRPr="005E6CAC">
        <w:rPr>
          <w:lang w:val="es-ES_tradnl" w:eastAsia="es-ES"/>
        </w:rPr>
        <w:t xml:space="preserve">│   ├── tank_simulator.py        # </w:t>
      </w:r>
      <w:r w:rsidRPr="005E6CAC">
        <w:rPr>
          <w:rFonts w:ascii="Segoe UI Emoji" w:hAnsi="Segoe UI Emoji" w:cs="Segoe UI Emoji"/>
          <w:lang w:val="es-ES_tradnl" w:eastAsia="es-ES"/>
        </w:rPr>
        <w:t>💧</w:t>
      </w:r>
      <w:r w:rsidRPr="005E6CAC">
        <w:rPr>
          <w:lang w:val="es-ES_tradnl" w:eastAsia="es-ES"/>
        </w:rPr>
        <w:t xml:space="preserve"> Lógica específica de los tanques de agua (T-101, T-102, T-103), incluyendo llenado/vaciado y actualización de sensores.</w:t>
      </w:r>
    </w:p>
    <w:p w14:paraId="5AC41D97" w14:textId="77777777" w:rsidR="003004B3" w:rsidRPr="005E6CAC" w:rsidRDefault="003004B3" w:rsidP="003004B3">
      <w:pPr>
        <w:autoSpaceDE w:val="0"/>
        <w:autoSpaceDN w:val="0"/>
        <w:rPr>
          <w:lang w:val="es-ES_tradnl" w:eastAsia="es-ES"/>
        </w:rPr>
      </w:pPr>
      <w:r w:rsidRPr="005E6CAC">
        <w:rPr>
          <w:lang w:val="es-ES_tradnl" w:eastAsia="es-ES"/>
        </w:rPr>
        <w:t xml:space="preserve">│   ├── plc_emulator.py          # </w:t>
      </w:r>
      <w:r w:rsidRPr="005E6CAC">
        <w:rPr>
          <w:rFonts w:ascii="Segoe UI Emoji" w:hAnsi="Segoe UI Emoji" w:cs="Segoe UI Emoji"/>
          <w:lang w:val="es-ES_tradnl" w:eastAsia="es-ES"/>
        </w:rPr>
        <w:t>🤖</w:t>
      </w:r>
      <w:r w:rsidRPr="005E6CAC">
        <w:rPr>
          <w:lang w:val="es-ES_tradnl" w:eastAsia="es-ES"/>
        </w:rPr>
        <w:t xml:space="preserve"> Orquestador de los tanques simulados y el servidor Modbus/TCP para emulación de PLC.</w:t>
      </w:r>
    </w:p>
    <w:p w14:paraId="30B009C4" w14:textId="77777777" w:rsidR="003004B3" w:rsidRPr="005E6CAC" w:rsidRDefault="003004B3" w:rsidP="003004B3">
      <w:pPr>
        <w:autoSpaceDE w:val="0"/>
        <w:autoSpaceDN w:val="0"/>
        <w:rPr>
          <w:lang w:val="es-ES_tradnl" w:eastAsia="es-ES"/>
        </w:rPr>
      </w:pPr>
      <w:r w:rsidRPr="005E6CAC">
        <w:rPr>
          <w:lang w:val="es-ES_tradnl" w:eastAsia="es-ES"/>
        </w:rPr>
        <w:t xml:space="preserve">│   ├── sensor_data_generator.py # </w:t>
      </w:r>
      <w:r w:rsidRPr="005E6CAC">
        <w:rPr>
          <w:rFonts w:ascii="Segoe UI Emoji" w:hAnsi="Segoe UI Emoji" w:cs="Segoe UI Emoji"/>
          <w:lang w:val="es-ES_tradnl" w:eastAsia="es-ES"/>
        </w:rPr>
        <w:t>📊</w:t>
      </w:r>
      <w:r w:rsidRPr="005E6CAC">
        <w:rPr>
          <w:lang w:val="es-ES_tradnl" w:eastAsia="es-ES"/>
        </w:rPr>
        <w:t xml:space="preserve"> Módulo para generar datos realistas de sensores para la simulación.</w:t>
      </w:r>
    </w:p>
    <w:p w14:paraId="6C736ADC" w14:textId="77777777" w:rsidR="003004B3" w:rsidRPr="005E6CAC" w:rsidRDefault="003004B3" w:rsidP="003004B3">
      <w:pPr>
        <w:autoSpaceDE w:val="0"/>
        <w:autoSpaceDN w:val="0"/>
        <w:rPr>
          <w:lang w:val="es-ES_tradnl" w:eastAsia="es-ES"/>
        </w:rPr>
      </w:pPr>
      <w:r w:rsidRPr="005E6CAC">
        <w:rPr>
          <w:lang w:val="es-ES_tradnl" w:eastAsia="es-ES"/>
        </w:rPr>
        <w:t>│   │</w:t>
      </w:r>
    </w:p>
    <w:p w14:paraId="22D75EC7" w14:textId="77777777" w:rsidR="003004B3" w:rsidRPr="005E6CAC" w:rsidRDefault="003004B3" w:rsidP="003004B3">
      <w:pPr>
        <w:autoSpaceDE w:val="0"/>
        <w:autoSpaceDN w:val="0"/>
        <w:rPr>
          <w:lang w:val="es-ES_tradnl" w:eastAsia="es-ES"/>
        </w:rPr>
      </w:pPr>
      <w:r w:rsidRPr="005E6CAC">
        <w:rPr>
          <w:lang w:val="es-ES_tradnl" w:eastAsia="es-ES"/>
        </w:rPr>
        <w:t xml:space="preserve">│   ├── modbus_client.py         # </w:t>
      </w:r>
      <w:r w:rsidRPr="005E6CAC">
        <w:rPr>
          <w:rFonts w:ascii="Segoe UI Emoji" w:hAnsi="Segoe UI Emoji" w:cs="Segoe UI Emoji"/>
          <w:lang w:val="es-ES_tradnl" w:eastAsia="es-ES"/>
        </w:rPr>
        <w:t>📡</w:t>
      </w:r>
      <w:r w:rsidRPr="005E6CAC">
        <w:rPr>
          <w:lang w:val="es-ES_tradnl" w:eastAsia="es-ES"/>
        </w:rPr>
        <w:t xml:space="preserve"> Cliente Modbus/TCP para leer Holding Registers y escribir Coils en PLCs (simulados o reales).</w:t>
      </w:r>
    </w:p>
    <w:p w14:paraId="3B5BBEA7" w14:textId="77777777" w:rsidR="003004B3" w:rsidRPr="005E6CAC" w:rsidRDefault="003004B3" w:rsidP="003004B3">
      <w:pPr>
        <w:autoSpaceDE w:val="0"/>
        <w:autoSpaceDN w:val="0"/>
        <w:rPr>
          <w:lang w:val="es-ES_tradnl" w:eastAsia="es-ES"/>
        </w:rPr>
      </w:pPr>
      <w:r w:rsidRPr="005E6CAC">
        <w:rPr>
          <w:lang w:val="es-ES_tradnl" w:eastAsia="es-ES"/>
        </w:rPr>
        <w:t xml:space="preserve">│   ├── scada_hmi.py             # </w:t>
      </w:r>
      <w:r w:rsidRPr="005E6CAC">
        <w:rPr>
          <w:rFonts w:ascii="Segoe UI Emoji" w:hAnsi="Segoe UI Emoji" w:cs="Segoe UI Emoji"/>
          <w:lang w:val="es-ES_tradnl" w:eastAsia="es-ES"/>
        </w:rPr>
        <w:t>🖥️</w:t>
      </w:r>
      <w:r w:rsidRPr="005E6CAC">
        <w:rPr>
          <w:lang w:val="es-ES_tradnl" w:eastAsia="es-ES"/>
        </w:rPr>
        <w:t xml:space="preserve"> Lógica principal de la interfaz gráfica de usuario (HMI) construida con tcl/tk.</w:t>
      </w:r>
    </w:p>
    <w:p w14:paraId="49ADD5A6" w14:textId="77777777" w:rsidR="003004B3" w:rsidRPr="005E6CAC" w:rsidRDefault="003004B3" w:rsidP="003004B3">
      <w:pPr>
        <w:autoSpaceDE w:val="0"/>
        <w:autoSpaceDN w:val="0"/>
        <w:rPr>
          <w:lang w:val="es-ES_tradnl" w:eastAsia="es-ES"/>
        </w:rPr>
      </w:pPr>
      <w:r w:rsidRPr="005E6CAC">
        <w:rPr>
          <w:lang w:val="es-ES_tradnl" w:eastAsia="es-ES"/>
        </w:rPr>
        <w:t xml:space="preserve">│   ├── hmi_elements.py          # </w:t>
      </w:r>
      <w:r w:rsidRPr="005E6CAC">
        <w:rPr>
          <w:rFonts w:ascii="Segoe UI Emoji" w:hAnsi="Segoe UI Emoji" w:cs="Segoe UI Emoji"/>
          <w:lang w:val="es-ES_tradnl" w:eastAsia="es-ES"/>
        </w:rPr>
        <w:t>🎨</w:t>
      </w:r>
      <w:r w:rsidRPr="005E6CAC">
        <w:rPr>
          <w:lang w:val="es-ES_tradnl" w:eastAsia="es-ES"/>
        </w:rPr>
        <w:t xml:space="preserve"> Clases para los elementos gráficos de la HMI: tanques, válvulas, indicadores de sensores.</w:t>
      </w:r>
    </w:p>
    <w:p w14:paraId="2CEA1800" w14:textId="77777777" w:rsidR="003004B3" w:rsidRPr="005E6CAC" w:rsidRDefault="003004B3" w:rsidP="003004B3">
      <w:pPr>
        <w:autoSpaceDE w:val="0"/>
        <w:autoSpaceDN w:val="0"/>
        <w:rPr>
          <w:lang w:val="es-ES_tradnl" w:eastAsia="es-ES"/>
        </w:rPr>
      </w:pPr>
      <w:r w:rsidRPr="005E6CAC">
        <w:rPr>
          <w:lang w:val="es-ES_tradnl" w:eastAsia="es-ES"/>
        </w:rPr>
        <w:t xml:space="preserve">│   ├── alarm_manager.py         # </w:t>
      </w:r>
      <w:r w:rsidRPr="005E6CAC">
        <w:rPr>
          <w:rFonts w:ascii="Segoe UI Emoji" w:hAnsi="Segoe UI Emoji" w:cs="Segoe UI Emoji"/>
          <w:lang w:val="es-ES_tradnl" w:eastAsia="es-ES"/>
        </w:rPr>
        <w:t>🚨</w:t>
      </w:r>
      <w:r w:rsidRPr="005E6CAC">
        <w:rPr>
          <w:lang w:val="es-ES_tradnl" w:eastAsia="es-ES"/>
        </w:rPr>
        <w:t xml:space="preserve"> Lógica para detectar y mostrar alarmas.</w:t>
      </w:r>
    </w:p>
    <w:p w14:paraId="2BA7718C" w14:textId="77777777" w:rsidR="003004B3" w:rsidRPr="005E6CAC" w:rsidRDefault="003004B3" w:rsidP="003004B3">
      <w:pPr>
        <w:autoSpaceDE w:val="0"/>
        <w:autoSpaceDN w:val="0"/>
        <w:rPr>
          <w:lang w:val="es-ES_tradnl" w:eastAsia="es-ES"/>
        </w:rPr>
      </w:pPr>
      <w:r w:rsidRPr="005E6CAC">
        <w:rPr>
          <w:lang w:val="es-ES_tradnl" w:eastAsia="es-ES"/>
        </w:rPr>
        <w:t xml:space="preserve">│   ├── data_acquisition.py      # </w:t>
      </w:r>
      <w:r w:rsidRPr="005E6CAC">
        <w:rPr>
          <w:rFonts w:ascii="Segoe UI Emoji" w:hAnsi="Segoe UI Emoji" w:cs="Segoe UI Emoji"/>
          <w:lang w:val="es-ES_tradnl" w:eastAsia="es-ES"/>
        </w:rPr>
        <w:t>📈</w:t>
      </w:r>
      <w:r w:rsidRPr="005E6CAC">
        <w:rPr>
          <w:lang w:val="es-ES_tradnl" w:eastAsia="es-ES"/>
        </w:rPr>
        <w:t xml:space="preserve"> Módulo para gestionar la lectura periódica de datos del PLC.</w:t>
      </w:r>
    </w:p>
    <w:p w14:paraId="51BBCE84" w14:textId="77777777" w:rsidR="003004B3" w:rsidRPr="005E6CAC" w:rsidRDefault="003004B3" w:rsidP="003004B3">
      <w:pPr>
        <w:autoSpaceDE w:val="0"/>
        <w:autoSpaceDN w:val="0"/>
        <w:rPr>
          <w:lang w:val="es-ES_tradnl" w:eastAsia="es-ES"/>
        </w:rPr>
      </w:pPr>
      <w:r w:rsidRPr="005E6CAC">
        <w:rPr>
          <w:lang w:val="es-ES_tradnl" w:eastAsia="es-ES"/>
        </w:rPr>
        <w:t xml:space="preserve">│   ├── control_logic.py         # </w:t>
      </w:r>
      <w:r w:rsidRPr="005E6CAC">
        <w:rPr>
          <w:rFonts w:ascii="Segoe UI Emoji" w:hAnsi="Segoe UI Emoji" w:cs="Segoe UI Emoji"/>
          <w:lang w:val="es-ES_tradnl" w:eastAsia="es-ES"/>
        </w:rPr>
        <w:t>🕹️</w:t>
      </w:r>
      <w:r w:rsidRPr="005E6CAC">
        <w:rPr>
          <w:lang w:val="es-ES_tradnl" w:eastAsia="es-ES"/>
        </w:rPr>
        <w:t xml:space="preserve"> Módulo para gestionar el envío de comandos al PLC.</w:t>
      </w:r>
    </w:p>
    <w:p w14:paraId="2CEE82CF" w14:textId="77777777" w:rsidR="003004B3" w:rsidRPr="005E6CAC" w:rsidRDefault="003004B3" w:rsidP="003004B3">
      <w:pPr>
        <w:autoSpaceDE w:val="0"/>
        <w:autoSpaceDN w:val="0"/>
        <w:rPr>
          <w:lang w:val="es-ES_tradnl" w:eastAsia="es-ES"/>
        </w:rPr>
      </w:pPr>
      <w:r w:rsidRPr="005E6CAC">
        <w:rPr>
          <w:lang w:val="es-ES_tradnl" w:eastAsia="es-ES"/>
        </w:rPr>
        <w:t xml:space="preserve">│   ├── traffic_monitor.py       # </w:t>
      </w:r>
      <w:r w:rsidRPr="005E6CAC">
        <w:rPr>
          <w:rFonts w:ascii="Segoe UI Emoji" w:hAnsi="Segoe UI Emoji" w:cs="Segoe UI Emoji"/>
          <w:lang w:val="es-ES_tradnl" w:eastAsia="es-ES"/>
        </w:rPr>
        <w:t>🕵️</w:t>
      </w:r>
      <w:r w:rsidRPr="005E6CAC">
        <w:rPr>
          <w:lang w:val="es-ES_tradnl" w:eastAsia="es-ES"/>
        </w:rPr>
        <w:t>‍♂️ Módulo para la captura y análisis no intrusivo de tráfico Modbus/TCP de PLCs reales (utiliza Scapy).</w:t>
      </w:r>
    </w:p>
    <w:p w14:paraId="551D0568" w14:textId="77777777" w:rsidR="003004B3" w:rsidRPr="005E6CAC" w:rsidRDefault="003004B3" w:rsidP="003004B3">
      <w:pPr>
        <w:autoSpaceDE w:val="0"/>
        <w:autoSpaceDN w:val="0"/>
        <w:rPr>
          <w:lang w:val="es-ES_tradnl" w:eastAsia="es-ES"/>
        </w:rPr>
      </w:pPr>
      <w:r w:rsidRPr="005E6CAC">
        <w:rPr>
          <w:lang w:val="es-ES_tradnl" w:eastAsia="es-ES"/>
        </w:rPr>
        <w:t>│   │</w:t>
      </w:r>
    </w:p>
    <w:p w14:paraId="55654830" w14:textId="77777777" w:rsidR="003004B3" w:rsidRPr="005E6CAC" w:rsidRDefault="003004B3" w:rsidP="003004B3">
      <w:pPr>
        <w:autoSpaceDE w:val="0"/>
        <w:autoSpaceDN w:val="0"/>
        <w:rPr>
          <w:lang w:val="es-ES_tradnl" w:eastAsia="es-ES"/>
        </w:rPr>
      </w:pPr>
      <w:r w:rsidRPr="005E6CAC">
        <w:rPr>
          <w:lang w:val="es-ES_tradnl" w:eastAsia="es-ES"/>
        </w:rPr>
        <w:t xml:space="preserve">│   ├── main_plc_simulator.py    # </w:t>
      </w:r>
      <w:r w:rsidRPr="005E6CAC">
        <w:rPr>
          <w:rFonts w:ascii="Segoe UI Emoji" w:hAnsi="Segoe UI Emoji" w:cs="Segoe UI Emoji"/>
          <w:lang w:val="es-ES_tradnl" w:eastAsia="es-ES"/>
        </w:rPr>
        <w:t>▶️</w:t>
      </w:r>
      <w:r w:rsidRPr="005E6CAC">
        <w:rPr>
          <w:lang w:val="es-ES_tradnl" w:eastAsia="es-ES"/>
        </w:rPr>
        <w:t xml:space="preserve"> Script principal para iniciar el PLC simulado.</w:t>
      </w:r>
    </w:p>
    <w:p w14:paraId="298F3860" w14:textId="77777777" w:rsidR="003004B3" w:rsidRPr="005E6CAC" w:rsidRDefault="003004B3" w:rsidP="003004B3">
      <w:pPr>
        <w:autoSpaceDE w:val="0"/>
        <w:autoSpaceDN w:val="0"/>
        <w:rPr>
          <w:lang w:val="es-ES_tradnl" w:eastAsia="es-ES"/>
        </w:rPr>
      </w:pPr>
      <w:r w:rsidRPr="005E6CAC">
        <w:rPr>
          <w:lang w:val="es-ES_tradnl" w:eastAsia="es-ES"/>
        </w:rPr>
        <w:lastRenderedPageBreak/>
        <w:t xml:space="preserve">│   └── main_scada_console.py    # </w:t>
      </w:r>
      <w:r w:rsidRPr="005E6CAC">
        <w:rPr>
          <w:rFonts w:ascii="Segoe UI Emoji" w:hAnsi="Segoe UI Emoji" w:cs="Segoe UI Emoji"/>
          <w:lang w:val="es-ES_tradnl" w:eastAsia="es-ES"/>
        </w:rPr>
        <w:t>▶️</w:t>
      </w:r>
      <w:r w:rsidRPr="005E6CAC">
        <w:rPr>
          <w:lang w:val="es-ES_tradnl" w:eastAsia="es-ES"/>
        </w:rPr>
        <w:t xml:space="preserve"> Script principal para iniciar la consola SCADA.</w:t>
      </w:r>
    </w:p>
    <w:p w14:paraId="767273AB" w14:textId="77777777" w:rsidR="003004B3" w:rsidRPr="005E6CAC" w:rsidRDefault="003004B3" w:rsidP="003004B3">
      <w:pPr>
        <w:autoSpaceDE w:val="0"/>
        <w:autoSpaceDN w:val="0"/>
        <w:rPr>
          <w:lang w:val="es-ES_tradnl" w:eastAsia="es-ES"/>
        </w:rPr>
      </w:pPr>
      <w:r w:rsidRPr="005E6CAC">
        <w:rPr>
          <w:lang w:val="es-ES_tradnl" w:eastAsia="es-ES"/>
        </w:rPr>
        <w:t>│</w:t>
      </w:r>
    </w:p>
    <w:p w14:paraId="1FCC5B30" w14:textId="77777777" w:rsidR="003004B3" w:rsidRPr="005E6CAC" w:rsidRDefault="003004B3" w:rsidP="003004B3">
      <w:pPr>
        <w:autoSpaceDE w:val="0"/>
        <w:autoSpaceDN w:val="0"/>
        <w:rPr>
          <w:lang w:val="es-ES_tradnl" w:eastAsia="es-ES"/>
        </w:rPr>
      </w:pPr>
      <w:r w:rsidRPr="005E6CAC">
        <w:rPr>
          <w:lang w:val="es-ES_tradnl" w:eastAsia="es-ES"/>
        </w:rPr>
        <w:t xml:space="preserve">├── docs/                        # </w:t>
      </w:r>
      <w:r w:rsidRPr="005E6CAC">
        <w:rPr>
          <w:rFonts w:ascii="Segoe UI Emoji" w:hAnsi="Segoe UI Emoji" w:cs="Segoe UI Emoji"/>
          <w:lang w:val="es-ES_tradnl" w:eastAsia="es-ES"/>
        </w:rPr>
        <w:t>📚</w:t>
      </w:r>
      <w:r w:rsidRPr="005E6CAC">
        <w:rPr>
          <w:lang w:val="es-ES_tradnl" w:eastAsia="es-ES"/>
        </w:rPr>
        <w:t xml:space="preserve"> Carpeta para la documentación del proyecto.</w:t>
      </w:r>
    </w:p>
    <w:p w14:paraId="7DD301D9" w14:textId="77777777" w:rsidR="003004B3" w:rsidRPr="005E6CAC" w:rsidRDefault="003004B3" w:rsidP="003004B3">
      <w:pPr>
        <w:autoSpaceDE w:val="0"/>
        <w:autoSpaceDN w:val="0"/>
        <w:rPr>
          <w:lang w:val="es-ES_tradnl" w:eastAsia="es-ES"/>
        </w:rPr>
      </w:pPr>
      <w:r w:rsidRPr="005E6CAC">
        <w:rPr>
          <w:lang w:val="es-ES_tradnl" w:eastAsia="es-ES"/>
        </w:rPr>
        <w:t xml:space="preserve">│   └── img/                     # </w:t>
      </w:r>
      <w:r w:rsidRPr="005E6CAC">
        <w:rPr>
          <w:rFonts w:ascii="Segoe UI Emoji" w:hAnsi="Segoe UI Emoji" w:cs="Segoe UI Emoji"/>
          <w:lang w:val="es-ES_tradnl" w:eastAsia="es-ES"/>
        </w:rPr>
        <w:t>🖼️</w:t>
      </w:r>
      <w:r w:rsidRPr="005E6CAC">
        <w:rPr>
          <w:lang w:val="es-ES_tradnl" w:eastAsia="es-ES"/>
        </w:rPr>
        <w:t xml:space="preserve"> Imágenes utilizadas en la documentación (e.g., logos).</w:t>
      </w:r>
    </w:p>
    <w:p w14:paraId="22FAD1A1" w14:textId="77777777" w:rsidR="003004B3" w:rsidRPr="005E6CAC" w:rsidRDefault="003004B3" w:rsidP="003004B3">
      <w:pPr>
        <w:autoSpaceDE w:val="0"/>
        <w:autoSpaceDN w:val="0"/>
        <w:rPr>
          <w:lang w:val="es-ES_tradnl" w:eastAsia="es-ES"/>
        </w:rPr>
      </w:pPr>
      <w:r w:rsidRPr="005E6CAC">
        <w:rPr>
          <w:lang w:val="es-ES_tradnl" w:eastAsia="es-ES"/>
        </w:rPr>
        <w:t>│</w:t>
      </w:r>
    </w:p>
    <w:p w14:paraId="0B48C144" w14:textId="77777777" w:rsidR="003004B3" w:rsidRPr="005E6CAC" w:rsidRDefault="003004B3" w:rsidP="003004B3">
      <w:pPr>
        <w:autoSpaceDE w:val="0"/>
        <w:autoSpaceDN w:val="0"/>
        <w:rPr>
          <w:lang w:val="es-ES_tradnl" w:eastAsia="es-ES"/>
        </w:rPr>
      </w:pPr>
      <w:r w:rsidRPr="005E6CAC">
        <w:rPr>
          <w:lang w:val="es-ES_tradnl" w:eastAsia="es-ES"/>
        </w:rPr>
        <w:t>├── config/</w:t>
      </w:r>
    </w:p>
    <w:p w14:paraId="012B14E4" w14:textId="77777777" w:rsidR="003004B3" w:rsidRPr="005E6CAC" w:rsidRDefault="003004B3" w:rsidP="003004B3">
      <w:pPr>
        <w:autoSpaceDE w:val="0"/>
        <w:autoSpaceDN w:val="0"/>
        <w:rPr>
          <w:lang w:val="es-ES_tradnl" w:eastAsia="es-ES"/>
        </w:rPr>
      </w:pPr>
      <w:r w:rsidRPr="005E6CAC">
        <w:rPr>
          <w:lang w:val="es-ES_tradnl" w:eastAsia="es-ES"/>
        </w:rPr>
        <w:t xml:space="preserve">│   └── water_system.json        # </w:t>
      </w:r>
      <w:r w:rsidRPr="005E6CAC">
        <w:rPr>
          <w:rFonts w:ascii="Segoe UI Emoji" w:hAnsi="Segoe UI Emoji" w:cs="Segoe UI Emoji"/>
          <w:lang w:val="es-ES_tradnl" w:eastAsia="es-ES"/>
        </w:rPr>
        <w:t>⚙️</w:t>
      </w:r>
      <w:r w:rsidRPr="005E6CAC">
        <w:rPr>
          <w:lang w:val="es-ES_tradnl" w:eastAsia="es-ES"/>
        </w:rPr>
        <w:t xml:space="preserve"> Archivo de configuración por defecto para el módulo de Agua Potable.</w:t>
      </w:r>
    </w:p>
    <w:p w14:paraId="6CCD115E" w14:textId="77777777" w:rsidR="003004B3" w:rsidRPr="005E6CAC" w:rsidRDefault="003004B3" w:rsidP="003004B3">
      <w:pPr>
        <w:autoSpaceDE w:val="0"/>
        <w:autoSpaceDN w:val="0"/>
        <w:rPr>
          <w:lang w:val="es-ES_tradnl" w:eastAsia="es-ES"/>
        </w:rPr>
      </w:pPr>
      <w:r w:rsidRPr="005E6CAC">
        <w:rPr>
          <w:lang w:val="es-ES_tradnl" w:eastAsia="es-ES"/>
        </w:rPr>
        <w:t>│</w:t>
      </w:r>
    </w:p>
    <w:p w14:paraId="1220393D" w14:textId="77777777" w:rsidR="003004B3" w:rsidRPr="005E6CAC" w:rsidRDefault="003004B3" w:rsidP="003004B3">
      <w:pPr>
        <w:autoSpaceDE w:val="0"/>
        <w:autoSpaceDN w:val="0"/>
        <w:rPr>
          <w:lang w:val="es-ES_tradnl" w:eastAsia="es-ES"/>
        </w:rPr>
      </w:pPr>
      <w:r w:rsidRPr="005E6CAC">
        <w:rPr>
          <w:lang w:val="es-ES_tradnl" w:eastAsia="es-ES"/>
        </w:rPr>
        <w:t xml:space="preserve">└── README.md                    # </w:t>
      </w:r>
      <w:r w:rsidRPr="005E6CAC">
        <w:rPr>
          <w:rFonts w:ascii="Segoe UI Emoji" w:hAnsi="Segoe UI Emoji" w:cs="Segoe UI Emoji"/>
          <w:lang w:val="es-ES_tradnl" w:eastAsia="es-ES"/>
        </w:rPr>
        <w:t>📖</w:t>
      </w:r>
      <w:r w:rsidRPr="005E6CAC">
        <w:rPr>
          <w:lang w:val="es-ES_tradnl" w:eastAsia="es-ES"/>
        </w:rPr>
        <w:t xml:space="preserve"> Este mismo archivo.</w:t>
      </w:r>
    </w:p>
    <w:p w14:paraId="7940A25D" w14:textId="77777777" w:rsidR="003004B3" w:rsidRPr="005E6CAC" w:rsidRDefault="003004B3" w:rsidP="003004B3">
      <w:pPr>
        <w:autoSpaceDE w:val="0"/>
        <w:autoSpaceDN w:val="0"/>
        <w:rPr>
          <w:lang w:val="es-ES_tradnl" w:eastAsia="es-ES"/>
        </w:rPr>
      </w:pPr>
      <w:r w:rsidRPr="005E6CAC">
        <w:rPr>
          <w:lang w:val="es-ES_tradnl" w:eastAsia="es-ES"/>
        </w:rPr>
        <w:t>```</w:t>
      </w:r>
    </w:p>
    <w:p w14:paraId="3FA1B562" w14:textId="77777777" w:rsidR="003004B3" w:rsidRPr="005E6CAC" w:rsidRDefault="003004B3" w:rsidP="003004B3">
      <w:pPr>
        <w:autoSpaceDE w:val="0"/>
        <w:autoSpaceDN w:val="0"/>
        <w:rPr>
          <w:lang w:val="es-ES_tradnl" w:eastAsia="es-ES"/>
        </w:rPr>
      </w:pPr>
    </w:p>
    <w:p w14:paraId="39B84426" w14:textId="77777777" w:rsidR="003004B3" w:rsidRPr="005E6CAC" w:rsidRDefault="003004B3" w:rsidP="003004B3">
      <w:pPr>
        <w:autoSpaceDE w:val="0"/>
        <w:autoSpaceDN w:val="0"/>
        <w:rPr>
          <w:lang w:val="es-ES_tradnl" w:eastAsia="es-ES"/>
        </w:rPr>
      </w:pPr>
    </w:p>
    <w:p w14:paraId="6D1B2D95"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Colaboración</w:t>
      </w:r>
    </w:p>
    <w:p w14:paraId="46B0ADC8" w14:textId="77777777" w:rsidR="003004B3" w:rsidRPr="005E6CAC" w:rsidRDefault="003004B3" w:rsidP="003004B3">
      <w:pPr>
        <w:autoSpaceDE w:val="0"/>
        <w:autoSpaceDN w:val="0"/>
        <w:rPr>
          <w:lang w:val="es-ES_tradnl" w:eastAsia="es-ES"/>
        </w:rPr>
      </w:pPr>
    </w:p>
    <w:p w14:paraId="0307A6DB" w14:textId="77777777" w:rsidR="003004B3" w:rsidRPr="005E6CAC" w:rsidRDefault="003004B3" w:rsidP="003004B3">
      <w:pPr>
        <w:autoSpaceDE w:val="0"/>
        <w:autoSpaceDN w:val="0"/>
        <w:rPr>
          <w:lang w:val="es-ES_tradnl" w:eastAsia="es-ES"/>
        </w:rPr>
      </w:pPr>
      <w:r w:rsidRPr="005E6CAC">
        <w:rPr>
          <w:lang w:val="es-ES_tradnl" w:eastAsia="es-ES"/>
        </w:rPr>
        <w:t>¡Agradecemos cualquier contribución! Si tienes ideas o quieres participar, por favor:</w:t>
      </w:r>
    </w:p>
    <w:p w14:paraId="5798C0D3" w14:textId="77777777" w:rsidR="003004B3" w:rsidRPr="005E6CAC" w:rsidRDefault="003004B3" w:rsidP="003004B3">
      <w:pPr>
        <w:autoSpaceDE w:val="0"/>
        <w:autoSpaceDN w:val="0"/>
        <w:rPr>
          <w:lang w:val="es-ES_tradnl" w:eastAsia="es-ES"/>
        </w:rPr>
      </w:pPr>
    </w:p>
    <w:p w14:paraId="1A2A515F" w14:textId="77777777" w:rsidR="003004B3" w:rsidRPr="005E6CAC" w:rsidRDefault="003004B3" w:rsidP="003004B3">
      <w:pPr>
        <w:autoSpaceDE w:val="0"/>
        <w:autoSpaceDN w:val="0"/>
        <w:rPr>
          <w:lang w:val="es-ES_tradnl" w:eastAsia="es-ES"/>
        </w:rPr>
      </w:pPr>
      <w:r w:rsidRPr="005E6CAC">
        <w:rPr>
          <w:lang w:val="es-ES_tradnl" w:eastAsia="es-ES"/>
        </w:rPr>
        <w:t>1.  Ponte en contacto con el Product Owner: **Rafael Ausejo Prieto** (rafael.ausejo@confianza23.es).</w:t>
      </w:r>
    </w:p>
    <w:p w14:paraId="64807783" w14:textId="77777777" w:rsidR="003004B3" w:rsidRPr="005E6CAC" w:rsidRDefault="003004B3" w:rsidP="003004B3">
      <w:pPr>
        <w:autoSpaceDE w:val="0"/>
        <w:autoSpaceDN w:val="0"/>
        <w:rPr>
          <w:lang w:val="es-ES_tradnl" w:eastAsia="es-ES"/>
        </w:rPr>
      </w:pPr>
      <w:r w:rsidRPr="005E6CAC">
        <w:rPr>
          <w:lang w:val="es-ES_tradnl" w:eastAsia="es-ES"/>
        </w:rPr>
        <w:t>2.  Revisa el Backlog del Producto para las tareas priorizadas.</w:t>
      </w:r>
    </w:p>
    <w:p w14:paraId="2F75B9CD" w14:textId="77777777" w:rsidR="003004B3" w:rsidRPr="005E6CAC" w:rsidRDefault="003004B3" w:rsidP="003004B3">
      <w:pPr>
        <w:autoSpaceDE w:val="0"/>
        <w:autoSpaceDN w:val="0"/>
        <w:rPr>
          <w:lang w:val="es-ES_tradnl" w:eastAsia="es-ES"/>
        </w:rPr>
      </w:pPr>
      <w:r w:rsidRPr="005E6CAC">
        <w:rPr>
          <w:lang w:val="es-ES_tradnl" w:eastAsia="es-ES"/>
        </w:rPr>
        <w:t>3.  Sigue las mejores prácticas de codificación Python (PEP 8) y asegura una buena documentación del código.</w:t>
      </w:r>
    </w:p>
    <w:p w14:paraId="5265C5D0" w14:textId="77777777" w:rsidR="003004B3" w:rsidRPr="005E6CAC" w:rsidRDefault="003004B3" w:rsidP="003004B3">
      <w:pPr>
        <w:autoSpaceDE w:val="0"/>
        <w:autoSpaceDN w:val="0"/>
        <w:rPr>
          <w:lang w:val="es-ES_tradnl" w:eastAsia="es-ES"/>
        </w:rPr>
      </w:pPr>
    </w:p>
    <w:p w14:paraId="25629C53" w14:textId="77777777" w:rsidR="003004B3" w:rsidRPr="005E6CAC" w:rsidRDefault="003004B3" w:rsidP="003004B3">
      <w:pPr>
        <w:autoSpaceDE w:val="0"/>
        <w:autoSpaceDN w:val="0"/>
        <w:rPr>
          <w:lang w:val="es-ES_tradnl" w:eastAsia="es-ES"/>
        </w:rPr>
      </w:pPr>
      <w:r w:rsidRPr="005E6CAC">
        <w:rPr>
          <w:lang w:val="es-ES_tradnl" w:eastAsia="es-ES"/>
        </w:rPr>
        <w:t>Utilizamos **Git** para el control de versiones y seguimos una metodología **SCRUM** con Daily Stand-ups, Sprint Planning, Sprint Review y Sprint Retrospective.</w:t>
      </w:r>
    </w:p>
    <w:p w14:paraId="5313D4DF" w14:textId="77777777" w:rsidR="003004B3" w:rsidRPr="005E6CAC" w:rsidRDefault="003004B3" w:rsidP="003004B3">
      <w:pPr>
        <w:autoSpaceDE w:val="0"/>
        <w:autoSpaceDN w:val="0"/>
        <w:rPr>
          <w:lang w:val="es-ES_tradnl" w:eastAsia="es-ES"/>
        </w:rPr>
      </w:pPr>
    </w:p>
    <w:p w14:paraId="3ADA5C1C" w14:textId="77777777" w:rsidR="003004B3" w:rsidRPr="005E6CAC" w:rsidRDefault="003004B3" w:rsidP="003004B3">
      <w:pPr>
        <w:autoSpaceDE w:val="0"/>
        <w:autoSpaceDN w:val="0"/>
        <w:rPr>
          <w:lang w:val="pt-PT" w:eastAsia="es-ES"/>
        </w:rPr>
      </w:pPr>
      <w:r w:rsidRPr="005E6CAC">
        <w:rPr>
          <w:lang w:val="pt-PT" w:eastAsia="es-ES"/>
        </w:rPr>
        <w:t xml:space="preserve">## </w:t>
      </w:r>
      <w:r w:rsidRPr="005E6CAC">
        <w:rPr>
          <w:rFonts w:ascii="Segoe UI Emoji" w:hAnsi="Segoe UI Emoji" w:cs="Segoe UI Emoji"/>
          <w:lang w:val="es-ES_tradnl" w:eastAsia="es-ES"/>
        </w:rPr>
        <w:t>📞</w:t>
      </w:r>
      <w:r w:rsidRPr="005E6CAC">
        <w:rPr>
          <w:lang w:val="pt-PT" w:eastAsia="es-ES"/>
        </w:rPr>
        <w:t xml:space="preserve"> Contacto</w:t>
      </w:r>
    </w:p>
    <w:p w14:paraId="660C63A1" w14:textId="77777777" w:rsidR="003004B3" w:rsidRPr="005E6CAC" w:rsidRDefault="003004B3" w:rsidP="003004B3">
      <w:pPr>
        <w:autoSpaceDE w:val="0"/>
        <w:autoSpaceDN w:val="0"/>
        <w:rPr>
          <w:lang w:val="pt-PT" w:eastAsia="es-ES"/>
        </w:rPr>
      </w:pPr>
    </w:p>
    <w:p w14:paraId="0456FFF1" w14:textId="77777777" w:rsidR="003004B3" w:rsidRPr="005E6CAC" w:rsidRDefault="003004B3" w:rsidP="003004B3">
      <w:pPr>
        <w:autoSpaceDE w:val="0"/>
        <w:autoSpaceDN w:val="0"/>
        <w:rPr>
          <w:lang w:val="pt-PT" w:eastAsia="es-ES"/>
        </w:rPr>
      </w:pPr>
      <w:r w:rsidRPr="005E6CAC">
        <w:rPr>
          <w:lang w:val="pt-PT" w:eastAsia="es-ES"/>
        </w:rPr>
        <w:t>**Rafael Ausejo Prieto**</w:t>
      </w:r>
    </w:p>
    <w:p w14:paraId="18A57BF9" w14:textId="77777777" w:rsidR="003004B3" w:rsidRPr="005E6CAC" w:rsidRDefault="003004B3" w:rsidP="003004B3">
      <w:pPr>
        <w:autoSpaceDE w:val="0"/>
        <w:autoSpaceDN w:val="0"/>
        <w:rPr>
          <w:lang w:val="es-ES_tradnl" w:eastAsia="es-ES"/>
        </w:rPr>
      </w:pPr>
      <w:r w:rsidRPr="005E6CAC">
        <w:rPr>
          <w:lang w:val="es-ES_tradnl" w:eastAsia="es-ES"/>
        </w:rPr>
        <w:t>* **Email**: rafael.ausejo@confianza23.es</w:t>
      </w:r>
    </w:p>
    <w:p w14:paraId="1F91B482" w14:textId="77777777" w:rsidR="003004B3" w:rsidRPr="005E6CAC" w:rsidRDefault="003004B3" w:rsidP="003004B3">
      <w:pPr>
        <w:autoSpaceDE w:val="0"/>
        <w:autoSpaceDN w:val="0"/>
        <w:rPr>
          <w:lang w:val="es-ES_tradnl" w:eastAsia="es-ES"/>
        </w:rPr>
      </w:pPr>
      <w:r w:rsidRPr="005E6CAC">
        <w:rPr>
          <w:lang w:val="es-ES_tradnl" w:eastAsia="es-ES"/>
        </w:rPr>
        <w:t>* **Organización**: CONFIANZA 23 Inteligencia y Seguridad</w:t>
      </w:r>
    </w:p>
    <w:p w14:paraId="33C6A9C8" w14:textId="77777777" w:rsidR="003004B3" w:rsidRPr="005E6CAC" w:rsidRDefault="003004B3" w:rsidP="003004B3">
      <w:pPr>
        <w:autoSpaceDE w:val="0"/>
        <w:autoSpaceDN w:val="0"/>
        <w:rPr>
          <w:lang w:val="es-ES_tradnl" w:eastAsia="es-ES"/>
        </w:rPr>
      </w:pPr>
    </w:p>
    <w:p w14:paraId="676C2D3A" w14:textId="77777777" w:rsidR="003004B3" w:rsidRPr="005E6CAC" w:rsidRDefault="003004B3" w:rsidP="003004B3">
      <w:pPr>
        <w:autoSpaceDE w:val="0"/>
        <w:autoSpaceDN w:val="0"/>
        <w:rPr>
          <w:lang w:val="es-ES_tradnl" w:eastAsia="es-ES"/>
        </w:rPr>
      </w:pPr>
    </w:p>
    <w:p w14:paraId="3C100687" w14:textId="77777777" w:rsidR="003004B3" w:rsidRPr="005E6CAC" w:rsidRDefault="003004B3" w:rsidP="003004B3">
      <w:pPr>
        <w:autoSpaceDE w:val="0"/>
        <w:autoSpaceDN w:val="0"/>
        <w:rPr>
          <w:lang w:val="es-ES_tradnl" w:eastAsia="es-ES"/>
        </w:rPr>
      </w:pPr>
      <w:r w:rsidRPr="005E6CAC">
        <w:rPr>
          <w:lang w:val="es-ES_tradnl" w:eastAsia="es-ES"/>
        </w:rPr>
        <w:t xml:space="preserve">## </w:t>
      </w:r>
      <w:r w:rsidRPr="005E6CAC">
        <w:rPr>
          <w:rFonts w:ascii="Segoe UI Emoji" w:hAnsi="Segoe UI Emoji" w:cs="Segoe UI Emoji"/>
          <w:lang w:val="es-ES_tradnl" w:eastAsia="es-ES"/>
        </w:rPr>
        <w:t>📜</w:t>
      </w:r>
      <w:r w:rsidRPr="005E6CAC">
        <w:rPr>
          <w:lang w:val="es-ES_tradnl" w:eastAsia="es-ES"/>
        </w:rPr>
        <w:t xml:space="preserve"> Licencia</w:t>
      </w:r>
    </w:p>
    <w:p w14:paraId="4DD73791" w14:textId="77777777" w:rsidR="003004B3" w:rsidRPr="005E6CAC" w:rsidRDefault="003004B3" w:rsidP="003004B3">
      <w:pPr>
        <w:autoSpaceDE w:val="0"/>
        <w:autoSpaceDN w:val="0"/>
        <w:rPr>
          <w:lang w:val="es-ES_tradnl" w:eastAsia="es-ES"/>
        </w:rPr>
      </w:pPr>
    </w:p>
    <w:p w14:paraId="547B9D4D" w14:textId="77777777" w:rsidR="003004B3" w:rsidRDefault="003004B3" w:rsidP="003004B3">
      <w:pPr>
        <w:autoSpaceDE w:val="0"/>
        <w:autoSpaceDN w:val="0"/>
        <w:rPr>
          <w:lang w:val="es-ES_tradnl" w:eastAsia="es-ES"/>
        </w:rPr>
      </w:pPr>
      <w:r w:rsidRPr="005E6CAC">
        <w:rPr>
          <w:lang w:val="es-ES_tradnl" w:eastAsia="es-ES"/>
        </w:rPr>
        <w:t>Este proyecto es de código abierto.</w:t>
      </w:r>
    </w:p>
    <w:p w14:paraId="383C3CE3" w14:textId="77777777" w:rsidR="003004B3" w:rsidRDefault="003004B3" w:rsidP="003004B3">
      <w:pPr>
        <w:autoSpaceDE w:val="0"/>
        <w:autoSpaceDN w:val="0"/>
        <w:rPr>
          <w:lang w:val="es-ES_tradnl" w:eastAsia="es-ES"/>
        </w:rPr>
      </w:pPr>
    </w:p>
    <w:p w14:paraId="53FAC063" w14:textId="77777777" w:rsidR="003004B3" w:rsidRDefault="003004B3" w:rsidP="003004B3">
      <w:pPr>
        <w:autoSpaceDE w:val="0"/>
        <w:autoSpaceDN w:val="0"/>
        <w:rPr>
          <w:lang w:val="es-ES_tradnl" w:eastAsia="es-ES"/>
        </w:rPr>
      </w:pPr>
    </w:p>
    <w:p w14:paraId="5FBE048A" w14:textId="77777777" w:rsidR="003004B3" w:rsidRDefault="003004B3" w:rsidP="003004B3">
      <w:pPr>
        <w:autoSpaceDE w:val="0"/>
        <w:autoSpaceDN w:val="0"/>
        <w:rPr>
          <w:lang w:val="es-ES_tradnl" w:eastAsia="es-ES"/>
        </w:rPr>
      </w:pPr>
    </w:p>
    <w:p w14:paraId="666ED900" w14:textId="4587BCED" w:rsidR="003004B3" w:rsidRDefault="003004B3">
      <w:pPr>
        <w:jc w:val="left"/>
        <w:rPr>
          <w:lang w:val="es-ES_tradnl" w:eastAsia="es-ES"/>
        </w:rPr>
      </w:pPr>
      <w:r>
        <w:rPr>
          <w:lang w:val="es-ES_tradnl" w:eastAsia="es-ES"/>
        </w:rPr>
        <w:br w:type="page"/>
      </w:r>
    </w:p>
    <w:p w14:paraId="0367A778" w14:textId="77777777" w:rsidR="003004B3" w:rsidRDefault="003004B3" w:rsidP="003004B3">
      <w:pPr>
        <w:autoSpaceDE w:val="0"/>
        <w:autoSpaceDN w:val="0"/>
        <w:rPr>
          <w:lang w:val="es-ES_tradnl" w:eastAsia="es-ES"/>
        </w:rPr>
      </w:pPr>
    </w:p>
    <w:p w14:paraId="7FE0849A" w14:textId="77777777" w:rsidR="008A6AC2" w:rsidRDefault="008A6AC2" w:rsidP="003004B3">
      <w:pPr>
        <w:autoSpaceDE w:val="0"/>
        <w:autoSpaceDN w:val="0"/>
        <w:rPr>
          <w:lang w:val="es-ES_tradnl" w:eastAsia="es-ES"/>
        </w:rPr>
      </w:pPr>
    </w:p>
    <w:p w14:paraId="7623B415" w14:textId="421334C8" w:rsidR="008A6AC2" w:rsidRDefault="008A6AC2" w:rsidP="003004B3">
      <w:pPr>
        <w:autoSpaceDE w:val="0"/>
        <w:autoSpaceDN w:val="0"/>
        <w:rPr>
          <w:lang w:val="es-ES_tradnl" w:eastAsia="es-ES"/>
        </w:rPr>
      </w:pPr>
      <w:r w:rsidRPr="008A6AC2">
        <w:rPr>
          <w:lang w:val="es-ES_tradnl" w:eastAsia="es-ES"/>
        </w:rPr>
        <w:t>Este capítulo aborda aspectos clave relacionados con la organización del desarrollo del proyecto SCADA23 en un entorno Windows 11, el proceso de despliegue y las consideraciones de seguridad específicas a nivel de implementación. Estas directrices son fundamentales para garantizar la calidad del código, la eficiencia en la operación y la protección del sistema contra amenazas.</w:t>
      </w:r>
    </w:p>
    <w:p w14:paraId="2D6F0D89" w14:textId="77777777" w:rsidR="008A6AC2" w:rsidRDefault="008A6AC2" w:rsidP="003004B3">
      <w:pPr>
        <w:autoSpaceDE w:val="0"/>
        <w:autoSpaceDN w:val="0"/>
        <w:rPr>
          <w:lang w:val="es-ES_tradnl" w:eastAsia="es-ES"/>
        </w:rPr>
      </w:pPr>
    </w:p>
    <w:p w14:paraId="5ABE7D30" w14:textId="71B4166A" w:rsidR="002D0BAC" w:rsidRDefault="002D0BAC">
      <w:pPr>
        <w:jc w:val="left"/>
        <w:rPr>
          <w:lang w:val="es-ES_tradnl" w:eastAsia="es-ES"/>
        </w:rPr>
      </w:pPr>
      <w:r>
        <w:rPr>
          <w:lang w:val="es-ES_tradnl" w:eastAsia="es-ES"/>
        </w:rPr>
        <w:br w:type="page"/>
      </w:r>
    </w:p>
    <w:p w14:paraId="24CCD65F" w14:textId="2C16AF2A" w:rsidR="008A6AC2" w:rsidRDefault="008A6AC2" w:rsidP="003004B3">
      <w:pPr>
        <w:autoSpaceDE w:val="0"/>
        <w:autoSpaceDN w:val="0"/>
        <w:rPr>
          <w:lang w:val="es-ES_tradnl" w:eastAsia="es-ES"/>
        </w:rPr>
      </w:pPr>
    </w:p>
    <w:p w14:paraId="0907746A" w14:textId="67C9B61A" w:rsidR="008A6AC2" w:rsidRDefault="008A6AC2" w:rsidP="008A6AC2">
      <w:pPr>
        <w:pStyle w:val="Ttulo2"/>
        <w:numPr>
          <w:ilvl w:val="1"/>
          <w:numId w:val="3"/>
        </w:numPr>
        <w:spacing w:before="0" w:after="240"/>
        <w:rPr>
          <w:rFonts w:ascii="Arial" w:hAnsi="Arial" w:cs="Arial"/>
          <w:color w:val="0070C0"/>
          <w:sz w:val="28"/>
          <w:szCs w:val="28"/>
          <w:lang w:val="es-ES_tradnl"/>
        </w:rPr>
      </w:pPr>
      <w:bookmarkStart w:id="103" w:name="_Toc200553075"/>
      <w:r>
        <w:rPr>
          <w:rFonts w:ascii="Arial" w:hAnsi="Arial" w:cs="Arial"/>
          <w:color w:val="0070C0"/>
          <w:sz w:val="28"/>
          <w:szCs w:val="28"/>
          <w:lang w:val="es-ES_tradnl"/>
        </w:rPr>
        <w:t>Estructura del repositorio de código</w:t>
      </w:r>
      <w:bookmarkEnd w:id="103"/>
    </w:p>
    <w:p w14:paraId="2058FEC7" w14:textId="0E652986" w:rsidR="008A6AC2" w:rsidRDefault="008A6AC2" w:rsidP="008A6AC2">
      <w:pPr>
        <w:rPr>
          <w:lang w:val="es-ES_tradnl"/>
        </w:rPr>
      </w:pPr>
      <w:r w:rsidRPr="008A6AC2">
        <w:t>Para mantener un proyecto Python organizado y facilitar la colaboración en un entorno Windows, se propone la siguiente estructura inicial para el repositorio de código de SCADA23. Esta estructura fomenta la</w:t>
      </w:r>
      <w:r w:rsidR="002D0BAC">
        <w:t xml:space="preserve"> </w:t>
      </w:r>
      <w:r w:rsidRPr="008A6AC2">
        <w:t>modularidad y la separación de responsabilidades:</w:t>
      </w:r>
    </w:p>
    <w:p w14:paraId="68A2A97D" w14:textId="7D4A9CAB" w:rsidR="008A6AC2" w:rsidRPr="008A6AC2" w:rsidRDefault="002D0BAC" w:rsidP="008A6AC2">
      <w:pPr>
        <w:rPr>
          <w:lang w:val="es-ES_tradnl"/>
        </w:rPr>
      </w:pPr>
      <w:r w:rsidRPr="002D0BAC">
        <w:rPr>
          <w:noProof/>
          <w:lang w:val="es-ES_tradnl" w:eastAsia="es-ES"/>
        </w:rPr>
        <w:drawing>
          <wp:anchor distT="0" distB="0" distL="114300" distR="114300" simplePos="0" relativeHeight="252064768" behindDoc="0" locked="0" layoutInCell="1" allowOverlap="1" wp14:anchorId="14E3CAA3" wp14:editId="762F5301">
            <wp:simplePos x="0" y="0"/>
            <wp:positionH relativeFrom="column">
              <wp:posOffset>232410</wp:posOffset>
            </wp:positionH>
            <wp:positionV relativeFrom="paragraph">
              <wp:posOffset>137160</wp:posOffset>
            </wp:positionV>
            <wp:extent cx="5439600" cy="7459200"/>
            <wp:effectExtent l="0" t="0" r="8890" b="8890"/>
            <wp:wrapNone/>
            <wp:docPr id="138485124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51241" name="Imagen 1" descr="Interfaz de usuario gráfica&#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5439600" cy="7459200"/>
                    </a:xfrm>
                    <a:prstGeom prst="rect">
                      <a:avLst/>
                    </a:prstGeom>
                  </pic:spPr>
                </pic:pic>
              </a:graphicData>
            </a:graphic>
            <wp14:sizeRelH relativeFrom="margin">
              <wp14:pctWidth>0</wp14:pctWidth>
            </wp14:sizeRelH>
            <wp14:sizeRelV relativeFrom="margin">
              <wp14:pctHeight>0</wp14:pctHeight>
            </wp14:sizeRelV>
          </wp:anchor>
        </w:drawing>
      </w:r>
    </w:p>
    <w:p w14:paraId="7D6A88DA" w14:textId="4C3ED631" w:rsidR="008A6AC2" w:rsidRDefault="008A6AC2" w:rsidP="003004B3">
      <w:pPr>
        <w:autoSpaceDE w:val="0"/>
        <w:autoSpaceDN w:val="0"/>
        <w:rPr>
          <w:lang w:val="es-ES_tradnl" w:eastAsia="es-ES"/>
        </w:rPr>
      </w:pPr>
    </w:p>
    <w:p w14:paraId="1141E94D" w14:textId="687EDCD4" w:rsidR="008A6AC2" w:rsidRDefault="008A6AC2" w:rsidP="003004B3">
      <w:pPr>
        <w:autoSpaceDE w:val="0"/>
        <w:autoSpaceDN w:val="0"/>
        <w:rPr>
          <w:lang w:val="es-ES_tradnl" w:eastAsia="es-ES"/>
        </w:rPr>
      </w:pPr>
    </w:p>
    <w:p w14:paraId="1BF82256" w14:textId="0D2263C3" w:rsidR="008A6AC2" w:rsidRDefault="008A6AC2" w:rsidP="003004B3">
      <w:pPr>
        <w:autoSpaceDE w:val="0"/>
        <w:autoSpaceDN w:val="0"/>
        <w:rPr>
          <w:lang w:val="es-ES_tradnl" w:eastAsia="es-ES"/>
        </w:rPr>
      </w:pPr>
    </w:p>
    <w:p w14:paraId="406F24BB" w14:textId="7BBBB439" w:rsidR="002D0BAC" w:rsidRDefault="002D0BAC" w:rsidP="003004B3">
      <w:pPr>
        <w:autoSpaceDE w:val="0"/>
        <w:autoSpaceDN w:val="0"/>
        <w:rPr>
          <w:lang w:val="es-ES_tradnl" w:eastAsia="es-ES"/>
        </w:rPr>
      </w:pPr>
    </w:p>
    <w:p w14:paraId="0C593492" w14:textId="4A9BF642" w:rsidR="002D0BAC" w:rsidRDefault="002D0BAC" w:rsidP="003004B3">
      <w:pPr>
        <w:autoSpaceDE w:val="0"/>
        <w:autoSpaceDN w:val="0"/>
        <w:rPr>
          <w:lang w:val="es-ES_tradnl" w:eastAsia="es-ES"/>
        </w:rPr>
      </w:pPr>
    </w:p>
    <w:p w14:paraId="702D9E9A" w14:textId="76D7202E" w:rsidR="002D0BAC" w:rsidRDefault="002D0BAC" w:rsidP="003004B3">
      <w:pPr>
        <w:autoSpaceDE w:val="0"/>
        <w:autoSpaceDN w:val="0"/>
        <w:rPr>
          <w:lang w:val="es-ES_tradnl" w:eastAsia="es-ES"/>
        </w:rPr>
      </w:pPr>
    </w:p>
    <w:p w14:paraId="73668F1A" w14:textId="77777777" w:rsidR="002D0BAC" w:rsidRDefault="002D0BAC" w:rsidP="003004B3">
      <w:pPr>
        <w:autoSpaceDE w:val="0"/>
        <w:autoSpaceDN w:val="0"/>
        <w:rPr>
          <w:lang w:val="es-ES_tradnl" w:eastAsia="es-ES"/>
        </w:rPr>
      </w:pPr>
    </w:p>
    <w:p w14:paraId="73946A53" w14:textId="77777777" w:rsidR="002D0BAC" w:rsidRDefault="002D0BAC" w:rsidP="003004B3">
      <w:pPr>
        <w:autoSpaceDE w:val="0"/>
        <w:autoSpaceDN w:val="0"/>
        <w:rPr>
          <w:lang w:val="es-ES_tradnl" w:eastAsia="es-ES"/>
        </w:rPr>
      </w:pPr>
    </w:p>
    <w:p w14:paraId="2253F849" w14:textId="77777777" w:rsidR="002D0BAC" w:rsidRDefault="002D0BAC" w:rsidP="003004B3">
      <w:pPr>
        <w:autoSpaceDE w:val="0"/>
        <w:autoSpaceDN w:val="0"/>
        <w:rPr>
          <w:lang w:val="es-ES_tradnl" w:eastAsia="es-ES"/>
        </w:rPr>
      </w:pPr>
    </w:p>
    <w:p w14:paraId="7405DD7F" w14:textId="77777777" w:rsidR="002D0BAC" w:rsidRDefault="002D0BAC" w:rsidP="003004B3">
      <w:pPr>
        <w:autoSpaceDE w:val="0"/>
        <w:autoSpaceDN w:val="0"/>
        <w:rPr>
          <w:lang w:val="es-ES_tradnl" w:eastAsia="es-ES"/>
        </w:rPr>
      </w:pPr>
    </w:p>
    <w:p w14:paraId="06852A39" w14:textId="77777777" w:rsidR="002D0BAC" w:rsidRDefault="002D0BAC" w:rsidP="003004B3">
      <w:pPr>
        <w:autoSpaceDE w:val="0"/>
        <w:autoSpaceDN w:val="0"/>
        <w:rPr>
          <w:lang w:val="es-ES_tradnl" w:eastAsia="es-ES"/>
        </w:rPr>
      </w:pPr>
    </w:p>
    <w:p w14:paraId="5B421742" w14:textId="77777777" w:rsidR="002D0BAC" w:rsidRDefault="002D0BAC" w:rsidP="003004B3">
      <w:pPr>
        <w:autoSpaceDE w:val="0"/>
        <w:autoSpaceDN w:val="0"/>
        <w:rPr>
          <w:lang w:val="es-ES_tradnl" w:eastAsia="es-ES"/>
        </w:rPr>
      </w:pPr>
    </w:p>
    <w:p w14:paraId="6D6A3AF3" w14:textId="77777777" w:rsidR="002D0BAC" w:rsidRDefault="002D0BAC" w:rsidP="003004B3">
      <w:pPr>
        <w:autoSpaceDE w:val="0"/>
        <w:autoSpaceDN w:val="0"/>
        <w:rPr>
          <w:lang w:val="es-ES_tradnl" w:eastAsia="es-ES"/>
        </w:rPr>
      </w:pPr>
    </w:p>
    <w:p w14:paraId="69E090D8" w14:textId="77777777" w:rsidR="002D0BAC" w:rsidRDefault="002D0BAC" w:rsidP="003004B3">
      <w:pPr>
        <w:autoSpaceDE w:val="0"/>
        <w:autoSpaceDN w:val="0"/>
        <w:rPr>
          <w:lang w:val="es-ES_tradnl" w:eastAsia="es-ES"/>
        </w:rPr>
      </w:pPr>
    </w:p>
    <w:p w14:paraId="0F8D8CCF" w14:textId="77777777" w:rsidR="002D0BAC" w:rsidRDefault="002D0BAC" w:rsidP="003004B3">
      <w:pPr>
        <w:autoSpaceDE w:val="0"/>
        <w:autoSpaceDN w:val="0"/>
        <w:rPr>
          <w:lang w:val="es-ES_tradnl" w:eastAsia="es-ES"/>
        </w:rPr>
      </w:pPr>
    </w:p>
    <w:p w14:paraId="1B9C287F" w14:textId="77777777" w:rsidR="002D0BAC" w:rsidRDefault="002D0BAC" w:rsidP="003004B3">
      <w:pPr>
        <w:autoSpaceDE w:val="0"/>
        <w:autoSpaceDN w:val="0"/>
        <w:rPr>
          <w:lang w:val="es-ES_tradnl" w:eastAsia="es-ES"/>
        </w:rPr>
      </w:pPr>
    </w:p>
    <w:p w14:paraId="7CEC548C" w14:textId="77777777" w:rsidR="002D0BAC" w:rsidRDefault="002D0BAC" w:rsidP="003004B3">
      <w:pPr>
        <w:autoSpaceDE w:val="0"/>
        <w:autoSpaceDN w:val="0"/>
        <w:rPr>
          <w:lang w:val="es-ES_tradnl" w:eastAsia="es-ES"/>
        </w:rPr>
      </w:pPr>
    </w:p>
    <w:p w14:paraId="39F40053" w14:textId="77777777" w:rsidR="002D0BAC" w:rsidRDefault="002D0BAC" w:rsidP="003004B3">
      <w:pPr>
        <w:autoSpaceDE w:val="0"/>
        <w:autoSpaceDN w:val="0"/>
        <w:rPr>
          <w:lang w:val="es-ES_tradnl" w:eastAsia="es-ES"/>
        </w:rPr>
      </w:pPr>
    </w:p>
    <w:p w14:paraId="56232598" w14:textId="77777777" w:rsidR="002D0BAC" w:rsidRDefault="002D0BAC" w:rsidP="003004B3">
      <w:pPr>
        <w:autoSpaceDE w:val="0"/>
        <w:autoSpaceDN w:val="0"/>
        <w:rPr>
          <w:lang w:val="es-ES_tradnl" w:eastAsia="es-ES"/>
        </w:rPr>
      </w:pPr>
    </w:p>
    <w:p w14:paraId="7261DD81" w14:textId="77777777" w:rsidR="002D0BAC" w:rsidRDefault="002D0BAC" w:rsidP="003004B3">
      <w:pPr>
        <w:autoSpaceDE w:val="0"/>
        <w:autoSpaceDN w:val="0"/>
        <w:rPr>
          <w:lang w:val="es-ES_tradnl" w:eastAsia="es-ES"/>
        </w:rPr>
      </w:pPr>
    </w:p>
    <w:p w14:paraId="30E80C7A" w14:textId="77777777" w:rsidR="002D0BAC" w:rsidRDefault="002D0BAC" w:rsidP="003004B3">
      <w:pPr>
        <w:autoSpaceDE w:val="0"/>
        <w:autoSpaceDN w:val="0"/>
        <w:rPr>
          <w:lang w:val="es-ES_tradnl" w:eastAsia="es-ES"/>
        </w:rPr>
      </w:pPr>
    </w:p>
    <w:p w14:paraId="2469C4E8" w14:textId="77777777" w:rsidR="002D0BAC" w:rsidRDefault="002D0BAC" w:rsidP="003004B3">
      <w:pPr>
        <w:autoSpaceDE w:val="0"/>
        <w:autoSpaceDN w:val="0"/>
        <w:rPr>
          <w:lang w:val="es-ES_tradnl" w:eastAsia="es-ES"/>
        </w:rPr>
      </w:pPr>
    </w:p>
    <w:p w14:paraId="720D0969" w14:textId="77777777" w:rsidR="002D0BAC" w:rsidRDefault="002D0BAC" w:rsidP="003004B3">
      <w:pPr>
        <w:autoSpaceDE w:val="0"/>
        <w:autoSpaceDN w:val="0"/>
        <w:rPr>
          <w:lang w:val="es-ES_tradnl" w:eastAsia="es-ES"/>
        </w:rPr>
      </w:pPr>
    </w:p>
    <w:p w14:paraId="19177EBE" w14:textId="77777777" w:rsidR="002D0BAC" w:rsidRDefault="002D0BAC" w:rsidP="003004B3">
      <w:pPr>
        <w:autoSpaceDE w:val="0"/>
        <w:autoSpaceDN w:val="0"/>
        <w:rPr>
          <w:lang w:val="es-ES_tradnl" w:eastAsia="es-ES"/>
        </w:rPr>
      </w:pPr>
    </w:p>
    <w:p w14:paraId="253151DC" w14:textId="77777777" w:rsidR="002D0BAC" w:rsidRDefault="002D0BAC" w:rsidP="003004B3">
      <w:pPr>
        <w:autoSpaceDE w:val="0"/>
        <w:autoSpaceDN w:val="0"/>
        <w:rPr>
          <w:lang w:val="es-ES_tradnl" w:eastAsia="es-ES"/>
        </w:rPr>
      </w:pPr>
    </w:p>
    <w:p w14:paraId="5229DE38" w14:textId="77777777" w:rsidR="002D0BAC" w:rsidRDefault="002D0BAC" w:rsidP="003004B3">
      <w:pPr>
        <w:autoSpaceDE w:val="0"/>
        <w:autoSpaceDN w:val="0"/>
        <w:rPr>
          <w:lang w:val="es-ES_tradnl" w:eastAsia="es-ES"/>
        </w:rPr>
      </w:pPr>
    </w:p>
    <w:p w14:paraId="28EC97EB" w14:textId="77777777" w:rsidR="002D0BAC" w:rsidRDefault="002D0BAC" w:rsidP="003004B3">
      <w:pPr>
        <w:autoSpaceDE w:val="0"/>
        <w:autoSpaceDN w:val="0"/>
        <w:rPr>
          <w:lang w:val="es-ES_tradnl" w:eastAsia="es-ES"/>
        </w:rPr>
      </w:pPr>
    </w:p>
    <w:p w14:paraId="10A58F74" w14:textId="77777777" w:rsidR="002D0BAC" w:rsidRDefault="002D0BAC" w:rsidP="003004B3">
      <w:pPr>
        <w:autoSpaceDE w:val="0"/>
        <w:autoSpaceDN w:val="0"/>
        <w:rPr>
          <w:lang w:val="es-ES_tradnl" w:eastAsia="es-ES"/>
        </w:rPr>
      </w:pPr>
    </w:p>
    <w:p w14:paraId="458D6A0A" w14:textId="77777777" w:rsidR="008A6AC2" w:rsidRDefault="008A6AC2" w:rsidP="003004B3">
      <w:pPr>
        <w:autoSpaceDE w:val="0"/>
        <w:autoSpaceDN w:val="0"/>
        <w:rPr>
          <w:lang w:val="es-ES_tradnl" w:eastAsia="es-ES"/>
        </w:rPr>
      </w:pPr>
    </w:p>
    <w:p w14:paraId="2B7C0F9F" w14:textId="77777777" w:rsidR="008A6AC2" w:rsidRDefault="008A6AC2" w:rsidP="003004B3">
      <w:pPr>
        <w:autoSpaceDE w:val="0"/>
        <w:autoSpaceDN w:val="0"/>
        <w:rPr>
          <w:lang w:val="es-ES_tradnl" w:eastAsia="es-ES"/>
        </w:rPr>
      </w:pPr>
    </w:p>
    <w:p w14:paraId="51021AC5" w14:textId="77777777" w:rsidR="008A6AC2" w:rsidRDefault="008A6AC2" w:rsidP="003004B3">
      <w:pPr>
        <w:autoSpaceDE w:val="0"/>
        <w:autoSpaceDN w:val="0"/>
        <w:rPr>
          <w:lang w:val="es-ES_tradnl" w:eastAsia="es-ES"/>
        </w:rPr>
      </w:pPr>
    </w:p>
    <w:p w14:paraId="6812C10E" w14:textId="77777777" w:rsidR="002D0BAC" w:rsidRDefault="002D0BAC" w:rsidP="003004B3">
      <w:pPr>
        <w:autoSpaceDE w:val="0"/>
        <w:autoSpaceDN w:val="0"/>
        <w:rPr>
          <w:lang w:val="es-ES_tradnl" w:eastAsia="es-ES"/>
        </w:rPr>
      </w:pPr>
    </w:p>
    <w:p w14:paraId="37059A28" w14:textId="77777777" w:rsidR="002D0BAC" w:rsidRDefault="002D0BAC" w:rsidP="003004B3">
      <w:pPr>
        <w:autoSpaceDE w:val="0"/>
        <w:autoSpaceDN w:val="0"/>
        <w:rPr>
          <w:lang w:val="es-ES_tradnl" w:eastAsia="es-ES"/>
        </w:rPr>
      </w:pPr>
    </w:p>
    <w:p w14:paraId="783E1A23" w14:textId="77777777" w:rsidR="002D0BAC" w:rsidRDefault="002D0BAC" w:rsidP="003004B3">
      <w:pPr>
        <w:autoSpaceDE w:val="0"/>
        <w:autoSpaceDN w:val="0"/>
        <w:rPr>
          <w:lang w:val="es-ES_tradnl" w:eastAsia="es-ES"/>
        </w:rPr>
      </w:pPr>
    </w:p>
    <w:p w14:paraId="4F7A27CA" w14:textId="77777777" w:rsidR="002D0BAC" w:rsidRDefault="002D0BAC" w:rsidP="003004B3">
      <w:pPr>
        <w:autoSpaceDE w:val="0"/>
        <w:autoSpaceDN w:val="0"/>
        <w:rPr>
          <w:lang w:val="es-ES_tradnl" w:eastAsia="es-ES"/>
        </w:rPr>
      </w:pPr>
    </w:p>
    <w:p w14:paraId="0DC2B8B8" w14:textId="77777777" w:rsidR="002D0BAC" w:rsidRDefault="002D0BAC" w:rsidP="003004B3">
      <w:pPr>
        <w:autoSpaceDE w:val="0"/>
        <w:autoSpaceDN w:val="0"/>
        <w:rPr>
          <w:lang w:val="es-ES_tradnl" w:eastAsia="es-ES"/>
        </w:rPr>
      </w:pPr>
    </w:p>
    <w:p w14:paraId="523F6B45" w14:textId="740C1505" w:rsidR="002D0BAC" w:rsidRDefault="002D0BAC">
      <w:pPr>
        <w:jc w:val="left"/>
        <w:rPr>
          <w:lang w:val="es-ES_tradnl" w:eastAsia="es-ES"/>
        </w:rPr>
      </w:pPr>
      <w:r>
        <w:rPr>
          <w:lang w:val="es-ES_tradnl" w:eastAsia="es-ES"/>
        </w:rPr>
        <w:br w:type="page"/>
      </w:r>
    </w:p>
    <w:p w14:paraId="0DD151F2" w14:textId="77777777" w:rsidR="008A6AC2" w:rsidRDefault="008A6AC2" w:rsidP="003004B3">
      <w:pPr>
        <w:autoSpaceDE w:val="0"/>
        <w:autoSpaceDN w:val="0"/>
        <w:rPr>
          <w:lang w:val="es-ES_tradnl" w:eastAsia="es-ES"/>
        </w:rPr>
      </w:pPr>
    </w:p>
    <w:p w14:paraId="1F435A35" w14:textId="2AF407BB" w:rsidR="006D33E4" w:rsidRPr="006D33E4" w:rsidRDefault="00690C57" w:rsidP="006D33E4">
      <w:pPr>
        <w:pStyle w:val="Ttulo2"/>
        <w:numPr>
          <w:ilvl w:val="1"/>
          <w:numId w:val="3"/>
        </w:numPr>
        <w:spacing w:before="0" w:after="240"/>
        <w:rPr>
          <w:rFonts w:ascii="Arial" w:hAnsi="Arial" w:cs="Arial"/>
          <w:color w:val="0070C0"/>
          <w:sz w:val="28"/>
          <w:szCs w:val="28"/>
          <w:lang w:val="es-ES_tradnl"/>
        </w:rPr>
      </w:pPr>
      <w:bookmarkStart w:id="104" w:name="_Toc200553076"/>
      <w:r>
        <w:rPr>
          <w:rFonts w:ascii="Arial" w:hAnsi="Arial" w:cs="Arial"/>
          <w:color w:val="0070C0"/>
          <w:sz w:val="28"/>
          <w:szCs w:val="28"/>
          <w:lang w:val="es-ES_tradnl"/>
        </w:rPr>
        <w:t xml:space="preserve">Biblioteca </w:t>
      </w:r>
      <w:r w:rsidR="006D33E4" w:rsidRPr="006D33E4">
        <w:rPr>
          <w:rFonts w:ascii="Arial" w:hAnsi="Arial" w:cs="Arial"/>
          <w:color w:val="0070C0"/>
          <w:sz w:val="28"/>
          <w:szCs w:val="28"/>
          <w:lang w:val="es-ES_tradnl"/>
        </w:rPr>
        <w:t>c23framework.py</w:t>
      </w:r>
      <w:bookmarkEnd w:id="104"/>
    </w:p>
    <w:p w14:paraId="3FFFAD77" w14:textId="6AFD6C77" w:rsidR="00690C57" w:rsidRDefault="00690C57" w:rsidP="00690C57">
      <w:pPr>
        <w:autoSpaceDE w:val="0"/>
        <w:autoSpaceDN w:val="0"/>
        <w:rPr>
          <w:lang w:eastAsia="es-ES"/>
        </w:rPr>
      </w:pPr>
      <w:r w:rsidRPr="006D33E4">
        <w:rPr>
          <w:lang w:eastAsia="es-ES"/>
        </w:rPr>
        <w:t>Est</w:t>
      </w:r>
      <w:r>
        <w:rPr>
          <w:lang w:eastAsia="es-ES"/>
        </w:rPr>
        <w:t>a biblioteca</w:t>
      </w:r>
      <w:r w:rsidRPr="006D33E4">
        <w:rPr>
          <w:lang w:eastAsia="es-ES"/>
        </w:rPr>
        <w:t xml:space="preserve"> contendrá funciones y clases utilitarias comunes que serán utilizadas por varios componentes de la plataforma SCADA23, promoviendo la reutilización de código y la consistencia.</w:t>
      </w:r>
    </w:p>
    <w:p w14:paraId="75E875D2" w14:textId="5AE8ADD2" w:rsidR="006D33E4" w:rsidRPr="006D33E4" w:rsidRDefault="006D33E4">
      <w:pPr>
        <w:numPr>
          <w:ilvl w:val="0"/>
          <w:numId w:val="41"/>
        </w:numPr>
        <w:autoSpaceDE w:val="0"/>
        <w:autoSpaceDN w:val="0"/>
        <w:rPr>
          <w:lang w:val="it-IT" w:eastAsia="es-ES"/>
        </w:rPr>
      </w:pPr>
      <w:r w:rsidRPr="006D33E4">
        <w:rPr>
          <w:b/>
          <w:bCs/>
          <w:lang w:val="it-IT" w:eastAsia="es-ES"/>
        </w:rPr>
        <w:t>Ruta del Fichero:</w:t>
      </w:r>
      <w:r w:rsidRPr="006D33E4">
        <w:rPr>
          <w:lang w:val="it-IT" w:eastAsia="es-ES"/>
        </w:rPr>
        <w:t xml:space="preserve"> src/c23framework.py</w:t>
      </w:r>
    </w:p>
    <w:p w14:paraId="71FCFFEF" w14:textId="77777777" w:rsidR="006D33E4" w:rsidRPr="006D33E4" w:rsidRDefault="006D33E4">
      <w:pPr>
        <w:numPr>
          <w:ilvl w:val="0"/>
          <w:numId w:val="41"/>
        </w:numPr>
        <w:autoSpaceDE w:val="0"/>
        <w:autoSpaceDN w:val="0"/>
        <w:rPr>
          <w:lang w:eastAsia="es-ES"/>
        </w:rPr>
      </w:pPr>
      <w:r w:rsidRPr="006D33E4">
        <w:rPr>
          <w:b/>
          <w:bCs/>
          <w:lang w:eastAsia="es-ES"/>
        </w:rPr>
        <w:t>Descripción de la Función:</w:t>
      </w:r>
      <w:r w:rsidRPr="006D33E4">
        <w:rPr>
          <w:lang w:eastAsia="es-ES"/>
        </w:rPr>
        <w:t xml:space="preserve"> Este módulo actúa como una biblioteca central para la plataforma SCADA23, encapsulando funcionalidades recurrentes como la gestión de logs, la lectura de configuraciones, la interacción con Modbus/TCP y la estandarización de operaciones comunes. Su propósito es reducir la duplicación de código y centralizar las operaciones de bajo nivel.</w:t>
      </w:r>
    </w:p>
    <w:p w14:paraId="11F35D67" w14:textId="77777777" w:rsidR="006D33E4" w:rsidRPr="006D33E4" w:rsidRDefault="006D33E4">
      <w:pPr>
        <w:numPr>
          <w:ilvl w:val="0"/>
          <w:numId w:val="41"/>
        </w:numPr>
        <w:autoSpaceDE w:val="0"/>
        <w:autoSpaceDN w:val="0"/>
        <w:rPr>
          <w:lang w:eastAsia="es-ES"/>
        </w:rPr>
      </w:pPr>
      <w:r w:rsidRPr="006D33E4">
        <w:rPr>
          <w:b/>
          <w:bCs/>
          <w:lang w:eastAsia="es-ES"/>
        </w:rPr>
        <w:t>Entradas (Inputs):</w:t>
      </w:r>
    </w:p>
    <w:p w14:paraId="4052E959" w14:textId="77777777" w:rsidR="006D33E4" w:rsidRPr="006D33E4" w:rsidRDefault="006D33E4">
      <w:pPr>
        <w:numPr>
          <w:ilvl w:val="1"/>
          <w:numId w:val="41"/>
        </w:numPr>
        <w:autoSpaceDE w:val="0"/>
        <w:autoSpaceDN w:val="0"/>
        <w:rPr>
          <w:lang w:eastAsia="es-ES"/>
        </w:rPr>
      </w:pPr>
      <w:r w:rsidRPr="006D33E4">
        <w:rPr>
          <w:lang w:eastAsia="es-ES"/>
        </w:rPr>
        <w:t>Archivos de configuración (e.g., config/water_system.json).</w:t>
      </w:r>
    </w:p>
    <w:p w14:paraId="47CEC643" w14:textId="77777777" w:rsidR="006D33E4" w:rsidRPr="006D33E4" w:rsidRDefault="006D33E4">
      <w:pPr>
        <w:numPr>
          <w:ilvl w:val="1"/>
          <w:numId w:val="41"/>
        </w:numPr>
        <w:autoSpaceDE w:val="0"/>
        <w:autoSpaceDN w:val="0"/>
        <w:rPr>
          <w:lang w:eastAsia="es-ES"/>
        </w:rPr>
      </w:pPr>
      <w:r w:rsidRPr="006D33E4">
        <w:rPr>
          <w:lang w:eastAsia="es-ES"/>
        </w:rPr>
        <w:t>Parámetros pasados a las funciones (e.g., dirección Modbus, valor a escribir).</w:t>
      </w:r>
    </w:p>
    <w:p w14:paraId="6298C464" w14:textId="77777777" w:rsidR="006D33E4" w:rsidRPr="006D33E4" w:rsidRDefault="006D33E4">
      <w:pPr>
        <w:numPr>
          <w:ilvl w:val="0"/>
          <w:numId w:val="41"/>
        </w:numPr>
        <w:autoSpaceDE w:val="0"/>
        <w:autoSpaceDN w:val="0"/>
        <w:rPr>
          <w:lang w:eastAsia="es-ES"/>
        </w:rPr>
      </w:pPr>
      <w:r w:rsidRPr="006D33E4">
        <w:rPr>
          <w:b/>
          <w:bCs/>
          <w:lang w:eastAsia="es-ES"/>
        </w:rPr>
        <w:t>Salidas (Outputs):</w:t>
      </w:r>
    </w:p>
    <w:p w14:paraId="19B3182E" w14:textId="77777777" w:rsidR="006D33E4" w:rsidRPr="006D33E4" w:rsidRDefault="006D33E4">
      <w:pPr>
        <w:numPr>
          <w:ilvl w:val="1"/>
          <w:numId w:val="41"/>
        </w:numPr>
        <w:autoSpaceDE w:val="0"/>
        <w:autoSpaceDN w:val="0"/>
        <w:rPr>
          <w:lang w:eastAsia="es-ES"/>
        </w:rPr>
      </w:pPr>
      <w:r w:rsidRPr="006D33E4">
        <w:rPr>
          <w:lang w:eastAsia="es-ES"/>
        </w:rPr>
        <w:t>Mensajes de log.</w:t>
      </w:r>
    </w:p>
    <w:p w14:paraId="06B36D1D" w14:textId="77777777" w:rsidR="006D33E4" w:rsidRPr="006D33E4" w:rsidRDefault="006D33E4">
      <w:pPr>
        <w:numPr>
          <w:ilvl w:val="1"/>
          <w:numId w:val="41"/>
        </w:numPr>
        <w:autoSpaceDE w:val="0"/>
        <w:autoSpaceDN w:val="0"/>
        <w:rPr>
          <w:lang w:eastAsia="es-ES"/>
        </w:rPr>
      </w:pPr>
      <w:r w:rsidRPr="006D33E4">
        <w:rPr>
          <w:lang w:eastAsia="es-ES"/>
        </w:rPr>
        <w:t>Valores leídos de dispositivos Modbus.</w:t>
      </w:r>
    </w:p>
    <w:p w14:paraId="2C6DA131" w14:textId="77777777" w:rsidR="006D33E4" w:rsidRPr="006D33E4" w:rsidRDefault="006D33E4">
      <w:pPr>
        <w:numPr>
          <w:ilvl w:val="1"/>
          <w:numId w:val="41"/>
        </w:numPr>
        <w:autoSpaceDE w:val="0"/>
        <w:autoSpaceDN w:val="0"/>
        <w:rPr>
          <w:lang w:eastAsia="es-ES"/>
        </w:rPr>
      </w:pPr>
      <w:r w:rsidRPr="006D33E4">
        <w:rPr>
          <w:lang w:eastAsia="es-ES"/>
        </w:rPr>
        <w:t>Estado de operaciones (éxito/fracaso).</w:t>
      </w:r>
    </w:p>
    <w:p w14:paraId="697367E7" w14:textId="77777777" w:rsidR="00690C57" w:rsidRDefault="00690C57" w:rsidP="00690C57">
      <w:pPr>
        <w:autoSpaceDE w:val="0"/>
        <w:autoSpaceDN w:val="0"/>
        <w:rPr>
          <w:b/>
          <w:bCs/>
          <w:lang w:eastAsia="es-ES"/>
        </w:rPr>
      </w:pPr>
    </w:p>
    <w:p w14:paraId="04CD9C5C" w14:textId="6002E0B5" w:rsidR="006D33E4" w:rsidRPr="006D33E4" w:rsidRDefault="006D33E4" w:rsidP="00690C57">
      <w:pPr>
        <w:autoSpaceDE w:val="0"/>
        <w:autoSpaceDN w:val="0"/>
        <w:rPr>
          <w:lang w:eastAsia="es-ES"/>
        </w:rPr>
      </w:pPr>
      <w:r w:rsidRPr="006D33E4">
        <w:rPr>
          <w:b/>
          <w:bCs/>
          <w:lang w:eastAsia="es-ES"/>
        </w:rPr>
        <w:t>Código Script Final en Python:</w:t>
      </w:r>
    </w:p>
    <w:p w14:paraId="3F2F6388" w14:textId="77777777" w:rsidR="00690C57" w:rsidRPr="00690C57" w:rsidRDefault="00690C57" w:rsidP="006D33E4">
      <w:pPr>
        <w:autoSpaceDE w:val="0"/>
        <w:autoSpaceDN w:val="0"/>
        <w:rPr>
          <w:lang w:eastAsia="es-ES"/>
        </w:rPr>
      </w:pPr>
    </w:p>
    <w:p w14:paraId="5EF43ACE" w14:textId="289A36A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Python</w:t>
      </w:r>
    </w:p>
    <w:p w14:paraId="5A80D25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src/c23framework.py</w:t>
      </w:r>
    </w:p>
    <w:p w14:paraId="1B115355" w14:textId="77777777" w:rsidR="006D33E4" w:rsidRPr="006D33E4" w:rsidRDefault="006D33E4" w:rsidP="00690C57">
      <w:pPr>
        <w:autoSpaceDE w:val="0"/>
        <w:autoSpaceDN w:val="0"/>
        <w:rPr>
          <w:rFonts w:ascii="Consolas" w:hAnsi="Consolas"/>
          <w:sz w:val="18"/>
          <w:szCs w:val="18"/>
          <w:lang w:val="en-US" w:eastAsia="es-ES"/>
        </w:rPr>
      </w:pPr>
    </w:p>
    <w:p w14:paraId="02B6988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import logging</w:t>
      </w:r>
    </w:p>
    <w:p w14:paraId="32074DAA"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import json</w:t>
      </w:r>
    </w:p>
    <w:p w14:paraId="5D3B309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from pymodbus.client import ModbusTcpClient</w:t>
      </w:r>
    </w:p>
    <w:p w14:paraId="42C362A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from pymodbus.payload import BinaryPayloadDecoder, BinaryPayloadBuilder</w:t>
      </w:r>
    </w:p>
    <w:p w14:paraId="5CAB6B3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from pymodbus.constants import Endian</w:t>
      </w:r>
    </w:p>
    <w:p w14:paraId="373C133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import os</w:t>
      </w:r>
    </w:p>
    <w:p w14:paraId="16B8F0DB"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import time</w:t>
      </w:r>
    </w:p>
    <w:p w14:paraId="4FFCC1EC" w14:textId="77777777" w:rsidR="006D33E4" w:rsidRPr="006D33E4" w:rsidRDefault="006D33E4" w:rsidP="00690C57">
      <w:pPr>
        <w:autoSpaceDE w:val="0"/>
        <w:autoSpaceDN w:val="0"/>
        <w:rPr>
          <w:rFonts w:ascii="Consolas" w:hAnsi="Consolas"/>
          <w:sz w:val="18"/>
          <w:szCs w:val="18"/>
          <w:lang w:eastAsia="es-ES"/>
        </w:rPr>
      </w:pPr>
    </w:p>
    <w:p w14:paraId="2EA855B3"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 Configuración de Logging ---</w:t>
      </w:r>
    </w:p>
    <w:p w14:paraId="0AEC7B23" w14:textId="77777777" w:rsidR="006D33E4" w:rsidRPr="006D33E4" w:rsidRDefault="006D33E4" w:rsidP="00690C57">
      <w:pPr>
        <w:autoSpaceDE w:val="0"/>
        <w:autoSpaceDN w:val="0"/>
        <w:rPr>
          <w:rFonts w:ascii="Consolas" w:hAnsi="Consolas"/>
          <w:sz w:val="18"/>
          <w:szCs w:val="18"/>
          <w:lang w:val="it-IT" w:eastAsia="es-ES"/>
        </w:rPr>
      </w:pPr>
      <w:r w:rsidRPr="006D33E4">
        <w:rPr>
          <w:rFonts w:ascii="Consolas" w:hAnsi="Consolas"/>
          <w:sz w:val="18"/>
          <w:szCs w:val="18"/>
          <w:lang w:val="it-IT" w:eastAsia="es-ES"/>
        </w:rPr>
        <w:t>LOG_FILE = 'scada23.log'</w:t>
      </w:r>
    </w:p>
    <w:p w14:paraId="2D3CAFA7" w14:textId="77777777" w:rsidR="006D33E4" w:rsidRPr="006D33E4" w:rsidRDefault="006D33E4" w:rsidP="00690C57">
      <w:pPr>
        <w:autoSpaceDE w:val="0"/>
        <w:autoSpaceDN w:val="0"/>
        <w:rPr>
          <w:rFonts w:ascii="Consolas" w:hAnsi="Consolas"/>
          <w:sz w:val="18"/>
          <w:szCs w:val="18"/>
          <w:lang w:val="it-IT" w:eastAsia="es-ES"/>
        </w:rPr>
      </w:pPr>
      <w:r w:rsidRPr="006D33E4">
        <w:rPr>
          <w:rFonts w:ascii="Consolas" w:hAnsi="Consolas"/>
          <w:sz w:val="18"/>
          <w:szCs w:val="18"/>
          <w:lang w:val="it-IT" w:eastAsia="es-ES"/>
        </w:rPr>
        <w:t>logging.basicConfig(</w:t>
      </w:r>
    </w:p>
    <w:p w14:paraId="0C2B6D8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it-IT" w:eastAsia="es-ES"/>
        </w:rPr>
        <w:t xml:space="preserve">    </w:t>
      </w:r>
      <w:r w:rsidRPr="006D33E4">
        <w:rPr>
          <w:rFonts w:ascii="Consolas" w:hAnsi="Consolas"/>
          <w:sz w:val="18"/>
          <w:szCs w:val="18"/>
          <w:lang w:val="en-US" w:eastAsia="es-ES"/>
        </w:rPr>
        <w:t>level=logging.INFO,</w:t>
      </w:r>
    </w:p>
    <w:p w14:paraId="79151E3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format='%(asctime)s - %(name)s - %(levelname)s - %(message)s',</w:t>
      </w:r>
    </w:p>
    <w:p w14:paraId="3A3620B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handlers=[</w:t>
      </w:r>
    </w:p>
    <w:p w14:paraId="4990FCF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logging.FileHandler(LOG_FILE),</w:t>
      </w:r>
    </w:p>
    <w:p w14:paraId="5A467C2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logging.StreamHandler()</w:t>
      </w:r>
    </w:p>
    <w:p w14:paraId="5D16DDBB"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514533C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w:t>
      </w:r>
    </w:p>
    <w:p w14:paraId="66E0929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logger = logging.getLogger(__name__)</w:t>
      </w:r>
    </w:p>
    <w:p w14:paraId="50648C43" w14:textId="77777777" w:rsidR="006D33E4" w:rsidRPr="006D33E4" w:rsidRDefault="006D33E4" w:rsidP="00690C57">
      <w:pPr>
        <w:autoSpaceDE w:val="0"/>
        <w:autoSpaceDN w:val="0"/>
        <w:rPr>
          <w:rFonts w:ascii="Consolas" w:hAnsi="Consolas"/>
          <w:sz w:val="18"/>
          <w:szCs w:val="18"/>
          <w:lang w:val="en-US" w:eastAsia="es-ES"/>
        </w:rPr>
      </w:pPr>
    </w:p>
    <w:p w14:paraId="3C65C546"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class C23Framework:</w:t>
      </w:r>
    </w:p>
    <w:p w14:paraId="274DED97" w14:textId="77777777" w:rsidR="006D33E4" w:rsidRPr="008941A0"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8941A0">
        <w:rPr>
          <w:rFonts w:ascii="Consolas" w:hAnsi="Consolas"/>
          <w:sz w:val="18"/>
          <w:szCs w:val="18"/>
          <w:lang w:val="en-US" w:eastAsia="es-ES"/>
        </w:rPr>
        <w:t>"""</w:t>
      </w:r>
    </w:p>
    <w:p w14:paraId="73A0878E" w14:textId="77777777" w:rsidR="006D33E4" w:rsidRPr="008941A0" w:rsidRDefault="006D33E4" w:rsidP="00690C57">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Clase que encapsula funcionalidades comunes para la plataforma SCADA23.</w:t>
      </w:r>
    </w:p>
    <w:p w14:paraId="707D3A49" w14:textId="77777777" w:rsidR="006D33E4" w:rsidRPr="006D33E4" w:rsidRDefault="006D33E4" w:rsidP="00690C57">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w:t>
      </w:r>
      <w:r w:rsidRPr="006D33E4">
        <w:rPr>
          <w:rFonts w:ascii="Consolas" w:hAnsi="Consolas"/>
          <w:sz w:val="18"/>
          <w:szCs w:val="18"/>
          <w:lang w:val="en-US" w:eastAsia="es-ES"/>
        </w:rPr>
        <w:t>"""</w:t>
      </w:r>
    </w:p>
    <w:p w14:paraId="0F31EB5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__init__(self, config_path='config/water_system.json'):</w:t>
      </w:r>
    </w:p>
    <w:p w14:paraId="091E6D4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self.config = self._load_config(config_path)</w:t>
      </w:r>
    </w:p>
    <w:p w14:paraId="6F54171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self.modbus_clients = {} # Cache de clientes Modbus</w:t>
      </w:r>
    </w:p>
    <w:p w14:paraId="08077BD8" w14:textId="77777777" w:rsidR="006D33E4" w:rsidRPr="006D33E4" w:rsidRDefault="006D33E4" w:rsidP="00690C57">
      <w:pPr>
        <w:autoSpaceDE w:val="0"/>
        <w:autoSpaceDN w:val="0"/>
        <w:rPr>
          <w:rFonts w:ascii="Consolas" w:hAnsi="Consolas"/>
          <w:sz w:val="18"/>
          <w:szCs w:val="18"/>
          <w:lang w:val="en-US" w:eastAsia="es-ES"/>
        </w:rPr>
      </w:pPr>
    </w:p>
    <w:p w14:paraId="2226CBE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_load_config(self, config_path):</w:t>
      </w:r>
    </w:p>
    <w:p w14:paraId="456882B4"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"""Carga el archivo de configuración JSON."""</w:t>
      </w:r>
    </w:p>
    <w:p w14:paraId="556B18EB"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try:</w:t>
      </w:r>
    </w:p>
    <w:p w14:paraId="08A7CDEF"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Asegura que la ruta es absoluta o relativa a la ubicación del script</w:t>
      </w:r>
    </w:p>
    <w:p w14:paraId="28940625"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base_dir = os.path.dirname(os.path.abspath(__file__))</w:t>
      </w:r>
    </w:p>
    <w:p w14:paraId="51BC7562"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abs_config_path = os.path.join(base_dir, '..', config_path)</w:t>
      </w:r>
    </w:p>
    <w:p w14:paraId="45F0166E" w14:textId="77777777" w:rsidR="006D33E4" w:rsidRPr="006D33E4" w:rsidRDefault="006D33E4" w:rsidP="00690C57">
      <w:pPr>
        <w:autoSpaceDE w:val="0"/>
        <w:autoSpaceDN w:val="0"/>
        <w:rPr>
          <w:rFonts w:ascii="Consolas" w:hAnsi="Consolas"/>
          <w:sz w:val="18"/>
          <w:szCs w:val="18"/>
          <w:lang w:eastAsia="es-ES"/>
        </w:rPr>
      </w:pPr>
    </w:p>
    <w:p w14:paraId="26994E0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with open(abs_config_path, 'r') as f:</w:t>
      </w:r>
    </w:p>
    <w:p w14:paraId="62535B1A"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config_data = json.load(f)</w:t>
      </w:r>
    </w:p>
    <w:p w14:paraId="32DAD84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logger.info(f"Configuración cargada exitosamente desde: {abs_config_path}")</w:t>
      </w:r>
    </w:p>
    <w:p w14:paraId="10A6E6F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config_data</w:t>
      </w:r>
    </w:p>
    <w:p w14:paraId="6DF86CA5"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except FileNotFoundError:</w:t>
      </w:r>
    </w:p>
    <w:p w14:paraId="6E6CF5FE" w14:textId="77777777" w:rsidR="006D33E4" w:rsidRPr="008941A0"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8941A0">
        <w:rPr>
          <w:rFonts w:ascii="Consolas" w:hAnsi="Consolas"/>
          <w:sz w:val="18"/>
          <w:szCs w:val="18"/>
          <w:lang w:val="en-US" w:eastAsia="es-ES"/>
        </w:rPr>
        <w:t>logger.error(f"Error: Archivo de configuración no encontrado en {abs_config_path}")</w:t>
      </w:r>
    </w:p>
    <w:p w14:paraId="6525FB72" w14:textId="77777777" w:rsidR="006D33E4" w:rsidRPr="006D33E4" w:rsidRDefault="006D33E4" w:rsidP="00690C57">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w:t>
      </w:r>
      <w:r w:rsidRPr="006D33E4">
        <w:rPr>
          <w:rFonts w:ascii="Consolas" w:hAnsi="Consolas"/>
          <w:sz w:val="18"/>
          <w:szCs w:val="18"/>
          <w:lang w:val="en-US" w:eastAsia="es-ES"/>
        </w:rPr>
        <w:t>return {}</w:t>
      </w:r>
    </w:p>
    <w:p w14:paraId="7D2C2D16" w14:textId="77777777" w:rsidR="006D33E4" w:rsidRPr="008941A0"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8941A0">
        <w:rPr>
          <w:rFonts w:ascii="Consolas" w:hAnsi="Consolas"/>
          <w:sz w:val="18"/>
          <w:szCs w:val="18"/>
          <w:lang w:val="en-US" w:eastAsia="es-ES"/>
        </w:rPr>
        <w:t>except json.JSONDecodeError:</w:t>
      </w:r>
    </w:p>
    <w:p w14:paraId="22CA9BAE" w14:textId="77777777" w:rsidR="006D33E4" w:rsidRPr="008941A0" w:rsidRDefault="006D33E4" w:rsidP="00690C57">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logger.error(f"Error: Archivo de configuración JSON inválido en {abs_config_path}")</w:t>
      </w:r>
    </w:p>
    <w:p w14:paraId="51C33142" w14:textId="77777777" w:rsidR="006D33E4" w:rsidRPr="006D33E4" w:rsidRDefault="006D33E4" w:rsidP="00690C57">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w:t>
      </w:r>
      <w:r w:rsidRPr="006D33E4">
        <w:rPr>
          <w:rFonts w:ascii="Consolas" w:hAnsi="Consolas"/>
          <w:sz w:val="18"/>
          <w:szCs w:val="18"/>
          <w:lang w:val="en-US" w:eastAsia="es-ES"/>
        </w:rPr>
        <w:t>return {}</w:t>
      </w:r>
    </w:p>
    <w:p w14:paraId="4845A304" w14:textId="77777777" w:rsidR="006D33E4" w:rsidRPr="006D33E4" w:rsidRDefault="006D33E4" w:rsidP="00690C57">
      <w:pPr>
        <w:autoSpaceDE w:val="0"/>
        <w:autoSpaceDN w:val="0"/>
        <w:rPr>
          <w:rFonts w:ascii="Consolas" w:hAnsi="Consolas"/>
          <w:sz w:val="18"/>
          <w:szCs w:val="18"/>
          <w:lang w:val="en-US" w:eastAsia="es-ES"/>
        </w:rPr>
      </w:pPr>
    </w:p>
    <w:p w14:paraId="328BBBD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get_modbus_client(self, ip, port):</w:t>
      </w:r>
    </w:p>
    <w:p w14:paraId="35B172A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"""Obtiene o crea un cliente Modbus TCP."""</w:t>
      </w:r>
    </w:p>
    <w:p w14:paraId="73886B2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client_key = f"{ip}:{port}"</w:t>
      </w:r>
    </w:p>
    <w:p w14:paraId="5384768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client_key not in self.modbus_clients:</w:t>
      </w:r>
    </w:p>
    <w:p w14:paraId="1BC35F6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client = ModbusTcpClient(ip, port)</w:t>
      </w:r>
    </w:p>
    <w:p w14:paraId="3130984A"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try:</w:t>
      </w:r>
    </w:p>
    <w:p w14:paraId="304F117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client.connect():</w:t>
      </w:r>
    </w:p>
    <w:p w14:paraId="645EFAF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logger.info(f"Conexión Modbus exitosa a {ip}:{port}")</w:t>
      </w:r>
    </w:p>
    <w:p w14:paraId="2ACEE106"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self.modbus_clients[client_key] = client</w:t>
      </w:r>
    </w:p>
    <w:p w14:paraId="5D9B705B"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2F323058" w14:textId="77777777" w:rsidR="006D33E4" w:rsidRPr="008941A0"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8941A0">
        <w:rPr>
          <w:rFonts w:ascii="Consolas" w:hAnsi="Consolas"/>
          <w:sz w:val="18"/>
          <w:szCs w:val="18"/>
          <w:lang w:val="en-US" w:eastAsia="es-ES"/>
        </w:rPr>
        <w:t>logger.error(f"Fallo al conectar Modbus a {ip}:{port}")</w:t>
      </w:r>
    </w:p>
    <w:p w14:paraId="33757F47" w14:textId="77777777" w:rsidR="006D33E4" w:rsidRPr="008941A0" w:rsidRDefault="006D33E4" w:rsidP="00690C57">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return None</w:t>
      </w:r>
    </w:p>
    <w:p w14:paraId="3DA0A26E" w14:textId="77777777" w:rsidR="006D33E4" w:rsidRPr="006D33E4" w:rsidRDefault="006D33E4" w:rsidP="00690C57">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w:t>
      </w:r>
      <w:r w:rsidRPr="006D33E4">
        <w:rPr>
          <w:rFonts w:ascii="Consolas" w:hAnsi="Consolas"/>
          <w:sz w:val="18"/>
          <w:szCs w:val="18"/>
          <w:lang w:val="en-US" w:eastAsia="es-ES"/>
        </w:rPr>
        <w:t>except Exception as e:</w:t>
      </w:r>
    </w:p>
    <w:p w14:paraId="5684356B"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logger.error(f"Excepción al conectar Modbus a {ip}:{port}: {e}")</w:t>
      </w:r>
    </w:p>
    <w:p w14:paraId="29023372"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return None</w:t>
      </w:r>
    </w:p>
    <w:p w14:paraId="547C73A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self.modbus_clients[client_key]</w:t>
      </w:r>
    </w:p>
    <w:p w14:paraId="456CD1D0" w14:textId="77777777" w:rsidR="006D33E4" w:rsidRPr="006D33E4" w:rsidRDefault="006D33E4" w:rsidP="00690C57">
      <w:pPr>
        <w:autoSpaceDE w:val="0"/>
        <w:autoSpaceDN w:val="0"/>
        <w:rPr>
          <w:rFonts w:ascii="Consolas" w:hAnsi="Consolas"/>
          <w:sz w:val="18"/>
          <w:szCs w:val="18"/>
          <w:lang w:val="en-US" w:eastAsia="es-ES"/>
        </w:rPr>
      </w:pPr>
    </w:p>
    <w:p w14:paraId="7AB9E8B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read_holding_registers(self, ip, port, address, count):</w:t>
      </w:r>
    </w:p>
    <w:p w14:paraId="49225BC6"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"""Lee un número de Holding Registers de un dispositivo Modbus."""</w:t>
      </w:r>
    </w:p>
    <w:p w14:paraId="46278EE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client = self.get_modbus_client(ip, port)</w:t>
      </w:r>
    </w:p>
    <w:p w14:paraId="76A2E55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client:</w:t>
      </w:r>
    </w:p>
    <w:p w14:paraId="6244891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try:</w:t>
      </w:r>
    </w:p>
    <w:p w14:paraId="7A4B9BB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result = client.read_holding_registers(address, count, unit=1) # unit=1 es común para PLCs</w:t>
      </w:r>
    </w:p>
    <w:p w14:paraId="41A1479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not result.isError():</w:t>
      </w:r>
    </w:p>
    <w:p w14:paraId="634562B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logger.debug(f"Lectura Modbus exitosa: {result.registers}")</w:t>
      </w:r>
    </w:p>
    <w:p w14:paraId="77E9236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result.registers</w:t>
      </w:r>
    </w:p>
    <w:p w14:paraId="45FF27B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68A36B7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logger.error(f"Error en lectura Modbus de Holding Registers (IP:{ip}, Puerto:{port}, Dir:{address}, Cant:{count}): {result}")</w:t>
      </w:r>
    </w:p>
    <w:p w14:paraId="605EF28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None</w:t>
      </w:r>
    </w:p>
    <w:p w14:paraId="358BCCC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except Exception as e:</w:t>
      </w:r>
    </w:p>
    <w:p w14:paraId="4F3C1263"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logger.error(f"Excepción durante lectura Modbus: {e}")</w:t>
      </w:r>
    </w:p>
    <w:p w14:paraId="4E9A31D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return None</w:t>
      </w:r>
    </w:p>
    <w:p w14:paraId="0C77B33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None</w:t>
      </w:r>
    </w:p>
    <w:p w14:paraId="67232D34" w14:textId="77777777" w:rsidR="006D33E4" w:rsidRPr="006D33E4" w:rsidRDefault="006D33E4" w:rsidP="00690C57">
      <w:pPr>
        <w:autoSpaceDE w:val="0"/>
        <w:autoSpaceDN w:val="0"/>
        <w:rPr>
          <w:rFonts w:ascii="Consolas" w:hAnsi="Consolas"/>
          <w:sz w:val="18"/>
          <w:szCs w:val="18"/>
          <w:lang w:val="en-US" w:eastAsia="es-ES"/>
        </w:rPr>
      </w:pPr>
    </w:p>
    <w:p w14:paraId="4B8A172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write_coil(self, ip, port, address, value):</w:t>
      </w:r>
    </w:p>
    <w:p w14:paraId="0BA634C4"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"""Escribe un valor booleano en un Coil de un dispositivo Modbus."""</w:t>
      </w:r>
    </w:p>
    <w:p w14:paraId="02430CA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lastRenderedPageBreak/>
        <w:t xml:space="preserve">        </w:t>
      </w:r>
      <w:r w:rsidRPr="006D33E4">
        <w:rPr>
          <w:rFonts w:ascii="Consolas" w:hAnsi="Consolas"/>
          <w:sz w:val="18"/>
          <w:szCs w:val="18"/>
          <w:lang w:val="en-US" w:eastAsia="es-ES"/>
        </w:rPr>
        <w:t>client = self.get_modbus_client(ip, port)</w:t>
      </w:r>
    </w:p>
    <w:p w14:paraId="61487CF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client:</w:t>
      </w:r>
    </w:p>
    <w:p w14:paraId="34EFE375"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try:</w:t>
      </w:r>
    </w:p>
    <w:p w14:paraId="71F5DF6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result = client.write_coil(address, value, unit=1)</w:t>
      </w:r>
    </w:p>
    <w:p w14:paraId="0088AC2B"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not result.isError():</w:t>
      </w:r>
    </w:p>
    <w:p w14:paraId="1641AC3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logger.info(f"Escritura Modbus exitosa en Coil (IP:{ip}, Puerto:{port}, Dir:{address}, Valor:{value})")</w:t>
      </w:r>
    </w:p>
    <w:p w14:paraId="70777A9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True</w:t>
      </w:r>
    </w:p>
    <w:p w14:paraId="32A7C1D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68C3835B"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logger.error(f"Error en escritura Modbus en Coil (IP:{ip}, Puerto:{port}, Dir:{address}, Valor:{value}): {result}")</w:t>
      </w:r>
    </w:p>
    <w:p w14:paraId="2F9333B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False</w:t>
      </w:r>
    </w:p>
    <w:p w14:paraId="3D34D94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except Exception as e:</w:t>
      </w:r>
    </w:p>
    <w:p w14:paraId="2F7FC5FE"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logger.error(f"Excepción durante escritura Modbus en Coil: {e}")</w:t>
      </w:r>
    </w:p>
    <w:p w14:paraId="53DB754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return False</w:t>
      </w:r>
    </w:p>
    <w:p w14:paraId="252EA34C"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False</w:t>
      </w:r>
    </w:p>
    <w:p w14:paraId="093B5C2D" w14:textId="77777777" w:rsidR="006D33E4" w:rsidRPr="006D33E4" w:rsidRDefault="006D33E4" w:rsidP="00690C57">
      <w:pPr>
        <w:autoSpaceDE w:val="0"/>
        <w:autoSpaceDN w:val="0"/>
        <w:rPr>
          <w:rFonts w:ascii="Consolas" w:hAnsi="Consolas"/>
          <w:sz w:val="18"/>
          <w:szCs w:val="18"/>
          <w:lang w:val="en-US" w:eastAsia="es-ES"/>
        </w:rPr>
      </w:pPr>
    </w:p>
    <w:p w14:paraId="454BDB5A"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decode_16bit_float(self, registers):</w:t>
      </w:r>
    </w:p>
    <w:p w14:paraId="0A2ADD9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"""Decodifica un valor de punto flotante de 16 bits de registros Modbus."""</w:t>
      </w:r>
    </w:p>
    <w:p w14:paraId="2983D82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not registers or len(registers) &lt; 1:</w:t>
      </w:r>
    </w:p>
    <w:p w14:paraId="4208120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None</w:t>
      </w:r>
    </w:p>
    <w:p w14:paraId="4AA889C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decoder = BinaryPayloadDecoder.fromRegisters(</w:t>
      </w:r>
    </w:p>
    <w:p w14:paraId="3EBAA56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registers, byteorder=Endian.Big, wordorder=Endian.Big</w:t>
      </w:r>
    </w:p>
    <w:p w14:paraId="19695CC2"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w:t>
      </w:r>
    </w:p>
    <w:p w14:paraId="7A183240"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Asumiendo que 16-bit float es un tipo específico.</w:t>
      </w:r>
    </w:p>
    <w:p w14:paraId="0D4CAECC"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PyModbus por defecto soporta 32 y 64 bits. Para 16 bits, a menudo se usa un entero y se divide.</w:t>
      </w:r>
    </w:p>
    <w:p w14:paraId="51DA912A"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Aquí asumimos que el registro es un entero que debe ser escalado.</w:t>
      </w:r>
    </w:p>
    <w:p w14:paraId="48FFD5EB"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Adaptar según la implementación específica del PLC para 16-bit floats.</w:t>
      </w:r>
    </w:p>
    <w:p w14:paraId="19BE7429"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return decoder.decode_16bit_int() / 100.0 # Ejemplo: Si es un int que representa 2 decimales.</w:t>
      </w:r>
    </w:p>
    <w:p w14:paraId="3A7B0FED" w14:textId="77777777" w:rsidR="006D33E4" w:rsidRPr="006D33E4" w:rsidRDefault="006D33E4" w:rsidP="00690C57">
      <w:pPr>
        <w:autoSpaceDE w:val="0"/>
        <w:autoSpaceDN w:val="0"/>
        <w:rPr>
          <w:rFonts w:ascii="Consolas" w:hAnsi="Consolas"/>
          <w:sz w:val="18"/>
          <w:szCs w:val="18"/>
          <w:lang w:eastAsia="es-ES"/>
        </w:rPr>
      </w:pPr>
    </w:p>
    <w:p w14:paraId="1E1ED86F"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def decode_32bit_float(self, registers):</w:t>
      </w:r>
    </w:p>
    <w:p w14:paraId="2061CBEE"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"""Decodifica un valor de punto flotante de 32 bits (IEEE 754) de registros Modbus."""</w:t>
      </w:r>
    </w:p>
    <w:p w14:paraId="62D92660"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not registers or len(registers) &lt; 2: # Floats de 32 bits requieren 2 registros de 16 bits</w:t>
      </w:r>
    </w:p>
    <w:p w14:paraId="3FA22491"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None</w:t>
      </w:r>
    </w:p>
    <w:p w14:paraId="4A61938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decoder = BinaryPayloadDecoder.fromRegisters(</w:t>
      </w:r>
    </w:p>
    <w:p w14:paraId="1C65C5D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registers, byteorder=Endian.Big, wordorder=Endian.Big</w:t>
      </w:r>
    </w:p>
    <w:p w14:paraId="07637F22"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0F10ED68"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decoder.decode_32bit_float()</w:t>
      </w:r>
    </w:p>
    <w:p w14:paraId="17706F26" w14:textId="77777777" w:rsidR="006D33E4" w:rsidRPr="006D33E4" w:rsidRDefault="006D33E4" w:rsidP="00690C57">
      <w:pPr>
        <w:autoSpaceDE w:val="0"/>
        <w:autoSpaceDN w:val="0"/>
        <w:rPr>
          <w:rFonts w:ascii="Consolas" w:hAnsi="Consolas"/>
          <w:sz w:val="18"/>
          <w:szCs w:val="18"/>
          <w:lang w:val="en-US" w:eastAsia="es-ES"/>
        </w:rPr>
      </w:pPr>
    </w:p>
    <w:p w14:paraId="4F64B967"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encode_32bit_float(self, value):</w:t>
      </w:r>
    </w:p>
    <w:p w14:paraId="662991E3"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"""Codifica un valor de punto flotante de 32 bits a registros Modbus."""</w:t>
      </w:r>
    </w:p>
    <w:p w14:paraId="63CE99C3"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builder = BinaryPayloadBuilder(byteorder=Endian.Big, wordorder=Endian.Big)</w:t>
      </w:r>
    </w:p>
    <w:p w14:paraId="07EDC80D"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builder.add_32bit_float(value)</w:t>
      </w:r>
    </w:p>
    <w:p w14:paraId="48205804"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builder.to_registers()</w:t>
      </w:r>
    </w:p>
    <w:p w14:paraId="1BDD5B43" w14:textId="77777777" w:rsidR="006D33E4" w:rsidRPr="006D33E4" w:rsidRDefault="006D33E4" w:rsidP="00690C57">
      <w:pPr>
        <w:autoSpaceDE w:val="0"/>
        <w:autoSpaceDN w:val="0"/>
        <w:rPr>
          <w:rFonts w:ascii="Consolas" w:hAnsi="Consolas"/>
          <w:sz w:val="18"/>
          <w:szCs w:val="18"/>
          <w:lang w:val="en-US" w:eastAsia="es-ES"/>
        </w:rPr>
      </w:pPr>
    </w:p>
    <w:p w14:paraId="1602C999" w14:textId="77777777" w:rsidR="006D33E4" w:rsidRPr="006D33E4" w:rsidRDefault="006D33E4" w:rsidP="00690C57">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generate_alarm(self, alarm_type, message, severity="HIGH"):</w:t>
      </w:r>
    </w:p>
    <w:p w14:paraId="03FCA52A"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"""Genera una alerta o alarma para el sistema."""</w:t>
      </w:r>
    </w:p>
    <w:p w14:paraId="0E58E0AD"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logger.warning(f"!!! ALARMA ({severity}) - {alarm_type}: {message} !!!")</w:t>
      </w:r>
    </w:p>
    <w:p w14:paraId="02B00AF8"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Aquí se podría añadir lógica para enviar la alarma a un HMI, base de datos, etc.</w:t>
      </w:r>
    </w:p>
    <w:p w14:paraId="36A16F76"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 Por ejemplo, una cola de mensajes o una API de HMI.</w:t>
      </w:r>
    </w:p>
    <w:p w14:paraId="6A3DD184"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xml:space="preserve">        pass</w:t>
      </w:r>
    </w:p>
    <w:p w14:paraId="609BA904" w14:textId="77777777" w:rsidR="006D33E4" w:rsidRPr="006D33E4" w:rsidRDefault="006D33E4" w:rsidP="00690C57">
      <w:pPr>
        <w:autoSpaceDE w:val="0"/>
        <w:autoSpaceDN w:val="0"/>
        <w:rPr>
          <w:rFonts w:ascii="Consolas" w:hAnsi="Consolas"/>
          <w:sz w:val="18"/>
          <w:szCs w:val="18"/>
          <w:lang w:eastAsia="es-ES"/>
        </w:rPr>
      </w:pPr>
    </w:p>
    <w:p w14:paraId="4EAFE627"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 Instancia global del framework para ser importada</w:t>
      </w:r>
    </w:p>
    <w:p w14:paraId="4D1D4EFE" w14:textId="77777777" w:rsidR="006D33E4" w:rsidRPr="006D33E4" w:rsidRDefault="006D33E4" w:rsidP="00690C57">
      <w:pPr>
        <w:autoSpaceDE w:val="0"/>
        <w:autoSpaceDN w:val="0"/>
        <w:rPr>
          <w:rFonts w:ascii="Consolas" w:hAnsi="Consolas"/>
          <w:sz w:val="18"/>
          <w:szCs w:val="18"/>
          <w:lang w:eastAsia="es-ES"/>
        </w:rPr>
      </w:pPr>
      <w:r w:rsidRPr="006D33E4">
        <w:rPr>
          <w:rFonts w:ascii="Consolas" w:hAnsi="Consolas"/>
          <w:sz w:val="18"/>
          <w:szCs w:val="18"/>
          <w:lang w:eastAsia="es-ES"/>
        </w:rPr>
        <w:t>c23_framework = C23Framework()</w:t>
      </w:r>
    </w:p>
    <w:p w14:paraId="786C4488" w14:textId="77777777" w:rsidR="006D33E4" w:rsidRDefault="006D33E4" w:rsidP="006D33E4">
      <w:pPr>
        <w:autoSpaceDE w:val="0"/>
        <w:autoSpaceDN w:val="0"/>
        <w:rPr>
          <w:lang w:eastAsia="es-ES"/>
        </w:rPr>
      </w:pPr>
    </w:p>
    <w:p w14:paraId="6C8E0293" w14:textId="77777777" w:rsidR="006D33E4" w:rsidRPr="006D33E4" w:rsidRDefault="006D33E4" w:rsidP="00690C57">
      <w:pPr>
        <w:autoSpaceDE w:val="0"/>
        <w:autoSpaceDN w:val="0"/>
        <w:rPr>
          <w:lang w:eastAsia="es-ES"/>
        </w:rPr>
      </w:pPr>
      <w:r w:rsidRPr="006D33E4">
        <w:rPr>
          <w:b/>
          <w:bCs/>
          <w:lang w:eastAsia="es-ES"/>
        </w:rPr>
        <w:t>Consideraciones de Diseño:</w:t>
      </w:r>
    </w:p>
    <w:p w14:paraId="1F05B445" w14:textId="77777777" w:rsidR="006D33E4" w:rsidRPr="006D33E4" w:rsidRDefault="006D33E4">
      <w:pPr>
        <w:numPr>
          <w:ilvl w:val="1"/>
          <w:numId w:val="41"/>
        </w:numPr>
        <w:autoSpaceDE w:val="0"/>
        <w:autoSpaceDN w:val="0"/>
        <w:rPr>
          <w:lang w:eastAsia="es-ES"/>
        </w:rPr>
      </w:pPr>
      <w:r w:rsidRPr="006D33E4">
        <w:rPr>
          <w:b/>
          <w:bCs/>
          <w:lang w:eastAsia="es-ES"/>
        </w:rPr>
        <w:t>Modularidad:</w:t>
      </w:r>
      <w:r w:rsidRPr="006D33E4">
        <w:rPr>
          <w:lang w:eastAsia="es-ES"/>
        </w:rPr>
        <w:t xml:space="preserve"> Centraliza la lógica de interacción con Modbus y la gestión de configuración/logging, facilitando que otros módulos se enfoquen en su lógica de negocio.</w:t>
      </w:r>
    </w:p>
    <w:p w14:paraId="38E18013" w14:textId="77777777" w:rsidR="006D33E4" w:rsidRPr="006D33E4" w:rsidRDefault="006D33E4">
      <w:pPr>
        <w:numPr>
          <w:ilvl w:val="1"/>
          <w:numId w:val="41"/>
        </w:numPr>
        <w:autoSpaceDE w:val="0"/>
        <w:autoSpaceDN w:val="0"/>
        <w:rPr>
          <w:lang w:eastAsia="es-ES"/>
        </w:rPr>
      </w:pPr>
      <w:r w:rsidRPr="006D33E4">
        <w:rPr>
          <w:b/>
          <w:bCs/>
          <w:lang w:eastAsia="es-ES"/>
        </w:rPr>
        <w:t>Configuración:</w:t>
      </w:r>
      <w:r w:rsidRPr="006D33E4">
        <w:rPr>
          <w:lang w:eastAsia="es-ES"/>
        </w:rPr>
        <w:t xml:space="preserve"> La configuración se carga desde un archivo water_system.json, permitiendo una fácil adaptación a diferentes entornos.</w:t>
      </w:r>
    </w:p>
    <w:p w14:paraId="3DFB3DE8" w14:textId="77777777" w:rsidR="006D33E4" w:rsidRPr="006D33E4" w:rsidRDefault="006D33E4">
      <w:pPr>
        <w:numPr>
          <w:ilvl w:val="1"/>
          <w:numId w:val="41"/>
        </w:numPr>
        <w:autoSpaceDE w:val="0"/>
        <w:autoSpaceDN w:val="0"/>
        <w:rPr>
          <w:lang w:eastAsia="es-ES"/>
        </w:rPr>
      </w:pPr>
      <w:r w:rsidRPr="006D33E4">
        <w:rPr>
          <w:b/>
          <w:bCs/>
          <w:lang w:eastAsia="es-ES"/>
        </w:rPr>
        <w:t>Manejo de Errores:</w:t>
      </w:r>
      <w:r w:rsidRPr="006D33E4">
        <w:rPr>
          <w:lang w:eastAsia="es-ES"/>
        </w:rPr>
        <w:t xml:space="preserve"> Incluye try-except blocks para manejar fallos de conexión y comunicación Modbus.</w:t>
      </w:r>
    </w:p>
    <w:p w14:paraId="6A82C16C" w14:textId="77777777" w:rsidR="006D33E4" w:rsidRPr="006D33E4" w:rsidRDefault="006D33E4">
      <w:pPr>
        <w:numPr>
          <w:ilvl w:val="1"/>
          <w:numId w:val="41"/>
        </w:numPr>
        <w:autoSpaceDE w:val="0"/>
        <w:autoSpaceDN w:val="0"/>
        <w:rPr>
          <w:lang w:eastAsia="es-ES"/>
        </w:rPr>
      </w:pPr>
      <w:r w:rsidRPr="006D33E4">
        <w:rPr>
          <w:b/>
          <w:bCs/>
          <w:lang w:eastAsia="es-ES"/>
        </w:rPr>
        <w:t>Optimización:</w:t>
      </w:r>
      <w:r w:rsidRPr="006D33E4">
        <w:rPr>
          <w:lang w:eastAsia="es-ES"/>
        </w:rPr>
        <w:t xml:space="preserve"> El cliente Modbus se cachea para evitar reconexiones costosas en cada operación.</w:t>
      </w:r>
    </w:p>
    <w:p w14:paraId="35434BC3" w14:textId="77777777" w:rsidR="006D33E4" w:rsidRPr="006D33E4" w:rsidRDefault="006D33E4">
      <w:pPr>
        <w:numPr>
          <w:ilvl w:val="1"/>
          <w:numId w:val="41"/>
        </w:numPr>
        <w:autoSpaceDE w:val="0"/>
        <w:autoSpaceDN w:val="0"/>
        <w:rPr>
          <w:lang w:eastAsia="es-ES"/>
        </w:rPr>
      </w:pPr>
      <w:r w:rsidRPr="006D33E4">
        <w:rPr>
          <w:b/>
          <w:bCs/>
          <w:lang w:eastAsia="es-ES"/>
        </w:rPr>
        <w:t>Escalabilidad:</w:t>
      </w:r>
      <w:r w:rsidRPr="006D33E4">
        <w:rPr>
          <w:lang w:eastAsia="es-ES"/>
        </w:rPr>
        <w:t xml:space="preserve"> Funciones como generate_alarm están diseñadas para ser expandidas fácilmente para integrar con sistemas de notificación de alarmas más sofisticados.</w:t>
      </w:r>
    </w:p>
    <w:p w14:paraId="71BE5785" w14:textId="77777777" w:rsidR="006D33E4" w:rsidRDefault="006D33E4">
      <w:pPr>
        <w:numPr>
          <w:ilvl w:val="1"/>
          <w:numId w:val="41"/>
        </w:numPr>
        <w:autoSpaceDE w:val="0"/>
        <w:autoSpaceDN w:val="0"/>
        <w:rPr>
          <w:lang w:eastAsia="es-ES"/>
        </w:rPr>
      </w:pPr>
      <w:r w:rsidRPr="006D33E4">
        <w:rPr>
          <w:b/>
          <w:bCs/>
          <w:lang w:eastAsia="es-ES"/>
        </w:rPr>
        <w:t>Conversión de Datos:</w:t>
      </w:r>
      <w:r w:rsidRPr="006D33E4">
        <w:rPr>
          <w:lang w:eastAsia="es-ES"/>
        </w:rPr>
        <w:t xml:space="preserve"> Se incluyen funciones de decodificación para tipos de datos comunes en Modbus (flotantes), asumiendo una representación típica. Se requerirá ajuste si los PLCs utilizan conversiones no estándar.</w:t>
      </w:r>
    </w:p>
    <w:p w14:paraId="3570CEA1" w14:textId="0B65F531" w:rsidR="00690C57" w:rsidRDefault="00690C57">
      <w:pPr>
        <w:jc w:val="left"/>
        <w:rPr>
          <w:lang w:eastAsia="es-ES"/>
        </w:rPr>
      </w:pPr>
      <w:r>
        <w:rPr>
          <w:lang w:eastAsia="es-ES"/>
        </w:rPr>
        <w:br w:type="page"/>
      </w:r>
    </w:p>
    <w:p w14:paraId="1169C00D" w14:textId="77777777" w:rsidR="00690C57" w:rsidRPr="006D33E4" w:rsidRDefault="00690C57" w:rsidP="00690C57">
      <w:pPr>
        <w:autoSpaceDE w:val="0"/>
        <w:autoSpaceDN w:val="0"/>
        <w:rPr>
          <w:lang w:eastAsia="es-ES"/>
        </w:rPr>
      </w:pPr>
    </w:p>
    <w:p w14:paraId="2E3087CC" w14:textId="613D1FBE" w:rsidR="006D33E4" w:rsidRPr="006D33E4" w:rsidRDefault="006D33E4" w:rsidP="00690C57">
      <w:pPr>
        <w:pStyle w:val="Ttulo2"/>
        <w:numPr>
          <w:ilvl w:val="1"/>
          <w:numId w:val="3"/>
        </w:numPr>
        <w:spacing w:before="0" w:after="240"/>
        <w:rPr>
          <w:rFonts w:ascii="Arial" w:hAnsi="Arial" w:cs="Arial"/>
          <w:color w:val="0070C0"/>
          <w:sz w:val="28"/>
          <w:szCs w:val="28"/>
          <w:lang w:val="es-ES_tradnl"/>
        </w:rPr>
      </w:pPr>
      <w:bookmarkStart w:id="105" w:name="_Toc200553077"/>
      <w:r w:rsidRPr="006D33E4">
        <w:rPr>
          <w:rFonts w:ascii="Arial" w:hAnsi="Arial" w:cs="Arial"/>
          <w:color w:val="0070C0"/>
          <w:sz w:val="28"/>
          <w:szCs w:val="28"/>
          <w:lang w:val="es-ES_tradnl"/>
        </w:rPr>
        <w:t>Módulo de Adquisición de Datos: data_acquisition.py</w:t>
      </w:r>
      <w:bookmarkEnd w:id="105"/>
    </w:p>
    <w:p w14:paraId="16D667F7" w14:textId="77777777" w:rsidR="006D33E4" w:rsidRDefault="006D33E4" w:rsidP="006D33E4">
      <w:pPr>
        <w:autoSpaceDE w:val="0"/>
        <w:autoSpaceDN w:val="0"/>
        <w:rPr>
          <w:lang w:eastAsia="es-ES"/>
        </w:rPr>
      </w:pPr>
      <w:r w:rsidRPr="006D33E4">
        <w:rPr>
          <w:lang w:eastAsia="es-ES"/>
        </w:rPr>
        <w:t>Este módulo será responsable de la lectura periódica de datos de los PLCs (simulados o reales) a través de Modbus/TCP y de su preprocesamiento.</w:t>
      </w:r>
    </w:p>
    <w:p w14:paraId="154D954A" w14:textId="77777777" w:rsidR="00690C57" w:rsidRPr="006D33E4" w:rsidRDefault="00690C57" w:rsidP="006D33E4">
      <w:pPr>
        <w:autoSpaceDE w:val="0"/>
        <w:autoSpaceDN w:val="0"/>
        <w:rPr>
          <w:lang w:eastAsia="es-ES"/>
        </w:rPr>
      </w:pPr>
    </w:p>
    <w:p w14:paraId="3A5F33D1" w14:textId="22D7A7EB" w:rsidR="006D33E4" w:rsidRPr="006D33E4" w:rsidRDefault="006D33E4" w:rsidP="006D33E4">
      <w:pPr>
        <w:autoSpaceDE w:val="0"/>
        <w:autoSpaceDN w:val="0"/>
        <w:rPr>
          <w:b/>
          <w:bCs/>
          <w:lang w:val="it-IT" w:eastAsia="es-ES"/>
        </w:rPr>
      </w:pPr>
      <w:r w:rsidRPr="006D33E4">
        <w:rPr>
          <w:b/>
          <w:bCs/>
          <w:lang w:val="it-IT" w:eastAsia="es-ES"/>
        </w:rPr>
        <w:t>Ficha del Componente: data_acquisition.py</w:t>
      </w:r>
    </w:p>
    <w:p w14:paraId="71539E88" w14:textId="77777777" w:rsidR="006D33E4" w:rsidRPr="006D33E4" w:rsidRDefault="006D33E4">
      <w:pPr>
        <w:numPr>
          <w:ilvl w:val="0"/>
          <w:numId w:val="42"/>
        </w:numPr>
        <w:autoSpaceDE w:val="0"/>
        <w:autoSpaceDN w:val="0"/>
        <w:rPr>
          <w:lang w:eastAsia="es-ES"/>
        </w:rPr>
      </w:pPr>
      <w:r w:rsidRPr="006D33E4">
        <w:rPr>
          <w:b/>
          <w:bCs/>
          <w:lang w:eastAsia="es-ES"/>
        </w:rPr>
        <w:t>Ruta del Fichero:</w:t>
      </w:r>
      <w:r w:rsidRPr="006D33E4">
        <w:rPr>
          <w:lang w:eastAsia="es-ES"/>
        </w:rPr>
        <w:t xml:space="preserve"> src/modules/data_acquisition.py (ejemplo de ruta)</w:t>
      </w:r>
    </w:p>
    <w:p w14:paraId="2FF5BDCB" w14:textId="77777777" w:rsidR="006D33E4" w:rsidRDefault="006D33E4">
      <w:pPr>
        <w:numPr>
          <w:ilvl w:val="0"/>
          <w:numId w:val="42"/>
        </w:numPr>
        <w:autoSpaceDE w:val="0"/>
        <w:autoSpaceDN w:val="0"/>
        <w:rPr>
          <w:lang w:eastAsia="es-ES"/>
        </w:rPr>
      </w:pPr>
      <w:r w:rsidRPr="006D33E4">
        <w:rPr>
          <w:b/>
          <w:bCs/>
          <w:lang w:eastAsia="es-ES"/>
        </w:rPr>
        <w:t>Descripción de la Función:</w:t>
      </w:r>
      <w:r w:rsidRPr="006D33E4">
        <w:rPr>
          <w:lang w:eastAsia="es-ES"/>
        </w:rPr>
        <w:t xml:space="preserve"> El módulo data_acquisition.py es el encargado de interactuar directamente con los dispositivos Modbus/TCP (PLCs). Su función principal es leer los valores de los sensores (presión, temperatura, flujo, nivel) y el estado de los actuadores (válvulas, bombas) desde los registros Modbus definidos. Además, realiza una validación básica y una conversión de tipos de datos, preparando la información para el módulo de procesamiento o el HMI.</w:t>
      </w:r>
    </w:p>
    <w:p w14:paraId="1902E07D" w14:textId="77777777" w:rsidR="00690C57" w:rsidRPr="006D33E4" w:rsidRDefault="00690C57" w:rsidP="00690C57">
      <w:pPr>
        <w:autoSpaceDE w:val="0"/>
        <w:autoSpaceDN w:val="0"/>
        <w:rPr>
          <w:lang w:eastAsia="es-ES"/>
        </w:rPr>
      </w:pPr>
    </w:p>
    <w:p w14:paraId="017EEE4A" w14:textId="77777777" w:rsidR="006D33E4" w:rsidRPr="006D33E4" w:rsidRDefault="006D33E4">
      <w:pPr>
        <w:numPr>
          <w:ilvl w:val="0"/>
          <w:numId w:val="42"/>
        </w:numPr>
        <w:autoSpaceDE w:val="0"/>
        <w:autoSpaceDN w:val="0"/>
        <w:rPr>
          <w:lang w:eastAsia="es-ES"/>
        </w:rPr>
      </w:pPr>
      <w:r w:rsidRPr="006D33E4">
        <w:rPr>
          <w:b/>
          <w:bCs/>
          <w:lang w:eastAsia="es-ES"/>
        </w:rPr>
        <w:t>Entradas (Inputs):</w:t>
      </w:r>
    </w:p>
    <w:p w14:paraId="7D8842AE" w14:textId="77777777" w:rsidR="006D33E4" w:rsidRPr="006D33E4" w:rsidRDefault="006D33E4">
      <w:pPr>
        <w:numPr>
          <w:ilvl w:val="1"/>
          <w:numId w:val="42"/>
        </w:numPr>
        <w:autoSpaceDE w:val="0"/>
        <w:autoSpaceDN w:val="0"/>
        <w:rPr>
          <w:lang w:eastAsia="es-ES"/>
        </w:rPr>
      </w:pPr>
      <w:r w:rsidRPr="006D33E4">
        <w:rPr>
          <w:lang w:eastAsia="es-ES"/>
        </w:rPr>
        <w:t>Configuración del sistema de agua (water_system.json) a través de c23framework, que incluye direcciones IP de PLCs, puertos y mapeo de registros Modbus.</w:t>
      </w:r>
    </w:p>
    <w:p w14:paraId="6F72F715" w14:textId="77777777" w:rsidR="006D33E4" w:rsidRDefault="006D33E4">
      <w:pPr>
        <w:numPr>
          <w:ilvl w:val="1"/>
          <w:numId w:val="42"/>
        </w:numPr>
        <w:autoSpaceDE w:val="0"/>
        <w:autoSpaceDN w:val="0"/>
        <w:rPr>
          <w:lang w:eastAsia="es-ES"/>
        </w:rPr>
      </w:pPr>
      <w:r w:rsidRPr="006D33E4">
        <w:rPr>
          <w:lang w:eastAsia="es-ES"/>
        </w:rPr>
        <w:t>Parámetros internos de la función (e.g., intervalo de lectura).</w:t>
      </w:r>
    </w:p>
    <w:p w14:paraId="25BA8718" w14:textId="77777777" w:rsidR="00690C57" w:rsidRPr="006D33E4" w:rsidRDefault="00690C57" w:rsidP="00690C57">
      <w:pPr>
        <w:autoSpaceDE w:val="0"/>
        <w:autoSpaceDN w:val="0"/>
        <w:rPr>
          <w:lang w:eastAsia="es-ES"/>
        </w:rPr>
      </w:pPr>
    </w:p>
    <w:p w14:paraId="287DDF56" w14:textId="77777777" w:rsidR="006D33E4" w:rsidRPr="006D33E4" w:rsidRDefault="006D33E4">
      <w:pPr>
        <w:numPr>
          <w:ilvl w:val="0"/>
          <w:numId w:val="42"/>
        </w:numPr>
        <w:autoSpaceDE w:val="0"/>
        <w:autoSpaceDN w:val="0"/>
        <w:rPr>
          <w:lang w:eastAsia="es-ES"/>
        </w:rPr>
      </w:pPr>
      <w:r w:rsidRPr="006D33E4">
        <w:rPr>
          <w:b/>
          <w:bCs/>
          <w:lang w:eastAsia="es-ES"/>
        </w:rPr>
        <w:t>Salidas (Outputs):</w:t>
      </w:r>
    </w:p>
    <w:p w14:paraId="7FED9FB5" w14:textId="77777777" w:rsidR="006D33E4" w:rsidRPr="006D33E4" w:rsidRDefault="006D33E4">
      <w:pPr>
        <w:numPr>
          <w:ilvl w:val="1"/>
          <w:numId w:val="42"/>
        </w:numPr>
        <w:autoSpaceDE w:val="0"/>
        <w:autoSpaceDN w:val="0"/>
        <w:rPr>
          <w:lang w:eastAsia="es-ES"/>
        </w:rPr>
      </w:pPr>
      <w:r w:rsidRPr="006D33E4">
        <w:rPr>
          <w:lang w:eastAsia="es-ES"/>
        </w:rPr>
        <w:t>Un diccionario estructurado o un objeto con los datos de los sensores y el estado de los actuadores, listos para ser consumidos por otros módulos (e.g., data_processing.py o el HMI).</w:t>
      </w:r>
    </w:p>
    <w:p w14:paraId="5A14EF2B" w14:textId="77777777" w:rsidR="006D33E4" w:rsidRPr="006D33E4" w:rsidRDefault="006D33E4">
      <w:pPr>
        <w:numPr>
          <w:ilvl w:val="1"/>
          <w:numId w:val="42"/>
        </w:numPr>
        <w:autoSpaceDE w:val="0"/>
        <w:autoSpaceDN w:val="0"/>
        <w:rPr>
          <w:lang w:eastAsia="es-ES"/>
        </w:rPr>
      </w:pPr>
      <w:r w:rsidRPr="006D33E4">
        <w:rPr>
          <w:lang w:eastAsia="es-ES"/>
        </w:rPr>
        <w:t>Mensajes de log para el estado de la adquisición.</w:t>
      </w:r>
    </w:p>
    <w:p w14:paraId="79089F36" w14:textId="77777777" w:rsidR="00690C57" w:rsidRDefault="00690C57" w:rsidP="00690C57">
      <w:pPr>
        <w:autoSpaceDE w:val="0"/>
        <w:autoSpaceDN w:val="0"/>
        <w:rPr>
          <w:lang w:eastAsia="es-ES"/>
        </w:rPr>
      </w:pPr>
    </w:p>
    <w:p w14:paraId="70282DBE" w14:textId="0ED769F5" w:rsidR="006D33E4" w:rsidRPr="006D33E4" w:rsidRDefault="006D33E4" w:rsidP="00690C57">
      <w:pPr>
        <w:autoSpaceDE w:val="0"/>
        <w:autoSpaceDN w:val="0"/>
        <w:rPr>
          <w:lang w:eastAsia="es-ES"/>
        </w:rPr>
      </w:pPr>
      <w:r w:rsidRPr="006D33E4">
        <w:rPr>
          <w:b/>
          <w:bCs/>
          <w:lang w:eastAsia="es-ES"/>
        </w:rPr>
        <w:t>Código Script Final en Python:</w:t>
      </w:r>
    </w:p>
    <w:p w14:paraId="506FCC2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Python</w:t>
      </w:r>
    </w:p>
    <w:p w14:paraId="6BF7F75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src/modules/data_acquisition.py</w:t>
      </w:r>
    </w:p>
    <w:p w14:paraId="22D9AD03" w14:textId="77777777" w:rsidR="006D33E4" w:rsidRPr="006D33E4" w:rsidRDefault="006D33E4" w:rsidP="006D33E4">
      <w:pPr>
        <w:autoSpaceDE w:val="0"/>
        <w:autoSpaceDN w:val="0"/>
        <w:rPr>
          <w:rFonts w:ascii="Consolas" w:hAnsi="Consolas"/>
          <w:sz w:val="18"/>
          <w:szCs w:val="18"/>
          <w:lang w:val="en-US" w:eastAsia="es-ES"/>
        </w:rPr>
      </w:pPr>
    </w:p>
    <w:p w14:paraId="13CF1A3E"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import time</w:t>
      </w:r>
    </w:p>
    <w:p w14:paraId="0B2E815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from c23framework import c23_framework, logger</w:t>
      </w:r>
    </w:p>
    <w:p w14:paraId="122383CD" w14:textId="77777777" w:rsidR="006D33E4" w:rsidRPr="006D33E4" w:rsidRDefault="006D33E4" w:rsidP="006D33E4">
      <w:pPr>
        <w:autoSpaceDE w:val="0"/>
        <w:autoSpaceDN w:val="0"/>
        <w:rPr>
          <w:rFonts w:ascii="Consolas" w:hAnsi="Consolas"/>
          <w:sz w:val="18"/>
          <w:szCs w:val="18"/>
          <w:lang w:val="en-US" w:eastAsia="es-ES"/>
        </w:rPr>
      </w:pPr>
    </w:p>
    <w:p w14:paraId="7784099D"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class DataAcquisition:</w:t>
      </w:r>
    </w:p>
    <w:p w14:paraId="1F71CA71"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6B701502"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Gestiona la adquisición de datos de los dispositivos Modbus/TCP.</w:t>
      </w:r>
    </w:p>
    <w:p w14:paraId="45E2E443"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w:t>
      </w:r>
    </w:p>
    <w:p w14:paraId="2C5BC5F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__init__(self):</w:t>
      </w:r>
    </w:p>
    <w:p w14:paraId="57C6769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self.modbus_config = c23_framework.config.get('modbus_devices', {})</w:t>
      </w:r>
    </w:p>
    <w:p w14:paraId="73C03AD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self.sensor_mappings = c23_framework.config.get('sensor_mappings', {})</w:t>
      </w:r>
    </w:p>
    <w:p w14:paraId="309F69C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self.alarm_thresholds = c23_framework.config.get('alarm_thresholds', {})</w:t>
      </w:r>
    </w:p>
    <w:p w14:paraId="6EAAFA25"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logger.info("Módulo DataAcquisition inicializado.")</w:t>
      </w:r>
    </w:p>
    <w:p w14:paraId="304B5661" w14:textId="77777777" w:rsidR="006D33E4" w:rsidRPr="0010463F" w:rsidRDefault="006D33E4" w:rsidP="006D33E4">
      <w:pPr>
        <w:autoSpaceDE w:val="0"/>
        <w:autoSpaceDN w:val="0"/>
        <w:rPr>
          <w:rFonts w:ascii="Consolas" w:hAnsi="Consolas"/>
          <w:sz w:val="18"/>
          <w:szCs w:val="18"/>
          <w:lang w:eastAsia="es-ES"/>
        </w:rPr>
      </w:pPr>
    </w:p>
    <w:p w14:paraId="553D814F"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def _get_sensor_value(self, device_ip, device_port, register_map):</w:t>
      </w:r>
    </w:p>
    <w:p w14:paraId="339684C6"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307067F0"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Lee un registro Modbus y decodifica el valor según el tipo de sensor.</w:t>
      </w:r>
    </w:p>
    <w:p w14:paraId="63502B04"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w:t>
      </w:r>
    </w:p>
    <w:p w14:paraId="158F279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address = register_map['address']</w:t>
      </w:r>
    </w:p>
    <w:p w14:paraId="2FEDF43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data_type = register_map['data_type']</w:t>
      </w:r>
    </w:p>
    <w:p w14:paraId="56BDC1B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count = register_map.get('count', 1) # Por defecto 1 registro</w:t>
      </w:r>
    </w:p>
    <w:p w14:paraId="48BD28A7" w14:textId="77777777" w:rsidR="006D33E4" w:rsidRPr="006D33E4" w:rsidRDefault="006D33E4" w:rsidP="006D33E4">
      <w:pPr>
        <w:autoSpaceDE w:val="0"/>
        <w:autoSpaceDN w:val="0"/>
        <w:rPr>
          <w:rFonts w:ascii="Consolas" w:hAnsi="Consolas"/>
          <w:sz w:val="18"/>
          <w:szCs w:val="18"/>
          <w:lang w:val="en-US" w:eastAsia="es-ES"/>
        </w:rPr>
      </w:pPr>
    </w:p>
    <w:p w14:paraId="1BCD57B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registers = c23_framework.read_holding_registers(device_ip, device_port, address, count)</w:t>
      </w:r>
    </w:p>
    <w:p w14:paraId="2FAB31DE" w14:textId="77777777" w:rsidR="006D33E4" w:rsidRPr="001E3404"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E3404">
        <w:rPr>
          <w:rFonts w:ascii="Consolas" w:hAnsi="Consolas"/>
          <w:sz w:val="18"/>
          <w:szCs w:val="18"/>
          <w:lang w:eastAsia="es-ES"/>
        </w:rPr>
        <w:t>if registers is None:</w:t>
      </w:r>
    </w:p>
    <w:p w14:paraId="55A4ED6F" w14:textId="77777777" w:rsidR="006D33E4" w:rsidRPr="0010463F" w:rsidRDefault="006D33E4" w:rsidP="006D33E4">
      <w:pPr>
        <w:autoSpaceDE w:val="0"/>
        <w:autoSpaceDN w:val="0"/>
        <w:rPr>
          <w:rFonts w:ascii="Consolas" w:hAnsi="Consolas"/>
          <w:sz w:val="18"/>
          <w:szCs w:val="18"/>
          <w:lang w:eastAsia="es-ES"/>
        </w:rPr>
      </w:pPr>
      <w:r w:rsidRPr="001E3404">
        <w:rPr>
          <w:rFonts w:ascii="Consolas" w:hAnsi="Consolas"/>
          <w:sz w:val="18"/>
          <w:szCs w:val="18"/>
          <w:lang w:eastAsia="es-ES"/>
        </w:rPr>
        <w:t xml:space="preserve">            </w:t>
      </w:r>
      <w:r w:rsidRPr="0010463F">
        <w:rPr>
          <w:rFonts w:ascii="Consolas" w:hAnsi="Consolas"/>
          <w:sz w:val="18"/>
          <w:szCs w:val="18"/>
          <w:lang w:eastAsia="es-ES"/>
        </w:rPr>
        <w:t>logger.warning(f"No se pudieron leer los registros para el sensor en IP:{device_ip}, Dir:{address}")</w:t>
      </w:r>
    </w:p>
    <w:p w14:paraId="3335A8B8"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return None</w:t>
      </w:r>
    </w:p>
    <w:p w14:paraId="2C967C2D" w14:textId="77777777" w:rsidR="006D33E4" w:rsidRPr="006D33E4" w:rsidRDefault="006D33E4" w:rsidP="006D33E4">
      <w:pPr>
        <w:autoSpaceDE w:val="0"/>
        <w:autoSpaceDN w:val="0"/>
        <w:rPr>
          <w:rFonts w:ascii="Consolas" w:hAnsi="Consolas"/>
          <w:sz w:val="18"/>
          <w:szCs w:val="18"/>
          <w:lang w:val="en-US" w:eastAsia="es-ES"/>
        </w:rPr>
      </w:pPr>
    </w:p>
    <w:p w14:paraId="2426A25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value = None</w:t>
      </w:r>
    </w:p>
    <w:p w14:paraId="792DBA5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data_type == 'float32':</w:t>
      </w:r>
    </w:p>
    <w:p w14:paraId="6A528F4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value = c23_framework.decode_32bit_float(registers)</w:t>
      </w:r>
    </w:p>
    <w:p w14:paraId="7C501B77" w14:textId="77777777" w:rsidR="006D33E4" w:rsidRPr="001E3404"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E3404">
        <w:rPr>
          <w:rFonts w:ascii="Consolas" w:hAnsi="Consolas"/>
          <w:sz w:val="18"/>
          <w:szCs w:val="18"/>
          <w:lang w:eastAsia="es-ES"/>
        </w:rPr>
        <w:t>elif data_type == 'int16':</w:t>
      </w:r>
    </w:p>
    <w:p w14:paraId="283AA1AA" w14:textId="77777777" w:rsidR="006D33E4" w:rsidRPr="0010463F" w:rsidRDefault="006D33E4" w:rsidP="006D33E4">
      <w:pPr>
        <w:autoSpaceDE w:val="0"/>
        <w:autoSpaceDN w:val="0"/>
        <w:rPr>
          <w:rFonts w:ascii="Consolas" w:hAnsi="Consolas"/>
          <w:sz w:val="18"/>
          <w:szCs w:val="18"/>
          <w:lang w:eastAsia="es-ES"/>
        </w:rPr>
      </w:pPr>
      <w:r w:rsidRPr="001E3404">
        <w:rPr>
          <w:rFonts w:ascii="Consolas" w:hAnsi="Consolas"/>
          <w:sz w:val="18"/>
          <w:szCs w:val="18"/>
          <w:lang w:eastAsia="es-ES"/>
        </w:rPr>
        <w:t xml:space="preserve">            </w:t>
      </w:r>
      <w:r w:rsidRPr="0010463F">
        <w:rPr>
          <w:rFonts w:ascii="Consolas" w:hAnsi="Consolas"/>
          <w:sz w:val="18"/>
          <w:szCs w:val="18"/>
          <w:lang w:eastAsia="es-ES"/>
        </w:rPr>
        <w:t>value = registers[0] # Asume un entero de 16 bits en el primer registro</w:t>
      </w:r>
    </w:p>
    <w:p w14:paraId="6C58ACEE"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Añadir más tipos de datos si es necesario (e.g., 'float16', 'bool', 'string')</w:t>
      </w:r>
    </w:p>
    <w:p w14:paraId="20EF0CD1" w14:textId="77777777" w:rsidR="006D33E4" w:rsidRPr="001E3404"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r w:rsidRPr="001E3404">
        <w:rPr>
          <w:rFonts w:ascii="Consolas" w:hAnsi="Consolas"/>
          <w:sz w:val="18"/>
          <w:szCs w:val="18"/>
          <w:lang w:eastAsia="es-ES"/>
        </w:rPr>
        <w:t>else:</w:t>
      </w:r>
    </w:p>
    <w:p w14:paraId="0DCB6633" w14:textId="77777777" w:rsidR="006D33E4" w:rsidRPr="0010463F" w:rsidRDefault="006D33E4" w:rsidP="006D33E4">
      <w:pPr>
        <w:autoSpaceDE w:val="0"/>
        <w:autoSpaceDN w:val="0"/>
        <w:rPr>
          <w:rFonts w:ascii="Consolas" w:hAnsi="Consolas"/>
          <w:sz w:val="18"/>
          <w:szCs w:val="18"/>
          <w:lang w:eastAsia="es-ES"/>
        </w:rPr>
      </w:pPr>
      <w:r w:rsidRPr="001E3404">
        <w:rPr>
          <w:rFonts w:ascii="Consolas" w:hAnsi="Consolas"/>
          <w:sz w:val="18"/>
          <w:szCs w:val="18"/>
          <w:lang w:eastAsia="es-ES"/>
        </w:rPr>
        <w:t xml:space="preserve">            </w:t>
      </w:r>
      <w:r w:rsidRPr="0010463F">
        <w:rPr>
          <w:rFonts w:ascii="Consolas" w:hAnsi="Consolas"/>
          <w:sz w:val="18"/>
          <w:szCs w:val="18"/>
          <w:lang w:eastAsia="es-ES"/>
        </w:rPr>
        <w:t>logger.warning(f"Tipo de dato '{data_type}' no soportado para decodificación del sensor.")</w:t>
      </w:r>
    </w:p>
    <w:p w14:paraId="4F1C75D0" w14:textId="77777777" w:rsidR="006D33E4" w:rsidRPr="0010463F" w:rsidRDefault="006D33E4" w:rsidP="006D33E4">
      <w:pPr>
        <w:autoSpaceDE w:val="0"/>
        <w:autoSpaceDN w:val="0"/>
        <w:rPr>
          <w:rFonts w:ascii="Consolas" w:hAnsi="Consolas"/>
          <w:sz w:val="18"/>
          <w:szCs w:val="18"/>
          <w:lang w:eastAsia="es-ES"/>
        </w:rPr>
      </w:pPr>
    </w:p>
    <w:p w14:paraId="11E08AC0"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return value</w:t>
      </w:r>
    </w:p>
    <w:p w14:paraId="6E37A796" w14:textId="77777777" w:rsidR="006D33E4" w:rsidRPr="006D33E4" w:rsidRDefault="006D33E4" w:rsidP="006D33E4">
      <w:pPr>
        <w:autoSpaceDE w:val="0"/>
        <w:autoSpaceDN w:val="0"/>
        <w:rPr>
          <w:rFonts w:ascii="Consolas" w:hAnsi="Consolas"/>
          <w:sz w:val="18"/>
          <w:szCs w:val="18"/>
          <w:lang w:val="en-US" w:eastAsia="es-ES"/>
        </w:rPr>
      </w:pPr>
    </w:p>
    <w:p w14:paraId="68251C6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acquire_all_data(self):</w:t>
      </w:r>
    </w:p>
    <w:p w14:paraId="72BF7F72"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w:t>
      </w:r>
    </w:p>
    <w:p w14:paraId="37892510"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Adquiere datos de todos los sensores y actuadores configurados.</w:t>
      </w:r>
    </w:p>
    <w:p w14:paraId="235F98FA"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w:t>
      </w:r>
    </w:p>
    <w:p w14:paraId="257C713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acquired_data = {</w:t>
      </w:r>
    </w:p>
    <w:p w14:paraId="320FD58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'sensors': {},</w:t>
      </w:r>
    </w:p>
    <w:p w14:paraId="248026C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'actuators': {}</w:t>
      </w:r>
    </w:p>
    <w:p w14:paraId="635CDF6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7CF48D2C" w14:textId="77777777" w:rsidR="006D33E4" w:rsidRPr="006D33E4" w:rsidRDefault="006D33E4" w:rsidP="006D33E4">
      <w:pPr>
        <w:autoSpaceDE w:val="0"/>
        <w:autoSpaceDN w:val="0"/>
        <w:rPr>
          <w:rFonts w:ascii="Consolas" w:hAnsi="Consolas"/>
          <w:sz w:val="18"/>
          <w:szCs w:val="18"/>
          <w:lang w:val="en-US" w:eastAsia="es-ES"/>
        </w:rPr>
      </w:pPr>
    </w:p>
    <w:p w14:paraId="4CD8C7B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for device_name, device_info in self.modbus_config.items():</w:t>
      </w:r>
    </w:p>
    <w:p w14:paraId="3373C07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ip = device_info['ip']</w:t>
      </w:r>
    </w:p>
    <w:p w14:paraId="7AABFD3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port = device_info['port']</w:t>
      </w:r>
    </w:p>
    <w:p w14:paraId="331DC1E1" w14:textId="77777777" w:rsidR="006D33E4" w:rsidRPr="006D33E4" w:rsidRDefault="006D33E4" w:rsidP="006D33E4">
      <w:pPr>
        <w:autoSpaceDE w:val="0"/>
        <w:autoSpaceDN w:val="0"/>
        <w:rPr>
          <w:rFonts w:ascii="Consolas" w:hAnsi="Consolas"/>
          <w:sz w:val="18"/>
          <w:szCs w:val="18"/>
          <w:lang w:val="en-US" w:eastAsia="es-ES"/>
        </w:rPr>
      </w:pPr>
    </w:p>
    <w:p w14:paraId="17A3B6A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 Leer sensores</w:t>
      </w:r>
    </w:p>
    <w:p w14:paraId="7EA3A77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for sensor_name, sensor_map in self.sensor_mappings.get(device_name, {}).items():</w:t>
      </w:r>
    </w:p>
    <w:p w14:paraId="675C8F4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value = self._get_sensor_value(ip, port, sensor_map)</w:t>
      </w:r>
    </w:p>
    <w:p w14:paraId="64F11A7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value is not None:</w:t>
      </w:r>
    </w:p>
    <w:p w14:paraId="10911D4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acquired_data['sensors'][sensor_name] = {</w:t>
      </w:r>
    </w:p>
    <w:p w14:paraId="2A1BE7C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'value': value,</w:t>
      </w:r>
    </w:p>
    <w:p w14:paraId="0B98B59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'unit': sensor_map.get('unit', '')</w:t>
      </w:r>
    </w:p>
    <w:p w14:paraId="7C7AF69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1453A49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 Comprobación de umbrales para alarmas</w:t>
      </w:r>
    </w:p>
    <w:p w14:paraId="67DD767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thresholds = self.alarm_thresholds.get(sensor_name)</w:t>
      </w:r>
    </w:p>
    <w:p w14:paraId="36159B2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thresholds:</w:t>
      </w:r>
    </w:p>
    <w:p w14:paraId="75ECFEC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value &gt; thresholds.get('high_alarm', float('inf')):</w:t>
      </w:r>
    </w:p>
    <w:p w14:paraId="1FF7F90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c23_framework.generate_alarm(</w:t>
      </w:r>
    </w:p>
    <w:p w14:paraId="071A6E3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f"Sensor {sensor_name}", </w:t>
      </w:r>
    </w:p>
    <w:p w14:paraId="1C0335E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f"Valor ({value:.2f}) excede el umbral alto ({thresholds['high_alarm']}).", </w:t>
      </w:r>
    </w:p>
    <w:p w14:paraId="4237DDC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severity="CRITICAL"</w:t>
      </w:r>
    </w:p>
    <w:p w14:paraId="7443BC4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659A2D2E"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elif value &lt; thresholds.get('low_alarm', float('-inf')):</w:t>
      </w:r>
    </w:p>
    <w:p w14:paraId="66C42BA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c23_framework.generate_alarm(</w:t>
      </w:r>
    </w:p>
    <w:p w14:paraId="0ECAAB3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f"Sensor {sensor_name}", </w:t>
      </w:r>
    </w:p>
    <w:p w14:paraId="1017FE4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f"Valor ({value:.2f}) por debajo del umbral bajo ({thresholds['low_alarm']}).", </w:t>
      </w:r>
    </w:p>
    <w:p w14:paraId="0382CFB3" w14:textId="77777777" w:rsidR="006D33E4" w:rsidRPr="001E3404"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E3404">
        <w:rPr>
          <w:rFonts w:ascii="Consolas" w:hAnsi="Consolas"/>
          <w:sz w:val="18"/>
          <w:szCs w:val="18"/>
          <w:lang w:eastAsia="es-ES"/>
        </w:rPr>
        <w:t>severity="CRITICAL"</w:t>
      </w:r>
    </w:p>
    <w:p w14:paraId="4C66BAB4" w14:textId="77777777" w:rsidR="006D33E4" w:rsidRPr="001E3404" w:rsidRDefault="006D33E4" w:rsidP="006D33E4">
      <w:pPr>
        <w:autoSpaceDE w:val="0"/>
        <w:autoSpaceDN w:val="0"/>
        <w:rPr>
          <w:rFonts w:ascii="Consolas" w:hAnsi="Consolas"/>
          <w:sz w:val="18"/>
          <w:szCs w:val="18"/>
          <w:lang w:eastAsia="es-ES"/>
        </w:rPr>
      </w:pPr>
      <w:r w:rsidRPr="001E3404">
        <w:rPr>
          <w:rFonts w:ascii="Consolas" w:hAnsi="Consolas"/>
          <w:sz w:val="18"/>
          <w:szCs w:val="18"/>
          <w:lang w:eastAsia="es-ES"/>
        </w:rPr>
        <w:lastRenderedPageBreak/>
        <w:t xml:space="preserve">                            )</w:t>
      </w:r>
    </w:p>
    <w:p w14:paraId="1C155978" w14:textId="77777777" w:rsidR="006D33E4" w:rsidRPr="001E3404" w:rsidRDefault="006D33E4" w:rsidP="006D33E4">
      <w:pPr>
        <w:autoSpaceDE w:val="0"/>
        <w:autoSpaceDN w:val="0"/>
        <w:rPr>
          <w:rFonts w:ascii="Consolas" w:hAnsi="Consolas"/>
          <w:sz w:val="18"/>
          <w:szCs w:val="18"/>
          <w:lang w:eastAsia="es-ES"/>
        </w:rPr>
      </w:pPr>
      <w:r w:rsidRPr="001E3404">
        <w:rPr>
          <w:rFonts w:ascii="Consolas" w:hAnsi="Consolas"/>
          <w:sz w:val="18"/>
          <w:szCs w:val="18"/>
          <w:lang w:eastAsia="es-ES"/>
        </w:rPr>
        <w:t xml:space="preserve">                else:</w:t>
      </w:r>
    </w:p>
    <w:p w14:paraId="7A160E68" w14:textId="77777777" w:rsidR="006D33E4" w:rsidRPr="0010463F" w:rsidRDefault="006D33E4" w:rsidP="006D33E4">
      <w:pPr>
        <w:autoSpaceDE w:val="0"/>
        <w:autoSpaceDN w:val="0"/>
        <w:rPr>
          <w:rFonts w:ascii="Consolas" w:hAnsi="Consolas"/>
          <w:sz w:val="18"/>
          <w:szCs w:val="18"/>
          <w:lang w:eastAsia="es-ES"/>
        </w:rPr>
      </w:pPr>
      <w:r w:rsidRPr="001E3404">
        <w:rPr>
          <w:rFonts w:ascii="Consolas" w:hAnsi="Consolas"/>
          <w:sz w:val="18"/>
          <w:szCs w:val="18"/>
          <w:lang w:eastAsia="es-ES"/>
        </w:rPr>
        <w:t xml:space="preserve">                    </w:t>
      </w:r>
      <w:r w:rsidRPr="0010463F">
        <w:rPr>
          <w:rFonts w:ascii="Consolas" w:hAnsi="Consolas"/>
          <w:sz w:val="18"/>
          <w:szCs w:val="18"/>
          <w:lang w:eastAsia="es-ES"/>
        </w:rPr>
        <w:t>logger.error(f"Fallo al adquirir datos para sensor {sensor_name} en dispositivo {device_name}")</w:t>
      </w:r>
    </w:p>
    <w:p w14:paraId="3B33A65D" w14:textId="77777777" w:rsidR="006D33E4" w:rsidRPr="0010463F" w:rsidRDefault="006D33E4" w:rsidP="006D33E4">
      <w:pPr>
        <w:autoSpaceDE w:val="0"/>
        <w:autoSpaceDN w:val="0"/>
        <w:rPr>
          <w:rFonts w:ascii="Consolas" w:hAnsi="Consolas"/>
          <w:sz w:val="18"/>
          <w:szCs w:val="18"/>
          <w:lang w:eastAsia="es-ES"/>
        </w:rPr>
      </w:pPr>
    </w:p>
    <w:p w14:paraId="47821DEB"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Leer estado de actuadores (ejemplo: Coils o Holding Registers para estado)</w:t>
      </w:r>
    </w:p>
    <w:p w14:paraId="65C29BEE"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Esto es un ejemplo, se necesitarían mappings específicos para actuadores</w:t>
      </w:r>
    </w:p>
    <w:p w14:paraId="75E4F850"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if 'actuator_mappings' in device_info:</w:t>
      </w:r>
    </w:p>
    <w:p w14:paraId="6C1702C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for actuator_name, actuator_map in device_info['actuator_mappings'].items():</w:t>
      </w:r>
    </w:p>
    <w:p w14:paraId="49D1A351"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 Suponemos que los actuadores tienen un tipo de registro específico (e.g., Coil para estado on/off)</w:t>
      </w:r>
    </w:p>
    <w:p w14:paraId="0A734859"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if actuator_map['type'] == 'coil':</w:t>
      </w:r>
    </w:p>
    <w:p w14:paraId="03AB43B8"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 Esto necesitaría una función de lectura de Coils en c23framework</w:t>
      </w:r>
    </w:p>
    <w:p w14:paraId="5C51A4F6"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Por ahora, solo simular, o implementar read_coils en c23framework</w:t>
      </w:r>
    </w:p>
    <w:p w14:paraId="43325745" w14:textId="77777777" w:rsidR="006D33E4" w:rsidRPr="00065D9A"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r w:rsidRPr="00065D9A">
        <w:rPr>
          <w:rFonts w:ascii="Consolas" w:hAnsi="Consolas"/>
          <w:sz w:val="18"/>
          <w:szCs w:val="18"/>
          <w:lang w:eastAsia="es-ES"/>
        </w:rPr>
        <w:t>logger.debug(f"Simulando lectura de actuador {actuator_name} en {ip}:{port}")</w:t>
      </w:r>
    </w:p>
    <w:p w14:paraId="7D4ACD1A" w14:textId="77777777" w:rsidR="006D33E4" w:rsidRPr="00065D9A" w:rsidRDefault="006D33E4" w:rsidP="006D33E4">
      <w:pPr>
        <w:autoSpaceDE w:val="0"/>
        <w:autoSpaceDN w:val="0"/>
        <w:rPr>
          <w:rFonts w:ascii="Consolas" w:hAnsi="Consolas"/>
          <w:sz w:val="18"/>
          <w:szCs w:val="18"/>
          <w:lang w:eastAsia="es-ES"/>
        </w:rPr>
      </w:pPr>
      <w:r w:rsidRPr="00065D9A">
        <w:rPr>
          <w:rFonts w:ascii="Consolas" w:hAnsi="Consolas"/>
          <w:sz w:val="18"/>
          <w:szCs w:val="18"/>
          <w:lang w:eastAsia="es-ES"/>
        </w:rPr>
        <w:t xml:space="preserve">                        # is_on = c23_framework.read_coil(ip, port, actuator_map['address']) # Necesita ser implementado</w:t>
      </w:r>
    </w:p>
    <w:p w14:paraId="39AB52E2" w14:textId="77777777" w:rsidR="006D33E4" w:rsidRPr="006D33E4" w:rsidRDefault="006D33E4" w:rsidP="006D33E4">
      <w:pPr>
        <w:autoSpaceDE w:val="0"/>
        <w:autoSpaceDN w:val="0"/>
        <w:rPr>
          <w:rFonts w:ascii="Consolas" w:hAnsi="Consolas"/>
          <w:sz w:val="18"/>
          <w:szCs w:val="18"/>
          <w:lang w:val="en-US" w:eastAsia="es-ES"/>
        </w:rPr>
      </w:pPr>
      <w:r w:rsidRPr="00065D9A">
        <w:rPr>
          <w:rFonts w:ascii="Consolas" w:hAnsi="Consolas"/>
          <w:sz w:val="18"/>
          <w:szCs w:val="18"/>
          <w:lang w:eastAsia="es-ES"/>
        </w:rPr>
        <w:t xml:space="preserve">                        </w:t>
      </w:r>
      <w:r w:rsidRPr="006D33E4">
        <w:rPr>
          <w:rFonts w:ascii="Consolas" w:hAnsi="Consolas"/>
          <w:sz w:val="18"/>
          <w:szCs w:val="18"/>
          <w:lang w:val="en-US" w:eastAsia="es-ES"/>
        </w:rPr>
        <w:t># acquired_data['actuators'][actuator_name] = is_on</w:t>
      </w:r>
    </w:p>
    <w:p w14:paraId="7C978C6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pass</w:t>
      </w:r>
    </w:p>
    <w:p w14:paraId="5CF33A1E" w14:textId="77777777" w:rsidR="006D33E4" w:rsidRPr="006D33E4" w:rsidRDefault="006D33E4" w:rsidP="006D33E4">
      <w:pPr>
        <w:autoSpaceDE w:val="0"/>
        <w:autoSpaceDN w:val="0"/>
        <w:rPr>
          <w:rFonts w:ascii="Consolas" w:hAnsi="Consolas"/>
          <w:sz w:val="18"/>
          <w:szCs w:val="18"/>
          <w:lang w:val="en-US" w:eastAsia="es-ES"/>
        </w:rPr>
      </w:pPr>
    </w:p>
    <w:p w14:paraId="7A0968F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acquired_data</w:t>
      </w:r>
    </w:p>
    <w:p w14:paraId="560BA96F" w14:textId="77777777" w:rsidR="006D33E4" w:rsidRPr="006D33E4" w:rsidRDefault="006D33E4" w:rsidP="006D33E4">
      <w:pPr>
        <w:autoSpaceDE w:val="0"/>
        <w:autoSpaceDN w:val="0"/>
        <w:rPr>
          <w:rFonts w:ascii="Consolas" w:hAnsi="Consolas"/>
          <w:sz w:val="18"/>
          <w:szCs w:val="18"/>
          <w:lang w:val="en-US" w:eastAsia="es-ES"/>
        </w:rPr>
      </w:pPr>
    </w:p>
    <w:p w14:paraId="186FF70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Ejemplo de uso (para testing o un script principal)</w:t>
      </w:r>
    </w:p>
    <w:p w14:paraId="1A65342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if __name__ == "__main__":</w:t>
      </w:r>
    </w:p>
    <w:p w14:paraId="378F20ED" w14:textId="77777777" w:rsidR="006D33E4" w:rsidRPr="0010463F"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10463F">
        <w:rPr>
          <w:rFonts w:ascii="Consolas" w:hAnsi="Consolas"/>
          <w:sz w:val="18"/>
          <w:szCs w:val="18"/>
          <w:lang w:eastAsia="es-ES"/>
        </w:rPr>
        <w:t># Asegúrate de tener un archivo config/water_system.json</w:t>
      </w:r>
    </w:p>
    <w:p w14:paraId="08EEECA2"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 Ejemplo de water_system.json:</w:t>
      </w:r>
    </w:p>
    <w:p w14:paraId="50F8AFBC"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6F7A9191"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4C2F5273"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"modbus_devices": {</w:t>
      </w:r>
    </w:p>
    <w:p w14:paraId="4E7AD979"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"plc_entrada": {</w:t>
      </w:r>
    </w:p>
    <w:p w14:paraId="59F5CCAC"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"ip": "127.0.0.1",</w:t>
      </w:r>
    </w:p>
    <w:p w14:paraId="45B9DAE5"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"port": 502</w:t>
      </w:r>
    </w:p>
    <w:p w14:paraId="060F5910"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15D8746F"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"plc_salida": {</w:t>
      </w:r>
    </w:p>
    <w:p w14:paraId="2BF793F4"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"ip": "127.0.0.1",</w:t>
      </w:r>
    </w:p>
    <w:p w14:paraId="53F3B202"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"port": 503</w:t>
      </w:r>
    </w:p>
    <w:p w14:paraId="4700E3AC"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082B1B60"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w:t>
      </w:r>
    </w:p>
    <w:p w14:paraId="78C5D5D6"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"sensor_mappings": {</w:t>
      </w:r>
    </w:p>
    <w:p w14:paraId="58A97A23" w14:textId="77777777" w:rsidR="006D33E4" w:rsidRPr="0010463F" w:rsidRDefault="006D33E4" w:rsidP="006D33E4">
      <w:pPr>
        <w:autoSpaceDE w:val="0"/>
        <w:autoSpaceDN w:val="0"/>
        <w:rPr>
          <w:rFonts w:ascii="Consolas" w:hAnsi="Consolas"/>
          <w:sz w:val="18"/>
          <w:szCs w:val="18"/>
          <w:lang w:eastAsia="es-ES"/>
        </w:rPr>
      </w:pPr>
      <w:r w:rsidRPr="0010463F">
        <w:rPr>
          <w:rFonts w:ascii="Consolas" w:hAnsi="Consolas"/>
          <w:sz w:val="18"/>
          <w:szCs w:val="18"/>
          <w:lang w:eastAsia="es-ES"/>
        </w:rPr>
        <w:t xml:space="preserve">            "plc_entrada": {</w:t>
      </w:r>
    </w:p>
    <w:p w14:paraId="78BF733E" w14:textId="77777777" w:rsidR="006D33E4" w:rsidRPr="006D33E4" w:rsidRDefault="006D33E4" w:rsidP="006D33E4">
      <w:pPr>
        <w:autoSpaceDE w:val="0"/>
        <w:autoSpaceDN w:val="0"/>
        <w:rPr>
          <w:rFonts w:ascii="Consolas" w:hAnsi="Consolas"/>
          <w:sz w:val="18"/>
          <w:szCs w:val="18"/>
          <w:lang w:val="en-US" w:eastAsia="es-ES"/>
        </w:rPr>
      </w:pPr>
      <w:r w:rsidRPr="0010463F">
        <w:rPr>
          <w:rFonts w:ascii="Consolas" w:hAnsi="Consolas"/>
          <w:sz w:val="18"/>
          <w:szCs w:val="18"/>
          <w:lang w:eastAsia="es-ES"/>
        </w:rPr>
        <w:t xml:space="preserve">                </w:t>
      </w:r>
      <w:r w:rsidRPr="006D33E4">
        <w:rPr>
          <w:rFonts w:ascii="Consolas" w:hAnsi="Consolas"/>
          <w:sz w:val="18"/>
          <w:szCs w:val="18"/>
          <w:lang w:val="en-US" w:eastAsia="es-ES"/>
        </w:rPr>
        <w:t>"pressure_in": {"address": 0, "data_type": "float32", "unit": "bar"},</w:t>
      </w:r>
    </w:p>
    <w:p w14:paraId="63B50C4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"temp_in": {"address": 2, "data_type": "float32", "unit": "°C"}</w:t>
      </w:r>
    </w:p>
    <w:p w14:paraId="33A407D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6CD57A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"plc_salida": {</w:t>
      </w:r>
    </w:p>
    <w:p w14:paraId="7EA7D93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"flow_out": {"address": 4, "data_type": "float32", "unit": "m³/h"},</w:t>
      </w:r>
    </w:p>
    <w:p w14:paraId="0844D40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"level_tank": {"address": 6, "data_type": "float32", "unit": "m"}</w:t>
      </w:r>
    </w:p>
    <w:p w14:paraId="538690C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6C6C9DF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1DF4389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"alarm_thresholds": {</w:t>
      </w:r>
    </w:p>
    <w:p w14:paraId="3D2BAD1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"pressure_in": {"high_alarm": 5.0, "low_alarm": 1.0},</w:t>
      </w:r>
    </w:p>
    <w:p w14:paraId="4F9BC94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"temp_in": {"high_alarm": 30.0, "low_alarm": 5.0},</w:t>
      </w:r>
    </w:p>
    <w:p w14:paraId="2684BF8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"level_tank": {"high_alarm": 4.5, "low_alarm": 1.5}</w:t>
      </w:r>
    </w:p>
    <w:p w14:paraId="4DB4234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12BA9CC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1C1D88C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4146E18" w14:textId="77777777" w:rsidR="006D33E4" w:rsidRPr="006D33E4" w:rsidRDefault="006D33E4" w:rsidP="006D33E4">
      <w:pPr>
        <w:autoSpaceDE w:val="0"/>
        <w:autoSpaceDN w:val="0"/>
        <w:rPr>
          <w:rFonts w:ascii="Consolas" w:hAnsi="Consolas"/>
          <w:sz w:val="18"/>
          <w:szCs w:val="18"/>
          <w:lang w:val="en-US" w:eastAsia="es-ES"/>
        </w:rPr>
      </w:pPr>
    </w:p>
    <w:p w14:paraId="0ED04C9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data_acq = DataAcquisition()</w:t>
      </w:r>
    </w:p>
    <w:p w14:paraId="6817D7D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while True:</w:t>
      </w:r>
    </w:p>
    <w:p w14:paraId="75C0EEEE"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current_data = data_acq.acquire_all_data()</w:t>
      </w:r>
    </w:p>
    <w:p w14:paraId="059B22C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logger.info(f"Datos adquiridos: {current_data}")</w:t>
      </w:r>
    </w:p>
    <w:p w14:paraId="2B9167E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time.sleep(5) # Adquirir datos cada 5 segundos</w:t>
      </w:r>
    </w:p>
    <w:p w14:paraId="5B2EC6E2" w14:textId="77777777" w:rsidR="00690C57" w:rsidRPr="0010463F" w:rsidRDefault="00690C57" w:rsidP="00690C57">
      <w:pPr>
        <w:autoSpaceDE w:val="0"/>
        <w:autoSpaceDN w:val="0"/>
        <w:rPr>
          <w:b/>
          <w:bCs/>
          <w:lang w:val="en-US" w:eastAsia="es-ES"/>
        </w:rPr>
      </w:pPr>
    </w:p>
    <w:p w14:paraId="044B292A" w14:textId="6B70A31F" w:rsidR="006D33E4" w:rsidRPr="006D33E4" w:rsidRDefault="006D33E4" w:rsidP="00690C57">
      <w:pPr>
        <w:autoSpaceDE w:val="0"/>
        <w:autoSpaceDN w:val="0"/>
        <w:rPr>
          <w:lang w:eastAsia="es-ES"/>
        </w:rPr>
      </w:pPr>
      <w:r w:rsidRPr="006D33E4">
        <w:rPr>
          <w:b/>
          <w:bCs/>
          <w:lang w:eastAsia="es-ES"/>
        </w:rPr>
        <w:t>Consideraciones de Diseño:</w:t>
      </w:r>
    </w:p>
    <w:p w14:paraId="5276DE7D" w14:textId="77777777" w:rsidR="006D33E4" w:rsidRPr="006D33E4" w:rsidRDefault="006D33E4">
      <w:pPr>
        <w:numPr>
          <w:ilvl w:val="1"/>
          <w:numId w:val="42"/>
        </w:numPr>
        <w:autoSpaceDE w:val="0"/>
        <w:autoSpaceDN w:val="0"/>
        <w:rPr>
          <w:lang w:eastAsia="es-ES"/>
        </w:rPr>
      </w:pPr>
      <w:r w:rsidRPr="006D33E4">
        <w:rPr>
          <w:b/>
          <w:bCs/>
          <w:lang w:eastAsia="es-ES"/>
        </w:rPr>
        <w:t>Configurable:</w:t>
      </w:r>
      <w:r w:rsidRPr="006D33E4">
        <w:rPr>
          <w:lang w:eastAsia="es-ES"/>
        </w:rPr>
        <w:t xml:space="preserve"> Depende fuertemente del archivo water_system.json para la configuración de dispositivos Modbus y mapeos de sensores, lo que lo hace flexible sin necesidad de modificar el código.</w:t>
      </w:r>
    </w:p>
    <w:p w14:paraId="35423E06" w14:textId="77777777" w:rsidR="006D33E4" w:rsidRPr="006D33E4" w:rsidRDefault="006D33E4">
      <w:pPr>
        <w:numPr>
          <w:ilvl w:val="1"/>
          <w:numId w:val="42"/>
        </w:numPr>
        <w:autoSpaceDE w:val="0"/>
        <w:autoSpaceDN w:val="0"/>
        <w:rPr>
          <w:lang w:eastAsia="es-ES"/>
        </w:rPr>
      </w:pPr>
      <w:r w:rsidRPr="006D33E4">
        <w:rPr>
          <w:b/>
          <w:bCs/>
          <w:lang w:eastAsia="es-ES"/>
        </w:rPr>
        <w:t>Manejo de Errores:</w:t>
      </w:r>
      <w:r w:rsidRPr="006D33E4">
        <w:rPr>
          <w:lang w:eastAsia="es-ES"/>
        </w:rPr>
        <w:t xml:space="preserve"> Utiliza el framework para manejar errores de comunicación Modbus y registra advertencias para sensores no accesibles.</w:t>
      </w:r>
    </w:p>
    <w:p w14:paraId="49523323" w14:textId="77777777" w:rsidR="006D33E4" w:rsidRPr="006D33E4" w:rsidRDefault="006D33E4">
      <w:pPr>
        <w:numPr>
          <w:ilvl w:val="1"/>
          <w:numId w:val="42"/>
        </w:numPr>
        <w:autoSpaceDE w:val="0"/>
        <w:autoSpaceDN w:val="0"/>
        <w:rPr>
          <w:lang w:eastAsia="es-ES"/>
        </w:rPr>
      </w:pPr>
      <w:r w:rsidRPr="006D33E4">
        <w:rPr>
          <w:b/>
          <w:bCs/>
          <w:lang w:eastAsia="es-ES"/>
        </w:rPr>
        <w:t>Alertas:</w:t>
      </w:r>
      <w:r w:rsidRPr="006D33E4">
        <w:rPr>
          <w:lang w:eastAsia="es-ES"/>
        </w:rPr>
        <w:t xml:space="preserve"> Incluye una lógica básica de generación de alarmas basada en umbrales definidos en la configuración.</w:t>
      </w:r>
    </w:p>
    <w:p w14:paraId="7180A013" w14:textId="77777777" w:rsidR="006D33E4" w:rsidRDefault="006D33E4">
      <w:pPr>
        <w:numPr>
          <w:ilvl w:val="1"/>
          <w:numId w:val="42"/>
        </w:numPr>
        <w:autoSpaceDE w:val="0"/>
        <w:autoSpaceDN w:val="0"/>
        <w:rPr>
          <w:lang w:eastAsia="es-ES"/>
        </w:rPr>
      </w:pPr>
      <w:r w:rsidRPr="006D33E4">
        <w:rPr>
          <w:b/>
          <w:bCs/>
          <w:lang w:eastAsia="es-ES"/>
        </w:rPr>
        <w:t>Extensibilidad:</w:t>
      </w:r>
      <w:r w:rsidRPr="006D33E4">
        <w:rPr>
          <w:lang w:eastAsia="es-ES"/>
        </w:rPr>
        <w:t xml:space="preserve"> Fácilmente adaptable para añadir nuevos sensores o tipos de datos modificando únicamente la configuración y, si es necesario, las funciones de decodificación en c23framework.py.</w:t>
      </w:r>
    </w:p>
    <w:p w14:paraId="518D4B45" w14:textId="77777777" w:rsidR="00690C57" w:rsidRDefault="00690C57" w:rsidP="00690C57">
      <w:pPr>
        <w:autoSpaceDE w:val="0"/>
        <w:autoSpaceDN w:val="0"/>
        <w:rPr>
          <w:lang w:eastAsia="es-ES"/>
        </w:rPr>
      </w:pPr>
    </w:p>
    <w:p w14:paraId="315B6555" w14:textId="1A4B46F9" w:rsidR="00690C57" w:rsidRDefault="00690C57">
      <w:pPr>
        <w:jc w:val="left"/>
        <w:rPr>
          <w:lang w:eastAsia="es-ES"/>
        </w:rPr>
      </w:pPr>
      <w:r>
        <w:rPr>
          <w:lang w:eastAsia="es-ES"/>
        </w:rPr>
        <w:br w:type="page"/>
      </w:r>
    </w:p>
    <w:p w14:paraId="6E89FB5A" w14:textId="3D3028FF" w:rsidR="006D33E4" w:rsidRPr="006D33E4" w:rsidRDefault="006D33E4" w:rsidP="00690C57">
      <w:pPr>
        <w:pStyle w:val="Ttulo2"/>
        <w:numPr>
          <w:ilvl w:val="1"/>
          <w:numId w:val="3"/>
        </w:numPr>
        <w:spacing w:before="0" w:after="240"/>
        <w:rPr>
          <w:rFonts w:ascii="Arial" w:hAnsi="Arial" w:cs="Arial"/>
          <w:color w:val="0070C0"/>
          <w:sz w:val="28"/>
          <w:szCs w:val="28"/>
          <w:lang w:val="es-ES_tradnl"/>
        </w:rPr>
      </w:pPr>
      <w:bookmarkStart w:id="106" w:name="_Toc200553078"/>
      <w:r w:rsidRPr="006D33E4">
        <w:rPr>
          <w:rFonts w:ascii="Arial" w:hAnsi="Arial" w:cs="Arial"/>
          <w:color w:val="0070C0"/>
          <w:sz w:val="28"/>
          <w:szCs w:val="28"/>
          <w:lang w:val="es-ES_tradnl"/>
        </w:rPr>
        <w:lastRenderedPageBreak/>
        <w:t>Módulo de Control de Actuadores: actuator_control.py</w:t>
      </w:r>
      <w:bookmarkEnd w:id="106"/>
    </w:p>
    <w:p w14:paraId="3E7C8EAD" w14:textId="77777777" w:rsidR="006D33E4" w:rsidRPr="006D33E4" w:rsidRDefault="006D33E4" w:rsidP="006D33E4">
      <w:pPr>
        <w:autoSpaceDE w:val="0"/>
        <w:autoSpaceDN w:val="0"/>
        <w:rPr>
          <w:lang w:eastAsia="es-ES"/>
        </w:rPr>
      </w:pPr>
      <w:r w:rsidRPr="006D33E4">
        <w:rPr>
          <w:lang w:eastAsia="es-ES"/>
        </w:rPr>
        <w:t>Este módulo se encargará de enviar comandos a los PLCs para controlar los actuadores (ej., válvulas, bombas) basándose en las decisiones del sistema o entradas del usuario.</w:t>
      </w:r>
    </w:p>
    <w:p w14:paraId="1FBB42E0" w14:textId="77777777" w:rsidR="00690C57" w:rsidRDefault="00690C57" w:rsidP="006D33E4">
      <w:pPr>
        <w:autoSpaceDE w:val="0"/>
        <w:autoSpaceDN w:val="0"/>
        <w:rPr>
          <w:b/>
          <w:bCs/>
          <w:lang w:eastAsia="es-ES"/>
        </w:rPr>
      </w:pPr>
    </w:p>
    <w:p w14:paraId="4B7A5ABD" w14:textId="42144C2D" w:rsidR="006D33E4" w:rsidRPr="006D33E4" w:rsidRDefault="006D33E4" w:rsidP="006D33E4">
      <w:pPr>
        <w:autoSpaceDE w:val="0"/>
        <w:autoSpaceDN w:val="0"/>
        <w:rPr>
          <w:b/>
          <w:bCs/>
          <w:lang w:eastAsia="es-ES"/>
        </w:rPr>
      </w:pPr>
      <w:r w:rsidRPr="006D33E4">
        <w:rPr>
          <w:b/>
          <w:bCs/>
          <w:lang w:eastAsia="es-ES"/>
        </w:rPr>
        <w:t>Ficha del Componente: actuator_control.py</w:t>
      </w:r>
    </w:p>
    <w:p w14:paraId="2FF7E0F9" w14:textId="77777777" w:rsidR="006D33E4" w:rsidRPr="006D33E4" w:rsidRDefault="006D33E4">
      <w:pPr>
        <w:numPr>
          <w:ilvl w:val="0"/>
          <w:numId w:val="43"/>
        </w:numPr>
        <w:autoSpaceDE w:val="0"/>
        <w:autoSpaceDN w:val="0"/>
        <w:rPr>
          <w:lang w:eastAsia="es-ES"/>
        </w:rPr>
      </w:pPr>
      <w:r w:rsidRPr="006D33E4">
        <w:rPr>
          <w:b/>
          <w:bCs/>
          <w:lang w:eastAsia="es-ES"/>
        </w:rPr>
        <w:t>Ruta del Fichero:</w:t>
      </w:r>
      <w:r w:rsidRPr="006D33E4">
        <w:rPr>
          <w:lang w:eastAsia="es-ES"/>
        </w:rPr>
        <w:t xml:space="preserve"> src/modules/actuator_control.py</w:t>
      </w:r>
    </w:p>
    <w:p w14:paraId="537E81E7" w14:textId="77777777" w:rsidR="006D33E4" w:rsidRPr="006D33E4" w:rsidRDefault="006D33E4">
      <w:pPr>
        <w:numPr>
          <w:ilvl w:val="0"/>
          <w:numId w:val="43"/>
        </w:numPr>
        <w:autoSpaceDE w:val="0"/>
        <w:autoSpaceDN w:val="0"/>
        <w:rPr>
          <w:lang w:eastAsia="es-ES"/>
        </w:rPr>
      </w:pPr>
      <w:r w:rsidRPr="006D33E4">
        <w:rPr>
          <w:b/>
          <w:bCs/>
          <w:lang w:eastAsia="es-ES"/>
        </w:rPr>
        <w:t>Descripción de la Función:</w:t>
      </w:r>
      <w:r w:rsidRPr="006D33E4">
        <w:rPr>
          <w:lang w:eastAsia="es-ES"/>
        </w:rPr>
        <w:t xml:space="preserve"> El módulo actuator_control.py proporciona la interfaz para manipular los actuadores del sistema de agua potable. Recibe comandos para cambiar el estado de válvulas o bombas y traduce estos comandos en operaciones Modbus/TCP de escritura (generalmente Coils o Holding Registers). Es crucial para la interacción bidireccional con el sistema físico.</w:t>
      </w:r>
    </w:p>
    <w:p w14:paraId="374A65C4" w14:textId="77777777" w:rsidR="006D33E4" w:rsidRPr="006D33E4" w:rsidRDefault="006D33E4">
      <w:pPr>
        <w:numPr>
          <w:ilvl w:val="0"/>
          <w:numId w:val="43"/>
        </w:numPr>
        <w:autoSpaceDE w:val="0"/>
        <w:autoSpaceDN w:val="0"/>
        <w:rPr>
          <w:lang w:eastAsia="es-ES"/>
        </w:rPr>
      </w:pPr>
      <w:r w:rsidRPr="006D33E4">
        <w:rPr>
          <w:b/>
          <w:bCs/>
          <w:lang w:eastAsia="es-ES"/>
        </w:rPr>
        <w:t>Entradas (Inputs):</w:t>
      </w:r>
    </w:p>
    <w:p w14:paraId="3C2EEACB" w14:textId="77777777" w:rsidR="006D33E4" w:rsidRPr="006D33E4" w:rsidRDefault="006D33E4">
      <w:pPr>
        <w:numPr>
          <w:ilvl w:val="1"/>
          <w:numId w:val="43"/>
        </w:numPr>
        <w:autoSpaceDE w:val="0"/>
        <w:autoSpaceDN w:val="0"/>
        <w:rPr>
          <w:lang w:eastAsia="es-ES"/>
        </w:rPr>
      </w:pPr>
      <w:r w:rsidRPr="006D33E4">
        <w:rPr>
          <w:lang w:eastAsia="es-ES"/>
        </w:rPr>
        <w:t>Comandos específicos de control (ej., valve_open, pump_start).</w:t>
      </w:r>
    </w:p>
    <w:p w14:paraId="6EF2385F" w14:textId="77777777" w:rsidR="006D33E4" w:rsidRPr="006D33E4" w:rsidRDefault="006D33E4">
      <w:pPr>
        <w:numPr>
          <w:ilvl w:val="1"/>
          <w:numId w:val="43"/>
        </w:numPr>
        <w:autoSpaceDE w:val="0"/>
        <w:autoSpaceDN w:val="0"/>
        <w:rPr>
          <w:lang w:eastAsia="es-ES"/>
        </w:rPr>
      </w:pPr>
      <w:r w:rsidRPr="006D33E4">
        <w:rPr>
          <w:lang w:eastAsia="es-ES"/>
        </w:rPr>
        <w:t>Configuración del sistema de agua (water_system.json) a través de c23framework, que incluye el mapeo de los actuadores a las direcciones Modbus.</w:t>
      </w:r>
    </w:p>
    <w:p w14:paraId="5D69916A" w14:textId="77777777" w:rsidR="006D33E4" w:rsidRPr="006D33E4" w:rsidRDefault="006D33E4">
      <w:pPr>
        <w:numPr>
          <w:ilvl w:val="0"/>
          <w:numId w:val="43"/>
        </w:numPr>
        <w:autoSpaceDE w:val="0"/>
        <w:autoSpaceDN w:val="0"/>
        <w:rPr>
          <w:lang w:eastAsia="es-ES"/>
        </w:rPr>
      </w:pPr>
      <w:r w:rsidRPr="006D33E4">
        <w:rPr>
          <w:b/>
          <w:bCs/>
          <w:lang w:eastAsia="es-ES"/>
        </w:rPr>
        <w:t>Salidas (Outputs):</w:t>
      </w:r>
    </w:p>
    <w:p w14:paraId="35FC87EB" w14:textId="77777777" w:rsidR="006D33E4" w:rsidRPr="006D33E4" w:rsidRDefault="006D33E4">
      <w:pPr>
        <w:numPr>
          <w:ilvl w:val="1"/>
          <w:numId w:val="43"/>
        </w:numPr>
        <w:autoSpaceDE w:val="0"/>
        <w:autoSpaceDN w:val="0"/>
        <w:rPr>
          <w:lang w:eastAsia="es-ES"/>
        </w:rPr>
      </w:pPr>
      <w:r w:rsidRPr="006D33E4">
        <w:rPr>
          <w:lang w:eastAsia="es-ES"/>
        </w:rPr>
        <w:t>Confirmación del éxito o fracaso de la operación de escritura Modbus.</w:t>
      </w:r>
    </w:p>
    <w:p w14:paraId="33F7183D" w14:textId="77777777" w:rsidR="006D33E4" w:rsidRPr="006D33E4" w:rsidRDefault="006D33E4">
      <w:pPr>
        <w:numPr>
          <w:ilvl w:val="1"/>
          <w:numId w:val="43"/>
        </w:numPr>
        <w:autoSpaceDE w:val="0"/>
        <w:autoSpaceDN w:val="0"/>
        <w:rPr>
          <w:lang w:eastAsia="es-ES"/>
        </w:rPr>
      </w:pPr>
      <w:r w:rsidRPr="006D33E4">
        <w:rPr>
          <w:lang w:eastAsia="es-ES"/>
        </w:rPr>
        <w:t>Mensajes de log.</w:t>
      </w:r>
    </w:p>
    <w:p w14:paraId="455A402B" w14:textId="77777777" w:rsidR="00690C57" w:rsidRDefault="00690C57" w:rsidP="00690C57">
      <w:pPr>
        <w:autoSpaceDE w:val="0"/>
        <w:autoSpaceDN w:val="0"/>
        <w:rPr>
          <w:b/>
          <w:bCs/>
          <w:lang w:eastAsia="es-ES"/>
        </w:rPr>
      </w:pPr>
    </w:p>
    <w:p w14:paraId="2969BC25" w14:textId="5A6A916F" w:rsidR="006D33E4" w:rsidRPr="006D33E4" w:rsidRDefault="006D33E4" w:rsidP="00690C57">
      <w:pPr>
        <w:autoSpaceDE w:val="0"/>
        <w:autoSpaceDN w:val="0"/>
        <w:rPr>
          <w:lang w:eastAsia="es-ES"/>
        </w:rPr>
      </w:pPr>
      <w:r w:rsidRPr="006D33E4">
        <w:rPr>
          <w:b/>
          <w:bCs/>
          <w:lang w:eastAsia="es-ES"/>
        </w:rPr>
        <w:t>Código Script Final en Python:</w:t>
      </w:r>
    </w:p>
    <w:p w14:paraId="5863A51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Python</w:t>
      </w:r>
    </w:p>
    <w:p w14:paraId="01C05DE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src/modules/actuator_control.py</w:t>
      </w:r>
    </w:p>
    <w:p w14:paraId="4BDF7A3A" w14:textId="77777777" w:rsidR="006D33E4" w:rsidRPr="006D33E4" w:rsidRDefault="006D33E4" w:rsidP="006D33E4">
      <w:pPr>
        <w:autoSpaceDE w:val="0"/>
        <w:autoSpaceDN w:val="0"/>
        <w:rPr>
          <w:rFonts w:ascii="Consolas" w:hAnsi="Consolas"/>
          <w:sz w:val="18"/>
          <w:szCs w:val="18"/>
          <w:lang w:val="en-US" w:eastAsia="es-ES"/>
        </w:rPr>
      </w:pPr>
    </w:p>
    <w:p w14:paraId="5760E0F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from c23framework import c23_framework, logger</w:t>
      </w:r>
    </w:p>
    <w:p w14:paraId="3AA2F856" w14:textId="77777777" w:rsidR="006D33E4" w:rsidRPr="006D33E4" w:rsidRDefault="006D33E4" w:rsidP="006D33E4">
      <w:pPr>
        <w:autoSpaceDE w:val="0"/>
        <w:autoSpaceDN w:val="0"/>
        <w:rPr>
          <w:rFonts w:ascii="Consolas" w:hAnsi="Consolas"/>
          <w:sz w:val="18"/>
          <w:szCs w:val="18"/>
          <w:lang w:val="en-US" w:eastAsia="es-ES"/>
        </w:rPr>
      </w:pPr>
    </w:p>
    <w:p w14:paraId="191DD33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class ActuatorControl:</w:t>
      </w:r>
    </w:p>
    <w:p w14:paraId="283C7B8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35C041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Gestiona el control de actuadores a través de Modbus/TCP.</w:t>
      </w:r>
    </w:p>
    <w:p w14:paraId="6C15F7F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21D5AF9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__init__(self):</w:t>
      </w:r>
    </w:p>
    <w:p w14:paraId="1DBF1CF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self.modbus_config = c23_framework.config.get('modbus_devices', {})</w:t>
      </w:r>
    </w:p>
    <w:p w14:paraId="47C5E32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self.actuator_mappings = c23_framework.config.get('actuator_mappings', {})</w:t>
      </w:r>
    </w:p>
    <w:p w14:paraId="0DA913D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logger.info("Módulo ActuatorControl inicializado.")</w:t>
      </w:r>
    </w:p>
    <w:p w14:paraId="2A6AAE18" w14:textId="77777777" w:rsidR="006D33E4" w:rsidRPr="006D33E4" w:rsidRDefault="006D33E4" w:rsidP="006D33E4">
      <w:pPr>
        <w:autoSpaceDE w:val="0"/>
        <w:autoSpaceDN w:val="0"/>
        <w:rPr>
          <w:rFonts w:ascii="Consolas" w:hAnsi="Consolas"/>
          <w:sz w:val="18"/>
          <w:szCs w:val="18"/>
          <w:lang w:val="en-US" w:eastAsia="es-ES"/>
        </w:rPr>
      </w:pPr>
    </w:p>
    <w:p w14:paraId="59A58EC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control_actuator(self, actuator_name, state_value):</w:t>
      </w:r>
    </w:p>
    <w:p w14:paraId="3F63741C"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w:t>
      </w:r>
    </w:p>
    <w:p w14:paraId="656A2DC3"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Envía un comando para cambiar el estado de un actuador.</w:t>
      </w:r>
    </w:p>
    <w:p w14:paraId="356A78A4"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:param actuator_name: Nombre lógico del actuador (e.g., 'valve_entry', 'pump_main').</w:t>
      </w:r>
    </w:p>
    <w:p w14:paraId="50A30D82"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:param state_value: Valor a escribir (e.g., True para abrir/encender, False para cerrar/apagar).</w:t>
      </w:r>
    </w:p>
    <w:p w14:paraId="1A4A1D94"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:return: True si la operación fue exitosa, False en caso contrario.</w:t>
      </w:r>
    </w:p>
    <w:p w14:paraId="285D7914"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24FAC497"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actuator_map = None</w:t>
      </w:r>
    </w:p>
    <w:p w14:paraId="4354A3E8"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device_ip = None</w:t>
      </w:r>
    </w:p>
    <w:p w14:paraId="2120C6F6"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device_port = None</w:t>
      </w:r>
    </w:p>
    <w:p w14:paraId="017D9061" w14:textId="77777777" w:rsidR="006D33E4" w:rsidRPr="006D33E4" w:rsidRDefault="006D33E4" w:rsidP="006D33E4">
      <w:pPr>
        <w:autoSpaceDE w:val="0"/>
        <w:autoSpaceDN w:val="0"/>
        <w:rPr>
          <w:rFonts w:ascii="Consolas" w:hAnsi="Consolas"/>
          <w:sz w:val="18"/>
          <w:szCs w:val="18"/>
          <w:lang w:eastAsia="es-ES"/>
        </w:rPr>
      </w:pPr>
    </w:p>
    <w:p w14:paraId="491897E1"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 Buscar el mapeo del actuador en la configuración</w:t>
      </w:r>
    </w:p>
    <w:p w14:paraId="4F8766E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for device_name, device_info in self.modbus_config.items():</w:t>
      </w:r>
    </w:p>
    <w:p w14:paraId="1882D0B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actuator_name in self.actuator_mappings.get(device_name, {}):</w:t>
      </w:r>
    </w:p>
    <w:p w14:paraId="6D8E6D9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actuator_map = self.actuator_mappings[device_name][actuator_name]</w:t>
      </w:r>
    </w:p>
    <w:p w14:paraId="0C0F745B" w14:textId="77777777" w:rsidR="006D33E4" w:rsidRPr="006D33E4" w:rsidRDefault="006D33E4" w:rsidP="006D33E4">
      <w:pPr>
        <w:autoSpaceDE w:val="0"/>
        <w:autoSpaceDN w:val="0"/>
        <w:rPr>
          <w:rFonts w:ascii="Consolas" w:hAnsi="Consolas"/>
          <w:sz w:val="18"/>
          <w:szCs w:val="18"/>
          <w:lang w:val="it-IT" w:eastAsia="es-ES"/>
        </w:rPr>
      </w:pPr>
      <w:r w:rsidRPr="006D33E4">
        <w:rPr>
          <w:rFonts w:ascii="Consolas" w:hAnsi="Consolas"/>
          <w:sz w:val="18"/>
          <w:szCs w:val="18"/>
          <w:lang w:val="en-US" w:eastAsia="es-ES"/>
        </w:rPr>
        <w:t xml:space="preserve">                </w:t>
      </w:r>
      <w:r w:rsidRPr="006D33E4">
        <w:rPr>
          <w:rFonts w:ascii="Consolas" w:hAnsi="Consolas"/>
          <w:sz w:val="18"/>
          <w:szCs w:val="18"/>
          <w:lang w:val="it-IT" w:eastAsia="es-ES"/>
        </w:rPr>
        <w:t>device_ip = device_info['ip']</w:t>
      </w:r>
    </w:p>
    <w:p w14:paraId="47EF7E9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it-IT" w:eastAsia="es-ES"/>
        </w:rPr>
        <w:t xml:space="preserve">                </w:t>
      </w:r>
      <w:r w:rsidRPr="006D33E4">
        <w:rPr>
          <w:rFonts w:ascii="Consolas" w:hAnsi="Consolas"/>
          <w:sz w:val="18"/>
          <w:szCs w:val="18"/>
          <w:lang w:val="en-US" w:eastAsia="es-ES"/>
        </w:rPr>
        <w:t>device_port = device_info['port']</w:t>
      </w:r>
    </w:p>
    <w:p w14:paraId="49D7E47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break</w:t>
      </w:r>
    </w:p>
    <w:p w14:paraId="7A643D88" w14:textId="77777777" w:rsidR="006D33E4" w:rsidRPr="006D33E4" w:rsidRDefault="006D33E4" w:rsidP="006D33E4">
      <w:pPr>
        <w:autoSpaceDE w:val="0"/>
        <w:autoSpaceDN w:val="0"/>
        <w:rPr>
          <w:rFonts w:ascii="Consolas" w:hAnsi="Consolas"/>
          <w:sz w:val="18"/>
          <w:szCs w:val="18"/>
          <w:lang w:val="en-US" w:eastAsia="es-ES"/>
        </w:rPr>
      </w:pPr>
    </w:p>
    <w:p w14:paraId="72999339" w14:textId="77777777" w:rsidR="006D33E4" w:rsidRPr="008941A0"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8941A0">
        <w:rPr>
          <w:rFonts w:ascii="Consolas" w:hAnsi="Consolas"/>
          <w:sz w:val="18"/>
          <w:szCs w:val="18"/>
          <w:lang w:eastAsia="es-ES"/>
        </w:rPr>
        <w:t>if not actuator_map:</w:t>
      </w:r>
    </w:p>
    <w:p w14:paraId="08B1E5A0" w14:textId="77777777" w:rsidR="006D33E4" w:rsidRPr="006D33E4" w:rsidRDefault="006D33E4" w:rsidP="006D33E4">
      <w:pPr>
        <w:autoSpaceDE w:val="0"/>
        <w:autoSpaceDN w:val="0"/>
        <w:rPr>
          <w:rFonts w:ascii="Consolas" w:hAnsi="Consolas"/>
          <w:sz w:val="18"/>
          <w:szCs w:val="18"/>
          <w:lang w:eastAsia="es-ES"/>
        </w:rPr>
      </w:pPr>
      <w:r w:rsidRPr="008941A0">
        <w:rPr>
          <w:rFonts w:ascii="Consolas" w:hAnsi="Consolas"/>
          <w:sz w:val="18"/>
          <w:szCs w:val="18"/>
          <w:lang w:eastAsia="es-ES"/>
        </w:rPr>
        <w:t xml:space="preserve">            </w:t>
      </w:r>
      <w:r w:rsidRPr="006D33E4">
        <w:rPr>
          <w:rFonts w:ascii="Consolas" w:hAnsi="Consolas"/>
          <w:sz w:val="18"/>
          <w:szCs w:val="18"/>
          <w:lang w:eastAsia="es-ES"/>
        </w:rPr>
        <w:t>logger.error(f"Actuador '{actuator_name}' no encontrado en la configuración.")</w:t>
      </w:r>
    </w:p>
    <w:p w14:paraId="2BC2DE9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return False</w:t>
      </w:r>
    </w:p>
    <w:p w14:paraId="6DE28B9D" w14:textId="77777777" w:rsidR="006D33E4" w:rsidRPr="006D33E4" w:rsidRDefault="006D33E4" w:rsidP="006D33E4">
      <w:pPr>
        <w:autoSpaceDE w:val="0"/>
        <w:autoSpaceDN w:val="0"/>
        <w:rPr>
          <w:rFonts w:ascii="Consolas" w:hAnsi="Consolas"/>
          <w:sz w:val="18"/>
          <w:szCs w:val="18"/>
          <w:lang w:val="en-US" w:eastAsia="es-ES"/>
        </w:rPr>
      </w:pPr>
    </w:p>
    <w:p w14:paraId="271305C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address = actuator_map['address']</w:t>
      </w:r>
    </w:p>
    <w:p w14:paraId="1FD1E4A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modbus_type = actuator_map['type'] # 'coil' o 'holding_register'</w:t>
      </w:r>
    </w:p>
    <w:p w14:paraId="523EE04B" w14:textId="77777777" w:rsidR="006D33E4" w:rsidRPr="006D33E4" w:rsidRDefault="006D33E4" w:rsidP="006D33E4">
      <w:pPr>
        <w:autoSpaceDE w:val="0"/>
        <w:autoSpaceDN w:val="0"/>
        <w:rPr>
          <w:rFonts w:ascii="Consolas" w:hAnsi="Consolas"/>
          <w:sz w:val="18"/>
          <w:szCs w:val="18"/>
          <w:lang w:val="en-US" w:eastAsia="es-ES"/>
        </w:rPr>
      </w:pPr>
    </w:p>
    <w:p w14:paraId="512F8B7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modbus_type == 'coil':</w:t>
      </w:r>
    </w:p>
    <w:p w14:paraId="2806357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success = c23_framework.write_coil(device_ip, device_port, address, state_value)</w:t>
      </w:r>
    </w:p>
    <w:p w14:paraId="113ECD6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success:</w:t>
      </w:r>
    </w:p>
    <w:p w14:paraId="315AF62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logger.info(f"Comando '{'ON' if state_value else 'OFF'}' enviado al actuador {actuator_name} (Coil {address}).")</w:t>
      </w:r>
    </w:p>
    <w:p w14:paraId="09A3360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555C72E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logger.error(f"Fallo al enviar comando a actuador {actuator_name} (Coil {address}).")</w:t>
      </w:r>
    </w:p>
    <w:p w14:paraId="56B1B36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success</w:t>
      </w:r>
    </w:p>
    <w:p w14:paraId="7A3C774B"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elif modbus_type == 'holding_register':</w:t>
      </w:r>
    </w:p>
    <w:p w14:paraId="7CB96244"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 Si el actuador se controla vía Holding Register (ej., un setpoint, o un valor PWM)</w:t>
      </w:r>
    </w:p>
    <w:p w14:paraId="6EFBCBCD"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 Se necesitaría una función write_holding_register en c23framework</w:t>
      </w:r>
    </w:p>
    <w:p w14:paraId="4CC6767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if isinstance(state_value, float):</w:t>
      </w:r>
    </w:p>
    <w:p w14:paraId="74BBFBA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registers = c23_framework.encode_32bit_float(state_value)</w:t>
      </w:r>
    </w:p>
    <w:p w14:paraId="6AB27E5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 c23_framework.write_holding_registers(device_ip, device_port, address, registers) # Necesita ser implementado</w:t>
      </w:r>
    </w:p>
    <w:p w14:paraId="5CA520C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logger.warning(f"Control de actuador '{actuator_name}' vía Holding Register (Float) no implementado completamente.")</w:t>
      </w:r>
    </w:p>
    <w:p w14:paraId="45E737FA"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False</w:t>
      </w:r>
    </w:p>
    <w:p w14:paraId="525B48D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 # Asumir entero si no es float</w:t>
      </w:r>
    </w:p>
    <w:p w14:paraId="130528F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 c23_framework.write_holding_register(device_ip, device_port, address, state_value) # Necesita ser implementado</w:t>
      </w:r>
    </w:p>
    <w:p w14:paraId="480201B8"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logger.warning(f"Control de actuador '{actuator_name}' vía Holding Register (Int) no implementado completamente.")</w:t>
      </w:r>
    </w:p>
    <w:p w14:paraId="1008D633"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False</w:t>
      </w:r>
    </w:p>
    <w:p w14:paraId="3E0E1AA6"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else:</w:t>
      </w:r>
    </w:p>
    <w:p w14:paraId="3E212E0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logger.error(f"Tipo de actuador '{modbus_type}' no soportado para el actuador {actuator_name}.")</w:t>
      </w:r>
    </w:p>
    <w:p w14:paraId="19EF35E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return False</w:t>
      </w:r>
    </w:p>
    <w:p w14:paraId="08F2DE32" w14:textId="77777777" w:rsidR="006D33E4" w:rsidRPr="006D33E4" w:rsidRDefault="006D33E4" w:rsidP="006D33E4">
      <w:pPr>
        <w:autoSpaceDE w:val="0"/>
        <w:autoSpaceDN w:val="0"/>
        <w:rPr>
          <w:rFonts w:ascii="Consolas" w:hAnsi="Consolas"/>
          <w:sz w:val="18"/>
          <w:szCs w:val="18"/>
          <w:lang w:val="en-US" w:eastAsia="es-ES"/>
        </w:rPr>
      </w:pPr>
    </w:p>
    <w:p w14:paraId="6842D564"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Ejemplo de uso</w:t>
      </w:r>
    </w:p>
    <w:p w14:paraId="67014421"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if __name__ == "__main__":</w:t>
      </w:r>
    </w:p>
    <w:p w14:paraId="369F87EC"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 Asegúrate de que water_system.json incluye la sección 'actuator_mappings'</w:t>
      </w:r>
    </w:p>
    <w:p w14:paraId="212E2BB9"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 Ejemplo de water_system.json (sección de actuadores):</w:t>
      </w:r>
    </w:p>
    <w:p w14:paraId="03501A86"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eastAsia="es-ES"/>
        </w:rPr>
        <w:t xml:space="preserve">    </w:t>
      </w:r>
      <w:r w:rsidRPr="006D33E4">
        <w:rPr>
          <w:rFonts w:ascii="Consolas" w:hAnsi="Consolas"/>
          <w:sz w:val="18"/>
          <w:szCs w:val="18"/>
          <w:lang w:val="pt-PT" w:eastAsia="es-ES"/>
        </w:rPr>
        <w:t>"""</w:t>
      </w:r>
    </w:p>
    <w:p w14:paraId="331630A4"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val="pt-PT" w:eastAsia="es-ES"/>
        </w:rPr>
        <w:t xml:space="preserve">    {</w:t>
      </w:r>
    </w:p>
    <w:p w14:paraId="7554D2A0"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val="pt-PT" w:eastAsia="es-ES"/>
        </w:rPr>
        <w:t xml:space="preserve">        "modbus_devices": {</w:t>
      </w:r>
    </w:p>
    <w:p w14:paraId="52214D2B"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val="pt-PT" w:eastAsia="es-ES"/>
        </w:rPr>
        <w:t xml:space="preserve">            "plc_entrada": {</w:t>
      </w:r>
    </w:p>
    <w:p w14:paraId="629A4D00" w14:textId="77777777" w:rsidR="006D33E4" w:rsidRPr="006D33E4" w:rsidRDefault="006D33E4" w:rsidP="006D33E4">
      <w:pPr>
        <w:autoSpaceDE w:val="0"/>
        <w:autoSpaceDN w:val="0"/>
        <w:rPr>
          <w:rFonts w:ascii="Consolas" w:hAnsi="Consolas"/>
          <w:sz w:val="18"/>
          <w:szCs w:val="18"/>
          <w:lang w:val="pt-PT" w:eastAsia="es-ES"/>
        </w:rPr>
      </w:pPr>
      <w:r w:rsidRPr="006D33E4">
        <w:rPr>
          <w:rFonts w:ascii="Consolas" w:hAnsi="Consolas"/>
          <w:sz w:val="18"/>
          <w:szCs w:val="18"/>
          <w:lang w:val="pt-PT" w:eastAsia="es-ES"/>
        </w:rPr>
        <w:t xml:space="preserve">                "ip": "127.0.0.1",</w:t>
      </w:r>
    </w:p>
    <w:p w14:paraId="5488E5C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pt-PT" w:eastAsia="es-ES"/>
        </w:rPr>
        <w:t xml:space="preserve">                </w:t>
      </w:r>
      <w:r w:rsidRPr="006D33E4">
        <w:rPr>
          <w:rFonts w:ascii="Consolas" w:hAnsi="Consolas"/>
          <w:sz w:val="18"/>
          <w:szCs w:val="18"/>
          <w:lang w:val="en-US" w:eastAsia="es-ES"/>
        </w:rPr>
        <w:t>"port": 502</w:t>
      </w:r>
    </w:p>
    <w:p w14:paraId="22E4930F"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5EA790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7F31951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"actuator_mappings": {</w:t>
      </w:r>
    </w:p>
    <w:p w14:paraId="2C31C995"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"plc_entrada": {</w:t>
      </w:r>
    </w:p>
    <w:p w14:paraId="0D0F2961"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"valve_entry": {"address": 0, "type": "coil"},</w:t>
      </w:r>
    </w:p>
    <w:p w14:paraId="19B33652"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"pump_main": {"address": 1, "type": "coil"}</w:t>
      </w:r>
    </w:p>
    <w:p w14:paraId="0B37B79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w:t>
      </w:r>
    </w:p>
    <w:p w14:paraId="738AE07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31D303F0"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074AD0A7"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p>
    <w:p w14:paraId="5C334E90" w14:textId="77777777" w:rsidR="006D33E4" w:rsidRPr="006D33E4" w:rsidRDefault="006D33E4" w:rsidP="006D33E4">
      <w:pPr>
        <w:autoSpaceDE w:val="0"/>
        <w:autoSpaceDN w:val="0"/>
        <w:rPr>
          <w:rFonts w:ascii="Consolas" w:hAnsi="Consolas"/>
          <w:sz w:val="18"/>
          <w:szCs w:val="18"/>
          <w:lang w:val="en-US" w:eastAsia="es-ES"/>
        </w:rPr>
      </w:pPr>
    </w:p>
    <w:p w14:paraId="3759D77C"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act_ctrl = ActuatorControl()</w:t>
      </w:r>
    </w:p>
    <w:p w14:paraId="0CAC7C7A" w14:textId="77777777" w:rsidR="006D33E4" w:rsidRPr="006D33E4" w:rsidRDefault="006D33E4" w:rsidP="006D33E4">
      <w:pPr>
        <w:autoSpaceDE w:val="0"/>
        <w:autoSpaceDN w:val="0"/>
        <w:rPr>
          <w:rFonts w:ascii="Consolas" w:hAnsi="Consolas"/>
          <w:sz w:val="18"/>
          <w:szCs w:val="18"/>
          <w:lang w:val="en-US" w:eastAsia="es-ES"/>
        </w:rPr>
      </w:pPr>
    </w:p>
    <w:p w14:paraId="50301249"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logger.info("Abriendo válvula de entrada...")</w:t>
      </w:r>
    </w:p>
    <w:p w14:paraId="5F3A5CAD" w14:textId="77777777" w:rsidR="006D33E4" w:rsidRPr="006D33E4"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success = act_ctrl.control_actuator('valve_entry', True)</w:t>
      </w:r>
    </w:p>
    <w:p w14:paraId="5D0230BD" w14:textId="77777777" w:rsidR="006D33E4" w:rsidRPr="008941A0" w:rsidRDefault="006D33E4" w:rsidP="006D33E4">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8941A0">
        <w:rPr>
          <w:rFonts w:ascii="Consolas" w:hAnsi="Consolas"/>
          <w:sz w:val="18"/>
          <w:szCs w:val="18"/>
          <w:lang w:eastAsia="es-ES"/>
        </w:rPr>
        <w:t>if success:</w:t>
      </w:r>
    </w:p>
    <w:p w14:paraId="38149EF9" w14:textId="77777777" w:rsidR="006D33E4" w:rsidRPr="006D33E4" w:rsidRDefault="006D33E4" w:rsidP="006D33E4">
      <w:pPr>
        <w:autoSpaceDE w:val="0"/>
        <w:autoSpaceDN w:val="0"/>
        <w:rPr>
          <w:rFonts w:ascii="Consolas" w:hAnsi="Consolas"/>
          <w:sz w:val="18"/>
          <w:szCs w:val="18"/>
          <w:lang w:eastAsia="es-ES"/>
        </w:rPr>
      </w:pPr>
      <w:r w:rsidRPr="008941A0">
        <w:rPr>
          <w:rFonts w:ascii="Consolas" w:hAnsi="Consolas"/>
          <w:sz w:val="18"/>
          <w:szCs w:val="18"/>
          <w:lang w:eastAsia="es-ES"/>
        </w:rPr>
        <w:t xml:space="preserve">        </w:t>
      </w:r>
      <w:r w:rsidRPr="006D33E4">
        <w:rPr>
          <w:rFonts w:ascii="Consolas" w:hAnsi="Consolas"/>
          <w:sz w:val="18"/>
          <w:szCs w:val="18"/>
          <w:lang w:eastAsia="es-ES"/>
        </w:rPr>
        <w:t>logger.info("Válvula de entrada abierta.")</w:t>
      </w:r>
    </w:p>
    <w:p w14:paraId="0A2387E8"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else:</w:t>
      </w:r>
    </w:p>
    <w:p w14:paraId="102193C5"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logger.error("No se pudo abrir la válvula de entrada.")</w:t>
      </w:r>
    </w:p>
    <w:p w14:paraId="732EA0CA" w14:textId="77777777" w:rsidR="006D33E4" w:rsidRPr="006D33E4" w:rsidRDefault="006D33E4" w:rsidP="006D33E4">
      <w:pPr>
        <w:autoSpaceDE w:val="0"/>
        <w:autoSpaceDN w:val="0"/>
        <w:rPr>
          <w:rFonts w:ascii="Consolas" w:hAnsi="Consolas"/>
          <w:sz w:val="18"/>
          <w:szCs w:val="18"/>
          <w:lang w:eastAsia="es-ES"/>
        </w:rPr>
      </w:pPr>
    </w:p>
    <w:p w14:paraId="5EDB5660"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time.sleep(2)</w:t>
      </w:r>
    </w:p>
    <w:p w14:paraId="1F8D776B" w14:textId="77777777" w:rsidR="006D33E4" w:rsidRPr="006D33E4" w:rsidRDefault="006D33E4" w:rsidP="006D33E4">
      <w:pPr>
        <w:autoSpaceDE w:val="0"/>
        <w:autoSpaceDN w:val="0"/>
        <w:rPr>
          <w:rFonts w:ascii="Consolas" w:hAnsi="Consolas"/>
          <w:sz w:val="18"/>
          <w:szCs w:val="18"/>
          <w:lang w:eastAsia="es-ES"/>
        </w:rPr>
      </w:pPr>
    </w:p>
    <w:p w14:paraId="112B15D9"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logger.info("Encendiendo bomba principal...")</w:t>
      </w:r>
    </w:p>
    <w:p w14:paraId="3CF1CE5E"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success = act_ctrl.control_actuator('pump_main', True)</w:t>
      </w:r>
    </w:p>
    <w:p w14:paraId="2386D041"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if success:</w:t>
      </w:r>
    </w:p>
    <w:p w14:paraId="05F01ADE" w14:textId="77777777" w:rsidR="006D33E4" w:rsidRPr="008941A0"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r w:rsidRPr="008941A0">
        <w:rPr>
          <w:rFonts w:ascii="Consolas" w:hAnsi="Consolas"/>
          <w:sz w:val="18"/>
          <w:szCs w:val="18"/>
          <w:lang w:eastAsia="es-ES"/>
        </w:rPr>
        <w:t>logger.info("Bomba principal encendida.")</w:t>
      </w:r>
    </w:p>
    <w:p w14:paraId="6743748A" w14:textId="77777777" w:rsidR="006D33E4" w:rsidRPr="006D33E4" w:rsidRDefault="006D33E4" w:rsidP="006D33E4">
      <w:pPr>
        <w:autoSpaceDE w:val="0"/>
        <w:autoSpaceDN w:val="0"/>
        <w:rPr>
          <w:rFonts w:ascii="Consolas" w:hAnsi="Consolas"/>
          <w:sz w:val="18"/>
          <w:szCs w:val="18"/>
          <w:lang w:eastAsia="es-ES"/>
        </w:rPr>
      </w:pPr>
      <w:r w:rsidRPr="008941A0">
        <w:rPr>
          <w:rFonts w:ascii="Consolas" w:hAnsi="Consolas"/>
          <w:sz w:val="18"/>
          <w:szCs w:val="18"/>
          <w:lang w:eastAsia="es-ES"/>
        </w:rPr>
        <w:t xml:space="preserve">    </w:t>
      </w:r>
      <w:r w:rsidRPr="006D33E4">
        <w:rPr>
          <w:rFonts w:ascii="Consolas" w:hAnsi="Consolas"/>
          <w:sz w:val="18"/>
          <w:szCs w:val="18"/>
          <w:lang w:eastAsia="es-ES"/>
        </w:rPr>
        <w:t>else:</w:t>
      </w:r>
    </w:p>
    <w:p w14:paraId="21DAAD53"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logger.error("No se pudo encender la bomba principal.")</w:t>
      </w:r>
    </w:p>
    <w:p w14:paraId="5D37FECD" w14:textId="77777777" w:rsidR="006D33E4" w:rsidRPr="006D33E4" w:rsidRDefault="006D33E4" w:rsidP="006D33E4">
      <w:pPr>
        <w:autoSpaceDE w:val="0"/>
        <w:autoSpaceDN w:val="0"/>
        <w:rPr>
          <w:rFonts w:ascii="Consolas" w:hAnsi="Consolas"/>
          <w:sz w:val="18"/>
          <w:szCs w:val="18"/>
          <w:lang w:eastAsia="es-ES"/>
        </w:rPr>
      </w:pPr>
    </w:p>
    <w:p w14:paraId="4836DA69"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time.sleep(2)</w:t>
      </w:r>
    </w:p>
    <w:p w14:paraId="7B65C31C" w14:textId="77777777" w:rsidR="006D33E4" w:rsidRPr="006D33E4" w:rsidRDefault="006D33E4" w:rsidP="006D33E4">
      <w:pPr>
        <w:autoSpaceDE w:val="0"/>
        <w:autoSpaceDN w:val="0"/>
        <w:rPr>
          <w:rFonts w:ascii="Consolas" w:hAnsi="Consolas"/>
          <w:sz w:val="18"/>
          <w:szCs w:val="18"/>
          <w:lang w:eastAsia="es-ES"/>
        </w:rPr>
      </w:pPr>
    </w:p>
    <w:p w14:paraId="09FB08A1" w14:textId="77777777" w:rsidR="006D33E4" w:rsidRPr="006D33E4" w:rsidRDefault="006D33E4" w:rsidP="006D33E4">
      <w:pPr>
        <w:autoSpaceDE w:val="0"/>
        <w:autoSpaceDN w:val="0"/>
        <w:rPr>
          <w:rFonts w:ascii="Consolas" w:hAnsi="Consolas"/>
          <w:sz w:val="18"/>
          <w:szCs w:val="18"/>
          <w:lang w:eastAsia="es-ES"/>
        </w:rPr>
      </w:pPr>
      <w:r w:rsidRPr="006D33E4">
        <w:rPr>
          <w:rFonts w:ascii="Consolas" w:hAnsi="Consolas"/>
          <w:sz w:val="18"/>
          <w:szCs w:val="18"/>
          <w:lang w:eastAsia="es-ES"/>
        </w:rPr>
        <w:t xml:space="preserve">    logger.info("Cerrando válvula de entrada...")</w:t>
      </w:r>
    </w:p>
    <w:p w14:paraId="7E86BAE9" w14:textId="77777777" w:rsidR="006D33E4" w:rsidRPr="008941A0" w:rsidRDefault="006D33E4" w:rsidP="006D33E4">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8941A0">
        <w:rPr>
          <w:rFonts w:ascii="Consolas" w:hAnsi="Consolas"/>
          <w:sz w:val="18"/>
          <w:szCs w:val="18"/>
          <w:lang w:val="en-US" w:eastAsia="es-ES"/>
        </w:rPr>
        <w:t>success = act_ctrl.control_actuator('valve_entry', False)</w:t>
      </w:r>
    </w:p>
    <w:p w14:paraId="11BD8637" w14:textId="77777777" w:rsidR="006D33E4" w:rsidRPr="008941A0" w:rsidRDefault="006D33E4" w:rsidP="006D33E4">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if success:</w:t>
      </w:r>
    </w:p>
    <w:p w14:paraId="2ED2B257" w14:textId="77777777" w:rsidR="006D33E4" w:rsidRPr="008941A0" w:rsidRDefault="006D33E4" w:rsidP="006D33E4">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logger.info("Válvula de entrada cerrada.")</w:t>
      </w:r>
    </w:p>
    <w:p w14:paraId="64107C95" w14:textId="77777777" w:rsidR="006D33E4" w:rsidRPr="008941A0" w:rsidRDefault="006D33E4" w:rsidP="006D33E4">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else:</w:t>
      </w:r>
    </w:p>
    <w:p w14:paraId="622BD09D" w14:textId="77777777" w:rsidR="00690C57" w:rsidRPr="008941A0" w:rsidRDefault="006D33E4" w:rsidP="00690C57">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logger.error("No se pudo cerrar la válvula de entrada.")</w:t>
      </w:r>
    </w:p>
    <w:p w14:paraId="7FBA5812" w14:textId="77777777" w:rsidR="00690C57" w:rsidRPr="008941A0" w:rsidRDefault="00690C57" w:rsidP="00690C57">
      <w:pPr>
        <w:autoSpaceDE w:val="0"/>
        <w:autoSpaceDN w:val="0"/>
        <w:rPr>
          <w:lang w:val="en-US" w:eastAsia="es-ES"/>
        </w:rPr>
      </w:pPr>
    </w:p>
    <w:p w14:paraId="756BB3FB" w14:textId="45EF130B" w:rsidR="006D33E4" w:rsidRPr="008941A0" w:rsidRDefault="006D33E4" w:rsidP="00690C57">
      <w:pPr>
        <w:autoSpaceDE w:val="0"/>
        <w:autoSpaceDN w:val="0"/>
        <w:rPr>
          <w:lang w:val="en-US" w:eastAsia="es-ES"/>
        </w:rPr>
      </w:pPr>
      <w:r w:rsidRPr="008941A0">
        <w:rPr>
          <w:b/>
          <w:bCs/>
          <w:lang w:val="en-US" w:eastAsia="es-ES"/>
        </w:rPr>
        <w:t>Consideraciones de Diseño:</w:t>
      </w:r>
    </w:p>
    <w:p w14:paraId="3FE49134" w14:textId="77777777" w:rsidR="006D33E4" w:rsidRPr="006D33E4" w:rsidRDefault="006D33E4">
      <w:pPr>
        <w:numPr>
          <w:ilvl w:val="1"/>
          <w:numId w:val="43"/>
        </w:numPr>
        <w:autoSpaceDE w:val="0"/>
        <w:autoSpaceDN w:val="0"/>
        <w:rPr>
          <w:lang w:eastAsia="es-ES"/>
        </w:rPr>
      </w:pPr>
      <w:r w:rsidRPr="006D33E4">
        <w:rPr>
          <w:b/>
          <w:bCs/>
          <w:lang w:eastAsia="es-ES"/>
        </w:rPr>
        <w:t>Abstracción:</w:t>
      </w:r>
      <w:r w:rsidRPr="006D33E4">
        <w:rPr>
          <w:lang w:eastAsia="es-ES"/>
        </w:rPr>
        <w:t xml:space="preserve"> Proporciona una interfaz de alto nivel (control_actuator) para que otros módulos no necesiten conocer los detalles de las direcciones Modbus o el tipo de registro.</w:t>
      </w:r>
    </w:p>
    <w:p w14:paraId="3EA35CD2" w14:textId="77777777" w:rsidR="006D33E4" w:rsidRPr="006D33E4" w:rsidRDefault="006D33E4">
      <w:pPr>
        <w:numPr>
          <w:ilvl w:val="1"/>
          <w:numId w:val="43"/>
        </w:numPr>
        <w:autoSpaceDE w:val="0"/>
        <w:autoSpaceDN w:val="0"/>
        <w:rPr>
          <w:lang w:eastAsia="es-ES"/>
        </w:rPr>
      </w:pPr>
      <w:r w:rsidRPr="006D33E4">
        <w:rPr>
          <w:b/>
          <w:bCs/>
          <w:lang w:eastAsia="es-ES"/>
        </w:rPr>
        <w:t>Configurable:</w:t>
      </w:r>
      <w:r w:rsidRPr="006D33E4">
        <w:rPr>
          <w:lang w:eastAsia="es-ES"/>
        </w:rPr>
        <w:t xml:space="preserve"> Al igual que data_acquisition.py, su comportamiento es impulsado por la configuración JSON, permitiendo añadir o modificar actuadores sin cambiar el código.</w:t>
      </w:r>
    </w:p>
    <w:p w14:paraId="1C2CB178" w14:textId="77777777" w:rsidR="006D33E4" w:rsidRPr="006D33E4" w:rsidRDefault="006D33E4">
      <w:pPr>
        <w:numPr>
          <w:ilvl w:val="1"/>
          <w:numId w:val="43"/>
        </w:numPr>
        <w:autoSpaceDE w:val="0"/>
        <w:autoSpaceDN w:val="0"/>
        <w:rPr>
          <w:lang w:eastAsia="es-ES"/>
        </w:rPr>
      </w:pPr>
      <w:r w:rsidRPr="006D33E4">
        <w:rPr>
          <w:b/>
          <w:bCs/>
          <w:lang w:eastAsia="es-ES"/>
        </w:rPr>
        <w:t>Seguridad y Fiabilidad:</w:t>
      </w:r>
      <w:r w:rsidRPr="006D33E4">
        <w:rPr>
          <w:lang w:eastAsia="es-ES"/>
        </w:rPr>
        <w:t xml:space="preserve"> En un sistema SCADA real, esta capa debería incluir validaciones de comandos y confirmaciones de estado de los actuadores, así como mecanismos de seguridad para evitar operaciones no autorizadas.</w:t>
      </w:r>
    </w:p>
    <w:p w14:paraId="79A0FF83" w14:textId="77777777" w:rsidR="006D33E4" w:rsidRPr="006D33E4" w:rsidRDefault="006D33E4">
      <w:pPr>
        <w:numPr>
          <w:ilvl w:val="1"/>
          <w:numId w:val="43"/>
        </w:numPr>
        <w:autoSpaceDE w:val="0"/>
        <w:autoSpaceDN w:val="0"/>
        <w:rPr>
          <w:lang w:eastAsia="es-ES"/>
        </w:rPr>
      </w:pPr>
      <w:r w:rsidRPr="006D33E4">
        <w:rPr>
          <w:b/>
          <w:bCs/>
          <w:lang w:eastAsia="es-ES"/>
        </w:rPr>
        <w:t>Extensibilidad:</w:t>
      </w:r>
      <w:r w:rsidRPr="006D33E4">
        <w:rPr>
          <w:lang w:eastAsia="es-ES"/>
        </w:rPr>
        <w:t xml:space="preserve"> Puede expandirse fácilmente para soportar otros tipos de registros Modbus o lógicas de control más complejas.</w:t>
      </w:r>
    </w:p>
    <w:p w14:paraId="39C158F1" w14:textId="79166E48" w:rsidR="00690C57" w:rsidRDefault="00690C57">
      <w:pPr>
        <w:jc w:val="left"/>
        <w:rPr>
          <w:b/>
          <w:bCs/>
          <w:lang w:eastAsia="es-ES"/>
        </w:rPr>
      </w:pPr>
      <w:r>
        <w:rPr>
          <w:b/>
          <w:bCs/>
          <w:lang w:eastAsia="es-ES"/>
        </w:rPr>
        <w:br w:type="page"/>
      </w:r>
    </w:p>
    <w:p w14:paraId="40CA9E64" w14:textId="77777777" w:rsidR="00690C57" w:rsidRDefault="00690C57" w:rsidP="006D33E4">
      <w:pPr>
        <w:autoSpaceDE w:val="0"/>
        <w:autoSpaceDN w:val="0"/>
        <w:rPr>
          <w:b/>
          <w:bCs/>
          <w:lang w:eastAsia="es-ES"/>
        </w:rPr>
      </w:pPr>
    </w:p>
    <w:p w14:paraId="30774A43" w14:textId="57FC8DC7" w:rsidR="006D33E4" w:rsidRPr="006D33E4" w:rsidRDefault="006D33E4" w:rsidP="00690C57">
      <w:pPr>
        <w:pStyle w:val="Ttulo2"/>
        <w:numPr>
          <w:ilvl w:val="1"/>
          <w:numId w:val="3"/>
        </w:numPr>
        <w:spacing w:before="0" w:after="240"/>
        <w:rPr>
          <w:rFonts w:ascii="Arial" w:hAnsi="Arial" w:cs="Arial"/>
          <w:color w:val="0070C0"/>
          <w:sz w:val="28"/>
          <w:szCs w:val="28"/>
          <w:lang w:val="es-ES_tradnl"/>
        </w:rPr>
      </w:pPr>
      <w:bookmarkStart w:id="107" w:name="_Toc200553079"/>
      <w:r w:rsidRPr="006D33E4">
        <w:rPr>
          <w:rFonts w:ascii="Arial" w:hAnsi="Arial" w:cs="Arial"/>
          <w:color w:val="0070C0"/>
          <w:sz w:val="28"/>
          <w:szCs w:val="28"/>
          <w:lang w:val="es-ES_tradnl"/>
        </w:rPr>
        <w:t>Módulo de Lógica de Control: control_logic.py</w:t>
      </w:r>
      <w:bookmarkEnd w:id="107"/>
    </w:p>
    <w:p w14:paraId="6B68C7FA" w14:textId="77777777" w:rsidR="006D33E4" w:rsidRPr="006D33E4" w:rsidRDefault="006D33E4" w:rsidP="006D33E4">
      <w:pPr>
        <w:autoSpaceDE w:val="0"/>
        <w:autoSpaceDN w:val="0"/>
        <w:rPr>
          <w:lang w:eastAsia="es-ES"/>
        </w:rPr>
      </w:pPr>
      <w:r w:rsidRPr="006D33E4">
        <w:rPr>
          <w:lang w:eastAsia="es-ES"/>
        </w:rPr>
        <w:t>Este módulo contendría la lógica de negocio para la automatización, tomando decisiones basadas en los datos adquiridos y enviando comandos a los actuadores.</w:t>
      </w:r>
    </w:p>
    <w:p w14:paraId="2DCCA148" w14:textId="6C781D55" w:rsidR="006D33E4" w:rsidRPr="006D33E4" w:rsidRDefault="006D33E4" w:rsidP="006D33E4">
      <w:pPr>
        <w:autoSpaceDE w:val="0"/>
        <w:autoSpaceDN w:val="0"/>
        <w:rPr>
          <w:b/>
          <w:bCs/>
          <w:lang w:eastAsia="es-ES"/>
        </w:rPr>
      </w:pPr>
      <w:r w:rsidRPr="006D33E4">
        <w:rPr>
          <w:b/>
          <w:bCs/>
          <w:lang w:eastAsia="es-ES"/>
        </w:rPr>
        <w:t>Ficha del Componente: control_logic.py</w:t>
      </w:r>
    </w:p>
    <w:p w14:paraId="1E540A85" w14:textId="77777777" w:rsidR="006D33E4" w:rsidRPr="006D33E4" w:rsidRDefault="006D33E4">
      <w:pPr>
        <w:numPr>
          <w:ilvl w:val="0"/>
          <w:numId w:val="44"/>
        </w:numPr>
        <w:autoSpaceDE w:val="0"/>
        <w:autoSpaceDN w:val="0"/>
        <w:rPr>
          <w:lang w:eastAsia="es-ES"/>
        </w:rPr>
      </w:pPr>
      <w:r w:rsidRPr="006D33E4">
        <w:rPr>
          <w:b/>
          <w:bCs/>
          <w:lang w:eastAsia="es-ES"/>
        </w:rPr>
        <w:t>Ruta del Fichero:</w:t>
      </w:r>
      <w:r w:rsidRPr="006D33E4">
        <w:rPr>
          <w:lang w:eastAsia="es-ES"/>
        </w:rPr>
        <w:t xml:space="preserve"> src/modules/control_logic.py</w:t>
      </w:r>
    </w:p>
    <w:p w14:paraId="19244F1C" w14:textId="77777777" w:rsidR="006D33E4" w:rsidRPr="006D33E4" w:rsidRDefault="006D33E4">
      <w:pPr>
        <w:numPr>
          <w:ilvl w:val="0"/>
          <w:numId w:val="44"/>
        </w:numPr>
        <w:autoSpaceDE w:val="0"/>
        <w:autoSpaceDN w:val="0"/>
        <w:rPr>
          <w:lang w:eastAsia="es-ES"/>
        </w:rPr>
      </w:pPr>
      <w:r w:rsidRPr="006D33E4">
        <w:rPr>
          <w:b/>
          <w:bCs/>
          <w:lang w:eastAsia="es-ES"/>
        </w:rPr>
        <w:t>Descripción de la Función:</w:t>
      </w:r>
      <w:r w:rsidRPr="006D33E4">
        <w:rPr>
          <w:lang w:eastAsia="es-ES"/>
        </w:rPr>
        <w:t xml:space="preserve"> El módulo control_logic.py implementa la lógica de control automatizado para el sistema de agua potable. Monitorea los datos de los sensores (presión, nivel, flujo) y, basándose en reglas predefinidas o algoritmos de control, toma decisiones para operar los actuadores (válvulas, bombas) a través del módulo actuator_control. Por ejemplo, podría mantener el nivel de un tanque entre ciertos límites o ajustar el flujo en función de la demanda.</w:t>
      </w:r>
    </w:p>
    <w:p w14:paraId="20FBA0E4" w14:textId="77777777" w:rsidR="006D33E4" w:rsidRPr="006D33E4" w:rsidRDefault="006D33E4">
      <w:pPr>
        <w:numPr>
          <w:ilvl w:val="0"/>
          <w:numId w:val="44"/>
        </w:numPr>
        <w:autoSpaceDE w:val="0"/>
        <w:autoSpaceDN w:val="0"/>
        <w:rPr>
          <w:lang w:eastAsia="es-ES"/>
        </w:rPr>
      </w:pPr>
      <w:r w:rsidRPr="006D33E4">
        <w:rPr>
          <w:b/>
          <w:bCs/>
          <w:lang w:eastAsia="es-ES"/>
        </w:rPr>
        <w:t>Entradas (Inputs):</w:t>
      </w:r>
    </w:p>
    <w:p w14:paraId="70581BC0" w14:textId="77777777" w:rsidR="006D33E4" w:rsidRPr="006D33E4" w:rsidRDefault="006D33E4">
      <w:pPr>
        <w:numPr>
          <w:ilvl w:val="1"/>
          <w:numId w:val="44"/>
        </w:numPr>
        <w:autoSpaceDE w:val="0"/>
        <w:autoSpaceDN w:val="0"/>
        <w:rPr>
          <w:lang w:eastAsia="es-ES"/>
        </w:rPr>
      </w:pPr>
      <w:r w:rsidRPr="006D33E4">
        <w:rPr>
          <w:lang w:eastAsia="es-ES"/>
        </w:rPr>
        <w:t>Datos procesados de los sensores (acquired_data del módulo data_acquisition).</w:t>
      </w:r>
    </w:p>
    <w:p w14:paraId="7F2D752E" w14:textId="77777777" w:rsidR="006D33E4" w:rsidRPr="006D33E4" w:rsidRDefault="006D33E4">
      <w:pPr>
        <w:numPr>
          <w:ilvl w:val="1"/>
          <w:numId w:val="44"/>
        </w:numPr>
        <w:autoSpaceDE w:val="0"/>
        <w:autoSpaceDN w:val="0"/>
        <w:rPr>
          <w:lang w:eastAsia="es-ES"/>
        </w:rPr>
      </w:pPr>
      <w:r w:rsidRPr="006D33E4">
        <w:rPr>
          <w:lang w:eastAsia="es-ES"/>
        </w:rPr>
        <w:t>Parámetros de reglas de control definidos en la configuración (water_system.json).</w:t>
      </w:r>
    </w:p>
    <w:p w14:paraId="0DF55D3A" w14:textId="77777777" w:rsidR="006D33E4" w:rsidRPr="006D33E4" w:rsidRDefault="006D33E4">
      <w:pPr>
        <w:numPr>
          <w:ilvl w:val="0"/>
          <w:numId w:val="44"/>
        </w:numPr>
        <w:autoSpaceDE w:val="0"/>
        <w:autoSpaceDN w:val="0"/>
        <w:rPr>
          <w:lang w:eastAsia="es-ES"/>
        </w:rPr>
      </w:pPr>
      <w:r w:rsidRPr="006D33E4">
        <w:rPr>
          <w:b/>
          <w:bCs/>
          <w:lang w:eastAsia="es-ES"/>
        </w:rPr>
        <w:t>Salidas (Outputs):</w:t>
      </w:r>
    </w:p>
    <w:p w14:paraId="190622C2" w14:textId="77777777" w:rsidR="006D33E4" w:rsidRPr="006D33E4" w:rsidRDefault="006D33E4">
      <w:pPr>
        <w:numPr>
          <w:ilvl w:val="1"/>
          <w:numId w:val="44"/>
        </w:numPr>
        <w:autoSpaceDE w:val="0"/>
        <w:autoSpaceDN w:val="0"/>
        <w:rPr>
          <w:lang w:eastAsia="es-ES"/>
        </w:rPr>
      </w:pPr>
      <w:r w:rsidRPr="006D33E4">
        <w:rPr>
          <w:lang w:eastAsia="es-ES"/>
        </w:rPr>
        <w:t>Comandos enviados al módulo actuator_control.</w:t>
      </w:r>
    </w:p>
    <w:p w14:paraId="1B703828" w14:textId="77777777" w:rsidR="006D33E4" w:rsidRPr="006D33E4" w:rsidRDefault="006D33E4">
      <w:pPr>
        <w:numPr>
          <w:ilvl w:val="1"/>
          <w:numId w:val="44"/>
        </w:numPr>
        <w:autoSpaceDE w:val="0"/>
        <w:autoSpaceDN w:val="0"/>
        <w:rPr>
          <w:lang w:eastAsia="es-ES"/>
        </w:rPr>
      </w:pPr>
      <w:r w:rsidRPr="006D33E4">
        <w:rPr>
          <w:lang w:eastAsia="es-ES"/>
        </w:rPr>
        <w:t>Mensajes de log sobre las acciones de control tomadas.</w:t>
      </w:r>
    </w:p>
    <w:p w14:paraId="08AE22B2" w14:textId="77777777" w:rsidR="00690C57" w:rsidRDefault="00690C57" w:rsidP="00690C57">
      <w:pPr>
        <w:autoSpaceDE w:val="0"/>
        <w:autoSpaceDN w:val="0"/>
        <w:rPr>
          <w:b/>
          <w:bCs/>
          <w:lang w:eastAsia="es-ES"/>
        </w:rPr>
      </w:pPr>
    </w:p>
    <w:p w14:paraId="3B271B8A" w14:textId="1BD9AC27" w:rsidR="006D33E4" w:rsidRPr="006D33E4" w:rsidRDefault="006D33E4" w:rsidP="00690C57">
      <w:pPr>
        <w:autoSpaceDE w:val="0"/>
        <w:autoSpaceDN w:val="0"/>
        <w:rPr>
          <w:lang w:eastAsia="es-ES"/>
        </w:rPr>
      </w:pPr>
      <w:r w:rsidRPr="006D33E4">
        <w:rPr>
          <w:b/>
          <w:bCs/>
          <w:lang w:eastAsia="es-ES"/>
        </w:rPr>
        <w:t>Código Script Final en Python:</w:t>
      </w:r>
    </w:p>
    <w:p w14:paraId="66586222"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Python</w:t>
      </w:r>
    </w:p>
    <w:p w14:paraId="67B9ACDB"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src/modules/control_logic.py</w:t>
      </w:r>
    </w:p>
    <w:p w14:paraId="59294D16" w14:textId="77777777" w:rsidR="006D33E4" w:rsidRPr="006D33E4" w:rsidRDefault="006D33E4" w:rsidP="00702339">
      <w:pPr>
        <w:autoSpaceDE w:val="0"/>
        <w:autoSpaceDN w:val="0"/>
        <w:rPr>
          <w:rFonts w:ascii="Consolas" w:hAnsi="Consolas"/>
          <w:sz w:val="18"/>
          <w:szCs w:val="18"/>
          <w:lang w:val="en-US" w:eastAsia="es-ES"/>
        </w:rPr>
      </w:pPr>
    </w:p>
    <w:p w14:paraId="207F24AE"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import time</w:t>
      </w:r>
    </w:p>
    <w:p w14:paraId="48AED8F7"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from c23framework import c23_framework, logger</w:t>
      </w:r>
    </w:p>
    <w:p w14:paraId="76C64695"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from modules.data_acquisition import DataAcquisition</w:t>
      </w:r>
    </w:p>
    <w:p w14:paraId="2F8EAD94"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from modules.actuator_control import ActuatorControl</w:t>
      </w:r>
    </w:p>
    <w:p w14:paraId="0FA5CC87" w14:textId="77777777" w:rsidR="006D33E4" w:rsidRPr="006D33E4" w:rsidRDefault="006D33E4" w:rsidP="00702339">
      <w:pPr>
        <w:autoSpaceDE w:val="0"/>
        <w:autoSpaceDN w:val="0"/>
        <w:rPr>
          <w:rFonts w:ascii="Consolas" w:hAnsi="Consolas"/>
          <w:sz w:val="18"/>
          <w:szCs w:val="18"/>
          <w:lang w:val="en-US" w:eastAsia="es-ES"/>
        </w:rPr>
      </w:pPr>
    </w:p>
    <w:p w14:paraId="66A40EA3"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class ControlLogic:</w:t>
      </w:r>
    </w:p>
    <w:p w14:paraId="3ED27AE0"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2BC0C04A"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Implementa la lógica de control automatizado del sistema de agua.</w:t>
      </w:r>
    </w:p>
    <w:p w14:paraId="1C9D935A"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w:t>
      </w:r>
    </w:p>
    <w:p w14:paraId="642AAD93"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def __init__(self):</w:t>
      </w:r>
    </w:p>
    <w:p w14:paraId="5451BDFD"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self.data_acquisition = DataAcquisition()</w:t>
      </w:r>
    </w:p>
    <w:p w14:paraId="5EF267BA"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self.actuator_control = ActuatorControl()</w:t>
      </w:r>
    </w:p>
    <w:p w14:paraId="14823C17"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self.control_parameters = c23_framework.config.get('control_parameters', {})</w:t>
      </w:r>
    </w:p>
    <w:p w14:paraId="6347F8F3"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logger.info("Módulo ControlLogic inicializado.")</w:t>
      </w:r>
    </w:p>
    <w:p w14:paraId="5B265DC3" w14:textId="77777777" w:rsidR="006D33E4" w:rsidRPr="006D33E4" w:rsidRDefault="006D33E4" w:rsidP="00702339">
      <w:pPr>
        <w:autoSpaceDE w:val="0"/>
        <w:autoSpaceDN w:val="0"/>
        <w:rPr>
          <w:rFonts w:ascii="Consolas" w:hAnsi="Consolas"/>
          <w:sz w:val="18"/>
          <w:szCs w:val="18"/>
          <w:lang w:eastAsia="es-ES"/>
        </w:rPr>
      </w:pPr>
    </w:p>
    <w:p w14:paraId="69E7F9B9"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def _monitor_and_control_level(self, current_data):</w:t>
      </w:r>
    </w:p>
    <w:p w14:paraId="03642007"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332D5CA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Lógica para mantener el nivel del tanque entre umbrales.</w:t>
      </w:r>
    </w:p>
    <w:p w14:paraId="6E48174E"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w:t>
      </w:r>
    </w:p>
    <w:p w14:paraId="5EB304B8"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level_tank = current_data['sensors'].get('level_tank', {}).get('value')</w:t>
      </w:r>
    </w:p>
    <w:p w14:paraId="14C8EA94" w14:textId="77777777" w:rsidR="006D33E4" w:rsidRPr="006D33E4" w:rsidRDefault="006D33E4" w:rsidP="00702339">
      <w:pPr>
        <w:autoSpaceDE w:val="0"/>
        <w:autoSpaceDN w:val="0"/>
        <w:rPr>
          <w:rFonts w:ascii="Consolas" w:hAnsi="Consolas"/>
          <w:sz w:val="18"/>
          <w:szCs w:val="18"/>
          <w:lang w:val="en-US" w:eastAsia="es-ES"/>
        </w:rPr>
      </w:pPr>
    </w:p>
    <w:p w14:paraId="7ADBDA2C"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level_tank is None:</w:t>
      </w:r>
    </w:p>
    <w:p w14:paraId="5F4DC2D8"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logger.warning("Nivel del tanque no disponible para el control.")</w:t>
      </w:r>
    </w:p>
    <w:p w14:paraId="4538B1DC"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return</w:t>
      </w:r>
    </w:p>
    <w:p w14:paraId="2B0C1326" w14:textId="77777777" w:rsidR="006D33E4" w:rsidRPr="006D33E4" w:rsidRDefault="006D33E4" w:rsidP="00702339">
      <w:pPr>
        <w:autoSpaceDE w:val="0"/>
        <w:autoSpaceDN w:val="0"/>
        <w:rPr>
          <w:rFonts w:ascii="Consolas" w:hAnsi="Consolas"/>
          <w:sz w:val="18"/>
          <w:szCs w:val="18"/>
          <w:lang w:val="en-US" w:eastAsia="es-ES"/>
        </w:rPr>
      </w:pPr>
    </w:p>
    <w:p w14:paraId="09476490"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lastRenderedPageBreak/>
        <w:t xml:space="preserve">        min_level = self.control_parameters.get('tank_level_min', 2.0)</w:t>
      </w:r>
    </w:p>
    <w:p w14:paraId="12E98DEE"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max_level = self.control_parameters.get('tank_level_max', 4.0)</w:t>
      </w:r>
    </w:p>
    <w:p w14:paraId="24F69DFB" w14:textId="77777777" w:rsidR="006D33E4" w:rsidRPr="006D33E4" w:rsidRDefault="006D33E4" w:rsidP="00702339">
      <w:pPr>
        <w:autoSpaceDE w:val="0"/>
        <w:autoSpaceDN w:val="0"/>
        <w:rPr>
          <w:rFonts w:ascii="Consolas" w:hAnsi="Consolas"/>
          <w:sz w:val="18"/>
          <w:szCs w:val="18"/>
          <w:lang w:val="en-US" w:eastAsia="es-ES"/>
        </w:rPr>
      </w:pPr>
    </w:p>
    <w:p w14:paraId="24177AB4"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valve_entry_open = self.actuator_control.control_actuator('valve_entry', True) # Asumiendo que es una acción</w:t>
      </w:r>
    </w:p>
    <w:p w14:paraId="33CB2109"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valve_entry_close = self.actuator_control.control_actuator('valve_entry', False)</w:t>
      </w:r>
    </w:p>
    <w:p w14:paraId="12BF215A" w14:textId="77777777" w:rsidR="006D33E4" w:rsidRPr="006D33E4" w:rsidRDefault="006D33E4" w:rsidP="00702339">
      <w:pPr>
        <w:autoSpaceDE w:val="0"/>
        <w:autoSpaceDN w:val="0"/>
        <w:rPr>
          <w:rFonts w:ascii="Consolas" w:hAnsi="Consolas"/>
          <w:sz w:val="18"/>
          <w:szCs w:val="18"/>
          <w:lang w:val="en-US" w:eastAsia="es-ES"/>
        </w:rPr>
      </w:pPr>
    </w:p>
    <w:p w14:paraId="496F2D52"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if level_tank &lt; min_level:</w:t>
      </w:r>
    </w:p>
    <w:p w14:paraId="492A826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logger.info(f"Nivel del tanque ({level_tank:.2f}m) bajo. Abriendo válvula de entrada.")</w:t>
      </w:r>
    </w:p>
    <w:p w14:paraId="7ED95433"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if not valve_entry_open:</w:t>
      </w:r>
    </w:p>
    <w:p w14:paraId="72801DDD"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c23_framework.generate_alarm("Control de Nivel", "Fallo al abrir válvula de entrada.")</w:t>
      </w:r>
    </w:p>
    <w:p w14:paraId="38069282" w14:textId="77777777" w:rsidR="006D33E4" w:rsidRPr="008941A0"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8941A0">
        <w:rPr>
          <w:rFonts w:ascii="Consolas" w:hAnsi="Consolas"/>
          <w:sz w:val="18"/>
          <w:szCs w:val="18"/>
          <w:lang w:val="en-US" w:eastAsia="es-ES"/>
        </w:rPr>
        <w:t>elif level_tank &gt; max_level:</w:t>
      </w:r>
    </w:p>
    <w:p w14:paraId="6F2F5C5E" w14:textId="77777777" w:rsidR="006D33E4" w:rsidRPr="006D33E4" w:rsidRDefault="006D33E4" w:rsidP="00702339">
      <w:pPr>
        <w:autoSpaceDE w:val="0"/>
        <w:autoSpaceDN w:val="0"/>
        <w:rPr>
          <w:rFonts w:ascii="Consolas" w:hAnsi="Consolas"/>
          <w:sz w:val="18"/>
          <w:szCs w:val="18"/>
          <w:lang w:eastAsia="es-ES"/>
        </w:rPr>
      </w:pPr>
      <w:r w:rsidRPr="008941A0">
        <w:rPr>
          <w:rFonts w:ascii="Consolas" w:hAnsi="Consolas"/>
          <w:sz w:val="18"/>
          <w:szCs w:val="18"/>
          <w:lang w:val="en-US" w:eastAsia="es-ES"/>
        </w:rPr>
        <w:t xml:space="preserve">            </w:t>
      </w:r>
      <w:r w:rsidRPr="006D33E4">
        <w:rPr>
          <w:rFonts w:ascii="Consolas" w:hAnsi="Consolas"/>
          <w:sz w:val="18"/>
          <w:szCs w:val="18"/>
          <w:lang w:eastAsia="es-ES"/>
        </w:rPr>
        <w:t>logger.info(f"Nivel del tanque ({level_tank:.2f}m) alto. Cerrando válvula de entrada.")</w:t>
      </w:r>
    </w:p>
    <w:p w14:paraId="06F76582"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if not valve_entry_close:</w:t>
      </w:r>
    </w:p>
    <w:p w14:paraId="5BFDDA4E"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c23_framework.generate_alarm("Control de Nivel", "Fallo al cerrar válvula de entrada.")</w:t>
      </w:r>
    </w:p>
    <w:p w14:paraId="34ACD760"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else:</w:t>
      </w:r>
    </w:p>
    <w:p w14:paraId="65CF4D12"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logger.info(f"Nivel del tanque ({level_tank:.2f}m) óptimo. Asegurando válvula de entrada cerrada.")</w:t>
      </w:r>
    </w:p>
    <w:p w14:paraId="5CCCAB84"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 Asegurar que la válvula esté cerrada si el nivel es óptimo</w:t>
      </w:r>
    </w:p>
    <w:p w14:paraId="32DCCA1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if not valve_entry_close: # Lógica para garantizar cierre si está dentro del rango</w:t>
      </w:r>
    </w:p>
    <w:p w14:paraId="5B416D61"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c23_framework.generate_alarm("Control de Nivel", "Fallo al asegurar cierre de válvula de entrada.")</w:t>
      </w:r>
    </w:p>
    <w:p w14:paraId="780E15B3" w14:textId="77777777" w:rsidR="006D33E4" w:rsidRPr="006D33E4" w:rsidRDefault="006D33E4" w:rsidP="00702339">
      <w:pPr>
        <w:autoSpaceDE w:val="0"/>
        <w:autoSpaceDN w:val="0"/>
        <w:rPr>
          <w:rFonts w:ascii="Consolas" w:hAnsi="Consolas"/>
          <w:sz w:val="18"/>
          <w:szCs w:val="18"/>
          <w:lang w:eastAsia="es-ES"/>
        </w:rPr>
      </w:pPr>
    </w:p>
    <w:p w14:paraId="4F6370B5" w14:textId="77777777" w:rsidR="006D33E4" w:rsidRPr="006D33E4" w:rsidRDefault="006D33E4" w:rsidP="00702339">
      <w:pPr>
        <w:autoSpaceDE w:val="0"/>
        <w:autoSpaceDN w:val="0"/>
        <w:rPr>
          <w:rFonts w:ascii="Consolas" w:hAnsi="Consolas"/>
          <w:sz w:val="18"/>
          <w:szCs w:val="18"/>
          <w:lang w:eastAsia="es-ES"/>
        </w:rPr>
      </w:pPr>
    </w:p>
    <w:p w14:paraId="34E7B32F" w14:textId="77777777" w:rsidR="006D33E4" w:rsidRPr="006D33E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6D33E4">
        <w:rPr>
          <w:rFonts w:ascii="Consolas" w:hAnsi="Consolas"/>
          <w:sz w:val="18"/>
          <w:szCs w:val="18"/>
          <w:lang w:val="en-US" w:eastAsia="es-ES"/>
        </w:rPr>
        <w:t>def run_control_loop(self, interval=10):</w:t>
      </w:r>
    </w:p>
    <w:p w14:paraId="37D1ED56"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w:t>
      </w:r>
    </w:p>
    <w:p w14:paraId="0B8ADF3A"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Ejecuta el bucle principal de control.</w:t>
      </w:r>
    </w:p>
    <w:p w14:paraId="69A2658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:param interval: Intervalo de tiempo en segundos entre ciclos de control.</w:t>
      </w:r>
    </w:p>
    <w:p w14:paraId="161D9B07"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p>
    <w:p w14:paraId="08D10AC0"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while True:</w:t>
      </w:r>
    </w:p>
    <w:p w14:paraId="56962BDC" w14:textId="77777777" w:rsidR="006D33E4" w:rsidRPr="008941A0"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w:t>
      </w:r>
      <w:r w:rsidRPr="008941A0">
        <w:rPr>
          <w:rFonts w:ascii="Consolas" w:hAnsi="Consolas"/>
          <w:sz w:val="18"/>
          <w:szCs w:val="18"/>
          <w:lang w:eastAsia="es-ES"/>
        </w:rPr>
        <w:t>logger.info("Iniciando ciclo de control...")</w:t>
      </w:r>
    </w:p>
    <w:p w14:paraId="5A1D7508" w14:textId="77777777" w:rsidR="006D33E4" w:rsidRPr="008941A0" w:rsidRDefault="006D33E4" w:rsidP="00702339">
      <w:pPr>
        <w:autoSpaceDE w:val="0"/>
        <w:autoSpaceDN w:val="0"/>
        <w:rPr>
          <w:rFonts w:ascii="Consolas" w:hAnsi="Consolas"/>
          <w:sz w:val="18"/>
          <w:szCs w:val="18"/>
          <w:lang w:eastAsia="es-ES"/>
        </w:rPr>
      </w:pPr>
      <w:r w:rsidRPr="008941A0">
        <w:rPr>
          <w:rFonts w:ascii="Consolas" w:hAnsi="Consolas"/>
          <w:sz w:val="18"/>
          <w:szCs w:val="18"/>
          <w:lang w:eastAsia="es-ES"/>
        </w:rPr>
        <w:t xml:space="preserve">            current_data = self.data_acquisition.acquire_all_data()</w:t>
      </w:r>
    </w:p>
    <w:p w14:paraId="371F9324" w14:textId="77777777" w:rsidR="006D33E4" w:rsidRPr="008941A0" w:rsidRDefault="006D33E4" w:rsidP="00702339">
      <w:pPr>
        <w:autoSpaceDE w:val="0"/>
        <w:autoSpaceDN w:val="0"/>
        <w:rPr>
          <w:rFonts w:ascii="Consolas" w:hAnsi="Consolas"/>
          <w:sz w:val="18"/>
          <w:szCs w:val="18"/>
          <w:lang w:eastAsia="es-ES"/>
        </w:rPr>
      </w:pPr>
    </w:p>
    <w:p w14:paraId="515CA0BF" w14:textId="77777777" w:rsidR="006D33E4" w:rsidRPr="006D33E4" w:rsidRDefault="006D33E4" w:rsidP="00702339">
      <w:pPr>
        <w:autoSpaceDE w:val="0"/>
        <w:autoSpaceDN w:val="0"/>
        <w:rPr>
          <w:rFonts w:ascii="Consolas" w:hAnsi="Consolas"/>
          <w:sz w:val="18"/>
          <w:szCs w:val="18"/>
          <w:lang w:val="en-US" w:eastAsia="es-ES"/>
        </w:rPr>
      </w:pPr>
      <w:r w:rsidRPr="008941A0">
        <w:rPr>
          <w:rFonts w:ascii="Consolas" w:hAnsi="Consolas"/>
          <w:sz w:val="18"/>
          <w:szCs w:val="18"/>
          <w:lang w:eastAsia="es-ES"/>
        </w:rPr>
        <w:t xml:space="preserve">            </w:t>
      </w:r>
      <w:r w:rsidRPr="006D33E4">
        <w:rPr>
          <w:rFonts w:ascii="Consolas" w:hAnsi="Consolas"/>
          <w:sz w:val="18"/>
          <w:szCs w:val="18"/>
          <w:lang w:val="en-US" w:eastAsia="es-ES"/>
        </w:rPr>
        <w:t>if current_data:</w:t>
      </w:r>
    </w:p>
    <w:p w14:paraId="698FA2F7" w14:textId="77777777" w:rsidR="006D33E4" w:rsidRPr="008941A0"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8941A0">
        <w:rPr>
          <w:rFonts w:ascii="Consolas" w:hAnsi="Consolas"/>
          <w:sz w:val="18"/>
          <w:szCs w:val="18"/>
          <w:lang w:val="en-US" w:eastAsia="es-ES"/>
        </w:rPr>
        <w:t>logger.debug(f"Datos para control: {current_data}")</w:t>
      </w:r>
    </w:p>
    <w:p w14:paraId="466BC6EE" w14:textId="77777777" w:rsidR="006D33E4" w:rsidRPr="006D33E4" w:rsidRDefault="006D33E4" w:rsidP="00702339">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w:t>
      </w:r>
      <w:r w:rsidRPr="006D33E4">
        <w:rPr>
          <w:rFonts w:ascii="Consolas" w:hAnsi="Consolas"/>
          <w:sz w:val="18"/>
          <w:szCs w:val="18"/>
          <w:lang w:val="en-US" w:eastAsia="es-ES"/>
        </w:rPr>
        <w:t>self._monitor_and_control_level(current_data)</w:t>
      </w:r>
    </w:p>
    <w:p w14:paraId="2FBB7333"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val="en-US" w:eastAsia="es-ES"/>
        </w:rPr>
        <w:t xml:space="preserve">                </w:t>
      </w:r>
      <w:r w:rsidRPr="006D33E4">
        <w:rPr>
          <w:rFonts w:ascii="Consolas" w:hAnsi="Consolas"/>
          <w:sz w:val="18"/>
          <w:szCs w:val="18"/>
          <w:lang w:eastAsia="es-ES"/>
        </w:rPr>
        <w:t># Añadir más lógicas de control aquí (e.g., control de presión, flujo)</w:t>
      </w:r>
    </w:p>
    <w:p w14:paraId="453F4418"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else:</w:t>
      </w:r>
    </w:p>
    <w:p w14:paraId="27241B0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logger.warning("No se pudieron adquirir datos para el ciclo de control.")</w:t>
      </w:r>
    </w:p>
    <w:p w14:paraId="2F2D618A" w14:textId="77777777" w:rsidR="006D33E4" w:rsidRPr="006D33E4" w:rsidRDefault="006D33E4" w:rsidP="00702339">
      <w:pPr>
        <w:autoSpaceDE w:val="0"/>
        <w:autoSpaceDN w:val="0"/>
        <w:rPr>
          <w:rFonts w:ascii="Consolas" w:hAnsi="Consolas"/>
          <w:sz w:val="18"/>
          <w:szCs w:val="18"/>
          <w:lang w:eastAsia="es-ES"/>
        </w:rPr>
      </w:pPr>
    </w:p>
    <w:p w14:paraId="7B03B2FC"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time.sleep(interval)</w:t>
      </w:r>
    </w:p>
    <w:p w14:paraId="57F6752A" w14:textId="77777777" w:rsidR="006D33E4" w:rsidRPr="006D33E4" w:rsidRDefault="006D33E4" w:rsidP="00702339">
      <w:pPr>
        <w:autoSpaceDE w:val="0"/>
        <w:autoSpaceDN w:val="0"/>
        <w:rPr>
          <w:rFonts w:ascii="Consolas" w:hAnsi="Consolas"/>
          <w:sz w:val="18"/>
          <w:szCs w:val="18"/>
          <w:lang w:eastAsia="es-ES"/>
        </w:rPr>
      </w:pPr>
    </w:p>
    <w:p w14:paraId="24F9C3C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Ejemplo de uso</w:t>
      </w:r>
    </w:p>
    <w:p w14:paraId="1CD82B8B"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if __name__ == "__main__":</w:t>
      </w:r>
    </w:p>
    <w:p w14:paraId="2C0B3835"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 Asegúrate de que water_system.json incluye la sección 'control_parameters'</w:t>
      </w:r>
    </w:p>
    <w:p w14:paraId="45781262" w14:textId="77777777" w:rsidR="006D33E4" w:rsidRPr="006D33E4" w:rsidRDefault="006D33E4" w:rsidP="00702339">
      <w:pPr>
        <w:autoSpaceDE w:val="0"/>
        <w:autoSpaceDN w:val="0"/>
        <w:rPr>
          <w:rFonts w:ascii="Consolas" w:hAnsi="Consolas"/>
          <w:sz w:val="18"/>
          <w:szCs w:val="18"/>
          <w:lang w:eastAsia="es-ES"/>
        </w:rPr>
      </w:pPr>
      <w:r w:rsidRPr="006D33E4">
        <w:rPr>
          <w:rFonts w:ascii="Consolas" w:hAnsi="Consolas"/>
          <w:sz w:val="18"/>
          <w:szCs w:val="18"/>
          <w:lang w:eastAsia="es-ES"/>
        </w:rPr>
        <w:t xml:space="preserve">    # Ejemplo de water_system.json (sección de control):</w:t>
      </w:r>
    </w:p>
    <w:p w14:paraId="2A661E3B" w14:textId="77777777" w:rsidR="006D33E4" w:rsidRPr="001E3404"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eastAsia="es-ES"/>
        </w:rPr>
        <w:t xml:space="preserve">    </w:t>
      </w:r>
      <w:r w:rsidRPr="001E3404">
        <w:rPr>
          <w:rFonts w:ascii="Consolas" w:hAnsi="Consolas"/>
          <w:sz w:val="18"/>
          <w:szCs w:val="18"/>
          <w:lang w:val="en-US" w:eastAsia="es-ES"/>
        </w:rPr>
        <w:t>"""</w:t>
      </w:r>
    </w:p>
    <w:p w14:paraId="2AA2951A" w14:textId="77777777" w:rsidR="006D33E4" w:rsidRPr="001E3404" w:rsidRDefault="006D33E4" w:rsidP="00702339">
      <w:pPr>
        <w:autoSpaceDE w:val="0"/>
        <w:autoSpaceDN w:val="0"/>
        <w:rPr>
          <w:rFonts w:ascii="Consolas" w:hAnsi="Consolas"/>
          <w:sz w:val="18"/>
          <w:szCs w:val="18"/>
          <w:lang w:val="en-US" w:eastAsia="es-ES"/>
        </w:rPr>
      </w:pPr>
      <w:r w:rsidRPr="001E3404">
        <w:rPr>
          <w:rFonts w:ascii="Consolas" w:hAnsi="Consolas"/>
          <w:sz w:val="18"/>
          <w:szCs w:val="18"/>
          <w:lang w:val="en-US" w:eastAsia="es-ES"/>
        </w:rPr>
        <w:t xml:space="preserve">    {</w:t>
      </w:r>
    </w:p>
    <w:p w14:paraId="3A3ECDDA" w14:textId="77777777" w:rsidR="006D33E4" w:rsidRPr="001E3404" w:rsidRDefault="006D33E4" w:rsidP="00702339">
      <w:pPr>
        <w:autoSpaceDE w:val="0"/>
        <w:autoSpaceDN w:val="0"/>
        <w:rPr>
          <w:rFonts w:ascii="Consolas" w:hAnsi="Consolas"/>
          <w:sz w:val="18"/>
          <w:szCs w:val="18"/>
          <w:lang w:val="en-US" w:eastAsia="es-ES"/>
        </w:rPr>
      </w:pPr>
      <w:r w:rsidRPr="001E3404">
        <w:rPr>
          <w:rFonts w:ascii="Consolas" w:hAnsi="Consolas"/>
          <w:sz w:val="18"/>
          <w:szCs w:val="18"/>
          <w:lang w:val="en-US" w:eastAsia="es-ES"/>
        </w:rPr>
        <w:t xml:space="preserve">        "control_parameters": {</w:t>
      </w:r>
    </w:p>
    <w:p w14:paraId="166C0202" w14:textId="77777777" w:rsidR="006D33E4" w:rsidRPr="006D33E4" w:rsidRDefault="006D33E4" w:rsidP="00702339">
      <w:pPr>
        <w:autoSpaceDE w:val="0"/>
        <w:autoSpaceDN w:val="0"/>
        <w:rPr>
          <w:rFonts w:ascii="Consolas" w:hAnsi="Consolas"/>
          <w:sz w:val="18"/>
          <w:szCs w:val="18"/>
          <w:lang w:val="en-US" w:eastAsia="es-ES"/>
        </w:rPr>
      </w:pPr>
      <w:r w:rsidRPr="001E3404">
        <w:rPr>
          <w:rFonts w:ascii="Consolas" w:hAnsi="Consolas"/>
          <w:sz w:val="18"/>
          <w:szCs w:val="18"/>
          <w:lang w:val="en-US" w:eastAsia="es-ES"/>
        </w:rPr>
        <w:t xml:space="preserve">            </w:t>
      </w:r>
      <w:r w:rsidRPr="006D33E4">
        <w:rPr>
          <w:rFonts w:ascii="Consolas" w:hAnsi="Consolas"/>
          <w:sz w:val="18"/>
          <w:szCs w:val="18"/>
          <w:lang w:val="en-US" w:eastAsia="es-ES"/>
        </w:rPr>
        <w:t>"tank_level_min": 2.0,</w:t>
      </w:r>
    </w:p>
    <w:p w14:paraId="4895CA16" w14:textId="77777777" w:rsidR="006D33E4" w:rsidRPr="008941A0" w:rsidRDefault="006D33E4" w:rsidP="00702339">
      <w:pPr>
        <w:autoSpaceDE w:val="0"/>
        <w:autoSpaceDN w:val="0"/>
        <w:rPr>
          <w:rFonts w:ascii="Consolas" w:hAnsi="Consolas"/>
          <w:sz w:val="18"/>
          <w:szCs w:val="18"/>
          <w:lang w:val="en-US" w:eastAsia="es-ES"/>
        </w:rPr>
      </w:pPr>
      <w:r w:rsidRPr="006D33E4">
        <w:rPr>
          <w:rFonts w:ascii="Consolas" w:hAnsi="Consolas"/>
          <w:sz w:val="18"/>
          <w:szCs w:val="18"/>
          <w:lang w:val="en-US" w:eastAsia="es-ES"/>
        </w:rPr>
        <w:t xml:space="preserve">            </w:t>
      </w:r>
      <w:r w:rsidRPr="008941A0">
        <w:rPr>
          <w:rFonts w:ascii="Consolas" w:hAnsi="Consolas"/>
          <w:sz w:val="18"/>
          <w:szCs w:val="18"/>
          <w:lang w:val="en-US" w:eastAsia="es-ES"/>
        </w:rPr>
        <w:t>"tank_level_max": 4.0</w:t>
      </w:r>
    </w:p>
    <w:p w14:paraId="35769325" w14:textId="77777777" w:rsidR="006D33E4" w:rsidRPr="008941A0" w:rsidRDefault="006D33E4" w:rsidP="00702339">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w:t>
      </w:r>
    </w:p>
    <w:p w14:paraId="20F7D486" w14:textId="77777777" w:rsidR="006D33E4" w:rsidRPr="008941A0" w:rsidRDefault="006D33E4" w:rsidP="00702339">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w:t>
      </w:r>
    </w:p>
    <w:p w14:paraId="5EA0E99A" w14:textId="77777777" w:rsidR="006D33E4" w:rsidRPr="008941A0" w:rsidRDefault="006D33E4" w:rsidP="00702339">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w:t>
      </w:r>
    </w:p>
    <w:p w14:paraId="5E2E9960" w14:textId="77777777" w:rsidR="006D33E4" w:rsidRPr="008941A0" w:rsidRDefault="006D33E4" w:rsidP="00702339">
      <w:pPr>
        <w:autoSpaceDE w:val="0"/>
        <w:autoSpaceDN w:val="0"/>
        <w:rPr>
          <w:rFonts w:ascii="Consolas" w:hAnsi="Consolas"/>
          <w:sz w:val="18"/>
          <w:szCs w:val="18"/>
          <w:lang w:val="en-US" w:eastAsia="es-ES"/>
        </w:rPr>
      </w:pPr>
    </w:p>
    <w:p w14:paraId="3CBEEF50" w14:textId="77777777" w:rsidR="006D33E4" w:rsidRPr="008941A0" w:rsidRDefault="006D33E4" w:rsidP="00702339">
      <w:pPr>
        <w:autoSpaceDE w:val="0"/>
        <w:autoSpaceDN w:val="0"/>
        <w:rPr>
          <w:rFonts w:ascii="Consolas" w:hAnsi="Consolas"/>
          <w:sz w:val="18"/>
          <w:szCs w:val="18"/>
          <w:lang w:val="en-US" w:eastAsia="es-ES"/>
        </w:rPr>
      </w:pPr>
      <w:r w:rsidRPr="008941A0">
        <w:rPr>
          <w:rFonts w:ascii="Consolas" w:hAnsi="Consolas"/>
          <w:sz w:val="18"/>
          <w:szCs w:val="18"/>
          <w:lang w:val="en-US" w:eastAsia="es-ES"/>
        </w:rPr>
        <w:t xml:space="preserve">    control_system = ControlLogic()</w:t>
      </w:r>
    </w:p>
    <w:p w14:paraId="03EF9813" w14:textId="77777777" w:rsidR="006D33E4" w:rsidRPr="006D33E4" w:rsidRDefault="006D33E4" w:rsidP="00702339">
      <w:pPr>
        <w:autoSpaceDE w:val="0"/>
        <w:autoSpaceDN w:val="0"/>
        <w:rPr>
          <w:rFonts w:ascii="Consolas" w:hAnsi="Consolas"/>
          <w:sz w:val="18"/>
          <w:szCs w:val="18"/>
          <w:lang w:eastAsia="es-ES"/>
        </w:rPr>
      </w:pPr>
      <w:r w:rsidRPr="008941A0">
        <w:rPr>
          <w:rFonts w:ascii="Consolas" w:hAnsi="Consolas"/>
          <w:sz w:val="18"/>
          <w:szCs w:val="18"/>
          <w:lang w:val="en-US" w:eastAsia="es-ES"/>
        </w:rPr>
        <w:lastRenderedPageBreak/>
        <w:t xml:space="preserve">    </w:t>
      </w:r>
      <w:r w:rsidRPr="006D33E4">
        <w:rPr>
          <w:rFonts w:ascii="Consolas" w:hAnsi="Consolas"/>
          <w:sz w:val="18"/>
          <w:szCs w:val="18"/>
          <w:lang w:eastAsia="es-ES"/>
        </w:rPr>
        <w:t>control_system.run_control_loop(interval=5) # Ejecuta el bucle de control cada 5 segundos</w:t>
      </w:r>
    </w:p>
    <w:p w14:paraId="048F76C7" w14:textId="77777777" w:rsidR="00690C57" w:rsidRDefault="00690C57" w:rsidP="00690C57">
      <w:pPr>
        <w:autoSpaceDE w:val="0"/>
        <w:autoSpaceDN w:val="0"/>
        <w:rPr>
          <w:b/>
          <w:bCs/>
          <w:lang w:eastAsia="es-ES"/>
        </w:rPr>
      </w:pPr>
    </w:p>
    <w:p w14:paraId="19A9B35F" w14:textId="414B65DC" w:rsidR="006D33E4" w:rsidRPr="006D33E4" w:rsidRDefault="006D33E4" w:rsidP="00690C57">
      <w:pPr>
        <w:autoSpaceDE w:val="0"/>
        <w:autoSpaceDN w:val="0"/>
        <w:rPr>
          <w:lang w:eastAsia="es-ES"/>
        </w:rPr>
      </w:pPr>
      <w:r w:rsidRPr="006D33E4">
        <w:rPr>
          <w:b/>
          <w:bCs/>
          <w:lang w:eastAsia="es-ES"/>
        </w:rPr>
        <w:t>Consideraciones de Diseño:</w:t>
      </w:r>
    </w:p>
    <w:p w14:paraId="1E530C45" w14:textId="77777777" w:rsidR="006D33E4" w:rsidRPr="006D33E4" w:rsidRDefault="006D33E4">
      <w:pPr>
        <w:numPr>
          <w:ilvl w:val="1"/>
          <w:numId w:val="44"/>
        </w:numPr>
        <w:autoSpaceDE w:val="0"/>
        <w:autoSpaceDN w:val="0"/>
        <w:rPr>
          <w:lang w:eastAsia="es-ES"/>
        </w:rPr>
      </w:pPr>
      <w:r w:rsidRPr="006D33E4">
        <w:rPr>
          <w:b/>
          <w:bCs/>
          <w:lang w:eastAsia="es-ES"/>
        </w:rPr>
        <w:t>Acoplamiento Flexible:</w:t>
      </w:r>
      <w:r w:rsidRPr="006D33E4">
        <w:rPr>
          <w:lang w:eastAsia="es-ES"/>
        </w:rPr>
        <w:t xml:space="preserve"> Se comunica con data_acquisition y actuator_control a través de sus interfaces, manteniendo un acoplamiento bajo.</w:t>
      </w:r>
    </w:p>
    <w:p w14:paraId="730A74DA" w14:textId="77777777" w:rsidR="006D33E4" w:rsidRPr="006D33E4" w:rsidRDefault="006D33E4">
      <w:pPr>
        <w:numPr>
          <w:ilvl w:val="1"/>
          <w:numId w:val="44"/>
        </w:numPr>
        <w:autoSpaceDE w:val="0"/>
        <w:autoSpaceDN w:val="0"/>
        <w:rPr>
          <w:lang w:eastAsia="es-ES"/>
        </w:rPr>
      </w:pPr>
      <w:r w:rsidRPr="006D33E4">
        <w:rPr>
          <w:b/>
          <w:bCs/>
          <w:lang w:eastAsia="es-ES"/>
        </w:rPr>
        <w:t>Modularidad de Reglas:</w:t>
      </w:r>
      <w:r w:rsidRPr="006D33E4">
        <w:rPr>
          <w:lang w:eastAsia="es-ES"/>
        </w:rPr>
        <w:t xml:space="preserve"> La lógica de control se puede segmentar en funciones separadas (_monitor_and_control_level, etc.), facilitando la adición de nuevas reglas de automatización.</w:t>
      </w:r>
    </w:p>
    <w:p w14:paraId="7331BB77" w14:textId="77777777" w:rsidR="006D33E4" w:rsidRPr="006D33E4" w:rsidRDefault="006D33E4">
      <w:pPr>
        <w:numPr>
          <w:ilvl w:val="1"/>
          <w:numId w:val="44"/>
        </w:numPr>
        <w:autoSpaceDE w:val="0"/>
        <w:autoSpaceDN w:val="0"/>
        <w:rPr>
          <w:lang w:eastAsia="es-ES"/>
        </w:rPr>
      </w:pPr>
      <w:r w:rsidRPr="006D33E4">
        <w:rPr>
          <w:b/>
          <w:bCs/>
          <w:lang w:eastAsia="es-ES"/>
        </w:rPr>
        <w:t>Configurable:</w:t>
      </w:r>
      <w:r w:rsidRPr="006D33E4">
        <w:rPr>
          <w:lang w:eastAsia="es-ES"/>
        </w:rPr>
        <w:t xml:space="preserve"> Los parámetros de control (umbrales, setpoints) se cargan desde la configuración, permitiendo ajustes sin modificar el código.</w:t>
      </w:r>
    </w:p>
    <w:p w14:paraId="55F1B033" w14:textId="77777777" w:rsidR="006D33E4" w:rsidRPr="006D33E4" w:rsidRDefault="006D33E4">
      <w:pPr>
        <w:numPr>
          <w:ilvl w:val="1"/>
          <w:numId w:val="44"/>
        </w:numPr>
        <w:autoSpaceDE w:val="0"/>
        <w:autoSpaceDN w:val="0"/>
        <w:rPr>
          <w:lang w:eastAsia="es-ES"/>
        </w:rPr>
      </w:pPr>
      <w:r w:rsidRPr="006D33E4">
        <w:rPr>
          <w:b/>
          <w:bCs/>
          <w:lang w:eastAsia="es-ES"/>
        </w:rPr>
        <w:t>Manejo de Errores:</w:t>
      </w:r>
      <w:r w:rsidRPr="006D33E4">
        <w:rPr>
          <w:lang w:eastAsia="es-ES"/>
        </w:rPr>
        <w:t xml:space="preserve"> Reporta fallos en la adquisición de datos o en el control de actuadores a través del sistema de alarmas del framework.</w:t>
      </w:r>
    </w:p>
    <w:p w14:paraId="34018AFD" w14:textId="0ECC5935" w:rsidR="006D33E4" w:rsidRDefault="006D33E4" w:rsidP="006D33E4">
      <w:pPr>
        <w:autoSpaceDE w:val="0"/>
        <w:autoSpaceDN w:val="0"/>
        <w:rPr>
          <w:lang w:eastAsia="es-ES"/>
        </w:rPr>
      </w:pPr>
    </w:p>
    <w:p w14:paraId="662A00F7" w14:textId="77777777" w:rsidR="00690C57" w:rsidRDefault="00690C57" w:rsidP="006D33E4">
      <w:pPr>
        <w:autoSpaceDE w:val="0"/>
        <w:autoSpaceDN w:val="0"/>
        <w:rPr>
          <w:lang w:eastAsia="es-ES"/>
        </w:rPr>
      </w:pPr>
    </w:p>
    <w:p w14:paraId="2865148D" w14:textId="77777777" w:rsidR="006D33E4" w:rsidRPr="006D33E4" w:rsidRDefault="006D33E4" w:rsidP="00AA031A">
      <w:pPr>
        <w:autoSpaceDE w:val="0"/>
        <w:autoSpaceDN w:val="0"/>
        <w:rPr>
          <w:lang w:eastAsia="es-ES"/>
        </w:rPr>
      </w:pPr>
    </w:p>
    <w:bookmarkEnd w:id="2"/>
    <w:p w14:paraId="69946AA2" w14:textId="77777777" w:rsidR="00DE19F0" w:rsidRPr="00DE19F0" w:rsidRDefault="00DE19F0" w:rsidP="00DE19F0">
      <w:pPr>
        <w:autoSpaceDE w:val="0"/>
        <w:autoSpaceDN w:val="0"/>
        <w:rPr>
          <w:lang w:val="es-ES_tradnl" w:eastAsia="es-ES"/>
        </w:rPr>
      </w:pPr>
    </w:p>
    <w:p w14:paraId="3F76E957" w14:textId="1AFDAF82" w:rsidR="006D33E4" w:rsidRPr="001F3705" w:rsidRDefault="006D33E4" w:rsidP="006D33E4">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108" w:name="_Toc200553080"/>
      <w:r>
        <w:rPr>
          <w:rFonts w:cstheme="minorHAnsi"/>
          <w:color w:val="0070C0"/>
          <w:sz w:val="32"/>
          <w:lang w:val="es-ES_tradnl"/>
        </w:rPr>
        <w:lastRenderedPageBreak/>
        <w:t>ANEXO: S</w:t>
      </w:r>
      <w:r w:rsidR="008C69A9">
        <w:rPr>
          <w:rFonts w:cstheme="minorHAnsi"/>
          <w:color w:val="0070C0"/>
          <w:sz w:val="32"/>
          <w:lang w:val="es-ES_tradnl"/>
        </w:rPr>
        <w:t>ECTORES CRÍTICOS</w:t>
      </w:r>
      <w:bookmarkEnd w:id="108"/>
    </w:p>
    <w:p w14:paraId="4FE289B8" w14:textId="77777777" w:rsidR="006D33E4" w:rsidRDefault="006D33E4" w:rsidP="006D33E4">
      <w:pPr>
        <w:autoSpaceDE w:val="0"/>
        <w:autoSpaceDN w:val="0"/>
        <w:rPr>
          <w:lang w:val="es-ES_tradnl" w:eastAsia="es-ES"/>
        </w:rPr>
      </w:pPr>
    </w:p>
    <w:p w14:paraId="40CA2CE3" w14:textId="775B0B1D" w:rsidR="006D33E4" w:rsidRDefault="006D33E4" w:rsidP="006D33E4">
      <w:pPr>
        <w:autoSpaceDE w:val="0"/>
        <w:autoSpaceDN w:val="0"/>
        <w:rPr>
          <w:lang w:val="es-ES_tradnl" w:eastAsia="es-ES"/>
        </w:rPr>
      </w:pPr>
      <w:r>
        <w:rPr>
          <w:lang w:val="es-ES_tradnl" w:eastAsia="es-ES"/>
        </w:rPr>
        <w:t>Tras la implementación del primer sector de Agua Potable, se implementará el resto de sectores soportados, que coinciden con la trasposición en España de la Directiva Europea NIS2 de Seguridad en Redes y Comunicaciones</w:t>
      </w:r>
      <w:r w:rsidR="001A138E">
        <w:rPr>
          <w:lang w:val="es-ES_tradnl" w:eastAsia="es-ES"/>
        </w:rPr>
        <w:t>.</w:t>
      </w:r>
    </w:p>
    <w:p w14:paraId="228608FF" w14:textId="77777777" w:rsidR="001A138E" w:rsidRDefault="001A138E" w:rsidP="006D33E4">
      <w:pPr>
        <w:autoSpaceDE w:val="0"/>
        <w:autoSpaceDN w:val="0"/>
        <w:rPr>
          <w:lang w:val="es-ES_tradnl" w:eastAsia="es-ES"/>
        </w:rPr>
      </w:pPr>
    </w:p>
    <w:p w14:paraId="173414F4" w14:textId="749E7B90" w:rsidR="001A138E" w:rsidRDefault="001A138E" w:rsidP="001A138E">
      <w:pPr>
        <w:autoSpaceDE w:val="0"/>
        <w:autoSpaceDN w:val="0"/>
        <w:rPr>
          <w:lang w:val="es-ES_tradnl" w:eastAsia="es-ES"/>
        </w:rPr>
      </w:pPr>
      <w:r>
        <w:rPr>
          <w:lang w:val="es-ES_tradnl" w:eastAsia="es-ES"/>
        </w:rPr>
        <w:t xml:space="preserve">El </w:t>
      </w:r>
      <w:r w:rsidRPr="001A138E">
        <w:rPr>
          <w:lang w:val="es-ES_tradnl" w:eastAsia="es-ES"/>
        </w:rPr>
        <w:t>módulo inicial implementado por defecto</w:t>
      </w:r>
      <w:r>
        <w:rPr>
          <w:lang w:val="es-ES_tradnl" w:eastAsia="es-ES"/>
        </w:rPr>
        <w:t xml:space="preserve"> es el del Sector de Agua Potable. Este v</w:t>
      </w:r>
      <w:r w:rsidRPr="001A138E">
        <w:rPr>
          <w:lang w:val="es-ES_tradnl" w:eastAsia="es-ES"/>
        </w:rPr>
        <w:t xml:space="preserve">iene preconfigurado con el proceso de ETAP que </w:t>
      </w:r>
      <w:r>
        <w:rPr>
          <w:lang w:val="es-ES_tradnl" w:eastAsia="es-ES"/>
        </w:rPr>
        <w:t xml:space="preserve">se </w:t>
      </w:r>
      <w:r w:rsidRPr="001A138E">
        <w:rPr>
          <w:lang w:val="es-ES_tradnl" w:eastAsia="es-ES"/>
        </w:rPr>
        <w:t>describ</w:t>
      </w:r>
      <w:r>
        <w:rPr>
          <w:lang w:val="es-ES_tradnl" w:eastAsia="es-ES"/>
        </w:rPr>
        <w:t xml:space="preserve">e, con las </w:t>
      </w:r>
      <w:r w:rsidRPr="001A138E">
        <w:rPr>
          <w:lang w:val="es-ES_tradnl" w:eastAsia="es-ES"/>
        </w:rPr>
        <w:t>funcionalidades básicas de conectividad para el sector de agua potable</w:t>
      </w:r>
      <w:r>
        <w:rPr>
          <w:lang w:val="es-ES_tradnl" w:eastAsia="es-ES"/>
        </w:rPr>
        <w:t>.</w:t>
      </w:r>
    </w:p>
    <w:p w14:paraId="663A4946" w14:textId="77777777" w:rsidR="006D33E4" w:rsidRDefault="006D33E4" w:rsidP="006D33E4">
      <w:pPr>
        <w:autoSpaceDE w:val="0"/>
        <w:autoSpaceDN w:val="0"/>
        <w:rPr>
          <w:lang w:val="es-ES_tradnl" w:eastAsia="es-ES"/>
        </w:rPr>
      </w:pPr>
    </w:p>
    <w:tbl>
      <w:tblPr>
        <w:tblpPr w:leftFromText="141" w:rightFromText="141" w:vertAnchor="text" w:tblpY="1"/>
        <w:tblOverlap w:val="never"/>
        <w:tblW w:w="0" w:type="dxa"/>
        <w:tblCellMar>
          <w:left w:w="0" w:type="dxa"/>
          <w:right w:w="0" w:type="dxa"/>
        </w:tblCellMar>
        <w:tblLook w:val="04A0" w:firstRow="1" w:lastRow="0" w:firstColumn="1" w:lastColumn="0" w:noHBand="0" w:noVBand="1"/>
      </w:tblPr>
      <w:tblGrid>
        <w:gridCol w:w="2304"/>
        <w:gridCol w:w="1697"/>
        <w:gridCol w:w="5616"/>
      </w:tblGrid>
      <w:tr w:rsidR="006D33E4" w:rsidRPr="002B304D" w14:paraId="46AB0873"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70C0"/>
            <w:tcMar>
              <w:top w:w="30" w:type="dxa"/>
              <w:left w:w="45" w:type="dxa"/>
              <w:bottom w:w="30" w:type="dxa"/>
              <w:right w:w="45" w:type="dxa"/>
            </w:tcMar>
            <w:vAlign w:val="center"/>
            <w:hideMark/>
          </w:tcPr>
          <w:p w14:paraId="6519DF0A" w14:textId="77777777" w:rsidR="006D33E4" w:rsidRPr="002B304D" w:rsidRDefault="006D33E4" w:rsidP="00651FCF">
            <w:pPr>
              <w:rPr>
                <w:rFonts w:eastAsia="Times New Roman" w:cs="Arial"/>
                <w:b/>
                <w:bCs/>
                <w:color w:val="FFFFFF" w:themeColor="background1"/>
                <w:lang w:eastAsia="es-ES"/>
              </w:rPr>
            </w:pPr>
            <w:r w:rsidRPr="002B304D">
              <w:rPr>
                <w:rFonts w:eastAsia="Times New Roman" w:cs="Arial"/>
                <w:b/>
                <w:bCs/>
                <w:color w:val="FFFFFF" w:themeColor="background1"/>
                <w:lang w:eastAsia="es-ES"/>
              </w:rPr>
              <w:t>Categoría</w:t>
            </w:r>
          </w:p>
        </w:tc>
        <w:tc>
          <w:tcPr>
            <w:tcW w:w="0" w:type="auto"/>
            <w:tcBorders>
              <w:top w:val="single" w:sz="6" w:space="0" w:color="CCCCCC"/>
              <w:left w:val="single" w:sz="6" w:space="0" w:color="CCCCCC"/>
              <w:bottom w:val="single" w:sz="6" w:space="0" w:color="CCCCCC"/>
              <w:right w:val="single" w:sz="6" w:space="0" w:color="CCCCCC"/>
            </w:tcBorders>
            <w:shd w:val="clear" w:color="auto" w:fill="0070C0"/>
            <w:tcMar>
              <w:top w:w="30" w:type="dxa"/>
              <w:left w:w="45" w:type="dxa"/>
              <w:bottom w:w="30" w:type="dxa"/>
              <w:right w:w="45" w:type="dxa"/>
            </w:tcMar>
            <w:vAlign w:val="center"/>
            <w:hideMark/>
          </w:tcPr>
          <w:p w14:paraId="2C8E6FF4" w14:textId="77777777" w:rsidR="006D33E4" w:rsidRPr="002B304D" w:rsidRDefault="006D33E4" w:rsidP="00651FCF">
            <w:pPr>
              <w:rPr>
                <w:rFonts w:eastAsia="Times New Roman" w:cs="Arial"/>
                <w:b/>
                <w:bCs/>
                <w:color w:val="FFFFFF" w:themeColor="background1"/>
                <w:lang w:eastAsia="es-ES"/>
              </w:rPr>
            </w:pPr>
            <w:r w:rsidRPr="002B304D">
              <w:rPr>
                <w:rFonts w:eastAsia="Times New Roman" w:cs="Arial"/>
                <w:b/>
                <w:bCs/>
                <w:color w:val="FFFFFF" w:themeColor="background1"/>
                <w:lang w:eastAsia="es-ES"/>
              </w:rPr>
              <w:t>Código de Sector</w:t>
            </w:r>
          </w:p>
        </w:tc>
        <w:tc>
          <w:tcPr>
            <w:tcW w:w="0" w:type="auto"/>
            <w:tcBorders>
              <w:top w:val="single" w:sz="6" w:space="0" w:color="CCCCCC"/>
              <w:left w:val="single" w:sz="6" w:space="0" w:color="CCCCCC"/>
              <w:bottom w:val="single" w:sz="6" w:space="0" w:color="CCCCCC"/>
              <w:right w:val="single" w:sz="6" w:space="0" w:color="CCCCCC"/>
            </w:tcBorders>
            <w:shd w:val="clear" w:color="auto" w:fill="0070C0"/>
            <w:tcMar>
              <w:top w:w="30" w:type="dxa"/>
              <w:left w:w="0" w:type="dxa"/>
              <w:bottom w:w="30" w:type="dxa"/>
              <w:right w:w="0" w:type="dxa"/>
            </w:tcMar>
            <w:vAlign w:val="center"/>
            <w:hideMark/>
          </w:tcPr>
          <w:p w14:paraId="6F69BE00" w14:textId="77777777" w:rsidR="006D33E4" w:rsidRPr="002B304D" w:rsidRDefault="006D33E4" w:rsidP="00651FCF">
            <w:pPr>
              <w:rPr>
                <w:rFonts w:eastAsia="Times New Roman" w:cs="Arial"/>
                <w:b/>
                <w:bCs/>
                <w:color w:val="FFFFFF" w:themeColor="background1"/>
                <w:lang w:eastAsia="es-ES"/>
              </w:rPr>
            </w:pPr>
            <w:r w:rsidRPr="002B304D">
              <w:rPr>
                <w:rFonts w:eastAsia="Times New Roman" w:cs="Arial"/>
                <w:b/>
                <w:bCs/>
                <w:color w:val="FFFFFF" w:themeColor="background1"/>
                <w:lang w:eastAsia="es-ES"/>
              </w:rPr>
              <w:t>Descripción del Sector</w:t>
            </w:r>
          </w:p>
        </w:tc>
      </w:tr>
      <w:tr w:rsidR="006D33E4" w:rsidRPr="002B304D" w14:paraId="2C18D86D"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006C2" w14:textId="77777777" w:rsidR="006D33E4" w:rsidRPr="002B304D" w:rsidRDefault="006D33E4" w:rsidP="00651FCF">
            <w:pPr>
              <w:rPr>
                <w:rFonts w:eastAsia="Times New Roman" w:cs="Arial"/>
                <w:b/>
                <w:bCs/>
                <w:lang w:eastAsia="es-ES"/>
              </w:rPr>
            </w:pPr>
            <w:r w:rsidRPr="002B304D">
              <w:rPr>
                <w:rFonts w:eastAsia="Times New Roman" w:cs="Arial"/>
                <w:b/>
                <w:bCs/>
                <w:lang w:eastAsia="es-ES"/>
              </w:rPr>
              <w:t>Energía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0184B"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270CA97"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Energía (General)</w:t>
            </w:r>
          </w:p>
        </w:tc>
      </w:tr>
      <w:tr w:rsidR="006D33E4" w:rsidRPr="002B304D" w14:paraId="46DC25F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391B5"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9AAD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CBF8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Electricidad</w:t>
            </w:r>
          </w:p>
        </w:tc>
      </w:tr>
      <w:tr w:rsidR="006D33E4" w:rsidRPr="002B304D" w14:paraId="7F1695E4"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A1821"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C6CD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SAC01b</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97B56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Sistemas urbanos de calefacción y refrigeración</w:t>
            </w:r>
          </w:p>
        </w:tc>
      </w:tr>
      <w:tr w:rsidR="006D33E4" w:rsidRPr="002B304D" w14:paraId="7910226B"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1407E"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3F492"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A53D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Crudo</w:t>
            </w:r>
          </w:p>
        </w:tc>
      </w:tr>
      <w:tr w:rsidR="006D33E4" w:rsidRPr="002B304D" w14:paraId="67384FB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55A9A"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1D057"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25FF8"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Gas</w:t>
            </w:r>
          </w:p>
        </w:tc>
      </w:tr>
      <w:tr w:rsidR="006D33E4" w:rsidRPr="002B304D" w14:paraId="4C1899F2"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6CFCE"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F181B"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SAC01e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CB0D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Hidrógeno</w:t>
            </w:r>
          </w:p>
        </w:tc>
      </w:tr>
      <w:tr w:rsidR="006D33E4" w:rsidRPr="002B304D" w14:paraId="4B03DF4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6A62A" w14:textId="77777777" w:rsidR="006D33E4" w:rsidRPr="002B304D" w:rsidRDefault="006D33E4" w:rsidP="00651FCF">
            <w:pPr>
              <w:rPr>
                <w:rFonts w:eastAsia="Times New Roman" w:cs="Arial"/>
                <w:b/>
                <w:bCs/>
                <w:lang w:eastAsia="es-ES"/>
              </w:rPr>
            </w:pPr>
            <w:r w:rsidRPr="002B304D">
              <w:rPr>
                <w:rFonts w:eastAsia="Times New Roman" w:cs="Arial"/>
                <w:b/>
                <w:bCs/>
                <w:lang w:eastAsia="es-ES"/>
              </w:rPr>
              <w:t>Transporte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B17D8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28E5C7"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(General)</w:t>
            </w:r>
          </w:p>
        </w:tc>
      </w:tr>
      <w:tr w:rsidR="006D33E4" w:rsidRPr="002B304D" w14:paraId="11F2AAE7"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A8F45"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7456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CAE334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aéreo</w:t>
            </w:r>
          </w:p>
        </w:tc>
      </w:tr>
      <w:tr w:rsidR="006D33E4" w:rsidRPr="002B304D" w14:paraId="303214C2"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30D8D"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BA57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SAC02b</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8714B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por ferrocarril</w:t>
            </w:r>
          </w:p>
        </w:tc>
      </w:tr>
      <w:tr w:rsidR="006D33E4" w:rsidRPr="002B304D" w14:paraId="52B63FC3"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32860"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0B2C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SAC02c</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18710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marítimo y fluvial</w:t>
            </w:r>
          </w:p>
        </w:tc>
      </w:tr>
      <w:tr w:rsidR="006D33E4" w:rsidRPr="002B304D" w14:paraId="1C4F6093"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90A96"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7E1C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SAC02d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FE4FF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Transporte por carretera</w:t>
            </w:r>
          </w:p>
        </w:tc>
      </w:tr>
      <w:tr w:rsidR="006D33E4" w:rsidRPr="002B304D" w14:paraId="44027C3A"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89BB4" w14:textId="77777777" w:rsidR="006D33E4" w:rsidRPr="002B304D" w:rsidRDefault="006D33E4" w:rsidP="00651FCF">
            <w:pPr>
              <w:rPr>
                <w:rFonts w:eastAsia="Times New Roman" w:cs="Arial"/>
                <w:b/>
                <w:bCs/>
                <w:lang w:eastAsia="es-ES"/>
              </w:rPr>
            </w:pPr>
            <w:r>
              <w:rPr>
                <w:rFonts w:eastAsia="Times New Roman" w:cs="Arial"/>
                <w:b/>
                <w:bCs/>
                <w:lang w:eastAsia="es-ES"/>
              </w:rPr>
              <w:t>Banca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A19F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3D15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Banca</w:t>
            </w:r>
          </w:p>
        </w:tc>
      </w:tr>
      <w:tr w:rsidR="006D33E4" w:rsidRPr="002B304D" w14:paraId="258CBF0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48873" w14:textId="77777777" w:rsidR="006D33E4" w:rsidRPr="002B304D" w:rsidRDefault="006D33E4" w:rsidP="00651FCF">
            <w:pPr>
              <w:rPr>
                <w:rFonts w:eastAsia="Times New Roman" w:cs="Arial"/>
                <w:b/>
                <w:bCs/>
                <w:lang w:eastAsia="es-ES"/>
              </w:rPr>
            </w:pPr>
            <w:r>
              <w:rPr>
                <w:rFonts w:eastAsia="Times New Roman" w:cs="Arial"/>
                <w:b/>
                <w:bCs/>
                <w:lang w:eastAsia="es-ES"/>
              </w:rPr>
              <w:t>Finanzas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3734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FA39E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Infraestructura de los mercados financieros</w:t>
            </w:r>
          </w:p>
        </w:tc>
      </w:tr>
      <w:tr w:rsidR="006D33E4" w:rsidRPr="002B304D" w14:paraId="6171175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8E3B5" w14:textId="77777777" w:rsidR="006D33E4" w:rsidRPr="002B304D" w:rsidRDefault="006D33E4" w:rsidP="00651FCF">
            <w:pPr>
              <w:rPr>
                <w:rFonts w:eastAsia="Times New Roman" w:cs="Arial"/>
                <w:b/>
                <w:bCs/>
                <w:lang w:eastAsia="es-ES"/>
              </w:rPr>
            </w:pPr>
            <w:r>
              <w:rPr>
                <w:rFonts w:eastAsia="Times New Roman" w:cs="Arial"/>
                <w:b/>
                <w:bCs/>
                <w:lang w:eastAsia="es-ES"/>
              </w:rPr>
              <w:t>Sanidad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455C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B373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Sector sanitario</w:t>
            </w:r>
          </w:p>
        </w:tc>
      </w:tr>
      <w:tr w:rsidR="006D33E4" w:rsidRPr="002B304D" w14:paraId="22C0CFC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A05FA" w14:textId="77777777" w:rsidR="006D33E4" w:rsidRPr="002B304D" w:rsidRDefault="006D33E4" w:rsidP="00651FCF">
            <w:pPr>
              <w:rPr>
                <w:rFonts w:eastAsia="Times New Roman" w:cs="Arial"/>
                <w:b/>
                <w:bCs/>
                <w:lang w:eastAsia="es-ES"/>
              </w:rPr>
            </w:pPr>
            <w:r>
              <w:rPr>
                <w:rFonts w:eastAsia="Times New Roman" w:cs="Arial"/>
                <w:b/>
                <w:bCs/>
                <w:lang w:eastAsia="es-ES"/>
              </w:rPr>
              <w:t>Agua Potable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434B2"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AC64137"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 xml:space="preserve">Agua potable </w:t>
            </w:r>
            <w:r w:rsidRPr="001A138E">
              <w:rPr>
                <w:rFonts w:eastAsia="Times New Roman" w:cs="Arial"/>
                <w:b/>
                <w:bCs/>
                <w:color w:val="C00000"/>
                <w:sz w:val="20"/>
                <w:szCs w:val="20"/>
                <w:lang w:eastAsia="es-ES"/>
              </w:rPr>
              <w:t>(Módulo inicial implementado por defecto)</w:t>
            </w:r>
          </w:p>
        </w:tc>
      </w:tr>
      <w:tr w:rsidR="006D33E4" w:rsidRPr="002B304D" w14:paraId="11239943"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07F7A" w14:textId="77777777" w:rsidR="006D33E4" w:rsidRPr="002B304D" w:rsidRDefault="006D33E4" w:rsidP="00651FCF">
            <w:pPr>
              <w:rPr>
                <w:rFonts w:eastAsia="Times New Roman" w:cs="Arial"/>
                <w:b/>
                <w:bCs/>
                <w:lang w:eastAsia="es-ES"/>
              </w:rPr>
            </w:pPr>
            <w:r>
              <w:rPr>
                <w:rFonts w:eastAsia="Times New Roman" w:cs="Arial"/>
                <w:b/>
                <w:bCs/>
                <w:lang w:eastAsia="es-ES"/>
              </w:rPr>
              <w:t>Aguas Residuales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7584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SAC07</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3E20698"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Aguas residuales</w:t>
            </w:r>
          </w:p>
        </w:tc>
      </w:tr>
      <w:tr w:rsidR="006D33E4" w:rsidRPr="002B304D" w14:paraId="41235801"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B60FB" w14:textId="77777777" w:rsidR="006D33E4" w:rsidRPr="002B304D" w:rsidRDefault="006D33E4" w:rsidP="00651FCF">
            <w:pPr>
              <w:rPr>
                <w:rFonts w:eastAsia="Times New Roman" w:cs="Arial"/>
                <w:b/>
                <w:bCs/>
                <w:lang w:eastAsia="es-ES"/>
              </w:rPr>
            </w:pPr>
            <w:r w:rsidRPr="002B304D">
              <w:rPr>
                <w:rFonts w:eastAsia="Times New Roman" w:cs="Arial"/>
                <w:b/>
                <w:bCs/>
                <w:lang w:eastAsia="es-ES"/>
              </w:rPr>
              <w:t>Infraestructura digital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3528"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2F80D4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Infraestructura digital</w:t>
            </w:r>
          </w:p>
        </w:tc>
      </w:tr>
      <w:tr w:rsidR="006D33E4" w:rsidRPr="002B304D" w14:paraId="64EF2204"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40312" w14:textId="77777777" w:rsidR="006D33E4" w:rsidRPr="002B304D" w:rsidRDefault="006D33E4" w:rsidP="00651FCF">
            <w:pPr>
              <w:rPr>
                <w:rFonts w:eastAsia="Times New Roman" w:cs="Arial"/>
                <w:b/>
                <w:bCs/>
                <w:lang w:eastAsia="es-ES"/>
              </w:rPr>
            </w:pPr>
            <w:r>
              <w:rPr>
                <w:rFonts w:eastAsia="Times New Roman" w:cs="Arial"/>
                <w:b/>
                <w:bCs/>
                <w:lang w:eastAsia="es-ES"/>
              </w:rPr>
              <w:t>Servicios 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681C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SAC09</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4ECBD9"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Gestión de servicios de TIC (de empresa a empresa)</w:t>
            </w:r>
          </w:p>
        </w:tc>
      </w:tr>
      <w:tr w:rsidR="006D33E4" w:rsidRPr="002B304D" w14:paraId="686C878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8D9A8" w14:textId="77777777" w:rsidR="006D33E4" w:rsidRPr="002B304D" w:rsidRDefault="006D33E4" w:rsidP="00651FCF">
            <w:pPr>
              <w:rPr>
                <w:rFonts w:eastAsia="Times New Roman" w:cs="Arial"/>
                <w:b/>
                <w:bCs/>
                <w:lang w:eastAsia="es-ES"/>
              </w:rPr>
            </w:pPr>
            <w:r>
              <w:rPr>
                <w:rFonts w:eastAsia="Times New Roman" w:cs="Arial"/>
                <w:b/>
                <w:bCs/>
                <w:lang w:eastAsia="es-ES"/>
              </w:rPr>
              <w:t>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2D29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SAC10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155BB8"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Entidades de la Administración pública (excl. judicial, parlamentos y bancos centrales)</w:t>
            </w:r>
          </w:p>
        </w:tc>
      </w:tr>
      <w:tr w:rsidR="006D33E4" w:rsidRPr="002B304D" w14:paraId="534D9DDF"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7E5D0" w14:textId="77777777" w:rsidR="006D33E4" w:rsidRPr="002B304D" w:rsidRDefault="006D33E4" w:rsidP="00651FCF">
            <w:pPr>
              <w:rPr>
                <w:rFonts w:eastAsia="Times New Roman" w:cs="Arial"/>
                <w:b/>
                <w:bCs/>
                <w:lang w:eastAsia="es-ES"/>
              </w:rPr>
            </w:pPr>
            <w:r>
              <w:rPr>
                <w:rFonts w:eastAsia="Times New Roman" w:cs="Arial"/>
                <w:b/>
                <w:bCs/>
                <w:lang w:eastAsia="es-ES"/>
              </w:rPr>
              <w:t>Espacio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8370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2DE0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Espacio</w:t>
            </w:r>
          </w:p>
        </w:tc>
      </w:tr>
      <w:tr w:rsidR="006D33E4" w:rsidRPr="002B304D" w14:paraId="5CCD098A"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E453B" w14:textId="77777777" w:rsidR="006D33E4" w:rsidRPr="002B304D" w:rsidRDefault="006D33E4" w:rsidP="00651FCF">
            <w:pPr>
              <w:rPr>
                <w:rFonts w:eastAsia="Times New Roman" w:cs="Arial"/>
                <w:b/>
                <w:bCs/>
                <w:lang w:eastAsia="es-ES"/>
              </w:rPr>
            </w:pPr>
            <w:r>
              <w:rPr>
                <w:rFonts w:eastAsia="Times New Roman" w:cs="Arial"/>
                <w:b/>
                <w:bCs/>
                <w:lang w:eastAsia="es-ES"/>
              </w:rPr>
              <w:lastRenderedPageBreak/>
              <w:t>Nuclear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2E4B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SAC12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2E0D9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Industria Nuclear</w:t>
            </w:r>
          </w:p>
        </w:tc>
      </w:tr>
      <w:tr w:rsidR="006D33E4" w:rsidRPr="002B304D" w14:paraId="70382821"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3D43D" w14:textId="77777777" w:rsidR="006D33E4" w:rsidRPr="002B304D" w:rsidRDefault="006D33E4" w:rsidP="00651FCF">
            <w:pPr>
              <w:rPr>
                <w:rFonts w:eastAsia="Times New Roman" w:cs="Arial"/>
                <w:b/>
                <w:bCs/>
                <w:lang w:eastAsia="es-ES"/>
              </w:rPr>
            </w:pPr>
            <w:r w:rsidRPr="002B304D">
              <w:rPr>
                <w:rFonts w:eastAsia="Times New Roman" w:cs="Arial"/>
                <w:b/>
                <w:bCs/>
                <w:lang w:eastAsia="es-ES"/>
              </w:rPr>
              <w:t>Otros Sectores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2119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0970C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Servicios postales y de mensajería</w:t>
            </w:r>
          </w:p>
        </w:tc>
      </w:tr>
      <w:tr w:rsidR="006D33E4" w:rsidRPr="002B304D" w14:paraId="38A15A60"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86FC7"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4ED7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6662B8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Gestión de residuos</w:t>
            </w:r>
          </w:p>
        </w:tc>
      </w:tr>
      <w:tr w:rsidR="006D33E4" w:rsidRPr="002B304D" w14:paraId="1DB89C5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4EE6B"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B34A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F06DF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producción y distribución de sustancias y mezclas químicas</w:t>
            </w:r>
          </w:p>
        </w:tc>
      </w:tr>
      <w:tr w:rsidR="006D33E4" w:rsidRPr="002B304D" w14:paraId="049387C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5375A0"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44CCB"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93077F"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Producción, transformación y distribución de alimentos</w:t>
            </w:r>
          </w:p>
        </w:tc>
      </w:tr>
      <w:tr w:rsidR="006D33E4" w:rsidRPr="002B304D" w14:paraId="7EB60AE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D9632" w14:textId="77777777" w:rsidR="006D33E4" w:rsidRPr="002B304D" w:rsidRDefault="006D33E4" w:rsidP="00651FCF">
            <w:pPr>
              <w:rPr>
                <w:rFonts w:eastAsia="Times New Roman" w:cs="Arial"/>
                <w:b/>
                <w:bCs/>
                <w:lang w:eastAsia="es-ES"/>
              </w:rPr>
            </w:pPr>
            <w:r>
              <w:rPr>
                <w:rFonts w:eastAsia="Times New Roman" w:cs="Arial"/>
                <w:b/>
                <w:bCs/>
                <w:lang w:eastAsia="es-ES"/>
              </w:rPr>
              <w:t>Fabricación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7C40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F7D51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(General)</w:t>
            </w:r>
          </w:p>
        </w:tc>
      </w:tr>
      <w:tr w:rsidR="006D33E4" w:rsidRPr="002B304D" w14:paraId="6D88994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D00F5"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A83F4"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95166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productos sanitarios y productos sanitarios para diagnóstico in vitro</w:t>
            </w:r>
          </w:p>
        </w:tc>
      </w:tr>
      <w:tr w:rsidR="006D33E4" w:rsidRPr="002B304D" w14:paraId="637192C5"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CECF2"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AC392"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OTR5b</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2BDB91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productos informáticos, electrónicos y ópticos</w:t>
            </w:r>
          </w:p>
        </w:tc>
      </w:tr>
      <w:tr w:rsidR="006D33E4" w:rsidRPr="002B304D" w14:paraId="6ED5EE5F"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8885B"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B70B"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OTR5c</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1EC6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material eléctrico</w:t>
            </w:r>
          </w:p>
        </w:tc>
      </w:tr>
      <w:tr w:rsidR="006D33E4" w:rsidRPr="002B304D" w14:paraId="3BC1E42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6A800"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7DAA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65BD331"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maquinaria y equipo n.c.o.p.</w:t>
            </w:r>
          </w:p>
        </w:tc>
      </w:tr>
      <w:tr w:rsidR="006D33E4" w:rsidRPr="002B304D" w14:paraId="2E4E079E"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B8969"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34CAD"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B913FE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vehículos de motor, remolques y semirremolques</w:t>
            </w:r>
          </w:p>
        </w:tc>
      </w:tr>
      <w:tr w:rsidR="006D33E4" w:rsidRPr="002B304D" w14:paraId="31B4645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70BCC"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C4AF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OTR5f</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B34552C"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Fabricación de otro material de transporte</w:t>
            </w:r>
          </w:p>
        </w:tc>
      </w:tr>
      <w:tr w:rsidR="006D33E4" w:rsidRPr="002B304D" w14:paraId="5CC68E2C"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ADC0F"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925F5"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12013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Proveedores de servicios digitales</w:t>
            </w:r>
          </w:p>
        </w:tc>
      </w:tr>
      <w:tr w:rsidR="006D33E4" w:rsidRPr="002B304D" w14:paraId="3C0032B9"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92858"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D8333"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EFD16"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Investigación</w:t>
            </w:r>
          </w:p>
        </w:tc>
      </w:tr>
      <w:tr w:rsidR="006D33E4" w:rsidRPr="002B304D" w14:paraId="466B1757" w14:textId="77777777" w:rsidTr="00651F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6B51A" w14:textId="77777777" w:rsidR="006D33E4" w:rsidRPr="002B304D" w:rsidRDefault="006D33E4" w:rsidP="00651FCF">
            <w:pPr>
              <w:rPr>
                <w:rFonts w:eastAsia="Times New Roman" w:cs="Arial"/>
                <w:b/>
                <w:bCs/>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E94BE"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OTR08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F1CFEE2" w14:textId="77777777" w:rsidR="006D33E4" w:rsidRPr="002B304D" w:rsidRDefault="006D33E4" w:rsidP="00651FCF">
            <w:pPr>
              <w:rPr>
                <w:rFonts w:eastAsia="Times New Roman" w:cs="Arial"/>
                <w:sz w:val="20"/>
                <w:szCs w:val="20"/>
                <w:lang w:eastAsia="es-ES"/>
              </w:rPr>
            </w:pPr>
            <w:r w:rsidRPr="002B304D">
              <w:rPr>
                <w:rFonts w:eastAsia="Times New Roman" w:cs="Arial"/>
                <w:sz w:val="20"/>
                <w:szCs w:val="20"/>
                <w:lang w:eastAsia="es-ES"/>
              </w:rPr>
              <w:t>Seguridad Privada</w:t>
            </w:r>
          </w:p>
        </w:tc>
      </w:tr>
    </w:tbl>
    <w:p w14:paraId="2A188126" w14:textId="77777777" w:rsidR="006D33E4" w:rsidRDefault="006D33E4">
      <w:pPr>
        <w:jc w:val="left"/>
        <w:rPr>
          <w:rFonts w:asciiTheme="minorHAnsi" w:hAnsiTheme="minorHAnsi"/>
        </w:rPr>
      </w:pPr>
    </w:p>
    <w:p w14:paraId="3D1BCF87" w14:textId="77777777" w:rsidR="00143008" w:rsidRDefault="00143008">
      <w:pPr>
        <w:jc w:val="left"/>
        <w:rPr>
          <w:rFonts w:asciiTheme="minorHAnsi" w:hAnsiTheme="minorHAnsi"/>
        </w:rPr>
      </w:pPr>
    </w:p>
    <w:p w14:paraId="51974900" w14:textId="77777777" w:rsidR="00143008" w:rsidRDefault="00143008">
      <w:pPr>
        <w:jc w:val="left"/>
        <w:rPr>
          <w:rFonts w:asciiTheme="minorHAnsi" w:hAnsiTheme="minorHAnsi"/>
        </w:rPr>
      </w:pPr>
    </w:p>
    <w:p w14:paraId="2AA3619E" w14:textId="4AA966DE" w:rsidR="00143008" w:rsidRPr="001F3705" w:rsidRDefault="00143008" w:rsidP="00143008">
      <w:pPr>
        <w:pStyle w:val="Ttulo1"/>
        <w:keepNext w:val="0"/>
        <w:keepLines w:val="0"/>
        <w:pageBreakBefore/>
        <w:numPr>
          <w:ilvl w:val="0"/>
          <w:numId w:val="3"/>
        </w:numPr>
        <w:autoSpaceDE w:val="0"/>
        <w:autoSpaceDN w:val="0"/>
        <w:spacing w:before="0" w:after="240"/>
        <w:jc w:val="both"/>
        <w:rPr>
          <w:rFonts w:cstheme="minorHAnsi"/>
          <w:color w:val="0070C0"/>
          <w:sz w:val="32"/>
          <w:lang w:val="es-ES_tradnl"/>
        </w:rPr>
      </w:pPr>
      <w:bookmarkStart w:id="109" w:name="_Toc200553081"/>
      <w:r>
        <w:rPr>
          <w:rFonts w:cstheme="minorHAnsi"/>
          <w:color w:val="0070C0"/>
          <w:sz w:val="32"/>
          <w:lang w:val="es-ES_tradnl"/>
        </w:rPr>
        <w:lastRenderedPageBreak/>
        <w:t>ANEXO: P</w:t>
      </w:r>
      <w:r w:rsidR="008C69A9">
        <w:rPr>
          <w:rFonts w:cstheme="minorHAnsi"/>
          <w:color w:val="0070C0"/>
          <w:sz w:val="32"/>
          <w:lang w:val="es-ES_tradnl"/>
        </w:rPr>
        <w:t>ATRONES DE DISEÑO</w:t>
      </w:r>
      <w:bookmarkEnd w:id="109"/>
    </w:p>
    <w:p w14:paraId="2C88F6A0" w14:textId="77777777" w:rsidR="00143008" w:rsidRPr="00143008" w:rsidRDefault="00143008" w:rsidP="00E75365">
      <w:pPr>
        <w:rPr>
          <w:rFonts w:cs="Arial"/>
        </w:rPr>
      </w:pPr>
      <w:r w:rsidRPr="00143008">
        <w:rPr>
          <w:rFonts w:cs="Arial"/>
        </w:rPr>
        <w:t>Para asegurar la modularidad, escalabilidad, mantenibilidad y robustez de la implementación en Python de la plataforma SCADA23, se considerará la aplicación estratégica de patrones de diseño de software. Estos patrones ofrecen soluciones probadas a problemas comunes en el desarrollo de software, promoviendo un código más limpio, flexible y fácil de extender.</w:t>
      </w:r>
    </w:p>
    <w:p w14:paraId="40B2C99C" w14:textId="77777777" w:rsidR="00E75365" w:rsidRDefault="00E75365" w:rsidP="00E75365">
      <w:pPr>
        <w:rPr>
          <w:rFonts w:cs="Arial"/>
        </w:rPr>
      </w:pPr>
    </w:p>
    <w:p w14:paraId="0BB2B5B8" w14:textId="2036ABF4" w:rsidR="007C2623" w:rsidRPr="005D4C36" w:rsidRDefault="007C2623" w:rsidP="007C2623">
      <w:pPr>
        <w:pStyle w:val="Ttulo2"/>
        <w:numPr>
          <w:ilvl w:val="1"/>
          <w:numId w:val="3"/>
        </w:numPr>
        <w:spacing w:before="0" w:after="240"/>
        <w:rPr>
          <w:rFonts w:ascii="Arial" w:hAnsi="Arial" w:cs="Arial"/>
          <w:color w:val="0070C0"/>
          <w:sz w:val="28"/>
          <w:szCs w:val="28"/>
          <w:lang w:val="es-ES_tradnl"/>
        </w:rPr>
      </w:pPr>
      <w:bookmarkStart w:id="110" w:name="_Toc200553082"/>
      <w:r w:rsidRPr="005D4C36">
        <w:rPr>
          <w:rFonts w:ascii="Arial" w:hAnsi="Arial" w:cs="Arial"/>
          <w:color w:val="0070C0"/>
          <w:sz w:val="28"/>
          <w:szCs w:val="28"/>
          <w:lang w:val="es-ES_tradnl"/>
        </w:rPr>
        <w:t>Patrones de Diseño de Software</w:t>
      </w:r>
      <w:r>
        <w:rPr>
          <w:rFonts w:ascii="Arial" w:hAnsi="Arial" w:cs="Arial"/>
          <w:color w:val="0070C0"/>
          <w:sz w:val="28"/>
          <w:szCs w:val="28"/>
          <w:lang w:val="es-ES_tradnl"/>
        </w:rPr>
        <w:t xml:space="preserve"> utilizados en SCADA23</w:t>
      </w:r>
      <w:bookmarkEnd w:id="110"/>
    </w:p>
    <w:p w14:paraId="61F20AEA" w14:textId="77777777" w:rsidR="007C2623" w:rsidRPr="005D4C36" w:rsidRDefault="007C2623" w:rsidP="007C2623">
      <w:pPr>
        <w:autoSpaceDE w:val="0"/>
        <w:autoSpaceDN w:val="0"/>
        <w:rPr>
          <w:lang w:eastAsia="es-ES"/>
        </w:rPr>
      </w:pPr>
      <w:r w:rsidRPr="005D4C36">
        <w:rPr>
          <w:lang w:eastAsia="es-ES"/>
        </w:rPr>
        <w:t>La aplicación de patrones de diseño de software será fundamental para construir un sistema modular, escalable y mantenible. Se considerará la implementación de los siguientes patrones:</w:t>
      </w:r>
    </w:p>
    <w:p w14:paraId="1D99A041" w14:textId="77777777" w:rsidR="007C2623" w:rsidRPr="005D4C36" w:rsidRDefault="007C2623" w:rsidP="007C2623">
      <w:pPr>
        <w:numPr>
          <w:ilvl w:val="0"/>
          <w:numId w:val="85"/>
        </w:numPr>
        <w:autoSpaceDE w:val="0"/>
        <w:autoSpaceDN w:val="0"/>
        <w:rPr>
          <w:lang w:eastAsia="es-ES"/>
        </w:rPr>
      </w:pPr>
      <w:r w:rsidRPr="005D4C36">
        <w:rPr>
          <w:b/>
          <w:bCs/>
          <w:lang w:eastAsia="es-ES"/>
        </w:rPr>
        <w:t>Observer:</w:t>
      </w:r>
      <w:r w:rsidRPr="005D4C36">
        <w:rPr>
          <w:lang w:eastAsia="es-ES"/>
        </w:rPr>
        <w:t xml:space="preserve"> Para la propagación de cambios de estado (ej., actualización de valores de sensores, cambio de estado de actuadores, activación de alarmas) desde los módulos de adquisición de datos y control hacia la HMI, el gestor de alarmas y el sistema de logging.</w:t>
      </w:r>
    </w:p>
    <w:p w14:paraId="29A5B103" w14:textId="77777777" w:rsidR="007C2623" w:rsidRPr="005D4C36" w:rsidRDefault="007C2623" w:rsidP="007C2623">
      <w:pPr>
        <w:numPr>
          <w:ilvl w:val="0"/>
          <w:numId w:val="85"/>
        </w:numPr>
        <w:autoSpaceDE w:val="0"/>
        <w:autoSpaceDN w:val="0"/>
        <w:rPr>
          <w:lang w:eastAsia="es-ES"/>
        </w:rPr>
      </w:pPr>
      <w:r w:rsidRPr="005D4C36">
        <w:rPr>
          <w:b/>
          <w:bCs/>
          <w:lang w:eastAsia="es-ES"/>
        </w:rPr>
        <w:t>Singleton:</w:t>
      </w:r>
      <w:r w:rsidRPr="005D4C36">
        <w:rPr>
          <w:lang w:eastAsia="es-ES"/>
        </w:rPr>
        <w:t xml:space="preserve"> Para asegurar que solo exista una instancia de recursos globales o configuraciones críticas, como la conexión a la base de datos, el gestor de configuración del sistema o el logger centralizado.</w:t>
      </w:r>
    </w:p>
    <w:p w14:paraId="548479EF" w14:textId="77777777" w:rsidR="007C2623" w:rsidRPr="005D4C36" w:rsidRDefault="007C2623" w:rsidP="007C2623">
      <w:pPr>
        <w:numPr>
          <w:ilvl w:val="0"/>
          <w:numId w:val="85"/>
        </w:numPr>
        <w:autoSpaceDE w:val="0"/>
        <w:autoSpaceDN w:val="0"/>
        <w:rPr>
          <w:lang w:eastAsia="es-ES"/>
        </w:rPr>
      </w:pPr>
      <w:r w:rsidRPr="005D4C36">
        <w:rPr>
          <w:b/>
          <w:bCs/>
          <w:lang w:eastAsia="es-ES"/>
        </w:rPr>
        <w:t>Factory Method:</w:t>
      </w:r>
      <w:r w:rsidRPr="005D4C36">
        <w:rPr>
          <w:lang w:eastAsia="es-ES"/>
        </w:rPr>
        <w:t xml:space="preserve"> Para la creación flexible de objetos de dispositivos o manejadores de protocolo, permitiendo añadir fácilmente nuevos tipos de dispositivos o protocolos sin modificar el código existente en las capas superiores.</w:t>
      </w:r>
    </w:p>
    <w:p w14:paraId="7946A85A" w14:textId="77777777" w:rsidR="007C2623" w:rsidRPr="005D4C36" w:rsidRDefault="007C2623" w:rsidP="007C2623">
      <w:pPr>
        <w:numPr>
          <w:ilvl w:val="0"/>
          <w:numId w:val="85"/>
        </w:numPr>
        <w:autoSpaceDE w:val="0"/>
        <w:autoSpaceDN w:val="0"/>
        <w:rPr>
          <w:lang w:eastAsia="es-ES"/>
        </w:rPr>
      </w:pPr>
      <w:r w:rsidRPr="005D4C36">
        <w:rPr>
          <w:b/>
          <w:bCs/>
          <w:lang w:eastAsia="es-ES"/>
        </w:rPr>
        <w:t>Command:</w:t>
      </w:r>
      <w:r w:rsidRPr="005D4C36">
        <w:rPr>
          <w:lang w:eastAsia="es-ES"/>
        </w:rPr>
        <w:t xml:space="preserve"> Para encapsular las solicitudes de control de los operadores (ej., arrancar/parar bombas), facilitando el registro de acciones, la implementación de colas de comandos y la posibilidad de rehacer/deshacer operaciones en ciertos contextos.</w:t>
      </w:r>
    </w:p>
    <w:p w14:paraId="26B57F6E" w14:textId="77777777" w:rsidR="007C2623" w:rsidRPr="005D4C36" w:rsidRDefault="007C2623" w:rsidP="007C2623">
      <w:pPr>
        <w:numPr>
          <w:ilvl w:val="0"/>
          <w:numId w:val="85"/>
        </w:numPr>
        <w:autoSpaceDE w:val="0"/>
        <w:autoSpaceDN w:val="0"/>
        <w:rPr>
          <w:lang w:eastAsia="es-ES"/>
        </w:rPr>
      </w:pPr>
      <w:r w:rsidRPr="005D4C36">
        <w:rPr>
          <w:b/>
          <w:bCs/>
          <w:lang w:eastAsia="es-ES"/>
        </w:rPr>
        <w:t>State:</w:t>
      </w:r>
      <w:r w:rsidRPr="005D4C36">
        <w:rPr>
          <w:lang w:eastAsia="es-ES"/>
        </w:rPr>
        <w:t xml:space="preserve"> Para gestionar el comportamiento de objetos complejos (ej., bombas, válvulas) en función de su estado interno, simplificando la lógica de control y haciendo el código más legible y extensible.</w:t>
      </w:r>
    </w:p>
    <w:p w14:paraId="1BE666D2" w14:textId="77777777" w:rsidR="007C2623" w:rsidRPr="005D4C36" w:rsidRDefault="007C2623" w:rsidP="007C2623">
      <w:pPr>
        <w:numPr>
          <w:ilvl w:val="0"/>
          <w:numId w:val="85"/>
        </w:numPr>
        <w:autoSpaceDE w:val="0"/>
        <w:autoSpaceDN w:val="0"/>
        <w:rPr>
          <w:lang w:eastAsia="es-ES"/>
        </w:rPr>
      </w:pPr>
      <w:r w:rsidRPr="005D4C36">
        <w:rPr>
          <w:b/>
          <w:bCs/>
          <w:lang w:eastAsia="es-ES"/>
        </w:rPr>
        <w:t>Adapter:</w:t>
      </w:r>
      <w:r w:rsidRPr="005D4C36">
        <w:rPr>
          <w:lang w:eastAsia="es-ES"/>
        </w:rPr>
        <w:t xml:space="preserve"> Para integrar librerías de terceros o drivers de protocolo con interfaces incompatibles, presentando una interfaz unificada al resto del sistema.</w:t>
      </w:r>
    </w:p>
    <w:p w14:paraId="7103412E" w14:textId="77777777" w:rsidR="007C2623" w:rsidRDefault="007C2623" w:rsidP="007C2623">
      <w:pPr>
        <w:autoSpaceDE w:val="0"/>
        <w:autoSpaceDN w:val="0"/>
        <w:rPr>
          <w:lang w:eastAsia="es-ES"/>
        </w:rPr>
      </w:pPr>
    </w:p>
    <w:p w14:paraId="24E87913" w14:textId="77777777" w:rsidR="007C2623" w:rsidRDefault="007C2623" w:rsidP="007C2623">
      <w:pPr>
        <w:autoSpaceDE w:val="0"/>
        <w:autoSpaceDN w:val="0"/>
        <w:rPr>
          <w:lang w:eastAsia="es-ES"/>
        </w:rPr>
      </w:pPr>
      <w:r w:rsidRPr="005D4C36">
        <w:rPr>
          <w:lang w:eastAsia="es-ES"/>
        </w:rPr>
        <w:t>La selección y aplicación de estos patrones se documentará explícitamente en el código y en la documentación técnica de bajo nivel para asegurar la comprensión y la coherencia del diseño.</w:t>
      </w:r>
    </w:p>
    <w:p w14:paraId="30CABDB9" w14:textId="77777777" w:rsidR="007C2623" w:rsidRDefault="007C2623" w:rsidP="00E75365">
      <w:pPr>
        <w:rPr>
          <w:rFonts w:cs="Arial"/>
        </w:rPr>
      </w:pPr>
    </w:p>
    <w:p w14:paraId="357DC4C7" w14:textId="77777777" w:rsidR="007C2623" w:rsidRDefault="007C2623" w:rsidP="007C2623">
      <w:pPr>
        <w:rPr>
          <w:rFonts w:cs="Arial"/>
        </w:rPr>
      </w:pPr>
      <w:r w:rsidRPr="00143008">
        <w:rPr>
          <w:rFonts w:cs="Arial"/>
        </w:rPr>
        <w:t>A continuación, se describen algunos de los patrones de diseño que serán evaluados para su aplicación en diferentes módulos del sistema SCADA23:</w:t>
      </w:r>
    </w:p>
    <w:p w14:paraId="487E4036" w14:textId="77777777" w:rsidR="007C2623" w:rsidRDefault="007C2623" w:rsidP="00E75365">
      <w:pPr>
        <w:rPr>
          <w:rFonts w:cs="Arial"/>
        </w:rPr>
      </w:pPr>
    </w:p>
    <w:p w14:paraId="481CBF89" w14:textId="34F2C60F" w:rsidR="007C2623" w:rsidRDefault="007C2623">
      <w:pPr>
        <w:jc w:val="left"/>
        <w:rPr>
          <w:rFonts w:cs="Arial"/>
        </w:rPr>
      </w:pPr>
      <w:r>
        <w:rPr>
          <w:rFonts w:cs="Arial"/>
        </w:rPr>
        <w:br w:type="page"/>
      </w:r>
    </w:p>
    <w:p w14:paraId="41469ED7" w14:textId="77777777" w:rsidR="007C2623" w:rsidRPr="00143008" w:rsidRDefault="007C2623" w:rsidP="00E75365">
      <w:pPr>
        <w:rPr>
          <w:rFonts w:cs="Arial"/>
        </w:rPr>
      </w:pPr>
    </w:p>
    <w:p w14:paraId="09A4D51A" w14:textId="01320816" w:rsidR="00143008" w:rsidRPr="00143008" w:rsidRDefault="00143008" w:rsidP="00E75365">
      <w:pPr>
        <w:pStyle w:val="Ttulo2"/>
        <w:numPr>
          <w:ilvl w:val="1"/>
          <w:numId w:val="3"/>
        </w:numPr>
        <w:spacing w:before="0" w:after="240"/>
        <w:rPr>
          <w:rFonts w:ascii="Arial" w:hAnsi="Arial" w:cs="Arial"/>
        </w:rPr>
      </w:pPr>
      <w:bookmarkStart w:id="111" w:name="_Toc200553083"/>
      <w:r w:rsidRPr="00143008">
        <w:rPr>
          <w:rFonts w:ascii="Arial" w:hAnsi="Arial" w:cs="Arial"/>
          <w:color w:val="0070C0"/>
          <w:sz w:val="28"/>
          <w:szCs w:val="28"/>
          <w:lang w:val="es-ES_tradnl"/>
        </w:rPr>
        <w:t>Patrones Creacionales</w:t>
      </w:r>
      <w:bookmarkEnd w:id="111"/>
    </w:p>
    <w:p w14:paraId="138FFDAC" w14:textId="77777777" w:rsidR="00143008" w:rsidRPr="00143008" w:rsidRDefault="00143008" w:rsidP="00E75365">
      <w:pPr>
        <w:rPr>
          <w:rFonts w:cs="Arial"/>
        </w:rPr>
      </w:pPr>
      <w:r w:rsidRPr="00143008">
        <w:rPr>
          <w:rFonts w:cs="Arial"/>
        </w:rPr>
        <w:t>Los patrones creacionales se encargan de la creación de objetos, proporcionando mecanismos para crear objetos de manera flexible y reutilizable.</w:t>
      </w:r>
    </w:p>
    <w:p w14:paraId="16035DF1" w14:textId="77777777" w:rsidR="00143008" w:rsidRPr="00143008" w:rsidRDefault="00143008">
      <w:pPr>
        <w:numPr>
          <w:ilvl w:val="0"/>
          <w:numId w:val="76"/>
        </w:numPr>
        <w:rPr>
          <w:rFonts w:cs="Arial"/>
        </w:rPr>
      </w:pPr>
      <w:r w:rsidRPr="00143008">
        <w:rPr>
          <w:rFonts w:cs="Arial"/>
          <w:b/>
          <w:bCs/>
        </w:rPr>
        <w:t>Singleton:</w:t>
      </w:r>
    </w:p>
    <w:p w14:paraId="1A37B1B5" w14:textId="77777777" w:rsidR="00143008" w:rsidRPr="00143008" w:rsidRDefault="00143008">
      <w:pPr>
        <w:numPr>
          <w:ilvl w:val="1"/>
          <w:numId w:val="76"/>
        </w:numPr>
        <w:rPr>
          <w:rFonts w:cs="Arial"/>
        </w:rPr>
      </w:pPr>
      <w:r w:rsidRPr="00143008">
        <w:rPr>
          <w:rFonts w:cs="Arial"/>
          <w:b/>
          <w:bCs/>
        </w:rPr>
        <w:t>Propósito:</w:t>
      </w:r>
      <w:r w:rsidRPr="00143008">
        <w:rPr>
          <w:rFonts w:cs="Arial"/>
        </w:rPr>
        <w:t xml:space="preserve"> Garantizar que una clase tenga una única instancia y proporcionar un punto de acceso global a ella.</w:t>
      </w:r>
    </w:p>
    <w:p w14:paraId="65A92759" w14:textId="77777777" w:rsidR="00143008" w:rsidRPr="00143008" w:rsidRDefault="00143008">
      <w:pPr>
        <w:numPr>
          <w:ilvl w:val="1"/>
          <w:numId w:val="76"/>
        </w:numPr>
        <w:rPr>
          <w:rFonts w:cs="Arial"/>
        </w:rPr>
      </w:pPr>
      <w:r w:rsidRPr="00143008">
        <w:rPr>
          <w:rFonts w:cs="Arial"/>
          <w:b/>
          <w:bCs/>
        </w:rPr>
        <w:t>Aplicación potencial en SCADA23:</w:t>
      </w:r>
      <w:r w:rsidRPr="00143008">
        <w:rPr>
          <w:rFonts w:cs="Arial"/>
        </w:rPr>
        <w:t xml:space="preserve"> </w:t>
      </w:r>
    </w:p>
    <w:p w14:paraId="25575CD2" w14:textId="77777777" w:rsidR="00143008" w:rsidRPr="00143008" w:rsidRDefault="00143008">
      <w:pPr>
        <w:numPr>
          <w:ilvl w:val="2"/>
          <w:numId w:val="76"/>
        </w:numPr>
        <w:rPr>
          <w:rFonts w:cs="Arial"/>
        </w:rPr>
      </w:pPr>
      <w:r w:rsidRPr="00143008">
        <w:rPr>
          <w:rFonts w:cs="Arial"/>
          <w:b/>
          <w:bCs/>
        </w:rPr>
        <w:t>Gestión de Conexiones a Base de Datos:</w:t>
      </w:r>
      <w:r w:rsidRPr="00143008">
        <w:rPr>
          <w:rFonts w:cs="Arial"/>
        </w:rPr>
        <w:t xml:space="preserve"> Podría utilizarse para asegurar que solo exista una instancia de la conexión a la base de datos a lo largo de la aplicación, optimizando los recursos.</w:t>
      </w:r>
    </w:p>
    <w:p w14:paraId="2390B5D0" w14:textId="77777777" w:rsidR="00143008" w:rsidRPr="00143008" w:rsidRDefault="00143008">
      <w:pPr>
        <w:numPr>
          <w:ilvl w:val="2"/>
          <w:numId w:val="76"/>
        </w:numPr>
        <w:rPr>
          <w:rFonts w:cs="Arial"/>
        </w:rPr>
      </w:pPr>
      <w:r w:rsidRPr="00143008">
        <w:rPr>
          <w:rFonts w:cs="Arial"/>
          <w:b/>
          <w:bCs/>
        </w:rPr>
        <w:t>Gestor de Configuración:</w:t>
      </w:r>
      <w:r w:rsidRPr="00143008">
        <w:rPr>
          <w:rFonts w:cs="Arial"/>
        </w:rPr>
        <w:t xml:space="preserve"> Una única instancia para cargar y gestionar la configuración global del sistema (ej., parámetros de red, umbrales de alarmas).</w:t>
      </w:r>
    </w:p>
    <w:p w14:paraId="019BB805" w14:textId="77777777" w:rsidR="00143008" w:rsidRPr="00143008" w:rsidRDefault="00143008">
      <w:pPr>
        <w:numPr>
          <w:ilvl w:val="2"/>
          <w:numId w:val="76"/>
        </w:numPr>
        <w:rPr>
          <w:rFonts w:cs="Arial"/>
        </w:rPr>
      </w:pPr>
      <w:r w:rsidRPr="00143008">
        <w:rPr>
          <w:rFonts w:cs="Arial"/>
          <w:b/>
          <w:bCs/>
        </w:rPr>
        <w:t>Logger Centralizado:</w:t>
      </w:r>
      <w:r w:rsidRPr="00143008">
        <w:rPr>
          <w:rFonts w:cs="Arial"/>
        </w:rPr>
        <w:t xml:space="preserve"> Un objeto de log que se utiliza en toda la aplicación para escribir eventos y mensajes, asegurando un punto de control unificado para el registro.</w:t>
      </w:r>
    </w:p>
    <w:p w14:paraId="4DEF47EB" w14:textId="77777777" w:rsidR="00143008" w:rsidRPr="00143008" w:rsidRDefault="00143008">
      <w:pPr>
        <w:numPr>
          <w:ilvl w:val="0"/>
          <w:numId w:val="76"/>
        </w:numPr>
        <w:rPr>
          <w:rFonts w:cs="Arial"/>
          <w:lang w:val="pt-PT"/>
        </w:rPr>
      </w:pPr>
      <w:r w:rsidRPr="00143008">
        <w:rPr>
          <w:rFonts w:cs="Arial"/>
          <w:b/>
          <w:bCs/>
          <w:lang w:val="pt-PT"/>
        </w:rPr>
        <w:t>Factory Method (Método de Fábrica):</w:t>
      </w:r>
    </w:p>
    <w:p w14:paraId="6FA6F3BC" w14:textId="77777777" w:rsidR="00143008" w:rsidRPr="00143008" w:rsidRDefault="00143008">
      <w:pPr>
        <w:numPr>
          <w:ilvl w:val="1"/>
          <w:numId w:val="76"/>
        </w:numPr>
        <w:rPr>
          <w:rFonts w:cs="Arial"/>
        </w:rPr>
      </w:pPr>
      <w:r w:rsidRPr="00143008">
        <w:rPr>
          <w:rFonts w:cs="Arial"/>
          <w:b/>
          <w:bCs/>
        </w:rPr>
        <w:t>Propósito:</w:t>
      </w:r>
      <w:r w:rsidRPr="00143008">
        <w:rPr>
          <w:rFonts w:cs="Arial"/>
        </w:rPr>
        <w:t xml:space="preserve"> Proporcionar una interfaz para crear objetos en una superclase, pero permitiendo que las subclases alteren el tipo de objetos que se crearán.</w:t>
      </w:r>
    </w:p>
    <w:p w14:paraId="72E17824" w14:textId="77777777" w:rsidR="00143008" w:rsidRPr="00143008" w:rsidRDefault="00143008">
      <w:pPr>
        <w:numPr>
          <w:ilvl w:val="1"/>
          <w:numId w:val="76"/>
        </w:numPr>
        <w:rPr>
          <w:rFonts w:cs="Arial"/>
        </w:rPr>
      </w:pPr>
      <w:r w:rsidRPr="00143008">
        <w:rPr>
          <w:rFonts w:cs="Arial"/>
          <w:b/>
          <w:bCs/>
        </w:rPr>
        <w:t>Aplicación potencial en SCADA23:</w:t>
      </w:r>
      <w:r w:rsidRPr="00143008">
        <w:rPr>
          <w:rFonts w:cs="Arial"/>
        </w:rPr>
        <w:t xml:space="preserve"> </w:t>
      </w:r>
    </w:p>
    <w:p w14:paraId="4ECAFF3A" w14:textId="77777777" w:rsidR="00143008" w:rsidRPr="00143008" w:rsidRDefault="00143008">
      <w:pPr>
        <w:numPr>
          <w:ilvl w:val="2"/>
          <w:numId w:val="76"/>
        </w:numPr>
        <w:rPr>
          <w:rFonts w:cs="Arial"/>
        </w:rPr>
      </w:pPr>
      <w:r w:rsidRPr="00143008">
        <w:rPr>
          <w:rFonts w:cs="Arial"/>
          <w:b/>
          <w:bCs/>
        </w:rPr>
        <w:t>Creación de Dispositivos/Sensores:</w:t>
      </w:r>
      <w:r w:rsidRPr="00143008">
        <w:rPr>
          <w:rFonts w:cs="Arial"/>
        </w:rPr>
        <w:t xml:space="preserve"> Permitiría crear diferentes tipos de objetos de dispositivos (ej., Bomba, Válvula, SensorNivel) a través de una interfaz común, abstractos del proceso de instanciación específico de cada tipo de dispositivo. Esto es útil si el sistema necesita soportar varios fabricantes o modelos con ligeras variaciones en su inicialización.</w:t>
      </w:r>
    </w:p>
    <w:p w14:paraId="5CAE418A" w14:textId="77777777" w:rsidR="00143008" w:rsidRDefault="00143008">
      <w:pPr>
        <w:numPr>
          <w:ilvl w:val="2"/>
          <w:numId w:val="76"/>
        </w:numPr>
        <w:rPr>
          <w:rFonts w:cs="Arial"/>
        </w:rPr>
      </w:pPr>
      <w:r w:rsidRPr="00143008">
        <w:rPr>
          <w:rFonts w:cs="Arial"/>
          <w:b/>
          <w:bCs/>
        </w:rPr>
        <w:t>Manejadores de Protocolo:</w:t>
      </w:r>
      <w:r w:rsidRPr="00143008">
        <w:rPr>
          <w:rFonts w:cs="Arial"/>
        </w:rPr>
        <w:t xml:space="preserve"> Si se necesitan diferentes implementaciones para Modbus RTU, Modbus TCP, OPC UA, un método de fábrica podría instanciar el manejador de protocolo adecuado basado en la configuración.</w:t>
      </w:r>
    </w:p>
    <w:p w14:paraId="20A50A49" w14:textId="3760F6E5" w:rsidR="00E75365" w:rsidRDefault="00E75365">
      <w:pPr>
        <w:jc w:val="left"/>
        <w:rPr>
          <w:rFonts w:cs="Arial"/>
        </w:rPr>
      </w:pPr>
      <w:r>
        <w:rPr>
          <w:rFonts w:cs="Arial"/>
        </w:rPr>
        <w:br w:type="page"/>
      </w:r>
    </w:p>
    <w:p w14:paraId="1DEC7A59" w14:textId="77777777" w:rsidR="00E75365" w:rsidRPr="00143008" w:rsidRDefault="00E75365" w:rsidP="00E75365">
      <w:pPr>
        <w:rPr>
          <w:rFonts w:cs="Arial"/>
        </w:rPr>
      </w:pPr>
    </w:p>
    <w:p w14:paraId="2415336F" w14:textId="3E6F8936" w:rsidR="00143008" w:rsidRPr="00143008" w:rsidRDefault="00143008" w:rsidP="00E75365">
      <w:pPr>
        <w:pStyle w:val="Ttulo2"/>
        <w:numPr>
          <w:ilvl w:val="1"/>
          <w:numId w:val="3"/>
        </w:numPr>
        <w:spacing w:before="0" w:after="240"/>
        <w:rPr>
          <w:rFonts w:ascii="Arial" w:hAnsi="Arial" w:cs="Arial"/>
          <w:color w:val="0070C0"/>
          <w:sz w:val="28"/>
          <w:szCs w:val="28"/>
          <w:lang w:val="es-ES_tradnl"/>
        </w:rPr>
      </w:pPr>
      <w:bookmarkStart w:id="112" w:name="_Toc200553084"/>
      <w:r w:rsidRPr="00143008">
        <w:rPr>
          <w:rFonts w:ascii="Arial" w:hAnsi="Arial" w:cs="Arial"/>
          <w:color w:val="0070C0"/>
          <w:sz w:val="28"/>
          <w:szCs w:val="28"/>
          <w:lang w:val="es-ES_tradnl"/>
        </w:rPr>
        <w:t>Patrones Estructurales</w:t>
      </w:r>
      <w:bookmarkEnd w:id="112"/>
    </w:p>
    <w:p w14:paraId="5C62FD2B" w14:textId="77777777" w:rsidR="00143008" w:rsidRPr="00143008" w:rsidRDefault="00143008" w:rsidP="00E75365">
      <w:pPr>
        <w:rPr>
          <w:rFonts w:cs="Arial"/>
        </w:rPr>
      </w:pPr>
      <w:r w:rsidRPr="00143008">
        <w:rPr>
          <w:rFonts w:cs="Arial"/>
        </w:rPr>
        <w:t>Los patrones estructurales se ocupan de la composición de clases y objetos, facilitando la organización de las relaciones entre ellos.</w:t>
      </w:r>
    </w:p>
    <w:p w14:paraId="5C973E46" w14:textId="77777777" w:rsidR="00143008" w:rsidRPr="00143008" w:rsidRDefault="00143008">
      <w:pPr>
        <w:numPr>
          <w:ilvl w:val="0"/>
          <w:numId w:val="77"/>
        </w:numPr>
        <w:rPr>
          <w:rFonts w:cs="Arial"/>
        </w:rPr>
      </w:pPr>
      <w:r w:rsidRPr="00143008">
        <w:rPr>
          <w:rFonts w:cs="Arial"/>
          <w:b/>
          <w:bCs/>
        </w:rPr>
        <w:t>Adapter (Adaptador):</w:t>
      </w:r>
      <w:r w:rsidRPr="00143008">
        <w:rPr>
          <w:rFonts w:cs="Arial"/>
        </w:rPr>
        <w:t xml:space="preserve"> </w:t>
      </w:r>
    </w:p>
    <w:p w14:paraId="313CF399" w14:textId="77777777" w:rsidR="00143008" w:rsidRPr="00143008" w:rsidRDefault="00143008">
      <w:pPr>
        <w:numPr>
          <w:ilvl w:val="1"/>
          <w:numId w:val="77"/>
        </w:numPr>
        <w:rPr>
          <w:rFonts w:cs="Arial"/>
        </w:rPr>
      </w:pPr>
      <w:r w:rsidRPr="00143008">
        <w:rPr>
          <w:rFonts w:cs="Arial"/>
          <w:b/>
          <w:bCs/>
        </w:rPr>
        <w:t>Propósito:</w:t>
      </w:r>
      <w:r w:rsidRPr="00143008">
        <w:rPr>
          <w:rFonts w:cs="Arial"/>
        </w:rPr>
        <w:t xml:space="preserve"> Permitir que interfaces incompatibles trabajen juntas.</w:t>
      </w:r>
    </w:p>
    <w:p w14:paraId="0A5A0B34" w14:textId="77777777" w:rsidR="00143008" w:rsidRPr="00143008" w:rsidRDefault="00143008">
      <w:pPr>
        <w:numPr>
          <w:ilvl w:val="1"/>
          <w:numId w:val="77"/>
        </w:numPr>
        <w:rPr>
          <w:rFonts w:cs="Arial"/>
        </w:rPr>
      </w:pPr>
      <w:r w:rsidRPr="00143008">
        <w:rPr>
          <w:rFonts w:cs="Arial"/>
          <w:b/>
          <w:bCs/>
        </w:rPr>
        <w:t>Aplicación potencial en SCADA23:</w:t>
      </w:r>
      <w:r w:rsidRPr="00143008">
        <w:rPr>
          <w:rFonts w:cs="Arial"/>
        </w:rPr>
        <w:t xml:space="preserve"> </w:t>
      </w:r>
    </w:p>
    <w:p w14:paraId="3B6C7C78" w14:textId="77777777" w:rsidR="00143008" w:rsidRPr="00143008" w:rsidRDefault="00143008">
      <w:pPr>
        <w:numPr>
          <w:ilvl w:val="2"/>
          <w:numId w:val="77"/>
        </w:numPr>
        <w:rPr>
          <w:rFonts w:cs="Arial"/>
        </w:rPr>
      </w:pPr>
      <w:r w:rsidRPr="00143008">
        <w:rPr>
          <w:rFonts w:cs="Arial"/>
          <w:b/>
          <w:bCs/>
        </w:rPr>
        <w:t>Integración de Protocolos/Drivers de Hardware:</w:t>
      </w:r>
      <w:r w:rsidRPr="00143008">
        <w:rPr>
          <w:rFonts w:cs="Arial"/>
        </w:rPr>
        <w:t xml:space="preserve"> Si el sistema necesita comunicarse con dispositivos que utilizan protocolos de comunicación muy diferentes (ej., Modbus, DNP3, OPC UA, MQTT), un patrón Adapter podría envolver la lógica específica de cada protocolo, presentando una interfaz unificada al resto del sistema. Esto abstrae la complejidad de cada driver.</w:t>
      </w:r>
    </w:p>
    <w:p w14:paraId="4BEFD25F" w14:textId="77777777" w:rsidR="00143008" w:rsidRDefault="00143008">
      <w:pPr>
        <w:numPr>
          <w:ilvl w:val="2"/>
          <w:numId w:val="77"/>
        </w:numPr>
        <w:rPr>
          <w:rFonts w:cs="Arial"/>
        </w:rPr>
      </w:pPr>
      <w:r w:rsidRPr="00143008">
        <w:rPr>
          <w:rFonts w:cs="Arial"/>
          <w:b/>
          <w:bCs/>
        </w:rPr>
        <w:t>Integración con Sistemas Legados:</w:t>
      </w:r>
      <w:r w:rsidRPr="00143008">
        <w:rPr>
          <w:rFonts w:cs="Arial"/>
        </w:rPr>
        <w:t xml:space="preserve"> Si SCADA23 debe interactuar con sistemas existentes con APIs o formatos de datos antiguos, un Adapter podría traducir las solicitudes y respuestas.</w:t>
      </w:r>
    </w:p>
    <w:p w14:paraId="6F7FFB9C" w14:textId="77777777" w:rsidR="00E75365" w:rsidRPr="00143008" w:rsidRDefault="00E75365" w:rsidP="00E75365">
      <w:pPr>
        <w:rPr>
          <w:rFonts w:cs="Arial"/>
        </w:rPr>
      </w:pPr>
    </w:p>
    <w:p w14:paraId="4A666AFE" w14:textId="375CA6CE" w:rsidR="00143008" w:rsidRPr="00143008" w:rsidRDefault="00143008" w:rsidP="00E75365">
      <w:pPr>
        <w:pStyle w:val="Ttulo2"/>
        <w:numPr>
          <w:ilvl w:val="1"/>
          <w:numId w:val="3"/>
        </w:numPr>
        <w:spacing w:before="0" w:after="240"/>
        <w:rPr>
          <w:rFonts w:ascii="Arial" w:hAnsi="Arial" w:cs="Arial"/>
          <w:color w:val="0070C0"/>
          <w:sz w:val="28"/>
          <w:szCs w:val="28"/>
          <w:lang w:val="es-ES_tradnl"/>
        </w:rPr>
      </w:pPr>
      <w:bookmarkStart w:id="113" w:name="_Toc200553085"/>
      <w:r w:rsidRPr="00143008">
        <w:rPr>
          <w:rFonts w:ascii="Arial" w:hAnsi="Arial" w:cs="Arial"/>
          <w:color w:val="0070C0"/>
          <w:sz w:val="28"/>
          <w:szCs w:val="28"/>
          <w:lang w:val="es-ES_tradnl"/>
        </w:rPr>
        <w:t>Patrones de Comportamiento</w:t>
      </w:r>
      <w:bookmarkEnd w:id="113"/>
    </w:p>
    <w:p w14:paraId="56235C00" w14:textId="77777777" w:rsidR="00143008" w:rsidRPr="00143008" w:rsidRDefault="00143008" w:rsidP="00E75365">
      <w:pPr>
        <w:rPr>
          <w:rFonts w:cs="Arial"/>
        </w:rPr>
      </w:pPr>
      <w:r w:rsidRPr="00143008">
        <w:rPr>
          <w:rFonts w:cs="Arial"/>
        </w:rPr>
        <w:t>Los patrones de comportamiento se centran en la comunicación entre objetos y la asignación de responsabilidades.</w:t>
      </w:r>
    </w:p>
    <w:p w14:paraId="258D6204" w14:textId="77777777" w:rsidR="00143008" w:rsidRPr="00143008" w:rsidRDefault="00143008">
      <w:pPr>
        <w:numPr>
          <w:ilvl w:val="0"/>
          <w:numId w:val="78"/>
        </w:numPr>
        <w:rPr>
          <w:rFonts w:cs="Arial"/>
        </w:rPr>
      </w:pPr>
      <w:r w:rsidRPr="00143008">
        <w:rPr>
          <w:rFonts w:cs="Arial"/>
          <w:b/>
          <w:bCs/>
        </w:rPr>
        <w:t>Observer (Observador):</w:t>
      </w:r>
    </w:p>
    <w:p w14:paraId="3BF5EA27" w14:textId="77777777" w:rsidR="00143008" w:rsidRPr="00143008" w:rsidRDefault="00143008">
      <w:pPr>
        <w:numPr>
          <w:ilvl w:val="1"/>
          <w:numId w:val="78"/>
        </w:numPr>
        <w:rPr>
          <w:rFonts w:cs="Arial"/>
        </w:rPr>
      </w:pPr>
      <w:r w:rsidRPr="00143008">
        <w:rPr>
          <w:rFonts w:cs="Arial"/>
          <w:b/>
          <w:bCs/>
        </w:rPr>
        <w:t>Propósito:</w:t>
      </w:r>
      <w:r w:rsidRPr="00143008">
        <w:rPr>
          <w:rFonts w:cs="Arial"/>
        </w:rPr>
        <w:t xml:space="preserve"> Definir una dependencia uno-a-muchos entre objetos de modo que cuando un objeto cambie de estado, todos sus dependientes sean notificados y actualizados automáticamente.</w:t>
      </w:r>
    </w:p>
    <w:p w14:paraId="6424A492" w14:textId="77777777" w:rsidR="00143008" w:rsidRPr="00143008" w:rsidRDefault="00143008">
      <w:pPr>
        <w:numPr>
          <w:ilvl w:val="1"/>
          <w:numId w:val="78"/>
        </w:numPr>
        <w:rPr>
          <w:rFonts w:cs="Arial"/>
        </w:rPr>
      </w:pPr>
      <w:r w:rsidRPr="00143008">
        <w:rPr>
          <w:rFonts w:cs="Arial"/>
          <w:b/>
          <w:bCs/>
        </w:rPr>
        <w:t>Aplicación potencial en SCADA23:</w:t>
      </w:r>
      <w:r w:rsidRPr="00143008">
        <w:rPr>
          <w:rFonts w:cs="Arial"/>
        </w:rPr>
        <w:t xml:space="preserve"> </w:t>
      </w:r>
    </w:p>
    <w:p w14:paraId="6CCA5D0A" w14:textId="77777777" w:rsidR="00143008" w:rsidRPr="00143008" w:rsidRDefault="00143008">
      <w:pPr>
        <w:numPr>
          <w:ilvl w:val="2"/>
          <w:numId w:val="78"/>
        </w:numPr>
        <w:rPr>
          <w:rFonts w:cs="Arial"/>
        </w:rPr>
      </w:pPr>
      <w:r w:rsidRPr="00143008">
        <w:rPr>
          <w:rFonts w:cs="Arial"/>
          <w:b/>
          <w:bCs/>
        </w:rPr>
        <w:t>Monitorización de Valores de Sensores:</w:t>
      </w:r>
      <w:r w:rsidRPr="00143008">
        <w:rPr>
          <w:rFonts w:cs="Arial"/>
        </w:rPr>
        <w:t xml:space="preserve"> Cuando el valor de un sensor cambia (ej., nivel de tanque, presión), múltiples componentes pueden necesitar ser notificados: la HMI para actualización de visualización, el módulo de alarmas para verificación de umbrales, y el módulo de control automático para tomar decisiones.</w:t>
      </w:r>
    </w:p>
    <w:p w14:paraId="2A6026F8" w14:textId="77777777" w:rsidR="00143008" w:rsidRPr="00143008" w:rsidRDefault="00143008">
      <w:pPr>
        <w:numPr>
          <w:ilvl w:val="2"/>
          <w:numId w:val="78"/>
        </w:numPr>
        <w:rPr>
          <w:rFonts w:cs="Arial"/>
        </w:rPr>
      </w:pPr>
      <w:r w:rsidRPr="00143008">
        <w:rPr>
          <w:rFonts w:cs="Arial"/>
          <w:b/>
          <w:bCs/>
        </w:rPr>
        <w:t>Gestión de Alarmas y Eventos:</w:t>
      </w:r>
      <w:r w:rsidRPr="00143008">
        <w:rPr>
          <w:rFonts w:cs="Arial"/>
        </w:rPr>
        <w:t xml:space="preserve"> Un sistema de publicación/suscripción donde los generadores de alarmas (Sujetos) notifican a los suscriptores (Observadores) como el HMI, el sistema de logging o el módulo de notificación por email.</w:t>
      </w:r>
    </w:p>
    <w:p w14:paraId="45C3C5F2" w14:textId="77777777" w:rsidR="00143008" w:rsidRPr="00143008" w:rsidRDefault="00143008">
      <w:pPr>
        <w:numPr>
          <w:ilvl w:val="2"/>
          <w:numId w:val="78"/>
        </w:numPr>
        <w:rPr>
          <w:rFonts w:cs="Arial"/>
        </w:rPr>
      </w:pPr>
      <w:r w:rsidRPr="00143008">
        <w:rPr>
          <w:rFonts w:cs="Arial"/>
          <w:b/>
          <w:bCs/>
        </w:rPr>
        <w:t>Estados de Equipo:</w:t>
      </w:r>
      <w:r w:rsidRPr="00143008">
        <w:rPr>
          <w:rFonts w:cs="Arial"/>
        </w:rPr>
        <w:t xml:space="preserve"> Cuando el estado de una bomba o válvula cambia, los componentes dependientes (ej., lógica de control de interbloqueos, historial de eventos) son actualizados automáticamente.</w:t>
      </w:r>
    </w:p>
    <w:p w14:paraId="028DA431" w14:textId="77777777" w:rsidR="00143008" w:rsidRPr="00143008" w:rsidRDefault="00143008">
      <w:pPr>
        <w:numPr>
          <w:ilvl w:val="0"/>
          <w:numId w:val="78"/>
        </w:numPr>
        <w:rPr>
          <w:rFonts w:cs="Arial"/>
        </w:rPr>
      </w:pPr>
      <w:r w:rsidRPr="00143008">
        <w:rPr>
          <w:rFonts w:cs="Arial"/>
          <w:b/>
          <w:bCs/>
        </w:rPr>
        <w:t>Command (Comando):</w:t>
      </w:r>
    </w:p>
    <w:p w14:paraId="0EE0A606" w14:textId="77777777" w:rsidR="00143008" w:rsidRPr="00143008" w:rsidRDefault="00143008">
      <w:pPr>
        <w:numPr>
          <w:ilvl w:val="1"/>
          <w:numId w:val="78"/>
        </w:numPr>
        <w:rPr>
          <w:rFonts w:cs="Arial"/>
        </w:rPr>
      </w:pPr>
      <w:r w:rsidRPr="00143008">
        <w:rPr>
          <w:rFonts w:cs="Arial"/>
          <w:b/>
          <w:bCs/>
        </w:rPr>
        <w:t>Propósito:</w:t>
      </w:r>
      <w:r w:rsidRPr="00143008">
        <w:rPr>
          <w:rFonts w:cs="Arial"/>
        </w:rPr>
        <w:t xml:space="preserve"> Encapsular una solicitud como un objeto, lo que permite parametrizar clientes con diferentes solicitudes, poner las solicitudes en cola o registrarlas, y soportar operaciones que pueden ser deshechas.</w:t>
      </w:r>
    </w:p>
    <w:p w14:paraId="5B4DECD4" w14:textId="77777777" w:rsidR="00143008" w:rsidRPr="00143008" w:rsidRDefault="00143008">
      <w:pPr>
        <w:numPr>
          <w:ilvl w:val="1"/>
          <w:numId w:val="78"/>
        </w:numPr>
        <w:rPr>
          <w:rFonts w:cs="Arial"/>
        </w:rPr>
      </w:pPr>
      <w:r w:rsidRPr="00143008">
        <w:rPr>
          <w:rFonts w:cs="Arial"/>
          <w:b/>
          <w:bCs/>
        </w:rPr>
        <w:t>Aplicación potencial en SCADA23:</w:t>
      </w:r>
      <w:r w:rsidRPr="00143008">
        <w:rPr>
          <w:rFonts w:cs="Arial"/>
        </w:rPr>
        <w:t xml:space="preserve"> </w:t>
      </w:r>
    </w:p>
    <w:p w14:paraId="578357C8" w14:textId="77777777" w:rsidR="00143008" w:rsidRPr="00143008" w:rsidRDefault="00143008">
      <w:pPr>
        <w:numPr>
          <w:ilvl w:val="2"/>
          <w:numId w:val="78"/>
        </w:numPr>
        <w:rPr>
          <w:rFonts w:cs="Arial"/>
        </w:rPr>
      </w:pPr>
      <w:r w:rsidRPr="00143008">
        <w:rPr>
          <w:rFonts w:cs="Arial"/>
          <w:b/>
          <w:bCs/>
        </w:rPr>
        <w:lastRenderedPageBreak/>
        <w:t>Control de Actuadores Remotos:</w:t>
      </w:r>
      <w:r w:rsidRPr="00143008">
        <w:rPr>
          <w:rFonts w:cs="Arial"/>
        </w:rPr>
        <w:t xml:space="preserve"> Cada acción del operador (ej., "Arrancar Bomba X", "Abrir Válvula Y") podría ser encapsulada como un objeto Command. Esto permitiría registrar todas las acciones del operador, reintentar comandos fallidos, o incluso implementar una funcionalidad de "deshacer" para ciertas operaciones (aunque esto es más complejo en SCADA).</w:t>
      </w:r>
    </w:p>
    <w:p w14:paraId="64CB7A88" w14:textId="77777777" w:rsidR="00143008" w:rsidRPr="00143008" w:rsidRDefault="00143008">
      <w:pPr>
        <w:numPr>
          <w:ilvl w:val="2"/>
          <w:numId w:val="78"/>
        </w:numPr>
        <w:rPr>
          <w:rFonts w:cs="Arial"/>
        </w:rPr>
      </w:pPr>
      <w:r w:rsidRPr="00143008">
        <w:rPr>
          <w:rFonts w:cs="Arial"/>
          <w:b/>
          <w:bCs/>
        </w:rPr>
        <w:t>Cola de Comandos:</w:t>
      </w:r>
      <w:r w:rsidRPr="00143008">
        <w:rPr>
          <w:rFonts w:cs="Arial"/>
        </w:rPr>
        <w:t xml:space="preserve"> Para operaciones que no requieren respuesta inmediata o que deben ejecutarse en secuencia, los comandos pueden encolarse y procesarse de forma asíncrona.</w:t>
      </w:r>
    </w:p>
    <w:p w14:paraId="6D289C4E" w14:textId="77777777" w:rsidR="00143008" w:rsidRPr="00143008" w:rsidRDefault="00143008">
      <w:pPr>
        <w:numPr>
          <w:ilvl w:val="0"/>
          <w:numId w:val="78"/>
        </w:numPr>
        <w:rPr>
          <w:rFonts w:cs="Arial"/>
        </w:rPr>
      </w:pPr>
      <w:r w:rsidRPr="00143008">
        <w:rPr>
          <w:rFonts w:cs="Arial"/>
          <w:b/>
          <w:bCs/>
        </w:rPr>
        <w:t>State (Estado):</w:t>
      </w:r>
    </w:p>
    <w:p w14:paraId="4A014190" w14:textId="77777777" w:rsidR="00143008" w:rsidRPr="00143008" w:rsidRDefault="00143008">
      <w:pPr>
        <w:numPr>
          <w:ilvl w:val="1"/>
          <w:numId w:val="78"/>
        </w:numPr>
        <w:rPr>
          <w:rFonts w:cs="Arial"/>
        </w:rPr>
      </w:pPr>
      <w:r w:rsidRPr="00143008">
        <w:rPr>
          <w:rFonts w:cs="Arial"/>
          <w:b/>
          <w:bCs/>
        </w:rPr>
        <w:t>Propósito:</w:t>
      </w:r>
      <w:r w:rsidRPr="00143008">
        <w:rPr>
          <w:rFonts w:cs="Arial"/>
        </w:rPr>
        <w:t xml:space="preserve"> Permitir que un objeto altere su comportamiento cuando su estado interno cambia. El objeto parecerá cambiar su clase.</w:t>
      </w:r>
    </w:p>
    <w:p w14:paraId="2D3D1A70" w14:textId="77777777" w:rsidR="00143008" w:rsidRPr="00143008" w:rsidRDefault="00143008">
      <w:pPr>
        <w:numPr>
          <w:ilvl w:val="1"/>
          <w:numId w:val="78"/>
        </w:numPr>
        <w:rPr>
          <w:rFonts w:cs="Arial"/>
        </w:rPr>
      </w:pPr>
      <w:r w:rsidRPr="00143008">
        <w:rPr>
          <w:rFonts w:cs="Arial"/>
          <w:b/>
          <w:bCs/>
        </w:rPr>
        <w:t>Aplicación potencial en SCADA23:</w:t>
      </w:r>
      <w:r w:rsidRPr="00143008">
        <w:rPr>
          <w:rFonts w:cs="Arial"/>
        </w:rPr>
        <w:t xml:space="preserve"> </w:t>
      </w:r>
    </w:p>
    <w:p w14:paraId="1C2C0E76" w14:textId="77777777" w:rsidR="00143008" w:rsidRPr="00143008" w:rsidRDefault="00143008">
      <w:pPr>
        <w:numPr>
          <w:ilvl w:val="2"/>
          <w:numId w:val="78"/>
        </w:numPr>
        <w:rPr>
          <w:rFonts w:cs="Arial"/>
        </w:rPr>
      </w:pPr>
      <w:r w:rsidRPr="00143008">
        <w:rPr>
          <w:rFonts w:cs="Arial"/>
          <w:b/>
          <w:bCs/>
        </w:rPr>
        <w:t>Control de Bombas/Válvulas:</w:t>
      </w:r>
      <w:r w:rsidRPr="00143008">
        <w:rPr>
          <w:rFonts w:cs="Arial"/>
        </w:rPr>
        <w:t xml:space="preserve"> Un objeto Bomba podría tener diferentes estados (ej., 'Parada', 'Arrancando', 'Funcionando', 'Fallida'). El comportamiento de los métodos (ej., arrancar(), parar()) cambiaría dependiendo del estado actual de la bomba, simplificando la lógica condicional.</w:t>
      </w:r>
    </w:p>
    <w:p w14:paraId="61337B30" w14:textId="77777777" w:rsidR="00143008" w:rsidRPr="00143008" w:rsidRDefault="00143008">
      <w:pPr>
        <w:numPr>
          <w:ilvl w:val="2"/>
          <w:numId w:val="78"/>
        </w:numPr>
        <w:rPr>
          <w:rFonts w:cs="Arial"/>
        </w:rPr>
      </w:pPr>
      <w:r w:rsidRPr="00143008">
        <w:rPr>
          <w:rFonts w:cs="Arial"/>
          <w:b/>
          <w:bCs/>
        </w:rPr>
        <w:t>Estados de Proceso:</w:t>
      </w:r>
      <w:r w:rsidRPr="00143008">
        <w:rPr>
          <w:rFonts w:cs="Arial"/>
        </w:rPr>
        <w:t xml:space="preserve"> El sistema global podría tener estados como 'Inicializando', 'Operación Normal', 'Parada de Emergencia', 'Modo Mantenimiento', con comportamientos distintos asociados a cada estado.</w:t>
      </w:r>
    </w:p>
    <w:p w14:paraId="04E29622" w14:textId="77777777" w:rsidR="00E75365" w:rsidRDefault="00E75365" w:rsidP="00E75365">
      <w:pPr>
        <w:rPr>
          <w:rFonts w:cs="Arial"/>
          <w:b/>
          <w:bCs/>
        </w:rPr>
      </w:pPr>
    </w:p>
    <w:p w14:paraId="0732B9D1" w14:textId="43B4A9CA" w:rsidR="00143008" w:rsidRPr="00143008" w:rsidRDefault="00143008" w:rsidP="00E75365">
      <w:pPr>
        <w:rPr>
          <w:rFonts w:cs="Arial"/>
        </w:rPr>
      </w:pPr>
      <w:r w:rsidRPr="00143008">
        <w:rPr>
          <w:rFonts w:cs="Arial"/>
        </w:rPr>
        <w:t>La selección y aplicación de estos patrones se realizará de manera pragmática, priorizando la claridad, la simplicidad y la optimización del rendimiento en el contexto de un sistema SCADA. El uso de patrones de diseño facilitará la colaboración entre desarrolladores, la adición de nuevas funcionalidades y la adaptación del sistema a futuros requisitos sin necesidad de reestructuraciones importantes del código base. Se promoverá la documentación de los patrones aplicados en el código mediante comentarios y docstrings claros.</w:t>
      </w:r>
    </w:p>
    <w:p w14:paraId="4F812CC5" w14:textId="77777777" w:rsidR="00143008" w:rsidRDefault="00143008" w:rsidP="00E75365">
      <w:pPr>
        <w:rPr>
          <w:rFonts w:cs="Arial"/>
        </w:rPr>
      </w:pPr>
    </w:p>
    <w:p w14:paraId="6D64DC10" w14:textId="77777777" w:rsidR="00E73BBD" w:rsidRDefault="00E73BBD" w:rsidP="00E75365">
      <w:pPr>
        <w:rPr>
          <w:rFonts w:cs="Arial"/>
        </w:rPr>
      </w:pPr>
    </w:p>
    <w:p w14:paraId="1A6106D4" w14:textId="77777777" w:rsidR="004944F0" w:rsidRDefault="004944F0" w:rsidP="00E75365">
      <w:pPr>
        <w:rPr>
          <w:rFonts w:cs="Arial"/>
        </w:rPr>
      </w:pPr>
    </w:p>
    <w:p w14:paraId="4815CCE5" w14:textId="2EF3014D" w:rsidR="004944F0" w:rsidRPr="008C69A9" w:rsidRDefault="004944F0" w:rsidP="004944F0">
      <w:pPr>
        <w:pStyle w:val="Ttulo1"/>
        <w:keepNext w:val="0"/>
        <w:keepLines w:val="0"/>
        <w:pageBreakBefore/>
        <w:numPr>
          <w:ilvl w:val="0"/>
          <w:numId w:val="3"/>
        </w:numPr>
        <w:autoSpaceDE w:val="0"/>
        <w:autoSpaceDN w:val="0"/>
        <w:spacing w:before="0" w:after="240"/>
        <w:jc w:val="both"/>
        <w:rPr>
          <w:rFonts w:cstheme="minorHAnsi"/>
          <w:color w:val="0070C0"/>
          <w:sz w:val="32"/>
          <w:lang w:val="en-US"/>
        </w:rPr>
      </w:pPr>
      <w:bookmarkStart w:id="114" w:name="_Toc200553086"/>
      <w:r w:rsidRPr="008C69A9">
        <w:rPr>
          <w:rFonts w:cstheme="minorHAnsi"/>
          <w:color w:val="0070C0"/>
          <w:sz w:val="32"/>
          <w:lang w:val="en-US"/>
        </w:rPr>
        <w:lastRenderedPageBreak/>
        <w:t>ANEXO: T</w:t>
      </w:r>
      <w:r w:rsidR="008C69A9" w:rsidRPr="008C69A9">
        <w:rPr>
          <w:rFonts w:cstheme="minorHAnsi"/>
          <w:color w:val="0070C0"/>
          <w:sz w:val="32"/>
          <w:lang w:val="en-US"/>
        </w:rPr>
        <w:t>ECHNOLOGY READINESS LEVELS</w:t>
      </w:r>
      <w:bookmarkEnd w:id="114"/>
    </w:p>
    <w:p w14:paraId="69143A84" w14:textId="7747BBD5" w:rsidR="004944F0" w:rsidRDefault="004944F0" w:rsidP="004944F0">
      <w:pPr>
        <w:rPr>
          <w:rFonts w:cs="Arial"/>
        </w:rPr>
      </w:pPr>
      <w:r>
        <w:rPr>
          <w:rFonts w:cs="Arial"/>
        </w:rPr>
        <w:t>Se muestran a continuación los niveles de desarrollo:</w:t>
      </w:r>
    </w:p>
    <w:p w14:paraId="350565E9" w14:textId="77777777" w:rsidR="004944F0" w:rsidRDefault="004944F0" w:rsidP="004944F0">
      <w:pPr>
        <w:pStyle w:val="Prrafodelista"/>
        <w:numPr>
          <w:ilvl w:val="0"/>
          <w:numId w:val="78"/>
        </w:numPr>
        <w:rPr>
          <w:rFonts w:cs="Arial"/>
        </w:rPr>
      </w:pPr>
      <w:r w:rsidRPr="00D34D58">
        <w:rPr>
          <w:rFonts w:cs="Arial"/>
          <w:b/>
          <w:bCs/>
        </w:rPr>
        <w:t xml:space="preserve">TRL 1: </w:t>
      </w:r>
      <w:r w:rsidRPr="004944F0">
        <w:rPr>
          <w:rFonts w:cs="Arial"/>
        </w:rPr>
        <w:t>Nivel más bajo de la disponibilidad de la tecnología software. Se está investigando un nuevo dominio software por parte de la comunidad científica</w:t>
      </w:r>
      <w:r>
        <w:rPr>
          <w:rFonts w:cs="Arial"/>
        </w:rPr>
        <w:t xml:space="preserve"> </w:t>
      </w:r>
      <w:r w:rsidRPr="004944F0">
        <w:rPr>
          <w:rFonts w:cs="Arial"/>
        </w:rPr>
        <w:t>a nivel de investigación básica. Este nivel comprende el desarrollo de los usos básicos</w:t>
      </w:r>
      <w:r>
        <w:rPr>
          <w:rFonts w:cs="Arial"/>
        </w:rPr>
        <w:t>,</w:t>
      </w:r>
      <w:r w:rsidRPr="004944F0">
        <w:rPr>
          <w:rFonts w:cs="Arial"/>
        </w:rPr>
        <w:t xml:space="preserve"> así como las propiedades básicas de la arquitectura software, las formulaciones matemáticas y los algoritmos generales.</w:t>
      </w:r>
    </w:p>
    <w:p w14:paraId="2402CE52" w14:textId="77777777" w:rsidR="004944F0" w:rsidRDefault="004944F0" w:rsidP="004944F0">
      <w:pPr>
        <w:pStyle w:val="Prrafodelista"/>
        <w:numPr>
          <w:ilvl w:val="0"/>
          <w:numId w:val="78"/>
        </w:numPr>
        <w:rPr>
          <w:rFonts w:cs="Arial"/>
        </w:rPr>
      </w:pPr>
      <w:r w:rsidRPr="00D34D58">
        <w:rPr>
          <w:rFonts w:cs="Arial"/>
          <w:b/>
          <w:bCs/>
        </w:rPr>
        <w:t xml:space="preserve">TRL 2: </w:t>
      </w:r>
      <w:r w:rsidRPr="004944F0">
        <w:rPr>
          <w:rFonts w:cs="Arial"/>
        </w:rPr>
        <w:t>Se comienza a investigar las aplicaciones prácticas del nuevo software aunque las posibles</w:t>
      </w:r>
      <w:r>
        <w:rPr>
          <w:rFonts w:cs="Arial"/>
        </w:rPr>
        <w:t xml:space="preserve"> </w:t>
      </w:r>
      <w:r w:rsidRPr="004944F0">
        <w:rPr>
          <w:rFonts w:cs="Arial"/>
        </w:rPr>
        <w:t>aplicaciones son todavía especulativas.</w:t>
      </w:r>
    </w:p>
    <w:p w14:paraId="5F523E61" w14:textId="77777777" w:rsidR="004944F0" w:rsidRDefault="004944F0" w:rsidP="004944F0">
      <w:pPr>
        <w:pStyle w:val="Prrafodelista"/>
        <w:numPr>
          <w:ilvl w:val="0"/>
          <w:numId w:val="78"/>
        </w:numPr>
        <w:rPr>
          <w:rFonts w:cs="Arial"/>
        </w:rPr>
      </w:pPr>
      <w:r w:rsidRPr="00D34D58">
        <w:rPr>
          <w:rFonts w:cs="Arial"/>
          <w:b/>
          <w:bCs/>
        </w:rPr>
        <w:t xml:space="preserve">TRL 3: </w:t>
      </w:r>
      <w:r w:rsidRPr="004944F0">
        <w:rPr>
          <w:rFonts w:cs="Arial"/>
        </w:rPr>
        <w:t>Se comienza una actividad intensa de I+D y</w:t>
      </w:r>
      <w:r>
        <w:rPr>
          <w:rFonts w:cs="Arial"/>
        </w:rPr>
        <w:t xml:space="preserve"> </w:t>
      </w:r>
      <w:r w:rsidRPr="004944F0">
        <w:rPr>
          <w:rFonts w:cs="Arial"/>
        </w:rPr>
        <w:t>se comienza a demostrar la viabilidad del nuevo software a través de estudios analíticos y de laboratorio.</w:t>
      </w:r>
    </w:p>
    <w:p w14:paraId="40CC8FD9" w14:textId="77777777" w:rsidR="00D34D58" w:rsidRDefault="004944F0" w:rsidP="004944F0">
      <w:pPr>
        <w:pStyle w:val="Prrafodelista"/>
        <w:numPr>
          <w:ilvl w:val="0"/>
          <w:numId w:val="78"/>
        </w:numPr>
        <w:rPr>
          <w:rFonts w:cs="Arial"/>
        </w:rPr>
      </w:pPr>
      <w:r w:rsidRPr="00D34D58">
        <w:rPr>
          <w:rFonts w:cs="Arial"/>
          <w:b/>
          <w:bCs/>
        </w:rPr>
        <w:t xml:space="preserve">TRL 4: </w:t>
      </w:r>
      <w:r w:rsidRPr="004944F0">
        <w:rPr>
          <w:rFonts w:cs="Arial"/>
        </w:rPr>
        <w:t>Se comienzan a integrar los diferentes componentes de software básico para demostrar que pueden funcionar conjuntamente.</w:t>
      </w:r>
    </w:p>
    <w:p w14:paraId="3444CD83" w14:textId="77777777" w:rsidR="00D34D58" w:rsidRDefault="004944F0" w:rsidP="004944F0">
      <w:pPr>
        <w:pStyle w:val="Prrafodelista"/>
        <w:numPr>
          <w:ilvl w:val="0"/>
          <w:numId w:val="78"/>
        </w:numPr>
        <w:rPr>
          <w:rFonts w:cs="Arial"/>
        </w:rPr>
      </w:pPr>
      <w:r w:rsidRPr="00D34D58">
        <w:rPr>
          <w:rFonts w:cs="Arial"/>
          <w:b/>
          <w:bCs/>
        </w:rPr>
        <w:t>TRL 5:</w:t>
      </w:r>
      <w:r w:rsidRPr="004944F0">
        <w:rPr>
          <w:rFonts w:cs="Arial"/>
        </w:rPr>
        <w:t xml:space="preserve"> En este nivel la nueva tecnología software se encuentra preparada para integrarse en sistemas existentes y los algoritmos pueden ejecutarse en procesadores con características similares a las de un entorno operativo.</w:t>
      </w:r>
    </w:p>
    <w:p w14:paraId="333F7520" w14:textId="77777777" w:rsidR="00D34D58" w:rsidRDefault="004944F0" w:rsidP="004944F0">
      <w:pPr>
        <w:pStyle w:val="Prrafodelista"/>
        <w:numPr>
          <w:ilvl w:val="0"/>
          <w:numId w:val="78"/>
        </w:numPr>
        <w:rPr>
          <w:rFonts w:cs="Arial"/>
        </w:rPr>
      </w:pPr>
      <w:r w:rsidRPr="00D34D58">
        <w:rPr>
          <w:rFonts w:cs="Arial"/>
          <w:b/>
          <w:bCs/>
        </w:rPr>
        <w:t>TRL 6:</w:t>
      </w:r>
      <w:r w:rsidRPr="004944F0">
        <w:rPr>
          <w:rFonts w:cs="Arial"/>
        </w:rPr>
        <w:t xml:space="preserve"> En este nivel se pasaría de las implementaciones a nivel de propotipo de laboratorio a implementaciones completas en entornos reales. </w:t>
      </w:r>
    </w:p>
    <w:p w14:paraId="759A4930" w14:textId="77777777" w:rsidR="00D34D58" w:rsidRDefault="004944F0" w:rsidP="004944F0">
      <w:pPr>
        <w:pStyle w:val="Prrafodelista"/>
        <w:numPr>
          <w:ilvl w:val="0"/>
          <w:numId w:val="78"/>
        </w:numPr>
        <w:rPr>
          <w:rFonts w:cs="Arial"/>
        </w:rPr>
      </w:pPr>
      <w:r w:rsidRPr="00D34D58">
        <w:rPr>
          <w:rFonts w:cs="Arial"/>
          <w:b/>
          <w:bCs/>
        </w:rPr>
        <w:t>TRL 7:</w:t>
      </w:r>
      <w:r w:rsidRPr="004944F0">
        <w:rPr>
          <w:rFonts w:cs="Arial"/>
        </w:rPr>
        <w:t xml:space="preserve"> En este nivel la tecnología software está preparada para su demostración y prueba con sistemas HW/SW operativos.</w:t>
      </w:r>
    </w:p>
    <w:p w14:paraId="7C6A3671" w14:textId="77777777" w:rsidR="00D34D58" w:rsidRDefault="004944F0" w:rsidP="004944F0">
      <w:pPr>
        <w:pStyle w:val="Prrafodelista"/>
        <w:numPr>
          <w:ilvl w:val="0"/>
          <w:numId w:val="78"/>
        </w:numPr>
        <w:rPr>
          <w:rFonts w:cs="Arial"/>
        </w:rPr>
      </w:pPr>
      <w:r w:rsidRPr="00D34D58">
        <w:rPr>
          <w:rFonts w:cs="Arial"/>
          <w:b/>
          <w:bCs/>
        </w:rPr>
        <w:t>TRL 8:</w:t>
      </w:r>
      <w:r w:rsidRPr="004944F0">
        <w:rPr>
          <w:rFonts w:cs="Arial"/>
        </w:rPr>
        <w:t xml:space="preserve"> En este nivel todas las funcionalidades del nuevo software se encuentran simuladas y probadas en escenarios reales. </w:t>
      </w:r>
    </w:p>
    <w:p w14:paraId="4A352033" w14:textId="454B7F94" w:rsidR="004944F0" w:rsidRDefault="004944F0" w:rsidP="004944F0">
      <w:pPr>
        <w:pStyle w:val="Prrafodelista"/>
        <w:numPr>
          <w:ilvl w:val="0"/>
          <w:numId w:val="78"/>
        </w:numPr>
        <w:rPr>
          <w:rFonts w:cs="Arial"/>
        </w:rPr>
      </w:pPr>
      <w:r w:rsidRPr="00D34D58">
        <w:rPr>
          <w:rFonts w:cs="Arial"/>
          <w:b/>
          <w:bCs/>
        </w:rPr>
        <w:t xml:space="preserve">TRL 9: </w:t>
      </w:r>
      <w:r w:rsidRPr="004944F0">
        <w:rPr>
          <w:rFonts w:cs="Arial"/>
        </w:rPr>
        <w:t>En este nivel la nueva tecnología software se encuentra totalmente disponible y se puede utilizar en cualquier entorno real.</w:t>
      </w:r>
    </w:p>
    <w:p w14:paraId="46BECA4C" w14:textId="77777777" w:rsidR="00D34D58" w:rsidRDefault="00D34D58" w:rsidP="00D34D58">
      <w:pPr>
        <w:rPr>
          <w:rFonts w:cs="Arial"/>
        </w:rPr>
      </w:pPr>
    </w:p>
    <w:p w14:paraId="067B4FF4" w14:textId="62C3F4A5" w:rsidR="00D34D58" w:rsidRDefault="00D34D58" w:rsidP="00D34D58">
      <w:pPr>
        <w:rPr>
          <w:rFonts w:cs="Arial"/>
        </w:rPr>
      </w:pPr>
      <w:r>
        <w:rPr>
          <w:rFonts w:cs="Arial"/>
        </w:rPr>
        <w:t xml:space="preserve">Fuente: </w:t>
      </w:r>
      <w:hyperlink r:id="rId33" w:history="1">
        <w:r w:rsidRPr="00C400EA">
          <w:rPr>
            <w:rStyle w:val="Hipervnculo"/>
            <w:rFonts w:cs="Arial"/>
          </w:rPr>
          <w:t>https://www.mintur.gob.es/publicaciones/publicacionesperiodicas/economiaindustrial/revistaeconomiaindustrial/393/notas.pdf</w:t>
        </w:r>
      </w:hyperlink>
    </w:p>
    <w:p w14:paraId="161A5739" w14:textId="77777777" w:rsidR="00D34D58" w:rsidRDefault="00D34D58" w:rsidP="00D34D58">
      <w:pPr>
        <w:rPr>
          <w:rFonts w:cs="Arial"/>
        </w:rPr>
      </w:pPr>
    </w:p>
    <w:p w14:paraId="0E504270" w14:textId="77777777" w:rsidR="006E2ECB" w:rsidRDefault="006E2ECB" w:rsidP="00D34D58">
      <w:pPr>
        <w:rPr>
          <w:rFonts w:cs="Arial"/>
        </w:rPr>
      </w:pPr>
    </w:p>
    <w:p w14:paraId="0051A6FC" w14:textId="77777777" w:rsidR="007E6461" w:rsidRDefault="007E6461" w:rsidP="00D34D58">
      <w:pPr>
        <w:rPr>
          <w:rFonts w:cs="Arial"/>
        </w:rPr>
      </w:pPr>
    </w:p>
    <w:sectPr w:rsidR="007E6461" w:rsidSect="007C21F1">
      <w:headerReference w:type="default" r:id="rId34"/>
      <w:footerReference w:type="default" r:id="rId35"/>
      <w:pgSz w:w="11901" w:h="16817"/>
      <w:pgMar w:top="2268" w:right="1134" w:bottom="2268"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6F58E" w14:textId="77777777" w:rsidR="002C1820" w:rsidRDefault="002C1820" w:rsidP="003520AC">
      <w:r>
        <w:separator/>
      </w:r>
    </w:p>
  </w:endnote>
  <w:endnote w:type="continuationSeparator" w:id="0">
    <w:p w14:paraId="376942F1" w14:textId="77777777" w:rsidR="002C1820" w:rsidRDefault="002C1820" w:rsidP="0035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Arial Bold Italic">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vantGarde Md BT">
    <w:altName w:val="Century Gothic"/>
    <w:charset w:val="00"/>
    <w:family w:val="swiss"/>
    <w:pitch w:val="variable"/>
    <w:sig w:usb0="00000087" w:usb1="00000000" w:usb2="00000000" w:usb3="00000000" w:csb0="0000001B"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0000000000000000000"/>
    <w:charset w:val="00"/>
    <w:family w:val="swiss"/>
    <w:notTrueType/>
    <w:pitch w:val="variable"/>
    <w:sig w:usb0="00000003" w:usb1="00000000" w:usb2="00000000" w:usb3="00000000" w:csb0="00000001" w:csb1="00000000"/>
  </w:font>
  <w:font w:name="MetaNormalLF-Roman">
    <w:altName w:val="MetaNormalLF-Roman"/>
    <w:panose1 w:val="00000000000000000000"/>
    <w:charset w:val="00"/>
    <w:family w:val="roman"/>
    <w:notTrueType/>
    <w:pitch w:val="default"/>
    <w:sig w:usb0="00000003" w:usb1="00000000" w:usb2="00000000" w:usb3="00000000" w:csb0="00000001" w:csb1="00000000"/>
  </w:font>
  <w:font w:name="WOL_Reg">
    <w:altName w:val="Times New Roman"/>
    <w:charset w:val="00"/>
    <w:family w:val="auto"/>
    <w:pitch w:val="default"/>
  </w:font>
  <w:font w:name="WOL_Bold">
    <w:altName w:val="Times New Roman"/>
    <w:charset w:val="00"/>
    <w:family w:val="auto"/>
    <w:pitch w:val="default"/>
  </w:font>
  <w:font w:name="HP Simplified">
    <w:altName w:val="Calibri"/>
    <w:panose1 w:val="020B0606020204020204"/>
    <w:charset w:val="00"/>
    <w:family w:val="swiss"/>
    <w:pitch w:val="variable"/>
    <w:sig w:usb0="A00000AF" w:usb1="5000205B" w:usb2="00000000" w:usb3="00000000" w:csb0="00000093" w:csb1="00000000"/>
  </w:font>
  <w:font w:name="Corbel">
    <w:panose1 w:val="020B0503020204020204"/>
    <w:charset w:val="00"/>
    <w:family w:val="swiss"/>
    <w:pitch w:val="variable"/>
    <w:sig w:usb0="A00002EF" w:usb1="4000A44B" w:usb2="00000000" w:usb3="00000000" w:csb0="0000019F" w:csb1="00000000"/>
  </w:font>
  <w:font w:name="DejaVu Sans Mono">
    <w:altName w:val="Yu Gothic"/>
    <w:charset w:val="80"/>
    <w:family w:val="modern"/>
    <w:pitch w:val="fixed"/>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817AD" w14:textId="571140B4" w:rsidR="005D4C99" w:rsidRDefault="005D4C99" w:rsidP="008E517F">
    <w:pPr>
      <w:pStyle w:val="Piedepgina"/>
      <w:jc w:val="center"/>
    </w:pPr>
  </w:p>
  <w:p w14:paraId="71857640" w14:textId="3FE351BD" w:rsidR="005D4C99" w:rsidRPr="00327606" w:rsidRDefault="00E754E3" w:rsidP="00817C2A">
    <w:pPr>
      <w:pStyle w:val="Piedepgina"/>
      <w:ind w:left="-142" w:right="-149"/>
      <w:jc w:val="center"/>
      <w:rPr>
        <w:color w:val="A6A6A6" w:themeColor="background1" w:themeShade="A6"/>
        <w:sz w:val="16"/>
        <w:szCs w:val="16"/>
        <w:lang w:val="es-ES_tradnl"/>
      </w:rPr>
    </w:pPr>
    <w:r w:rsidRPr="00E754E3">
      <w:rPr>
        <w:color w:val="A6A6A6" w:themeColor="background1" w:themeShade="A6"/>
        <w:sz w:val="16"/>
        <w:szCs w:val="16"/>
      </w:rPr>
      <w:t>CONFIANZA23, Inteligenc</w:t>
    </w:r>
    <w:r>
      <w:rPr>
        <w:color w:val="A6A6A6" w:themeColor="background1" w:themeShade="A6"/>
        <w:sz w:val="16"/>
        <w:szCs w:val="16"/>
      </w:rPr>
      <w:t xml:space="preserve">ia y Ciberseguridad. </w:t>
    </w:r>
    <w:r w:rsidR="00070FDF" w:rsidRPr="00E754E3">
      <w:rPr>
        <w:color w:val="A6A6A6" w:themeColor="background1" w:themeShade="A6"/>
        <w:sz w:val="16"/>
        <w:szCs w:val="16"/>
      </w:rPr>
      <w:t xml:space="preserve">C/ Loma, 42. </w:t>
    </w:r>
    <w:r w:rsidR="00070FDF" w:rsidRPr="00070FDF">
      <w:rPr>
        <w:color w:val="A6A6A6" w:themeColor="background1" w:themeShade="A6"/>
        <w:sz w:val="16"/>
        <w:szCs w:val="16"/>
      </w:rPr>
      <w:t>E-</w:t>
    </w:r>
    <w:r w:rsidR="00070FDF">
      <w:rPr>
        <w:color w:val="A6A6A6" w:themeColor="background1" w:themeShade="A6"/>
        <w:sz w:val="16"/>
        <w:szCs w:val="16"/>
      </w:rPr>
      <w:t xml:space="preserve">28816 Camarma de Esteruelas </w:t>
    </w:r>
    <w:r w:rsidR="00D105A7">
      <w:rPr>
        <w:color w:val="A6A6A6" w:themeColor="background1" w:themeShade="A6"/>
        <w:sz w:val="16"/>
        <w:szCs w:val="16"/>
      </w:rPr>
      <w:t>(</w:t>
    </w:r>
    <w:r w:rsidR="005D4C99" w:rsidRPr="00327606">
      <w:rPr>
        <w:color w:val="A6A6A6" w:themeColor="background1" w:themeShade="A6"/>
        <w:sz w:val="16"/>
        <w:szCs w:val="16"/>
        <w:lang w:val="es-ES_tradnl"/>
      </w:rPr>
      <w:t>Madrid) – España</w:t>
    </w:r>
  </w:p>
  <w:p w14:paraId="28166DF6" w14:textId="60F6D14F" w:rsidR="005D4C99" w:rsidRPr="00327606" w:rsidRDefault="005D4C99" w:rsidP="003520AC">
    <w:pPr>
      <w:pStyle w:val="Piedepgina"/>
      <w:jc w:val="center"/>
      <w:rPr>
        <w:color w:val="A6A6A6" w:themeColor="background1" w:themeShade="A6"/>
        <w:sz w:val="16"/>
        <w:szCs w:val="16"/>
        <w:lang w:val="es-ES_tradnl"/>
      </w:rPr>
    </w:pPr>
    <w:r w:rsidRPr="00327606">
      <w:rPr>
        <w:color w:val="A6A6A6" w:themeColor="background1" w:themeShade="A6"/>
        <w:sz w:val="16"/>
        <w:szCs w:val="16"/>
        <w:lang w:val="es-ES_tradnl"/>
      </w:rPr>
      <w:t xml:space="preserve">Tfno: +34 </w:t>
    </w:r>
    <w:r w:rsidR="00070FDF">
      <w:rPr>
        <w:color w:val="A6A6A6" w:themeColor="background1" w:themeShade="A6"/>
        <w:sz w:val="16"/>
        <w:szCs w:val="16"/>
        <w:lang w:val="es-ES_tradnl"/>
      </w:rPr>
      <w:t>661152794</w:t>
    </w:r>
  </w:p>
  <w:p w14:paraId="7F8541D1" w14:textId="77777777" w:rsidR="005D4C99" w:rsidRPr="00CF0472" w:rsidRDefault="005D4C99" w:rsidP="003520AC">
    <w:pPr>
      <w:pStyle w:val="Piedepgina"/>
      <w:jc w:val="center"/>
      <w:rPr>
        <w:color w:val="A6A6A6" w:themeColor="background1" w:themeShade="A6"/>
        <w:sz w:val="16"/>
        <w:szCs w:val="16"/>
      </w:rPr>
    </w:pPr>
  </w:p>
  <w:p w14:paraId="363AEBC2" w14:textId="139B748C" w:rsidR="005D4C99" w:rsidRPr="003520AC" w:rsidRDefault="005D4C99" w:rsidP="003520AC">
    <w:pPr>
      <w:ind w:left="-1701" w:right="-1701"/>
      <w:jc w:val="center"/>
      <w:rPr>
        <w:rFonts w:eastAsia="Times New Roman" w:cs="Arial"/>
        <w:sz w:val="14"/>
        <w:szCs w:val="14"/>
        <w:lang w:val="en-US" w:eastAsia="es-ES_tradnl"/>
      </w:rPr>
    </w:pPr>
    <w:r>
      <w:rPr>
        <w:rFonts w:eastAsia="Times New Roman" w:cs="Arial"/>
        <w:noProof/>
        <w:sz w:val="14"/>
        <w:szCs w:val="14"/>
        <w:lang w:eastAsia="es-ES"/>
      </w:rPr>
      <w:drawing>
        <wp:inline distT="0" distB="0" distL="0" distR="0" wp14:anchorId="0B645E73" wp14:editId="24881960">
          <wp:extent cx="7571478" cy="70093"/>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ra inferior general.psd"/>
                  <pic:cNvPicPr/>
                </pic:nvPicPr>
                <pic:blipFill rotWithShape="1">
                  <a:blip r:embed="rId1">
                    <a:extLst>
                      <a:ext uri="{28A0092B-C50C-407E-A947-70E740481C1C}">
                        <a14:useLocalDpi xmlns:a14="http://schemas.microsoft.com/office/drawing/2010/main" val="0"/>
                      </a:ext>
                    </a:extLst>
                  </a:blip>
                  <a:srcRect t="1" b="39014"/>
                  <a:stretch/>
                </pic:blipFill>
                <pic:spPr bwMode="auto">
                  <a:xfrm>
                    <a:off x="0" y="0"/>
                    <a:ext cx="15430110" cy="142844"/>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E57C6" w14:textId="77777777" w:rsidR="002C1820" w:rsidRDefault="002C1820" w:rsidP="003520AC">
      <w:r>
        <w:separator/>
      </w:r>
    </w:p>
  </w:footnote>
  <w:footnote w:type="continuationSeparator" w:id="0">
    <w:p w14:paraId="00C1C146" w14:textId="77777777" w:rsidR="002C1820" w:rsidRDefault="002C1820" w:rsidP="00352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9178E" w14:textId="33FB887D" w:rsidR="005D4C99" w:rsidRPr="00060F22" w:rsidRDefault="00113E79">
    <w:pPr>
      <w:pStyle w:val="Encabezado"/>
      <w:jc w:val="right"/>
      <w:rPr>
        <w:rFonts w:eastAsiaTheme="majorEastAsia" w:cstheme="minorHAnsi"/>
        <w:b/>
        <w:color w:val="005878"/>
      </w:rPr>
    </w:pPr>
    <w:r w:rsidRPr="00113E79">
      <w:rPr>
        <w:noProof/>
      </w:rPr>
      <w:drawing>
        <wp:anchor distT="0" distB="0" distL="114300" distR="114300" simplePos="0" relativeHeight="251675648" behindDoc="0" locked="0" layoutInCell="1" allowOverlap="1" wp14:anchorId="0FF00A81" wp14:editId="6C9545D1">
          <wp:simplePos x="0" y="0"/>
          <wp:positionH relativeFrom="column">
            <wp:posOffset>-514350</wp:posOffset>
          </wp:positionH>
          <wp:positionV relativeFrom="paragraph">
            <wp:posOffset>-320675</wp:posOffset>
          </wp:positionV>
          <wp:extent cx="2037600" cy="1159200"/>
          <wp:effectExtent l="0" t="0" r="0" b="3175"/>
          <wp:wrapNone/>
          <wp:docPr id="921820886" name="Gráfico 92182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3372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037600" cy="1159200"/>
                  </a:xfrm>
                  <a:prstGeom prst="rect">
                    <a:avLst/>
                  </a:prstGeom>
                </pic:spPr>
              </pic:pic>
            </a:graphicData>
          </a:graphic>
          <wp14:sizeRelH relativeFrom="margin">
            <wp14:pctWidth>0</wp14:pctWidth>
          </wp14:sizeRelH>
          <wp14:sizeRelV relativeFrom="margin">
            <wp14:pctHeight>0</wp14:pctHeight>
          </wp14:sizeRelV>
        </wp:anchor>
      </w:drawing>
    </w:r>
    <w:sdt>
      <w:sdtPr>
        <w:id w:val="1421521754"/>
        <w:docPartObj>
          <w:docPartGallery w:val="Page Numbers (Top of Page)"/>
          <w:docPartUnique/>
        </w:docPartObj>
      </w:sdtPr>
      <w:sdtEndPr>
        <w:rPr>
          <w:rFonts w:eastAsiaTheme="majorEastAsia" w:cstheme="minorHAnsi"/>
          <w:b/>
          <w:color w:val="0070C0"/>
          <w:sz w:val="30"/>
          <w:szCs w:val="30"/>
        </w:rPr>
      </w:sdtEndPr>
      <w:sdtContent>
        <w:r w:rsidR="005D4C99" w:rsidRPr="00060F22">
          <w:rPr>
            <w:rFonts w:eastAsiaTheme="majorEastAsia" w:cstheme="minorHAnsi"/>
            <w:b/>
            <w:color w:val="005878"/>
          </w:rPr>
          <w:fldChar w:fldCharType="begin"/>
        </w:r>
        <w:r w:rsidR="005D4C99" w:rsidRPr="00060F22">
          <w:rPr>
            <w:rFonts w:eastAsiaTheme="majorEastAsia" w:cstheme="minorHAnsi"/>
            <w:b/>
            <w:color w:val="005878"/>
          </w:rPr>
          <w:instrText>PAGE   \* MERGEFORMAT</w:instrText>
        </w:r>
        <w:r w:rsidR="005D4C99" w:rsidRPr="00060F22">
          <w:rPr>
            <w:rFonts w:eastAsiaTheme="majorEastAsia" w:cstheme="minorHAnsi"/>
            <w:b/>
            <w:color w:val="005878"/>
          </w:rPr>
          <w:fldChar w:fldCharType="separate"/>
        </w:r>
        <w:r w:rsidR="005D4C99" w:rsidRPr="00060F22">
          <w:rPr>
            <w:rFonts w:eastAsiaTheme="majorEastAsia" w:cstheme="minorHAnsi"/>
            <w:b/>
            <w:color w:val="005878"/>
          </w:rPr>
          <w:t>2</w:t>
        </w:r>
        <w:r w:rsidR="005D4C99" w:rsidRPr="00060F22">
          <w:rPr>
            <w:rFonts w:eastAsiaTheme="majorEastAsia" w:cstheme="minorHAnsi"/>
            <w:b/>
            <w:color w:val="005878"/>
          </w:rPr>
          <w:fldChar w:fldCharType="end"/>
        </w:r>
      </w:sdtContent>
    </w:sdt>
  </w:p>
  <w:p w14:paraId="6582752D" w14:textId="2C054A45" w:rsidR="005D4C99" w:rsidRPr="004B13E2" w:rsidRDefault="00102219" w:rsidP="00113E79">
    <w:pPr>
      <w:pStyle w:val="Ttulo1"/>
      <w:spacing w:before="0"/>
      <w:rPr>
        <w:rFonts w:cstheme="minorHAnsi"/>
        <w:color w:val="0070C0"/>
        <w:sz w:val="30"/>
        <w:szCs w:val="30"/>
      </w:rPr>
    </w:pPr>
    <w:r>
      <w:rPr>
        <w:rFonts w:cstheme="minorHAnsi"/>
        <w:color w:val="0070C0"/>
        <w:sz w:val="30"/>
        <w:szCs w:val="30"/>
      </w:rPr>
      <w:t>SCADA23: Ingeniería de Detalle</w:t>
    </w:r>
  </w:p>
  <w:p w14:paraId="58D63B81" w14:textId="5C0F88B2" w:rsidR="005D4C99" w:rsidRDefault="005D4C99" w:rsidP="00113E79"/>
  <w:p w14:paraId="00957595" w14:textId="7D010B39" w:rsidR="005D4C99" w:rsidRDefault="005D4C99" w:rsidP="005852B9"/>
  <w:p w14:paraId="6BE2ED0B" w14:textId="77777777" w:rsidR="004D2DF0" w:rsidRPr="005852B9" w:rsidRDefault="004D2DF0" w:rsidP="005852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2877"/>
    <w:multiLevelType w:val="multilevel"/>
    <w:tmpl w:val="47C0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E2DBC"/>
    <w:multiLevelType w:val="multilevel"/>
    <w:tmpl w:val="623C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4218F"/>
    <w:multiLevelType w:val="multilevel"/>
    <w:tmpl w:val="27569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24427"/>
    <w:multiLevelType w:val="multilevel"/>
    <w:tmpl w:val="C3DC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B1B67"/>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83186"/>
    <w:multiLevelType w:val="multilevel"/>
    <w:tmpl w:val="57D0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94F0A"/>
    <w:multiLevelType w:val="multilevel"/>
    <w:tmpl w:val="009E2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851E51"/>
    <w:multiLevelType w:val="multilevel"/>
    <w:tmpl w:val="92B0F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7764E2"/>
    <w:multiLevelType w:val="multilevel"/>
    <w:tmpl w:val="EB7EC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FB0EC9"/>
    <w:multiLevelType w:val="hybridMultilevel"/>
    <w:tmpl w:val="39EC7500"/>
    <w:lvl w:ilvl="0" w:tplc="A3CAE74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61A4275"/>
    <w:multiLevelType w:val="multilevel"/>
    <w:tmpl w:val="AF501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4824C0"/>
    <w:multiLevelType w:val="multilevel"/>
    <w:tmpl w:val="28A0C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FE615E"/>
    <w:multiLevelType w:val="multilevel"/>
    <w:tmpl w:val="3190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130DC3"/>
    <w:multiLevelType w:val="multilevel"/>
    <w:tmpl w:val="2236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96967"/>
    <w:multiLevelType w:val="multilevel"/>
    <w:tmpl w:val="E47AD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C96181"/>
    <w:multiLevelType w:val="multilevel"/>
    <w:tmpl w:val="BDD64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D933DD"/>
    <w:multiLevelType w:val="multilevel"/>
    <w:tmpl w:val="DC80A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E86D37"/>
    <w:multiLevelType w:val="multilevel"/>
    <w:tmpl w:val="A9AA8EC0"/>
    <w:styleLink w:val="EstiloCURSO1"/>
    <w:lvl w:ilvl="0">
      <w:start w:val="1"/>
      <w:numFmt w:val="decimal"/>
      <w:lvlText w:val="%1)"/>
      <w:lvlJc w:val="left"/>
      <w:pPr>
        <w:ind w:left="360" w:hanging="360"/>
      </w:pPr>
      <w:rPr>
        <w:rFonts w:ascii="Verdana" w:hAnsi="Verdana" w:hint="default"/>
        <w:color w:val="000000"/>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08753159"/>
    <w:multiLevelType w:val="multilevel"/>
    <w:tmpl w:val="C84E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0419C5"/>
    <w:multiLevelType w:val="hybridMultilevel"/>
    <w:tmpl w:val="7EF62BC4"/>
    <w:lvl w:ilvl="0" w:tplc="820EBE54">
      <w:start w:val="1"/>
      <w:numFmt w:val="bullet"/>
      <w:pStyle w:val="S21secVietas"/>
      <w:lvlText w:val=""/>
      <w:lvlJc w:val="left"/>
      <w:pPr>
        <w:ind w:left="1069" w:hanging="360"/>
      </w:pPr>
      <w:rPr>
        <w:rFonts w:ascii="Wingdings 2" w:hAnsi="Wingdings 2" w:hint="default"/>
        <w:color w:val="4483D0"/>
      </w:rPr>
    </w:lvl>
    <w:lvl w:ilvl="1" w:tplc="0C0A0003">
      <w:start w:val="1"/>
      <w:numFmt w:val="bullet"/>
      <w:lvlText w:val="o"/>
      <w:lvlJc w:val="left"/>
      <w:pPr>
        <w:ind w:left="-262" w:hanging="360"/>
      </w:pPr>
      <w:rPr>
        <w:rFonts w:ascii="Courier New" w:hAnsi="Courier New" w:cs="Courier New" w:hint="default"/>
      </w:rPr>
    </w:lvl>
    <w:lvl w:ilvl="2" w:tplc="0C0A0005">
      <w:start w:val="1"/>
      <w:numFmt w:val="bullet"/>
      <w:lvlText w:val=""/>
      <w:lvlJc w:val="left"/>
      <w:pPr>
        <w:ind w:left="458" w:hanging="360"/>
      </w:pPr>
      <w:rPr>
        <w:rFonts w:ascii="Wingdings" w:hAnsi="Wingdings" w:hint="default"/>
      </w:rPr>
    </w:lvl>
    <w:lvl w:ilvl="3" w:tplc="0C0A0001" w:tentative="1">
      <w:start w:val="1"/>
      <w:numFmt w:val="bullet"/>
      <w:lvlText w:val=""/>
      <w:lvlJc w:val="left"/>
      <w:pPr>
        <w:ind w:left="1178" w:hanging="360"/>
      </w:pPr>
      <w:rPr>
        <w:rFonts w:ascii="Symbol" w:hAnsi="Symbol" w:hint="default"/>
      </w:rPr>
    </w:lvl>
    <w:lvl w:ilvl="4" w:tplc="0C0A0003" w:tentative="1">
      <w:start w:val="1"/>
      <w:numFmt w:val="bullet"/>
      <w:lvlText w:val="o"/>
      <w:lvlJc w:val="left"/>
      <w:pPr>
        <w:ind w:left="1898" w:hanging="360"/>
      </w:pPr>
      <w:rPr>
        <w:rFonts w:ascii="Courier New" w:hAnsi="Courier New" w:cs="Courier New" w:hint="default"/>
      </w:rPr>
    </w:lvl>
    <w:lvl w:ilvl="5" w:tplc="0C0A0005" w:tentative="1">
      <w:start w:val="1"/>
      <w:numFmt w:val="bullet"/>
      <w:lvlText w:val=""/>
      <w:lvlJc w:val="left"/>
      <w:pPr>
        <w:ind w:left="2618" w:hanging="360"/>
      </w:pPr>
      <w:rPr>
        <w:rFonts w:ascii="Wingdings" w:hAnsi="Wingdings" w:hint="default"/>
      </w:rPr>
    </w:lvl>
    <w:lvl w:ilvl="6" w:tplc="0C0A0001" w:tentative="1">
      <w:start w:val="1"/>
      <w:numFmt w:val="bullet"/>
      <w:lvlText w:val=""/>
      <w:lvlJc w:val="left"/>
      <w:pPr>
        <w:ind w:left="3338" w:hanging="360"/>
      </w:pPr>
      <w:rPr>
        <w:rFonts w:ascii="Symbol" w:hAnsi="Symbol" w:hint="default"/>
      </w:rPr>
    </w:lvl>
    <w:lvl w:ilvl="7" w:tplc="0C0A0003" w:tentative="1">
      <w:start w:val="1"/>
      <w:numFmt w:val="bullet"/>
      <w:lvlText w:val="o"/>
      <w:lvlJc w:val="left"/>
      <w:pPr>
        <w:ind w:left="4058" w:hanging="360"/>
      </w:pPr>
      <w:rPr>
        <w:rFonts w:ascii="Courier New" w:hAnsi="Courier New" w:cs="Courier New" w:hint="default"/>
      </w:rPr>
    </w:lvl>
    <w:lvl w:ilvl="8" w:tplc="0C0A0005" w:tentative="1">
      <w:start w:val="1"/>
      <w:numFmt w:val="bullet"/>
      <w:lvlText w:val=""/>
      <w:lvlJc w:val="left"/>
      <w:pPr>
        <w:ind w:left="4778" w:hanging="360"/>
      </w:pPr>
      <w:rPr>
        <w:rFonts w:ascii="Wingdings" w:hAnsi="Wingdings" w:hint="default"/>
      </w:rPr>
    </w:lvl>
  </w:abstractNum>
  <w:abstractNum w:abstractNumId="20" w15:restartNumberingAfterBreak="0">
    <w:nsid w:val="09BC1E9C"/>
    <w:multiLevelType w:val="multilevel"/>
    <w:tmpl w:val="C9C65460"/>
    <w:lvl w:ilvl="0">
      <w:start w:val="1"/>
      <w:numFmt w:val="decimal"/>
      <w:pStyle w:val="ListaNmero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0AAE6BC9"/>
    <w:multiLevelType w:val="multilevel"/>
    <w:tmpl w:val="A5EE4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B91BEB"/>
    <w:multiLevelType w:val="multilevel"/>
    <w:tmpl w:val="8C60C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2D7541"/>
    <w:multiLevelType w:val="multilevel"/>
    <w:tmpl w:val="23EC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740C8F"/>
    <w:multiLevelType w:val="multilevel"/>
    <w:tmpl w:val="106C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A315F4"/>
    <w:multiLevelType w:val="multilevel"/>
    <w:tmpl w:val="D010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040A72"/>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0A1C21"/>
    <w:multiLevelType w:val="multilevel"/>
    <w:tmpl w:val="9EFA4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A96881"/>
    <w:multiLevelType w:val="multilevel"/>
    <w:tmpl w:val="BDF2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B67463"/>
    <w:multiLevelType w:val="multilevel"/>
    <w:tmpl w:val="804EA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1D5779"/>
    <w:multiLevelType w:val="multilevel"/>
    <w:tmpl w:val="30349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4375BF"/>
    <w:multiLevelType w:val="multilevel"/>
    <w:tmpl w:val="015C9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5B7B09"/>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A2178B"/>
    <w:multiLevelType w:val="multilevel"/>
    <w:tmpl w:val="E020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433D87"/>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533BE4"/>
    <w:multiLevelType w:val="multilevel"/>
    <w:tmpl w:val="B5C2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CA6294"/>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566B58"/>
    <w:multiLevelType w:val="multilevel"/>
    <w:tmpl w:val="C0A6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7704F6"/>
    <w:multiLevelType w:val="multilevel"/>
    <w:tmpl w:val="0F6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921238"/>
    <w:multiLevelType w:val="multilevel"/>
    <w:tmpl w:val="4814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0C65A0"/>
    <w:multiLevelType w:val="multilevel"/>
    <w:tmpl w:val="E090B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A6784E"/>
    <w:multiLevelType w:val="multilevel"/>
    <w:tmpl w:val="48F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AC5E6F"/>
    <w:multiLevelType w:val="multilevel"/>
    <w:tmpl w:val="FF4A571A"/>
    <w:lvl w:ilvl="0">
      <w:start w:val="1"/>
      <w:numFmt w:val="decimal"/>
      <w:pStyle w:val="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17F07A8D"/>
    <w:multiLevelType w:val="multilevel"/>
    <w:tmpl w:val="7068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51185E"/>
    <w:multiLevelType w:val="multilevel"/>
    <w:tmpl w:val="19AC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741B78"/>
    <w:multiLevelType w:val="multilevel"/>
    <w:tmpl w:val="2220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7E1C51"/>
    <w:multiLevelType w:val="multilevel"/>
    <w:tmpl w:val="E7BE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AD044B"/>
    <w:multiLevelType w:val="multilevel"/>
    <w:tmpl w:val="BA4C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B23FE"/>
    <w:multiLevelType w:val="multilevel"/>
    <w:tmpl w:val="9FEA6FD6"/>
    <w:styleLink w:val="EsquemaCurso"/>
    <w:lvl w:ilvl="0">
      <w:start w:val="1"/>
      <w:numFmt w:val="decimal"/>
      <w:pStyle w:val="Esquemacurso1"/>
      <w:lvlText w:val="%1)"/>
      <w:lvlJc w:val="left"/>
      <w:pPr>
        <w:ind w:left="360" w:hanging="360"/>
      </w:pPr>
      <w:rPr>
        <w:rFonts w:ascii="Verdana" w:hAnsi="Verdana" w:hint="default"/>
        <w:color w:val="000000"/>
        <w:sz w:val="22"/>
      </w:rPr>
    </w:lvl>
    <w:lvl w:ilvl="1">
      <w:start w:val="1"/>
      <w:numFmt w:val="lowerLetter"/>
      <w:pStyle w:val="Esquemacurso2"/>
      <w:lvlText w:val="%2)"/>
      <w:lvlJc w:val="left"/>
      <w:pPr>
        <w:tabs>
          <w:tab w:val="num" w:pos="720"/>
        </w:tabs>
        <w:ind w:left="720" w:hanging="360"/>
      </w:pPr>
      <w:rPr>
        <w:rFonts w:hint="default"/>
      </w:rPr>
    </w:lvl>
    <w:lvl w:ilvl="2">
      <w:start w:val="1"/>
      <w:numFmt w:val="lowerRoman"/>
      <w:pStyle w:val="Esquemacurso3"/>
      <w:lvlText w:val="%3)"/>
      <w:lvlJc w:val="left"/>
      <w:pPr>
        <w:ind w:left="1080" w:hanging="360"/>
      </w:pPr>
      <w:rPr>
        <w:rFonts w:hint="default"/>
      </w:rPr>
    </w:lvl>
    <w:lvl w:ilvl="3">
      <w:start w:val="1"/>
      <w:numFmt w:val="decimal"/>
      <w:pStyle w:val="Esquemacurso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1AF97965"/>
    <w:multiLevelType w:val="multilevel"/>
    <w:tmpl w:val="C1E85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4149C7"/>
    <w:multiLevelType w:val="multilevel"/>
    <w:tmpl w:val="4A8A2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C3362A"/>
    <w:multiLevelType w:val="multilevel"/>
    <w:tmpl w:val="646E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082521"/>
    <w:multiLevelType w:val="multilevel"/>
    <w:tmpl w:val="1520E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9375CD"/>
    <w:multiLevelType w:val="multilevel"/>
    <w:tmpl w:val="2BC6A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0153E7"/>
    <w:multiLevelType w:val="multilevel"/>
    <w:tmpl w:val="23BE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D590BE9"/>
    <w:multiLevelType w:val="multilevel"/>
    <w:tmpl w:val="139A5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C67695"/>
    <w:multiLevelType w:val="multilevel"/>
    <w:tmpl w:val="1EFC2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DA5CD3"/>
    <w:multiLevelType w:val="multilevel"/>
    <w:tmpl w:val="AC18A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4B5E9A"/>
    <w:multiLevelType w:val="multilevel"/>
    <w:tmpl w:val="05C48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F72B88"/>
    <w:multiLevelType w:val="multilevel"/>
    <w:tmpl w:val="732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9F5866"/>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B0493A"/>
    <w:multiLevelType w:val="multilevel"/>
    <w:tmpl w:val="D578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EA0AB2"/>
    <w:multiLevelType w:val="multilevel"/>
    <w:tmpl w:val="23DE7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F829DD"/>
    <w:multiLevelType w:val="multilevel"/>
    <w:tmpl w:val="9C52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7D114D"/>
    <w:multiLevelType w:val="multilevel"/>
    <w:tmpl w:val="B24A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0D7EB8"/>
    <w:multiLevelType w:val="multilevel"/>
    <w:tmpl w:val="50426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4BB5AAE"/>
    <w:multiLevelType w:val="multilevel"/>
    <w:tmpl w:val="40C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D876CA"/>
    <w:multiLevelType w:val="multilevel"/>
    <w:tmpl w:val="CDB4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3B5909"/>
    <w:multiLevelType w:val="multilevel"/>
    <w:tmpl w:val="0B7C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850900"/>
    <w:multiLevelType w:val="multilevel"/>
    <w:tmpl w:val="CFA69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91521F"/>
    <w:multiLevelType w:val="multilevel"/>
    <w:tmpl w:val="8DBC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E01001"/>
    <w:multiLevelType w:val="multilevel"/>
    <w:tmpl w:val="50040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785649B"/>
    <w:multiLevelType w:val="multilevel"/>
    <w:tmpl w:val="CA84C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84C1858"/>
    <w:multiLevelType w:val="multilevel"/>
    <w:tmpl w:val="46BAD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7D7E18"/>
    <w:multiLevelType w:val="multilevel"/>
    <w:tmpl w:val="4CEA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AEF59D3"/>
    <w:multiLevelType w:val="multilevel"/>
    <w:tmpl w:val="CC489C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2B0806C0"/>
    <w:multiLevelType w:val="multilevel"/>
    <w:tmpl w:val="6426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365EFF"/>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E36225"/>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0D3A6F"/>
    <w:multiLevelType w:val="multilevel"/>
    <w:tmpl w:val="C5BA1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A91A62"/>
    <w:multiLevelType w:val="multilevel"/>
    <w:tmpl w:val="92FE9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B72ED9"/>
    <w:multiLevelType w:val="multilevel"/>
    <w:tmpl w:val="FCD62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635FDB"/>
    <w:multiLevelType w:val="multilevel"/>
    <w:tmpl w:val="3EAE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C50B86"/>
    <w:multiLevelType w:val="multilevel"/>
    <w:tmpl w:val="80C6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6803AB"/>
    <w:multiLevelType w:val="hybridMultilevel"/>
    <w:tmpl w:val="85FC8C92"/>
    <w:lvl w:ilvl="0" w:tplc="AE94E6F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30EC0EDA"/>
    <w:multiLevelType w:val="multilevel"/>
    <w:tmpl w:val="D15A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45685D"/>
    <w:multiLevelType w:val="multilevel"/>
    <w:tmpl w:val="00BEE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F22444"/>
    <w:multiLevelType w:val="multilevel"/>
    <w:tmpl w:val="01F42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2E1788"/>
    <w:multiLevelType w:val="multilevel"/>
    <w:tmpl w:val="EEB64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58401E"/>
    <w:multiLevelType w:val="multilevel"/>
    <w:tmpl w:val="EAE28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B36931"/>
    <w:multiLevelType w:val="multilevel"/>
    <w:tmpl w:val="A242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3857EB"/>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6050B46"/>
    <w:multiLevelType w:val="multilevel"/>
    <w:tmpl w:val="433A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0643CA"/>
    <w:multiLevelType w:val="multilevel"/>
    <w:tmpl w:val="AFD4D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77664E8"/>
    <w:multiLevelType w:val="multilevel"/>
    <w:tmpl w:val="DC22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8041F99"/>
    <w:multiLevelType w:val="multilevel"/>
    <w:tmpl w:val="AA5A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87C3317"/>
    <w:multiLevelType w:val="multilevel"/>
    <w:tmpl w:val="92B2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9437A30"/>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BAE33B8"/>
    <w:multiLevelType w:val="multilevel"/>
    <w:tmpl w:val="C1D6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C787D96"/>
    <w:multiLevelType w:val="multilevel"/>
    <w:tmpl w:val="7076F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CD20294"/>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0F1D33"/>
    <w:multiLevelType w:val="multilevel"/>
    <w:tmpl w:val="DB18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5B063E"/>
    <w:multiLevelType w:val="multilevel"/>
    <w:tmpl w:val="2C7C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DB63240"/>
    <w:multiLevelType w:val="multilevel"/>
    <w:tmpl w:val="0C266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ECF4F7E"/>
    <w:multiLevelType w:val="multilevel"/>
    <w:tmpl w:val="AD52C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056870"/>
    <w:multiLevelType w:val="multilevel"/>
    <w:tmpl w:val="C9428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F1C49A6"/>
    <w:multiLevelType w:val="multilevel"/>
    <w:tmpl w:val="458E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F707061"/>
    <w:multiLevelType w:val="multilevel"/>
    <w:tmpl w:val="F1EE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FB12AB7"/>
    <w:multiLevelType w:val="multilevel"/>
    <w:tmpl w:val="B7B89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387061"/>
    <w:multiLevelType w:val="multilevel"/>
    <w:tmpl w:val="2E8E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787224"/>
    <w:multiLevelType w:val="multilevel"/>
    <w:tmpl w:val="6022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0C46DE0"/>
    <w:multiLevelType w:val="multilevel"/>
    <w:tmpl w:val="0CB84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134A6C"/>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18F4548"/>
    <w:multiLevelType w:val="multilevel"/>
    <w:tmpl w:val="484E4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1981D75"/>
    <w:multiLevelType w:val="multilevel"/>
    <w:tmpl w:val="B442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D17405"/>
    <w:multiLevelType w:val="multilevel"/>
    <w:tmpl w:val="6C48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E56059"/>
    <w:multiLevelType w:val="multilevel"/>
    <w:tmpl w:val="F3466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F84306"/>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41761F4"/>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400B93"/>
    <w:multiLevelType w:val="hybridMultilevel"/>
    <w:tmpl w:val="6A7C9524"/>
    <w:lvl w:ilvl="0" w:tplc="F8A6C54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44634547"/>
    <w:multiLevelType w:val="hybridMultilevel"/>
    <w:tmpl w:val="476098DE"/>
    <w:lvl w:ilvl="0" w:tplc="0B7ACA68">
      <w:start w:val="1"/>
      <w:numFmt w:val="bullet"/>
      <w:pStyle w:val="Prrafodelista"/>
      <w:lvlText w:val=""/>
      <w:lvlJc w:val="left"/>
      <w:pPr>
        <w:ind w:left="1111" w:hanging="283"/>
      </w:pPr>
      <w:rPr>
        <w:rFonts w:ascii="Symbol" w:hAnsi="Symbol" w:cs="Symbol" w:hint="default"/>
        <w:color w:val="0070C0"/>
        <w:sz w:val="32"/>
        <w:szCs w:val="32"/>
      </w:rPr>
    </w:lvl>
    <w:lvl w:ilvl="1" w:tplc="B36484B0">
      <w:start w:val="1"/>
      <w:numFmt w:val="bullet"/>
      <w:lvlText w:val="o"/>
      <w:lvlJc w:val="left"/>
      <w:pPr>
        <w:ind w:left="2693" w:hanging="360"/>
      </w:pPr>
      <w:rPr>
        <w:rFonts w:ascii="Courier New" w:hAnsi="Courier New" w:cs="Courier New" w:hint="default"/>
      </w:rPr>
    </w:lvl>
    <w:lvl w:ilvl="2" w:tplc="040A0005">
      <w:start w:val="1"/>
      <w:numFmt w:val="bullet"/>
      <w:lvlText w:val=""/>
      <w:lvlJc w:val="left"/>
      <w:pPr>
        <w:ind w:left="3413" w:hanging="360"/>
      </w:pPr>
      <w:rPr>
        <w:rFonts w:ascii="Wingdings" w:hAnsi="Wingdings" w:hint="default"/>
      </w:rPr>
    </w:lvl>
    <w:lvl w:ilvl="3" w:tplc="040A0001" w:tentative="1">
      <w:start w:val="1"/>
      <w:numFmt w:val="bullet"/>
      <w:lvlText w:val=""/>
      <w:lvlJc w:val="left"/>
      <w:pPr>
        <w:ind w:left="4133" w:hanging="360"/>
      </w:pPr>
      <w:rPr>
        <w:rFonts w:ascii="Symbol" w:hAnsi="Symbol" w:hint="default"/>
      </w:rPr>
    </w:lvl>
    <w:lvl w:ilvl="4" w:tplc="040A0003" w:tentative="1">
      <w:start w:val="1"/>
      <w:numFmt w:val="bullet"/>
      <w:lvlText w:val="o"/>
      <w:lvlJc w:val="left"/>
      <w:pPr>
        <w:ind w:left="4853" w:hanging="360"/>
      </w:pPr>
      <w:rPr>
        <w:rFonts w:ascii="Courier New" w:hAnsi="Courier New" w:cs="Courier New" w:hint="default"/>
      </w:rPr>
    </w:lvl>
    <w:lvl w:ilvl="5" w:tplc="040A0005" w:tentative="1">
      <w:start w:val="1"/>
      <w:numFmt w:val="bullet"/>
      <w:lvlText w:val=""/>
      <w:lvlJc w:val="left"/>
      <w:pPr>
        <w:ind w:left="5573" w:hanging="360"/>
      </w:pPr>
      <w:rPr>
        <w:rFonts w:ascii="Wingdings" w:hAnsi="Wingdings" w:hint="default"/>
      </w:rPr>
    </w:lvl>
    <w:lvl w:ilvl="6" w:tplc="040A0001" w:tentative="1">
      <w:start w:val="1"/>
      <w:numFmt w:val="bullet"/>
      <w:lvlText w:val=""/>
      <w:lvlJc w:val="left"/>
      <w:pPr>
        <w:ind w:left="6293" w:hanging="360"/>
      </w:pPr>
      <w:rPr>
        <w:rFonts w:ascii="Symbol" w:hAnsi="Symbol" w:hint="default"/>
      </w:rPr>
    </w:lvl>
    <w:lvl w:ilvl="7" w:tplc="040A0003" w:tentative="1">
      <w:start w:val="1"/>
      <w:numFmt w:val="bullet"/>
      <w:lvlText w:val="o"/>
      <w:lvlJc w:val="left"/>
      <w:pPr>
        <w:ind w:left="7013" w:hanging="360"/>
      </w:pPr>
      <w:rPr>
        <w:rFonts w:ascii="Courier New" w:hAnsi="Courier New" w:cs="Courier New" w:hint="default"/>
      </w:rPr>
    </w:lvl>
    <w:lvl w:ilvl="8" w:tplc="040A0005" w:tentative="1">
      <w:start w:val="1"/>
      <w:numFmt w:val="bullet"/>
      <w:lvlText w:val=""/>
      <w:lvlJc w:val="left"/>
      <w:pPr>
        <w:ind w:left="7733" w:hanging="360"/>
      </w:pPr>
      <w:rPr>
        <w:rFonts w:ascii="Wingdings" w:hAnsi="Wingdings" w:hint="default"/>
      </w:rPr>
    </w:lvl>
  </w:abstractNum>
  <w:abstractNum w:abstractNumId="121" w15:restartNumberingAfterBreak="0">
    <w:nsid w:val="448A1404"/>
    <w:multiLevelType w:val="multilevel"/>
    <w:tmpl w:val="0A14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49A175A"/>
    <w:multiLevelType w:val="multilevel"/>
    <w:tmpl w:val="1BFE6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50043C7"/>
    <w:multiLevelType w:val="multilevel"/>
    <w:tmpl w:val="F4BE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51B5034"/>
    <w:multiLevelType w:val="multilevel"/>
    <w:tmpl w:val="371E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56B6D1C"/>
    <w:multiLevelType w:val="multilevel"/>
    <w:tmpl w:val="2F48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5BB4E3B"/>
    <w:multiLevelType w:val="multilevel"/>
    <w:tmpl w:val="EBCA2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61C67A1"/>
    <w:multiLevelType w:val="hybridMultilevel"/>
    <w:tmpl w:val="93047F74"/>
    <w:lvl w:ilvl="0" w:tplc="014C14A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15:restartNumberingAfterBreak="0">
    <w:nsid w:val="47403183"/>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86D35A1"/>
    <w:multiLevelType w:val="multilevel"/>
    <w:tmpl w:val="2A7E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89664EB"/>
    <w:multiLevelType w:val="multilevel"/>
    <w:tmpl w:val="A3743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89C5EA5"/>
    <w:multiLevelType w:val="multilevel"/>
    <w:tmpl w:val="4BAC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AD81442"/>
    <w:multiLevelType w:val="multilevel"/>
    <w:tmpl w:val="A62C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AE61945"/>
    <w:multiLevelType w:val="multilevel"/>
    <w:tmpl w:val="635C2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BB06C99"/>
    <w:multiLevelType w:val="multilevel"/>
    <w:tmpl w:val="DEF0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C495A96"/>
    <w:multiLevelType w:val="multilevel"/>
    <w:tmpl w:val="F5CC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C5F12F2"/>
    <w:multiLevelType w:val="multilevel"/>
    <w:tmpl w:val="1C22A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E3C1265"/>
    <w:multiLevelType w:val="multilevel"/>
    <w:tmpl w:val="B8620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530768"/>
    <w:multiLevelType w:val="hybridMultilevel"/>
    <w:tmpl w:val="1390E22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9" w15:restartNumberingAfterBreak="0">
    <w:nsid w:val="4F511F70"/>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FCB6F16"/>
    <w:multiLevelType w:val="multilevel"/>
    <w:tmpl w:val="DE7E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0D3772C"/>
    <w:multiLevelType w:val="multilevel"/>
    <w:tmpl w:val="2B3E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1916CDA"/>
    <w:multiLevelType w:val="multilevel"/>
    <w:tmpl w:val="638ED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1F9110D"/>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26817C1"/>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2AC4963"/>
    <w:multiLevelType w:val="multilevel"/>
    <w:tmpl w:val="4852D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2DD2F93"/>
    <w:multiLevelType w:val="multilevel"/>
    <w:tmpl w:val="9A645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56348B"/>
    <w:multiLevelType w:val="multilevel"/>
    <w:tmpl w:val="DB2E0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45929AB"/>
    <w:multiLevelType w:val="multilevel"/>
    <w:tmpl w:val="7408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46737E5"/>
    <w:multiLevelType w:val="multilevel"/>
    <w:tmpl w:val="1716F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4B7253B"/>
    <w:multiLevelType w:val="multilevel"/>
    <w:tmpl w:val="2AF66AF0"/>
    <w:styleLink w:val="CURSO"/>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1" w15:restartNumberingAfterBreak="0">
    <w:nsid w:val="54F216A4"/>
    <w:multiLevelType w:val="multilevel"/>
    <w:tmpl w:val="6A78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55E2BDB"/>
    <w:multiLevelType w:val="multilevel"/>
    <w:tmpl w:val="49BC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5683BDE"/>
    <w:multiLevelType w:val="multilevel"/>
    <w:tmpl w:val="E884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5F017FE"/>
    <w:multiLevelType w:val="multilevel"/>
    <w:tmpl w:val="48F0A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61E1785"/>
    <w:multiLevelType w:val="multilevel"/>
    <w:tmpl w:val="EDFE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6722951"/>
    <w:multiLevelType w:val="multilevel"/>
    <w:tmpl w:val="A224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6E96440"/>
    <w:multiLevelType w:val="multilevel"/>
    <w:tmpl w:val="672C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70B0B0D"/>
    <w:multiLevelType w:val="multilevel"/>
    <w:tmpl w:val="665C4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7615CF1"/>
    <w:multiLevelType w:val="multilevel"/>
    <w:tmpl w:val="88AA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7F0514A"/>
    <w:multiLevelType w:val="multilevel"/>
    <w:tmpl w:val="80E0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8265FD2"/>
    <w:multiLevelType w:val="multilevel"/>
    <w:tmpl w:val="805C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8395E11"/>
    <w:multiLevelType w:val="multilevel"/>
    <w:tmpl w:val="1630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919505C"/>
    <w:multiLevelType w:val="multilevel"/>
    <w:tmpl w:val="1BAC0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93A4D24"/>
    <w:multiLevelType w:val="multilevel"/>
    <w:tmpl w:val="3B7E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9EE426C"/>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A070C53"/>
    <w:multiLevelType w:val="multilevel"/>
    <w:tmpl w:val="E63E8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A1C3C95"/>
    <w:multiLevelType w:val="multilevel"/>
    <w:tmpl w:val="CCF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A954D98"/>
    <w:multiLevelType w:val="multilevel"/>
    <w:tmpl w:val="EF3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C5874F4"/>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D0E1983"/>
    <w:multiLevelType w:val="multilevel"/>
    <w:tmpl w:val="DA3EF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D567254"/>
    <w:multiLevelType w:val="multilevel"/>
    <w:tmpl w:val="BF2E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DF42B00"/>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E4D0C0F"/>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F214203"/>
    <w:multiLevelType w:val="multilevel"/>
    <w:tmpl w:val="4E94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F411BD2"/>
    <w:multiLevelType w:val="multilevel"/>
    <w:tmpl w:val="ECCAA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F4C4237"/>
    <w:multiLevelType w:val="multilevel"/>
    <w:tmpl w:val="FBAA5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F5058FE"/>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F7A1F85"/>
    <w:multiLevelType w:val="multilevel"/>
    <w:tmpl w:val="F47A6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FAF0DDC"/>
    <w:multiLevelType w:val="multilevel"/>
    <w:tmpl w:val="D0782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0B13733"/>
    <w:multiLevelType w:val="multilevel"/>
    <w:tmpl w:val="D1707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1147A7C"/>
    <w:multiLevelType w:val="multilevel"/>
    <w:tmpl w:val="5404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1B7712F"/>
    <w:multiLevelType w:val="multilevel"/>
    <w:tmpl w:val="E8386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1D278E1"/>
    <w:multiLevelType w:val="multilevel"/>
    <w:tmpl w:val="4E381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2A948D3"/>
    <w:multiLevelType w:val="multilevel"/>
    <w:tmpl w:val="231A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3753D81"/>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39B6DC8"/>
    <w:multiLevelType w:val="hybridMultilevel"/>
    <w:tmpl w:val="B5FE4FFC"/>
    <w:lvl w:ilvl="0" w:tplc="B1F0CB7C">
      <w:start w:val="1"/>
      <w:numFmt w:val="bullet"/>
      <w:pStyle w:val="Vietas2"/>
      <w:lvlText w:val=""/>
      <w:lvlJc w:val="left"/>
      <w:pPr>
        <w:tabs>
          <w:tab w:val="num" w:pos="1494"/>
        </w:tabs>
        <w:ind w:left="1494" w:hanging="360"/>
      </w:pPr>
      <w:rPr>
        <w:rFonts w:ascii="Symbol" w:hAnsi="Symbol" w:hint="default"/>
        <w:color w:val="333399"/>
        <w:sz w:val="22"/>
        <w:szCs w:val="22"/>
      </w:rPr>
    </w:lvl>
    <w:lvl w:ilvl="1" w:tplc="277C293C">
      <w:start w:val="1"/>
      <w:numFmt w:val="bullet"/>
      <w:lvlText w:val="o"/>
      <w:lvlJc w:val="left"/>
      <w:pPr>
        <w:tabs>
          <w:tab w:val="num" w:pos="1674"/>
        </w:tabs>
        <w:ind w:left="1674" w:hanging="360"/>
      </w:pPr>
      <w:rPr>
        <w:rFonts w:ascii="Courier New" w:hAnsi="Courier New" w:cs="Courier New" w:hint="default"/>
      </w:rPr>
    </w:lvl>
    <w:lvl w:ilvl="2" w:tplc="2BC8ECCC">
      <w:start w:val="1"/>
      <w:numFmt w:val="bullet"/>
      <w:lvlText w:val=""/>
      <w:lvlJc w:val="left"/>
      <w:pPr>
        <w:tabs>
          <w:tab w:val="num" w:pos="2394"/>
        </w:tabs>
        <w:ind w:left="2394" w:hanging="360"/>
      </w:pPr>
      <w:rPr>
        <w:rFonts w:ascii="Wingdings" w:hAnsi="Wingdings" w:hint="default"/>
      </w:rPr>
    </w:lvl>
    <w:lvl w:ilvl="3" w:tplc="E89E8974">
      <w:start w:val="1"/>
      <w:numFmt w:val="bullet"/>
      <w:lvlText w:val=""/>
      <w:lvlJc w:val="left"/>
      <w:pPr>
        <w:tabs>
          <w:tab w:val="num" w:pos="3114"/>
        </w:tabs>
        <w:ind w:left="3114" w:hanging="360"/>
      </w:pPr>
      <w:rPr>
        <w:rFonts w:ascii="Symbol" w:hAnsi="Symbol" w:hint="default"/>
      </w:rPr>
    </w:lvl>
    <w:lvl w:ilvl="4" w:tplc="A0F0AEC2">
      <w:start w:val="1"/>
      <w:numFmt w:val="bullet"/>
      <w:lvlText w:val="o"/>
      <w:lvlJc w:val="left"/>
      <w:pPr>
        <w:tabs>
          <w:tab w:val="num" w:pos="3834"/>
        </w:tabs>
        <w:ind w:left="3834" w:hanging="360"/>
      </w:pPr>
      <w:rPr>
        <w:rFonts w:ascii="Courier New" w:hAnsi="Courier New" w:cs="Courier New" w:hint="default"/>
      </w:rPr>
    </w:lvl>
    <w:lvl w:ilvl="5" w:tplc="D864067A">
      <w:start w:val="1"/>
      <w:numFmt w:val="bullet"/>
      <w:lvlText w:val=""/>
      <w:lvlJc w:val="left"/>
      <w:pPr>
        <w:tabs>
          <w:tab w:val="num" w:pos="4554"/>
        </w:tabs>
        <w:ind w:left="4554" w:hanging="360"/>
      </w:pPr>
      <w:rPr>
        <w:rFonts w:ascii="Wingdings" w:hAnsi="Wingdings" w:hint="default"/>
      </w:rPr>
    </w:lvl>
    <w:lvl w:ilvl="6" w:tplc="E5F46C1A">
      <w:start w:val="1"/>
      <w:numFmt w:val="bullet"/>
      <w:lvlText w:val=""/>
      <w:lvlJc w:val="left"/>
      <w:pPr>
        <w:tabs>
          <w:tab w:val="num" w:pos="5274"/>
        </w:tabs>
        <w:ind w:left="5274" w:hanging="360"/>
      </w:pPr>
      <w:rPr>
        <w:rFonts w:ascii="Symbol" w:hAnsi="Symbol" w:hint="default"/>
      </w:rPr>
    </w:lvl>
    <w:lvl w:ilvl="7" w:tplc="924AA62C">
      <w:start w:val="1"/>
      <w:numFmt w:val="bullet"/>
      <w:lvlText w:val="o"/>
      <w:lvlJc w:val="left"/>
      <w:pPr>
        <w:tabs>
          <w:tab w:val="num" w:pos="5994"/>
        </w:tabs>
        <w:ind w:left="5994" w:hanging="360"/>
      </w:pPr>
      <w:rPr>
        <w:rFonts w:ascii="Courier New" w:hAnsi="Courier New" w:cs="Courier New" w:hint="default"/>
      </w:rPr>
    </w:lvl>
    <w:lvl w:ilvl="8" w:tplc="818E8252">
      <w:start w:val="1"/>
      <w:numFmt w:val="bullet"/>
      <w:lvlText w:val=""/>
      <w:lvlJc w:val="left"/>
      <w:pPr>
        <w:tabs>
          <w:tab w:val="num" w:pos="6714"/>
        </w:tabs>
        <w:ind w:left="6714" w:hanging="360"/>
      </w:pPr>
      <w:rPr>
        <w:rFonts w:ascii="Wingdings" w:hAnsi="Wingdings" w:hint="default"/>
      </w:rPr>
    </w:lvl>
  </w:abstractNum>
  <w:abstractNum w:abstractNumId="187" w15:restartNumberingAfterBreak="0">
    <w:nsid w:val="63FD3D38"/>
    <w:multiLevelType w:val="hybridMultilevel"/>
    <w:tmpl w:val="E418FCF0"/>
    <w:lvl w:ilvl="0" w:tplc="0C0A0001">
      <w:start w:val="1"/>
      <w:numFmt w:val="bullet"/>
      <w:pStyle w:val="Vieta1"/>
      <w:lvlText w:val=""/>
      <w:lvlJc w:val="left"/>
      <w:pPr>
        <w:tabs>
          <w:tab w:val="num" w:pos="720"/>
        </w:tabs>
        <w:ind w:left="720" w:hanging="360"/>
      </w:pPr>
      <w:rPr>
        <w:rFonts w:ascii="Symbol" w:hAnsi="Symbol" w:hint="default"/>
        <w:color w:val="990033"/>
      </w:rPr>
    </w:lvl>
    <w:lvl w:ilvl="1" w:tplc="0C0A0003">
      <w:start w:val="1"/>
      <w:numFmt w:val="bullet"/>
      <w:lvlText w:val="o"/>
      <w:lvlJc w:val="left"/>
      <w:pPr>
        <w:tabs>
          <w:tab w:val="num" w:pos="0"/>
        </w:tabs>
        <w:ind w:hanging="360"/>
      </w:pPr>
      <w:rPr>
        <w:rFonts w:ascii="Courier New" w:hAnsi="Courier New" w:hint="default"/>
      </w:rPr>
    </w:lvl>
    <w:lvl w:ilvl="2" w:tplc="0C0A0005" w:tentative="1">
      <w:start w:val="1"/>
      <w:numFmt w:val="bullet"/>
      <w:lvlText w:val=""/>
      <w:lvlJc w:val="left"/>
      <w:pPr>
        <w:tabs>
          <w:tab w:val="num" w:pos="720"/>
        </w:tabs>
        <w:ind w:left="720" w:hanging="360"/>
      </w:pPr>
      <w:rPr>
        <w:rFonts w:ascii="Wingdings" w:hAnsi="Wingdings" w:hint="default"/>
      </w:rPr>
    </w:lvl>
    <w:lvl w:ilvl="3" w:tplc="0C0A0001" w:tentative="1">
      <w:start w:val="1"/>
      <w:numFmt w:val="bullet"/>
      <w:lvlText w:val=""/>
      <w:lvlJc w:val="left"/>
      <w:pPr>
        <w:tabs>
          <w:tab w:val="num" w:pos="1440"/>
        </w:tabs>
        <w:ind w:left="1440" w:hanging="360"/>
      </w:pPr>
      <w:rPr>
        <w:rFonts w:ascii="Symbol" w:hAnsi="Symbol" w:hint="default"/>
      </w:rPr>
    </w:lvl>
    <w:lvl w:ilvl="4" w:tplc="0C0A0003" w:tentative="1">
      <w:start w:val="1"/>
      <w:numFmt w:val="bullet"/>
      <w:lvlText w:val="o"/>
      <w:lvlJc w:val="left"/>
      <w:pPr>
        <w:tabs>
          <w:tab w:val="num" w:pos="2160"/>
        </w:tabs>
        <w:ind w:left="2160" w:hanging="360"/>
      </w:pPr>
      <w:rPr>
        <w:rFonts w:ascii="Courier New" w:hAnsi="Courier New" w:hint="default"/>
      </w:rPr>
    </w:lvl>
    <w:lvl w:ilvl="5" w:tplc="0C0A0005" w:tentative="1">
      <w:start w:val="1"/>
      <w:numFmt w:val="bullet"/>
      <w:lvlText w:val=""/>
      <w:lvlJc w:val="left"/>
      <w:pPr>
        <w:tabs>
          <w:tab w:val="num" w:pos="2880"/>
        </w:tabs>
        <w:ind w:left="2880" w:hanging="360"/>
      </w:pPr>
      <w:rPr>
        <w:rFonts w:ascii="Wingdings" w:hAnsi="Wingdings" w:hint="default"/>
      </w:rPr>
    </w:lvl>
    <w:lvl w:ilvl="6" w:tplc="0C0A0001" w:tentative="1">
      <w:start w:val="1"/>
      <w:numFmt w:val="bullet"/>
      <w:lvlText w:val=""/>
      <w:lvlJc w:val="left"/>
      <w:pPr>
        <w:tabs>
          <w:tab w:val="num" w:pos="3600"/>
        </w:tabs>
        <w:ind w:left="3600" w:hanging="360"/>
      </w:pPr>
      <w:rPr>
        <w:rFonts w:ascii="Symbol" w:hAnsi="Symbol" w:hint="default"/>
      </w:rPr>
    </w:lvl>
    <w:lvl w:ilvl="7" w:tplc="0C0A0003" w:tentative="1">
      <w:start w:val="1"/>
      <w:numFmt w:val="bullet"/>
      <w:lvlText w:val="o"/>
      <w:lvlJc w:val="left"/>
      <w:pPr>
        <w:tabs>
          <w:tab w:val="num" w:pos="4320"/>
        </w:tabs>
        <w:ind w:left="4320" w:hanging="360"/>
      </w:pPr>
      <w:rPr>
        <w:rFonts w:ascii="Courier New" w:hAnsi="Courier New" w:hint="default"/>
      </w:rPr>
    </w:lvl>
    <w:lvl w:ilvl="8" w:tplc="0C0A0005" w:tentative="1">
      <w:start w:val="1"/>
      <w:numFmt w:val="bullet"/>
      <w:lvlText w:val=""/>
      <w:lvlJc w:val="left"/>
      <w:pPr>
        <w:tabs>
          <w:tab w:val="num" w:pos="5040"/>
        </w:tabs>
        <w:ind w:left="5040" w:hanging="360"/>
      </w:pPr>
      <w:rPr>
        <w:rFonts w:ascii="Wingdings" w:hAnsi="Wingdings" w:hint="default"/>
      </w:rPr>
    </w:lvl>
  </w:abstractNum>
  <w:abstractNum w:abstractNumId="188" w15:restartNumberingAfterBreak="0">
    <w:nsid w:val="65997A2B"/>
    <w:multiLevelType w:val="multilevel"/>
    <w:tmpl w:val="327C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6922D81"/>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6E122CF"/>
    <w:multiLevelType w:val="multilevel"/>
    <w:tmpl w:val="2E2C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7B01655"/>
    <w:multiLevelType w:val="multilevel"/>
    <w:tmpl w:val="E9109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7B67A16"/>
    <w:multiLevelType w:val="multilevel"/>
    <w:tmpl w:val="E1AE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7FE476D"/>
    <w:multiLevelType w:val="multilevel"/>
    <w:tmpl w:val="B752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86C3AEC"/>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8F30BB7"/>
    <w:multiLevelType w:val="multilevel"/>
    <w:tmpl w:val="437C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90E0024"/>
    <w:multiLevelType w:val="multilevel"/>
    <w:tmpl w:val="389A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9275088"/>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9A06813"/>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9C56918"/>
    <w:multiLevelType w:val="multilevel"/>
    <w:tmpl w:val="F184E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ADD6526"/>
    <w:multiLevelType w:val="multilevel"/>
    <w:tmpl w:val="78C8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D151038"/>
    <w:multiLevelType w:val="multilevel"/>
    <w:tmpl w:val="AA4A8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D7457EA"/>
    <w:multiLevelType w:val="multilevel"/>
    <w:tmpl w:val="CBFE8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D8715C8"/>
    <w:multiLevelType w:val="multilevel"/>
    <w:tmpl w:val="940C1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D8A12F8"/>
    <w:multiLevelType w:val="multilevel"/>
    <w:tmpl w:val="EA06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F03282C"/>
    <w:multiLevelType w:val="multilevel"/>
    <w:tmpl w:val="93E8B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FAC6222"/>
    <w:multiLevelType w:val="multilevel"/>
    <w:tmpl w:val="0D886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0A953ED"/>
    <w:multiLevelType w:val="multilevel"/>
    <w:tmpl w:val="F9D6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308446B"/>
    <w:multiLevelType w:val="multilevel"/>
    <w:tmpl w:val="F6EC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3BB1165"/>
    <w:multiLevelType w:val="multilevel"/>
    <w:tmpl w:val="0BF88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47455FD"/>
    <w:multiLevelType w:val="multilevel"/>
    <w:tmpl w:val="132E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50C1950"/>
    <w:multiLevelType w:val="multilevel"/>
    <w:tmpl w:val="74C8B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66C63DA"/>
    <w:multiLevelType w:val="multilevel"/>
    <w:tmpl w:val="BFC8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7D876C1"/>
    <w:multiLevelType w:val="multilevel"/>
    <w:tmpl w:val="1328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7FE1E3D"/>
    <w:multiLevelType w:val="multilevel"/>
    <w:tmpl w:val="9ECA4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88C619C"/>
    <w:multiLevelType w:val="multilevel"/>
    <w:tmpl w:val="731C8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92141C9"/>
    <w:multiLevelType w:val="multilevel"/>
    <w:tmpl w:val="1E4C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96324F9"/>
    <w:multiLevelType w:val="multilevel"/>
    <w:tmpl w:val="028885C8"/>
    <w:lvl w:ilvl="0">
      <w:start w:val="1"/>
      <w:numFmt w:val="decimal"/>
      <w:lvlText w:val="%1"/>
      <w:lvlJc w:val="left"/>
      <w:pPr>
        <w:ind w:left="432" w:hanging="432"/>
      </w:pPr>
      <w:rPr>
        <w:rFonts w:ascii="Arial" w:hAnsi="Arial" w:cs="Arial" w:hint="default"/>
        <w:caps/>
      </w:rPr>
    </w:lvl>
    <w:lvl w:ilvl="1">
      <w:start w:val="1"/>
      <w:numFmt w:val="decimal"/>
      <w:lvlText w:val="%1.%2"/>
      <w:lvlJc w:val="left"/>
      <w:pPr>
        <w:ind w:left="576" w:hanging="576"/>
      </w:pPr>
      <w:rPr>
        <w:rFonts w:ascii="Arial" w:hAnsi="Arial" w:cs="Arial" w:hint="default"/>
        <w:b/>
        <w:bCs/>
        <w:i w:val="0"/>
        <w:iCs w:val="0"/>
        <w:caps w:val="0"/>
        <w:smallCaps w:val="0"/>
        <w:strike w:val="0"/>
        <w:dstrike w:val="0"/>
        <w:color w:val="0070C0"/>
        <w:spacing w:val="0"/>
        <w:w w:val="100"/>
        <w:kern w:val="0"/>
        <w:position w:val="0"/>
        <w:sz w:val="28"/>
        <w:szCs w:val="28"/>
        <w:u w:val="none"/>
        <w:effect w:val="none"/>
        <w:bdr w:val="none" w:sz="0" w:space="0" w:color="auto"/>
        <w:shd w:val="clear" w:color="auto" w:fill="auto"/>
        <w:vertAlign w:val="baseline"/>
        <w:em w:val="none"/>
        <w:lang w:val="es-ES_tradnl"/>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color w:val="00384F"/>
      </w:rPr>
    </w:lvl>
    <w:lvl w:ilvl="3">
      <w:start w:val="1"/>
      <w:numFmt w:val="decimal"/>
      <w:lvlText w:val="%1.%2.%3.%4"/>
      <w:lvlJc w:val="left"/>
      <w:pPr>
        <w:ind w:left="864" w:hanging="864"/>
      </w:pPr>
      <w:rPr>
        <w:lang w:val="es-E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8" w15:restartNumberingAfterBreak="0">
    <w:nsid w:val="7B1936B3"/>
    <w:multiLevelType w:val="multilevel"/>
    <w:tmpl w:val="394A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B2A5407"/>
    <w:multiLevelType w:val="multilevel"/>
    <w:tmpl w:val="D31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B3C03B1"/>
    <w:multiLevelType w:val="multilevel"/>
    <w:tmpl w:val="B652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BFA7ADD"/>
    <w:multiLevelType w:val="multilevel"/>
    <w:tmpl w:val="A54A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C384C0D"/>
    <w:multiLevelType w:val="multilevel"/>
    <w:tmpl w:val="96061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D033AB9"/>
    <w:multiLevelType w:val="multilevel"/>
    <w:tmpl w:val="34724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DF44453"/>
    <w:multiLevelType w:val="multilevel"/>
    <w:tmpl w:val="B71A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F0F31C8"/>
    <w:multiLevelType w:val="multilevel"/>
    <w:tmpl w:val="F6269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F704F3E"/>
    <w:multiLevelType w:val="multilevel"/>
    <w:tmpl w:val="87C6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FB052A6"/>
    <w:multiLevelType w:val="multilevel"/>
    <w:tmpl w:val="D1F88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FE131B9"/>
    <w:multiLevelType w:val="hybridMultilevel"/>
    <w:tmpl w:val="05F4ADEE"/>
    <w:lvl w:ilvl="0" w:tplc="CD48CFA8">
      <w:start w:val="1"/>
      <w:numFmt w:val="bullet"/>
      <w:pStyle w:val="Bulletlevel1"/>
      <w:lvlText w:val=""/>
      <w:lvlJc w:val="left"/>
      <w:pPr>
        <w:ind w:left="720" w:hanging="360"/>
      </w:pPr>
      <w:rPr>
        <w:rFonts w:ascii="Wingdings" w:hAnsi="Wingdings"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5BAAE450">
      <w:numFmt w:val="bullet"/>
      <w:lvlText w:val="•"/>
      <w:lvlJc w:val="left"/>
      <w:pPr>
        <w:ind w:left="2520" w:hanging="720"/>
      </w:pPr>
      <w:rPr>
        <w:rFonts w:ascii="Gill Sans MT" w:eastAsiaTheme="minorHAnsi" w:hAnsi="Gill Sans MT" w:cstheme="minorBidi"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667511672">
    <w:abstractNumId w:val="120"/>
  </w:num>
  <w:num w:numId="2" w16cid:durableId="527958554">
    <w:abstractNumId w:val="42"/>
  </w:num>
  <w:num w:numId="3" w16cid:durableId="1459108031">
    <w:abstractNumId w:val="217"/>
  </w:num>
  <w:num w:numId="4" w16cid:durableId="1865512752">
    <w:abstractNumId w:val="75"/>
  </w:num>
  <w:num w:numId="5" w16cid:durableId="323357160">
    <w:abstractNumId w:val="186"/>
  </w:num>
  <w:num w:numId="6" w16cid:durableId="817578175">
    <w:abstractNumId w:val="150"/>
  </w:num>
  <w:num w:numId="7" w16cid:durableId="1825969382">
    <w:abstractNumId w:val="17"/>
  </w:num>
  <w:num w:numId="8" w16cid:durableId="1509632446">
    <w:abstractNumId w:val="48"/>
    <w:lvlOverride w:ilvl="0">
      <w:lvl w:ilvl="0">
        <w:start w:val="1"/>
        <w:numFmt w:val="decimal"/>
        <w:pStyle w:val="Esquemacurso1"/>
        <w:lvlText w:val="%1)"/>
        <w:lvlJc w:val="left"/>
        <w:pPr>
          <w:ind w:left="360" w:hanging="360"/>
        </w:pPr>
        <w:rPr>
          <w:rFonts w:ascii="Verdana" w:hAnsi="Verdana" w:hint="default"/>
          <w:color w:val="000000"/>
          <w:sz w:val="22"/>
        </w:rPr>
      </w:lvl>
    </w:lvlOverride>
  </w:num>
  <w:num w:numId="9" w16cid:durableId="1739593674">
    <w:abstractNumId w:val="20"/>
  </w:num>
  <w:num w:numId="10" w16cid:durableId="281496190">
    <w:abstractNumId w:val="19"/>
  </w:num>
  <w:num w:numId="11" w16cid:durableId="558444714">
    <w:abstractNumId w:val="187"/>
  </w:num>
  <w:num w:numId="12" w16cid:durableId="362637099">
    <w:abstractNumId w:val="48"/>
  </w:num>
  <w:num w:numId="13" w16cid:durableId="423112966">
    <w:abstractNumId w:val="228"/>
  </w:num>
  <w:num w:numId="14" w16cid:durableId="377749533">
    <w:abstractNumId w:val="110"/>
  </w:num>
  <w:num w:numId="15" w16cid:durableId="1129476570">
    <w:abstractNumId w:val="44"/>
  </w:num>
  <w:num w:numId="16" w16cid:durableId="513957902">
    <w:abstractNumId w:val="45"/>
  </w:num>
  <w:num w:numId="17" w16cid:durableId="2084794523">
    <w:abstractNumId w:val="107"/>
  </w:num>
  <w:num w:numId="18" w16cid:durableId="1207253293">
    <w:abstractNumId w:val="102"/>
  </w:num>
  <w:num w:numId="19" w16cid:durableId="932980087">
    <w:abstractNumId w:val="92"/>
  </w:num>
  <w:num w:numId="20" w16cid:durableId="456796726">
    <w:abstractNumId w:val="220"/>
  </w:num>
  <w:num w:numId="21" w16cid:durableId="1500806736">
    <w:abstractNumId w:val="35"/>
  </w:num>
  <w:num w:numId="22" w16cid:durableId="1552034809">
    <w:abstractNumId w:val="47"/>
  </w:num>
  <w:num w:numId="23" w16cid:durableId="1518738691">
    <w:abstractNumId w:val="71"/>
  </w:num>
  <w:num w:numId="24" w16cid:durableId="1552382781">
    <w:abstractNumId w:val="124"/>
  </w:num>
  <w:num w:numId="25" w16cid:durableId="1285771183">
    <w:abstractNumId w:val="38"/>
  </w:num>
  <w:num w:numId="26" w16cid:durableId="912009625">
    <w:abstractNumId w:val="95"/>
  </w:num>
  <w:num w:numId="27" w16cid:durableId="1566447981">
    <w:abstractNumId w:val="218"/>
  </w:num>
  <w:num w:numId="28" w16cid:durableId="1948345277">
    <w:abstractNumId w:val="66"/>
  </w:num>
  <w:num w:numId="29" w16cid:durableId="1504320631">
    <w:abstractNumId w:val="63"/>
  </w:num>
  <w:num w:numId="30" w16cid:durableId="1326470352">
    <w:abstractNumId w:val="131"/>
  </w:num>
  <w:num w:numId="31" w16cid:durableId="1178039453">
    <w:abstractNumId w:val="37"/>
  </w:num>
  <w:num w:numId="32" w16cid:durableId="461270533">
    <w:abstractNumId w:val="31"/>
  </w:num>
  <w:num w:numId="33" w16cid:durableId="679701558">
    <w:abstractNumId w:val="3"/>
  </w:num>
  <w:num w:numId="34" w16cid:durableId="799344985">
    <w:abstractNumId w:val="79"/>
  </w:num>
  <w:num w:numId="35" w16cid:durableId="733503975">
    <w:abstractNumId w:val="178"/>
  </w:num>
  <w:num w:numId="36" w16cid:durableId="234167641">
    <w:abstractNumId w:val="93"/>
  </w:num>
  <w:num w:numId="37" w16cid:durableId="2006737002">
    <w:abstractNumId w:val="73"/>
  </w:num>
  <w:num w:numId="38" w16cid:durableId="539976393">
    <w:abstractNumId w:val="222"/>
  </w:num>
  <w:num w:numId="39" w16cid:durableId="2130318081">
    <w:abstractNumId w:val="0"/>
  </w:num>
  <w:num w:numId="40" w16cid:durableId="495649751">
    <w:abstractNumId w:val="224"/>
  </w:num>
  <w:num w:numId="41" w16cid:durableId="2006323986">
    <w:abstractNumId w:val="209"/>
  </w:num>
  <w:num w:numId="42" w16cid:durableId="698774602">
    <w:abstractNumId w:val="88"/>
  </w:num>
  <w:num w:numId="43" w16cid:durableId="1747343853">
    <w:abstractNumId w:val="137"/>
  </w:num>
  <w:num w:numId="44" w16cid:durableId="1991320643">
    <w:abstractNumId w:val="104"/>
  </w:num>
  <w:num w:numId="45" w16cid:durableId="803740245">
    <w:abstractNumId w:val="53"/>
  </w:num>
  <w:num w:numId="46" w16cid:durableId="146896230">
    <w:abstractNumId w:val="101"/>
  </w:num>
  <w:num w:numId="47" w16cid:durableId="1551766260">
    <w:abstractNumId w:val="22"/>
  </w:num>
  <w:num w:numId="48" w16cid:durableId="614100437">
    <w:abstractNumId w:val="151"/>
  </w:num>
  <w:num w:numId="49" w16cid:durableId="1287739811">
    <w:abstractNumId w:val="135"/>
  </w:num>
  <w:num w:numId="50" w16cid:durableId="1498376537">
    <w:abstractNumId w:val="46"/>
  </w:num>
  <w:num w:numId="51" w16cid:durableId="1424494439">
    <w:abstractNumId w:val="140"/>
  </w:num>
  <w:num w:numId="52" w16cid:durableId="966936455">
    <w:abstractNumId w:val="70"/>
  </w:num>
  <w:num w:numId="53" w16cid:durableId="1870944719">
    <w:abstractNumId w:val="164"/>
  </w:num>
  <w:num w:numId="54" w16cid:durableId="1645039868">
    <w:abstractNumId w:val="62"/>
  </w:num>
  <w:num w:numId="55" w16cid:durableId="1354501843">
    <w:abstractNumId w:val="13"/>
  </w:num>
  <w:num w:numId="56" w16cid:durableId="1265652103">
    <w:abstractNumId w:val="192"/>
  </w:num>
  <w:num w:numId="57" w16cid:durableId="1731227811">
    <w:abstractNumId w:val="181"/>
  </w:num>
  <w:num w:numId="58" w16cid:durableId="1866598872">
    <w:abstractNumId w:val="174"/>
  </w:num>
  <w:num w:numId="59" w16cid:durableId="1305506361">
    <w:abstractNumId w:val="121"/>
  </w:num>
  <w:num w:numId="60" w16cid:durableId="252203746">
    <w:abstractNumId w:val="156"/>
  </w:num>
  <w:num w:numId="61" w16cid:durableId="366179837">
    <w:abstractNumId w:val="68"/>
  </w:num>
  <w:num w:numId="62" w16cid:durableId="1545823570">
    <w:abstractNumId w:val="115"/>
  </w:num>
  <w:num w:numId="63" w16cid:durableId="2118060919">
    <w:abstractNumId w:val="25"/>
  </w:num>
  <w:num w:numId="64" w16cid:durableId="1599176692">
    <w:abstractNumId w:val="138"/>
  </w:num>
  <w:num w:numId="65" w16cid:durableId="1412854856">
    <w:abstractNumId w:val="61"/>
  </w:num>
  <w:num w:numId="66" w16cid:durableId="1058019075">
    <w:abstractNumId w:val="10"/>
  </w:num>
  <w:num w:numId="67" w16cid:durableId="991953810">
    <w:abstractNumId w:val="10"/>
    <w:lvlOverride w:ilvl="2">
      <w:lvl w:ilvl="2">
        <w:numFmt w:val="bullet"/>
        <w:lvlText w:val=""/>
        <w:lvlJc w:val="left"/>
        <w:pPr>
          <w:tabs>
            <w:tab w:val="num" w:pos="2160"/>
          </w:tabs>
          <w:ind w:left="2160" w:hanging="360"/>
        </w:pPr>
        <w:rPr>
          <w:rFonts w:ascii="Wingdings" w:hAnsi="Wingdings" w:hint="default"/>
          <w:sz w:val="20"/>
        </w:rPr>
      </w:lvl>
    </w:lvlOverride>
  </w:num>
  <w:num w:numId="68" w16cid:durableId="1319070855">
    <w:abstractNumId w:val="10"/>
    <w:lvlOverride w:ilvl="2">
      <w:lvl w:ilvl="2">
        <w:numFmt w:val="bullet"/>
        <w:lvlText w:val=""/>
        <w:lvlJc w:val="left"/>
        <w:pPr>
          <w:tabs>
            <w:tab w:val="num" w:pos="2160"/>
          </w:tabs>
          <w:ind w:left="2160" w:hanging="360"/>
        </w:pPr>
        <w:rPr>
          <w:rFonts w:ascii="Wingdings" w:hAnsi="Wingdings" w:hint="default"/>
          <w:sz w:val="20"/>
        </w:rPr>
      </w:lvl>
    </w:lvlOverride>
  </w:num>
  <w:num w:numId="69" w16cid:durableId="901212774">
    <w:abstractNumId w:val="10"/>
    <w:lvlOverride w:ilvl="2">
      <w:lvl w:ilvl="2">
        <w:numFmt w:val="bullet"/>
        <w:lvlText w:val=""/>
        <w:lvlJc w:val="left"/>
        <w:pPr>
          <w:tabs>
            <w:tab w:val="num" w:pos="2160"/>
          </w:tabs>
          <w:ind w:left="2160" w:hanging="360"/>
        </w:pPr>
        <w:rPr>
          <w:rFonts w:ascii="Wingdings" w:hAnsi="Wingdings" w:hint="default"/>
          <w:sz w:val="20"/>
        </w:rPr>
      </w:lvl>
    </w:lvlOverride>
  </w:num>
  <w:num w:numId="70" w16cid:durableId="595867421">
    <w:abstractNumId w:val="227"/>
  </w:num>
  <w:num w:numId="71" w16cid:durableId="2057464729">
    <w:abstractNumId w:val="16"/>
  </w:num>
  <w:num w:numId="72" w16cid:durableId="1744644207">
    <w:abstractNumId w:val="16"/>
    <w:lvlOverride w:ilvl="2">
      <w:lvl w:ilvl="2">
        <w:numFmt w:val="bullet"/>
        <w:lvlText w:val=""/>
        <w:lvlJc w:val="left"/>
        <w:pPr>
          <w:tabs>
            <w:tab w:val="num" w:pos="2160"/>
          </w:tabs>
          <w:ind w:left="2160" w:hanging="360"/>
        </w:pPr>
        <w:rPr>
          <w:rFonts w:ascii="Wingdings" w:hAnsi="Wingdings" w:hint="default"/>
          <w:sz w:val="20"/>
        </w:rPr>
      </w:lvl>
    </w:lvlOverride>
  </w:num>
  <w:num w:numId="73" w16cid:durableId="1394231144">
    <w:abstractNumId w:val="72"/>
  </w:num>
  <w:num w:numId="74" w16cid:durableId="1959140860">
    <w:abstractNumId w:val="72"/>
    <w:lvlOverride w:ilvl="2">
      <w:lvl w:ilvl="2">
        <w:numFmt w:val="bullet"/>
        <w:lvlText w:val=""/>
        <w:lvlJc w:val="left"/>
        <w:pPr>
          <w:tabs>
            <w:tab w:val="num" w:pos="2160"/>
          </w:tabs>
          <w:ind w:left="2160" w:hanging="360"/>
        </w:pPr>
        <w:rPr>
          <w:rFonts w:ascii="Wingdings" w:hAnsi="Wingdings" w:hint="default"/>
          <w:sz w:val="20"/>
        </w:rPr>
      </w:lvl>
    </w:lvlOverride>
  </w:num>
  <w:num w:numId="75" w16cid:durableId="1732994347">
    <w:abstractNumId w:val="103"/>
  </w:num>
  <w:num w:numId="76" w16cid:durableId="1540513274">
    <w:abstractNumId w:val="201"/>
  </w:num>
  <w:num w:numId="77" w16cid:durableId="928081859">
    <w:abstractNumId w:val="29"/>
  </w:num>
  <w:num w:numId="78" w16cid:durableId="172184946">
    <w:abstractNumId w:val="226"/>
  </w:num>
  <w:num w:numId="79" w16cid:durableId="351222149">
    <w:abstractNumId w:val="52"/>
  </w:num>
  <w:num w:numId="80" w16cid:durableId="70592287">
    <w:abstractNumId w:val="203"/>
  </w:num>
  <w:num w:numId="81" w16cid:durableId="213778697">
    <w:abstractNumId w:val="15"/>
  </w:num>
  <w:num w:numId="82" w16cid:durableId="1264073687">
    <w:abstractNumId w:val="163"/>
  </w:num>
  <w:num w:numId="83" w16cid:durableId="1677540146">
    <w:abstractNumId w:val="14"/>
  </w:num>
  <w:num w:numId="84" w16cid:durableId="1154293123">
    <w:abstractNumId w:val="105"/>
  </w:num>
  <w:num w:numId="85" w16cid:durableId="2018925132">
    <w:abstractNumId w:val="196"/>
  </w:num>
  <w:num w:numId="86" w16cid:durableId="1781871729">
    <w:abstractNumId w:val="154"/>
  </w:num>
  <w:num w:numId="87" w16cid:durableId="340133659">
    <w:abstractNumId w:val="56"/>
  </w:num>
  <w:num w:numId="88" w16cid:durableId="1072890500">
    <w:abstractNumId w:val="141"/>
  </w:num>
  <w:num w:numId="89" w16cid:durableId="1728066762">
    <w:abstractNumId w:val="153"/>
  </w:num>
  <w:num w:numId="90" w16cid:durableId="462768678">
    <w:abstractNumId w:val="64"/>
  </w:num>
  <w:num w:numId="91" w16cid:durableId="1445533777">
    <w:abstractNumId w:val="57"/>
  </w:num>
  <w:num w:numId="92" w16cid:durableId="112944707">
    <w:abstractNumId w:val="11"/>
  </w:num>
  <w:num w:numId="93" w16cid:durableId="2032103376">
    <w:abstractNumId w:val="179"/>
  </w:num>
  <w:num w:numId="94" w16cid:durableId="165831254">
    <w:abstractNumId w:val="152"/>
  </w:num>
  <w:num w:numId="95" w16cid:durableId="2137334032">
    <w:abstractNumId w:val="204"/>
  </w:num>
  <w:num w:numId="96" w16cid:durableId="1587958875">
    <w:abstractNumId w:val="59"/>
  </w:num>
  <w:num w:numId="97" w16cid:durableId="1848906534">
    <w:abstractNumId w:val="184"/>
  </w:num>
  <w:num w:numId="98" w16cid:durableId="1910652544">
    <w:abstractNumId w:val="159"/>
  </w:num>
  <w:num w:numId="99" w16cid:durableId="365180202">
    <w:abstractNumId w:val="158"/>
  </w:num>
  <w:num w:numId="100" w16cid:durableId="1197964058">
    <w:abstractNumId w:val="147"/>
  </w:num>
  <w:num w:numId="101" w16cid:durableId="406999974">
    <w:abstractNumId w:val="185"/>
  </w:num>
  <w:num w:numId="102" w16cid:durableId="1550261820">
    <w:abstractNumId w:val="32"/>
  </w:num>
  <w:num w:numId="103" w16cid:durableId="2125079729">
    <w:abstractNumId w:val="60"/>
  </w:num>
  <w:num w:numId="104" w16cid:durableId="1852986255">
    <w:abstractNumId w:val="189"/>
  </w:num>
  <w:num w:numId="105" w16cid:durableId="507987133">
    <w:abstractNumId w:val="194"/>
  </w:num>
  <w:num w:numId="106" w16cid:durableId="129396381">
    <w:abstractNumId w:val="100"/>
  </w:num>
  <w:num w:numId="107" w16cid:durableId="1517386593">
    <w:abstractNumId w:val="173"/>
  </w:num>
  <w:num w:numId="108" w16cid:durableId="1874226838">
    <w:abstractNumId w:val="4"/>
  </w:num>
  <w:num w:numId="109" w16cid:durableId="294213082">
    <w:abstractNumId w:val="118"/>
  </w:num>
  <w:num w:numId="110" w16cid:durableId="441152491">
    <w:abstractNumId w:val="128"/>
  </w:num>
  <w:num w:numId="111" w16cid:durableId="1281768070">
    <w:abstractNumId w:val="177"/>
  </w:num>
  <w:num w:numId="112" w16cid:durableId="829713970">
    <w:abstractNumId w:val="177"/>
    <w:lvlOverride w:ilvl="1">
      <w:lvl w:ilvl="1">
        <w:numFmt w:val="bullet"/>
        <w:lvlText w:val="o"/>
        <w:lvlJc w:val="left"/>
        <w:pPr>
          <w:tabs>
            <w:tab w:val="num" w:pos="1440"/>
          </w:tabs>
          <w:ind w:left="1440" w:hanging="360"/>
        </w:pPr>
        <w:rPr>
          <w:rFonts w:ascii="Courier New" w:hAnsi="Courier New" w:hint="default"/>
          <w:sz w:val="20"/>
        </w:rPr>
      </w:lvl>
    </w:lvlOverride>
  </w:num>
  <w:num w:numId="113" w16cid:durableId="2038921693">
    <w:abstractNumId w:val="177"/>
    <w:lvlOverride w:ilvl="1">
      <w:lvl w:ilvl="1">
        <w:numFmt w:val="bullet"/>
        <w:lvlText w:val="o"/>
        <w:lvlJc w:val="left"/>
        <w:pPr>
          <w:tabs>
            <w:tab w:val="num" w:pos="1440"/>
          </w:tabs>
          <w:ind w:left="1440" w:hanging="360"/>
        </w:pPr>
        <w:rPr>
          <w:rFonts w:ascii="Courier New" w:hAnsi="Courier New" w:hint="default"/>
          <w:sz w:val="20"/>
        </w:rPr>
      </w:lvl>
    </w:lvlOverride>
  </w:num>
  <w:num w:numId="114" w16cid:durableId="1270744343">
    <w:abstractNumId w:val="172"/>
  </w:num>
  <w:num w:numId="115" w16cid:durableId="1024398860">
    <w:abstractNumId w:val="172"/>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034967900">
    <w:abstractNumId w:val="172"/>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473791490">
    <w:abstractNumId w:val="215"/>
  </w:num>
  <w:num w:numId="118" w16cid:durableId="425661353">
    <w:abstractNumId w:val="215"/>
    <w:lvlOverride w:ilvl="1">
      <w:lvl w:ilvl="1">
        <w:numFmt w:val="bullet"/>
        <w:lvlText w:val="o"/>
        <w:lvlJc w:val="left"/>
        <w:pPr>
          <w:tabs>
            <w:tab w:val="num" w:pos="1440"/>
          </w:tabs>
          <w:ind w:left="1440" w:hanging="360"/>
        </w:pPr>
        <w:rPr>
          <w:rFonts w:ascii="Courier New" w:hAnsi="Courier New" w:hint="default"/>
          <w:sz w:val="20"/>
        </w:rPr>
      </w:lvl>
    </w:lvlOverride>
  </w:num>
  <w:num w:numId="119" w16cid:durableId="1337423311">
    <w:abstractNumId w:val="215"/>
    <w:lvlOverride w:ilvl="1">
      <w:lvl w:ilvl="1">
        <w:numFmt w:val="bullet"/>
        <w:lvlText w:val="o"/>
        <w:lvlJc w:val="left"/>
        <w:pPr>
          <w:tabs>
            <w:tab w:val="num" w:pos="1440"/>
          </w:tabs>
          <w:ind w:left="1440" w:hanging="360"/>
        </w:pPr>
        <w:rPr>
          <w:rFonts w:ascii="Courier New" w:hAnsi="Courier New" w:hint="default"/>
          <w:sz w:val="20"/>
        </w:rPr>
      </w:lvl>
    </w:lvlOverride>
  </w:num>
  <w:num w:numId="120" w16cid:durableId="975569530">
    <w:abstractNumId w:val="139"/>
  </w:num>
  <w:num w:numId="121" w16cid:durableId="1082876864">
    <w:abstractNumId w:val="139"/>
    <w:lvlOverride w:ilvl="1">
      <w:lvl w:ilvl="1">
        <w:numFmt w:val="bullet"/>
        <w:lvlText w:val="o"/>
        <w:lvlJc w:val="left"/>
        <w:pPr>
          <w:tabs>
            <w:tab w:val="num" w:pos="1440"/>
          </w:tabs>
          <w:ind w:left="1440" w:hanging="360"/>
        </w:pPr>
        <w:rPr>
          <w:rFonts w:ascii="Courier New" w:hAnsi="Courier New" w:hint="default"/>
          <w:sz w:val="20"/>
        </w:rPr>
      </w:lvl>
    </w:lvlOverride>
  </w:num>
  <w:num w:numId="122" w16cid:durableId="704794797">
    <w:abstractNumId w:val="139"/>
    <w:lvlOverride w:ilvl="1">
      <w:lvl w:ilvl="1">
        <w:numFmt w:val="bullet"/>
        <w:lvlText w:val="o"/>
        <w:lvlJc w:val="left"/>
        <w:pPr>
          <w:tabs>
            <w:tab w:val="num" w:pos="1440"/>
          </w:tabs>
          <w:ind w:left="1440" w:hanging="360"/>
        </w:pPr>
        <w:rPr>
          <w:rFonts w:ascii="Courier New" w:hAnsi="Courier New" w:hint="default"/>
          <w:sz w:val="20"/>
        </w:rPr>
      </w:lvl>
    </w:lvlOverride>
  </w:num>
  <w:num w:numId="123" w16cid:durableId="104886692">
    <w:abstractNumId w:val="36"/>
  </w:num>
  <w:num w:numId="124" w16cid:durableId="1109592697">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125" w16cid:durableId="1683585914">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126" w16cid:durableId="1953437231">
    <w:abstractNumId w:val="198"/>
  </w:num>
  <w:num w:numId="127" w16cid:durableId="717315499">
    <w:abstractNumId w:val="91"/>
  </w:num>
  <w:num w:numId="128" w16cid:durableId="1730301500">
    <w:abstractNumId w:val="112"/>
  </w:num>
  <w:num w:numId="129" w16cid:durableId="2116096708">
    <w:abstractNumId w:val="78"/>
  </w:num>
  <w:num w:numId="130" w16cid:durableId="608240918">
    <w:abstractNumId w:val="77"/>
  </w:num>
  <w:num w:numId="131" w16cid:durableId="1665473763">
    <w:abstractNumId w:val="165"/>
  </w:num>
  <w:num w:numId="132" w16cid:durableId="308293997">
    <w:abstractNumId w:val="169"/>
  </w:num>
  <w:num w:numId="133" w16cid:durableId="1687635838">
    <w:abstractNumId w:val="143"/>
  </w:num>
  <w:num w:numId="134" w16cid:durableId="1816794960">
    <w:abstractNumId w:val="182"/>
  </w:num>
  <w:num w:numId="135" w16cid:durableId="879363700">
    <w:abstractNumId w:val="34"/>
  </w:num>
  <w:num w:numId="136" w16cid:durableId="1249726882">
    <w:abstractNumId w:val="97"/>
  </w:num>
  <w:num w:numId="137" w16cid:durableId="1469861777">
    <w:abstractNumId w:val="26"/>
  </w:num>
  <w:num w:numId="138" w16cid:durableId="1990943362">
    <w:abstractNumId w:val="117"/>
  </w:num>
  <w:num w:numId="139" w16cid:durableId="1069690004">
    <w:abstractNumId w:val="197"/>
  </w:num>
  <w:num w:numId="140" w16cid:durableId="29652432">
    <w:abstractNumId w:val="144"/>
  </w:num>
  <w:num w:numId="141" w16cid:durableId="689835422">
    <w:abstractNumId w:val="24"/>
  </w:num>
  <w:num w:numId="142" w16cid:durableId="1415515644">
    <w:abstractNumId w:val="49"/>
  </w:num>
  <w:num w:numId="143" w16cid:durableId="758021888">
    <w:abstractNumId w:val="69"/>
  </w:num>
  <w:num w:numId="144" w16cid:durableId="159855284">
    <w:abstractNumId w:val="223"/>
  </w:num>
  <w:num w:numId="145" w16cid:durableId="2095666452">
    <w:abstractNumId w:val="146"/>
  </w:num>
  <w:num w:numId="146" w16cid:durableId="1938246209">
    <w:abstractNumId w:val="76"/>
  </w:num>
  <w:num w:numId="147" w16cid:durableId="575745847">
    <w:abstractNumId w:val="162"/>
  </w:num>
  <w:num w:numId="148" w16cid:durableId="720518681">
    <w:abstractNumId w:val="225"/>
  </w:num>
  <w:num w:numId="149" w16cid:durableId="1026102838">
    <w:abstractNumId w:val="221"/>
  </w:num>
  <w:num w:numId="150" w16cid:durableId="1393576848">
    <w:abstractNumId w:val="12"/>
  </w:num>
  <w:num w:numId="151" w16cid:durableId="878662829">
    <w:abstractNumId w:val="21"/>
  </w:num>
  <w:num w:numId="152" w16cid:durableId="1402369156">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53" w16cid:durableId="2079284171">
    <w:abstractNumId w:val="51"/>
  </w:num>
  <w:num w:numId="154" w16cid:durableId="3090787">
    <w:abstractNumId w:val="6"/>
  </w:num>
  <w:num w:numId="155" w16cid:durableId="1433235803">
    <w:abstractNumId w:val="8"/>
  </w:num>
  <w:num w:numId="156" w16cid:durableId="525221127">
    <w:abstractNumId w:val="206"/>
  </w:num>
  <w:num w:numId="157" w16cid:durableId="529802649">
    <w:abstractNumId w:val="50"/>
  </w:num>
  <w:num w:numId="158" w16cid:durableId="907150322">
    <w:abstractNumId w:val="202"/>
  </w:num>
  <w:num w:numId="159" w16cid:durableId="1773551983">
    <w:abstractNumId w:val="161"/>
  </w:num>
  <w:num w:numId="160" w16cid:durableId="1990403216">
    <w:abstractNumId w:val="114"/>
  </w:num>
  <w:num w:numId="161" w16cid:durableId="1010520340">
    <w:abstractNumId w:val="176"/>
  </w:num>
  <w:num w:numId="162" w16cid:durableId="1420296611">
    <w:abstractNumId w:val="94"/>
  </w:num>
  <w:num w:numId="163" w16cid:durableId="139345685">
    <w:abstractNumId w:val="200"/>
  </w:num>
  <w:num w:numId="164" w16cid:durableId="1332106237">
    <w:abstractNumId w:val="125"/>
  </w:num>
  <w:num w:numId="165" w16cid:durableId="1753314920">
    <w:abstractNumId w:val="84"/>
  </w:num>
  <w:num w:numId="166" w16cid:durableId="392580846">
    <w:abstractNumId w:val="142"/>
  </w:num>
  <w:num w:numId="167" w16cid:durableId="353969966">
    <w:abstractNumId w:val="116"/>
  </w:num>
  <w:num w:numId="168" w16cid:durableId="1205825790">
    <w:abstractNumId w:val="155"/>
  </w:num>
  <w:num w:numId="169" w16cid:durableId="330331055">
    <w:abstractNumId w:val="23"/>
  </w:num>
  <w:num w:numId="170" w16cid:durableId="1299842344">
    <w:abstractNumId w:val="7"/>
  </w:num>
  <w:num w:numId="171" w16cid:durableId="943272584">
    <w:abstractNumId w:val="211"/>
  </w:num>
  <w:num w:numId="172" w16cid:durableId="531378818">
    <w:abstractNumId w:val="190"/>
  </w:num>
  <w:num w:numId="173" w16cid:durableId="2042121403">
    <w:abstractNumId w:val="2"/>
  </w:num>
  <w:num w:numId="174" w16cid:durableId="234513839">
    <w:abstractNumId w:val="89"/>
  </w:num>
  <w:num w:numId="175" w16cid:durableId="971860555">
    <w:abstractNumId w:val="80"/>
  </w:num>
  <w:num w:numId="176" w16cid:durableId="1029069279">
    <w:abstractNumId w:val="5"/>
  </w:num>
  <w:num w:numId="177" w16cid:durableId="1896966858">
    <w:abstractNumId w:val="28"/>
  </w:num>
  <w:num w:numId="178" w16cid:durableId="2010330424">
    <w:abstractNumId w:val="40"/>
  </w:num>
  <w:num w:numId="179" w16cid:durableId="1360858047">
    <w:abstractNumId w:val="205"/>
  </w:num>
  <w:num w:numId="180" w16cid:durableId="711343622">
    <w:abstractNumId w:val="145"/>
  </w:num>
  <w:num w:numId="181" w16cid:durableId="2012489378">
    <w:abstractNumId w:val="175"/>
  </w:num>
  <w:num w:numId="182" w16cid:durableId="1032464148">
    <w:abstractNumId w:val="133"/>
  </w:num>
  <w:num w:numId="183" w16cid:durableId="322124452">
    <w:abstractNumId w:val="167"/>
  </w:num>
  <w:num w:numId="184" w16cid:durableId="1923760297">
    <w:abstractNumId w:val="199"/>
  </w:num>
  <w:num w:numId="185" w16cid:durableId="1779716106">
    <w:abstractNumId w:val="126"/>
  </w:num>
  <w:num w:numId="186" w16cid:durableId="979305259">
    <w:abstractNumId w:val="136"/>
  </w:num>
  <w:num w:numId="187" w16cid:durableId="551042978">
    <w:abstractNumId w:val="85"/>
  </w:num>
  <w:num w:numId="188" w16cid:durableId="1448889032">
    <w:abstractNumId w:val="219"/>
  </w:num>
  <w:num w:numId="189" w16cid:durableId="1663578056">
    <w:abstractNumId w:val="160"/>
  </w:num>
  <w:num w:numId="190" w16cid:durableId="1473869957">
    <w:abstractNumId w:val="168"/>
  </w:num>
  <w:num w:numId="191" w16cid:durableId="1151795663">
    <w:abstractNumId w:val="157"/>
  </w:num>
  <w:num w:numId="192" w16cid:durableId="1558779599">
    <w:abstractNumId w:val="43"/>
  </w:num>
  <w:num w:numId="193" w16cid:durableId="590966080">
    <w:abstractNumId w:val="130"/>
  </w:num>
  <w:num w:numId="194" w16cid:durableId="777066871">
    <w:abstractNumId w:val="30"/>
  </w:num>
  <w:num w:numId="195" w16cid:durableId="229073546">
    <w:abstractNumId w:val="111"/>
  </w:num>
  <w:num w:numId="196" w16cid:durableId="1997293768">
    <w:abstractNumId w:val="207"/>
  </w:num>
  <w:num w:numId="197" w16cid:durableId="1674183656">
    <w:abstractNumId w:val="65"/>
  </w:num>
  <w:num w:numId="198" w16cid:durableId="404035851">
    <w:abstractNumId w:val="54"/>
  </w:num>
  <w:num w:numId="199" w16cid:durableId="431584109">
    <w:abstractNumId w:val="123"/>
  </w:num>
  <w:num w:numId="200" w16cid:durableId="1068306022">
    <w:abstractNumId w:val="33"/>
  </w:num>
  <w:num w:numId="201" w16cid:durableId="1298340781">
    <w:abstractNumId w:val="1"/>
  </w:num>
  <w:num w:numId="202" w16cid:durableId="1613318464">
    <w:abstractNumId w:val="171"/>
  </w:num>
  <w:num w:numId="203" w16cid:durableId="1423065225">
    <w:abstractNumId w:val="170"/>
  </w:num>
  <w:num w:numId="204" w16cid:durableId="641353779">
    <w:abstractNumId w:val="170"/>
    <w:lvlOverride w:ilvl="1">
      <w:lvl w:ilvl="1">
        <w:numFmt w:val="decimal"/>
        <w:lvlText w:val="%2."/>
        <w:lvlJc w:val="left"/>
      </w:lvl>
    </w:lvlOverride>
  </w:num>
  <w:num w:numId="205" w16cid:durableId="374155985">
    <w:abstractNumId w:val="86"/>
  </w:num>
  <w:num w:numId="206" w16cid:durableId="1051415915">
    <w:abstractNumId w:val="108"/>
  </w:num>
  <w:num w:numId="207" w16cid:durableId="1719016449">
    <w:abstractNumId w:val="213"/>
  </w:num>
  <w:num w:numId="208" w16cid:durableId="1437139229">
    <w:abstractNumId w:val="55"/>
  </w:num>
  <w:num w:numId="209" w16cid:durableId="1263604817">
    <w:abstractNumId w:val="183"/>
  </w:num>
  <w:num w:numId="210" w16cid:durableId="856621721">
    <w:abstractNumId w:val="122"/>
  </w:num>
  <w:num w:numId="211" w16cid:durableId="1569656502">
    <w:abstractNumId w:val="149"/>
  </w:num>
  <w:num w:numId="212" w16cid:durableId="1246113597">
    <w:abstractNumId w:val="216"/>
  </w:num>
  <w:num w:numId="213" w16cid:durableId="2096319720">
    <w:abstractNumId w:val="148"/>
  </w:num>
  <w:num w:numId="214" w16cid:durableId="1523744564">
    <w:abstractNumId w:val="67"/>
  </w:num>
  <w:num w:numId="215" w16cid:durableId="791090820">
    <w:abstractNumId w:val="132"/>
  </w:num>
  <w:num w:numId="216" w16cid:durableId="1613172427">
    <w:abstractNumId w:val="18"/>
  </w:num>
  <w:num w:numId="217" w16cid:durableId="723023326">
    <w:abstractNumId w:val="87"/>
  </w:num>
  <w:num w:numId="218" w16cid:durableId="1554848442">
    <w:abstractNumId w:val="41"/>
  </w:num>
  <w:num w:numId="219" w16cid:durableId="885989007">
    <w:abstractNumId w:val="214"/>
  </w:num>
  <w:num w:numId="220" w16cid:durableId="1036851562">
    <w:abstractNumId w:val="39"/>
  </w:num>
  <w:num w:numId="221" w16cid:durableId="1464811338">
    <w:abstractNumId w:val="82"/>
  </w:num>
  <w:num w:numId="222" w16cid:durableId="1472869530">
    <w:abstractNumId w:val="106"/>
  </w:num>
  <w:num w:numId="223" w16cid:durableId="940064735">
    <w:abstractNumId w:val="83"/>
  </w:num>
  <w:num w:numId="224" w16cid:durableId="2067097182">
    <w:abstractNumId w:val="210"/>
  </w:num>
  <w:num w:numId="225" w16cid:durableId="1485967424">
    <w:abstractNumId w:val="193"/>
  </w:num>
  <w:num w:numId="226" w16cid:durableId="1600871759">
    <w:abstractNumId w:val="81"/>
  </w:num>
  <w:num w:numId="227" w16cid:durableId="531770215">
    <w:abstractNumId w:val="195"/>
  </w:num>
  <w:num w:numId="228" w16cid:durableId="1029256436">
    <w:abstractNumId w:val="134"/>
  </w:num>
  <w:num w:numId="229" w16cid:durableId="1762021167">
    <w:abstractNumId w:val="90"/>
  </w:num>
  <w:num w:numId="230" w16cid:durableId="1709724827">
    <w:abstractNumId w:val="208"/>
  </w:num>
  <w:num w:numId="231" w16cid:durableId="258370722">
    <w:abstractNumId w:val="27"/>
  </w:num>
  <w:num w:numId="232" w16cid:durableId="2122872284">
    <w:abstractNumId w:val="166"/>
  </w:num>
  <w:num w:numId="233" w16cid:durableId="533927868">
    <w:abstractNumId w:val="129"/>
  </w:num>
  <w:num w:numId="234" w16cid:durableId="348289220">
    <w:abstractNumId w:val="98"/>
  </w:num>
  <w:num w:numId="235" w16cid:durableId="1459453829">
    <w:abstractNumId w:val="109"/>
  </w:num>
  <w:num w:numId="236" w16cid:durableId="1564023300">
    <w:abstractNumId w:val="188"/>
  </w:num>
  <w:num w:numId="237" w16cid:durableId="1687321899">
    <w:abstractNumId w:val="99"/>
  </w:num>
  <w:num w:numId="238" w16cid:durableId="375666370">
    <w:abstractNumId w:val="96"/>
  </w:num>
  <w:num w:numId="239" w16cid:durableId="796215935">
    <w:abstractNumId w:val="212"/>
  </w:num>
  <w:num w:numId="240" w16cid:durableId="1824465860">
    <w:abstractNumId w:val="113"/>
  </w:num>
  <w:num w:numId="241" w16cid:durableId="1971280759">
    <w:abstractNumId w:val="180"/>
  </w:num>
  <w:num w:numId="242" w16cid:durableId="1195658308">
    <w:abstractNumId w:val="74"/>
  </w:num>
  <w:num w:numId="243" w16cid:durableId="1501310001">
    <w:abstractNumId w:val="191"/>
  </w:num>
  <w:num w:numId="244" w16cid:durableId="395666559">
    <w:abstractNumId w:val="58"/>
  </w:num>
  <w:num w:numId="245" w16cid:durableId="466319963">
    <w:abstractNumId w:val="9"/>
  </w:num>
  <w:num w:numId="246" w16cid:durableId="1976831213">
    <w:abstractNumId w:val="127"/>
  </w:num>
  <w:num w:numId="247" w16cid:durableId="1048843991">
    <w:abstractNumId w:val="119"/>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0AC"/>
    <w:rsid w:val="000004CB"/>
    <w:rsid w:val="00000CEE"/>
    <w:rsid w:val="00001242"/>
    <w:rsid w:val="0000340F"/>
    <w:rsid w:val="0000463F"/>
    <w:rsid w:val="0000600C"/>
    <w:rsid w:val="000065F4"/>
    <w:rsid w:val="00007928"/>
    <w:rsid w:val="0001047E"/>
    <w:rsid w:val="00011288"/>
    <w:rsid w:val="000112A1"/>
    <w:rsid w:val="000119C3"/>
    <w:rsid w:val="00011FE0"/>
    <w:rsid w:val="000136B5"/>
    <w:rsid w:val="000141EB"/>
    <w:rsid w:val="0001449A"/>
    <w:rsid w:val="000147B1"/>
    <w:rsid w:val="00014C39"/>
    <w:rsid w:val="000150C2"/>
    <w:rsid w:val="00015919"/>
    <w:rsid w:val="00015BD4"/>
    <w:rsid w:val="00016092"/>
    <w:rsid w:val="0001620B"/>
    <w:rsid w:val="0001638A"/>
    <w:rsid w:val="00017633"/>
    <w:rsid w:val="00017759"/>
    <w:rsid w:val="000202BE"/>
    <w:rsid w:val="000209D5"/>
    <w:rsid w:val="00020DD8"/>
    <w:rsid w:val="000223BD"/>
    <w:rsid w:val="00022B1F"/>
    <w:rsid w:val="000237D1"/>
    <w:rsid w:val="00026121"/>
    <w:rsid w:val="00026C19"/>
    <w:rsid w:val="00026CD7"/>
    <w:rsid w:val="000273E9"/>
    <w:rsid w:val="000274D4"/>
    <w:rsid w:val="00027C9B"/>
    <w:rsid w:val="000304D8"/>
    <w:rsid w:val="00031CB2"/>
    <w:rsid w:val="000334E9"/>
    <w:rsid w:val="0003382C"/>
    <w:rsid w:val="00034532"/>
    <w:rsid w:val="000358AA"/>
    <w:rsid w:val="00035CBF"/>
    <w:rsid w:val="00035D2C"/>
    <w:rsid w:val="000368D2"/>
    <w:rsid w:val="00040D8C"/>
    <w:rsid w:val="0004205C"/>
    <w:rsid w:val="000425B9"/>
    <w:rsid w:val="0004261F"/>
    <w:rsid w:val="00042909"/>
    <w:rsid w:val="00043DC9"/>
    <w:rsid w:val="000458A2"/>
    <w:rsid w:val="00045AED"/>
    <w:rsid w:val="000460C7"/>
    <w:rsid w:val="000470FD"/>
    <w:rsid w:val="000509AA"/>
    <w:rsid w:val="00050B4B"/>
    <w:rsid w:val="00050E94"/>
    <w:rsid w:val="00051E2F"/>
    <w:rsid w:val="00052DD7"/>
    <w:rsid w:val="000544BA"/>
    <w:rsid w:val="000554ED"/>
    <w:rsid w:val="00055DD7"/>
    <w:rsid w:val="00056227"/>
    <w:rsid w:val="0005626B"/>
    <w:rsid w:val="00056A0A"/>
    <w:rsid w:val="00056C29"/>
    <w:rsid w:val="000571B6"/>
    <w:rsid w:val="00060F22"/>
    <w:rsid w:val="000611B2"/>
    <w:rsid w:val="00061702"/>
    <w:rsid w:val="00063001"/>
    <w:rsid w:val="000635F6"/>
    <w:rsid w:val="00063925"/>
    <w:rsid w:val="0006395F"/>
    <w:rsid w:val="00063DA5"/>
    <w:rsid w:val="000640CE"/>
    <w:rsid w:val="00065D9A"/>
    <w:rsid w:val="00067F02"/>
    <w:rsid w:val="00070273"/>
    <w:rsid w:val="00070FDF"/>
    <w:rsid w:val="0007101B"/>
    <w:rsid w:val="00071AE0"/>
    <w:rsid w:val="00073BB4"/>
    <w:rsid w:val="00073FB1"/>
    <w:rsid w:val="00074186"/>
    <w:rsid w:val="00074DDD"/>
    <w:rsid w:val="000754B9"/>
    <w:rsid w:val="000755B9"/>
    <w:rsid w:val="00075FCB"/>
    <w:rsid w:val="0007619E"/>
    <w:rsid w:val="0007631D"/>
    <w:rsid w:val="00076E63"/>
    <w:rsid w:val="00077D8B"/>
    <w:rsid w:val="00082D5D"/>
    <w:rsid w:val="000835FB"/>
    <w:rsid w:val="00083C5D"/>
    <w:rsid w:val="000847F8"/>
    <w:rsid w:val="00084964"/>
    <w:rsid w:val="00086217"/>
    <w:rsid w:val="000867F7"/>
    <w:rsid w:val="0008684A"/>
    <w:rsid w:val="00086FB0"/>
    <w:rsid w:val="000872AC"/>
    <w:rsid w:val="00090313"/>
    <w:rsid w:val="00090C1F"/>
    <w:rsid w:val="000917F7"/>
    <w:rsid w:val="00091CE0"/>
    <w:rsid w:val="00091CF0"/>
    <w:rsid w:val="000924FF"/>
    <w:rsid w:val="00092797"/>
    <w:rsid w:val="00092B63"/>
    <w:rsid w:val="0009402C"/>
    <w:rsid w:val="000947A4"/>
    <w:rsid w:val="0009535E"/>
    <w:rsid w:val="00095E3C"/>
    <w:rsid w:val="00096093"/>
    <w:rsid w:val="0009609B"/>
    <w:rsid w:val="000962FF"/>
    <w:rsid w:val="00096441"/>
    <w:rsid w:val="0009687C"/>
    <w:rsid w:val="00096B0B"/>
    <w:rsid w:val="00096F03"/>
    <w:rsid w:val="000A1EA6"/>
    <w:rsid w:val="000A4221"/>
    <w:rsid w:val="000A575D"/>
    <w:rsid w:val="000A57F0"/>
    <w:rsid w:val="000A58D3"/>
    <w:rsid w:val="000A69F5"/>
    <w:rsid w:val="000A749F"/>
    <w:rsid w:val="000A77A6"/>
    <w:rsid w:val="000B0E8F"/>
    <w:rsid w:val="000B2ABE"/>
    <w:rsid w:val="000B2CAC"/>
    <w:rsid w:val="000B35DE"/>
    <w:rsid w:val="000B4085"/>
    <w:rsid w:val="000B53FC"/>
    <w:rsid w:val="000B5E4B"/>
    <w:rsid w:val="000B61D6"/>
    <w:rsid w:val="000B6509"/>
    <w:rsid w:val="000B66F6"/>
    <w:rsid w:val="000C02FE"/>
    <w:rsid w:val="000C037B"/>
    <w:rsid w:val="000C063F"/>
    <w:rsid w:val="000C155F"/>
    <w:rsid w:val="000C15D2"/>
    <w:rsid w:val="000C17BD"/>
    <w:rsid w:val="000C18E4"/>
    <w:rsid w:val="000C1D4F"/>
    <w:rsid w:val="000C27FD"/>
    <w:rsid w:val="000C2F6E"/>
    <w:rsid w:val="000C324F"/>
    <w:rsid w:val="000C44F3"/>
    <w:rsid w:val="000C53E6"/>
    <w:rsid w:val="000C5FAA"/>
    <w:rsid w:val="000C6234"/>
    <w:rsid w:val="000C6447"/>
    <w:rsid w:val="000D13EA"/>
    <w:rsid w:val="000D1FA1"/>
    <w:rsid w:val="000D2372"/>
    <w:rsid w:val="000D26ED"/>
    <w:rsid w:val="000D3620"/>
    <w:rsid w:val="000D3629"/>
    <w:rsid w:val="000D4A56"/>
    <w:rsid w:val="000D530A"/>
    <w:rsid w:val="000D5B0C"/>
    <w:rsid w:val="000D5E9D"/>
    <w:rsid w:val="000D61B3"/>
    <w:rsid w:val="000D6929"/>
    <w:rsid w:val="000D6AD2"/>
    <w:rsid w:val="000D70F1"/>
    <w:rsid w:val="000D79F8"/>
    <w:rsid w:val="000E0661"/>
    <w:rsid w:val="000E29EF"/>
    <w:rsid w:val="000E2C7D"/>
    <w:rsid w:val="000E2EDE"/>
    <w:rsid w:val="000E33F1"/>
    <w:rsid w:val="000E484C"/>
    <w:rsid w:val="000E6CB2"/>
    <w:rsid w:val="000E77EC"/>
    <w:rsid w:val="000F1ADD"/>
    <w:rsid w:val="000F2067"/>
    <w:rsid w:val="000F258C"/>
    <w:rsid w:val="000F30E1"/>
    <w:rsid w:val="000F3625"/>
    <w:rsid w:val="000F6027"/>
    <w:rsid w:val="000F6121"/>
    <w:rsid w:val="000F654E"/>
    <w:rsid w:val="000F79F8"/>
    <w:rsid w:val="00100739"/>
    <w:rsid w:val="001010E6"/>
    <w:rsid w:val="00101E3A"/>
    <w:rsid w:val="00102219"/>
    <w:rsid w:val="00102914"/>
    <w:rsid w:val="00103970"/>
    <w:rsid w:val="0010463F"/>
    <w:rsid w:val="00104899"/>
    <w:rsid w:val="00105810"/>
    <w:rsid w:val="00105828"/>
    <w:rsid w:val="00106144"/>
    <w:rsid w:val="00106DD5"/>
    <w:rsid w:val="00107680"/>
    <w:rsid w:val="00110045"/>
    <w:rsid w:val="001100DB"/>
    <w:rsid w:val="00110469"/>
    <w:rsid w:val="00110986"/>
    <w:rsid w:val="0011100D"/>
    <w:rsid w:val="00111E4D"/>
    <w:rsid w:val="0011342B"/>
    <w:rsid w:val="001135DB"/>
    <w:rsid w:val="001137C5"/>
    <w:rsid w:val="00113E79"/>
    <w:rsid w:val="00113FE8"/>
    <w:rsid w:val="00114B7B"/>
    <w:rsid w:val="0011550F"/>
    <w:rsid w:val="001158A3"/>
    <w:rsid w:val="00116ED4"/>
    <w:rsid w:val="00120CFF"/>
    <w:rsid w:val="00121503"/>
    <w:rsid w:val="00122419"/>
    <w:rsid w:val="00122491"/>
    <w:rsid w:val="001234BD"/>
    <w:rsid w:val="00123764"/>
    <w:rsid w:val="00123809"/>
    <w:rsid w:val="0012390E"/>
    <w:rsid w:val="0012586A"/>
    <w:rsid w:val="00125BF1"/>
    <w:rsid w:val="00125FEA"/>
    <w:rsid w:val="00126806"/>
    <w:rsid w:val="00126898"/>
    <w:rsid w:val="00126928"/>
    <w:rsid w:val="00126984"/>
    <w:rsid w:val="00126CFA"/>
    <w:rsid w:val="001309E5"/>
    <w:rsid w:val="00131748"/>
    <w:rsid w:val="0013266F"/>
    <w:rsid w:val="00132A77"/>
    <w:rsid w:val="00132E57"/>
    <w:rsid w:val="00133089"/>
    <w:rsid w:val="00133327"/>
    <w:rsid w:val="00134B96"/>
    <w:rsid w:val="00135250"/>
    <w:rsid w:val="0013551D"/>
    <w:rsid w:val="00135B6A"/>
    <w:rsid w:val="00136A90"/>
    <w:rsid w:val="00137FAD"/>
    <w:rsid w:val="001402AD"/>
    <w:rsid w:val="00141948"/>
    <w:rsid w:val="00142ABA"/>
    <w:rsid w:val="00143008"/>
    <w:rsid w:val="00144D1B"/>
    <w:rsid w:val="0014561C"/>
    <w:rsid w:val="001456DA"/>
    <w:rsid w:val="00146CDD"/>
    <w:rsid w:val="00146D0B"/>
    <w:rsid w:val="00147DA4"/>
    <w:rsid w:val="00147F44"/>
    <w:rsid w:val="0015182C"/>
    <w:rsid w:val="001527BB"/>
    <w:rsid w:val="00152F0B"/>
    <w:rsid w:val="001531DF"/>
    <w:rsid w:val="00154638"/>
    <w:rsid w:val="00154CF5"/>
    <w:rsid w:val="00154ECA"/>
    <w:rsid w:val="001565A5"/>
    <w:rsid w:val="00156A2C"/>
    <w:rsid w:val="00156BF4"/>
    <w:rsid w:val="00157451"/>
    <w:rsid w:val="001618B8"/>
    <w:rsid w:val="001630E8"/>
    <w:rsid w:val="001631D3"/>
    <w:rsid w:val="001634C2"/>
    <w:rsid w:val="0016368A"/>
    <w:rsid w:val="00165445"/>
    <w:rsid w:val="00167269"/>
    <w:rsid w:val="0017029B"/>
    <w:rsid w:val="00170305"/>
    <w:rsid w:val="001707BE"/>
    <w:rsid w:val="00173DD9"/>
    <w:rsid w:val="00173FC8"/>
    <w:rsid w:val="0017564B"/>
    <w:rsid w:val="00175D5A"/>
    <w:rsid w:val="00175FD0"/>
    <w:rsid w:val="0017636E"/>
    <w:rsid w:val="00176FAD"/>
    <w:rsid w:val="0017708C"/>
    <w:rsid w:val="001774FD"/>
    <w:rsid w:val="00177888"/>
    <w:rsid w:val="00177CE2"/>
    <w:rsid w:val="00177F5D"/>
    <w:rsid w:val="0018111D"/>
    <w:rsid w:val="00181562"/>
    <w:rsid w:val="00181F37"/>
    <w:rsid w:val="00182822"/>
    <w:rsid w:val="00182DA6"/>
    <w:rsid w:val="00182F31"/>
    <w:rsid w:val="00182F68"/>
    <w:rsid w:val="0018390B"/>
    <w:rsid w:val="00185DB2"/>
    <w:rsid w:val="00185E18"/>
    <w:rsid w:val="0018618A"/>
    <w:rsid w:val="001871C5"/>
    <w:rsid w:val="00187DDB"/>
    <w:rsid w:val="00191201"/>
    <w:rsid w:val="001913E9"/>
    <w:rsid w:val="00192727"/>
    <w:rsid w:val="00194073"/>
    <w:rsid w:val="00195599"/>
    <w:rsid w:val="00195E65"/>
    <w:rsid w:val="0019784A"/>
    <w:rsid w:val="00197957"/>
    <w:rsid w:val="001A0AF7"/>
    <w:rsid w:val="001A138E"/>
    <w:rsid w:val="001A1408"/>
    <w:rsid w:val="001A1FCB"/>
    <w:rsid w:val="001A2909"/>
    <w:rsid w:val="001A552F"/>
    <w:rsid w:val="001A6EF3"/>
    <w:rsid w:val="001A6FD1"/>
    <w:rsid w:val="001B043E"/>
    <w:rsid w:val="001B0B1B"/>
    <w:rsid w:val="001B0BDF"/>
    <w:rsid w:val="001B153C"/>
    <w:rsid w:val="001B1AD9"/>
    <w:rsid w:val="001B2BB1"/>
    <w:rsid w:val="001B2C45"/>
    <w:rsid w:val="001B4A42"/>
    <w:rsid w:val="001B65FD"/>
    <w:rsid w:val="001B6771"/>
    <w:rsid w:val="001B67E7"/>
    <w:rsid w:val="001B6CBF"/>
    <w:rsid w:val="001B707E"/>
    <w:rsid w:val="001C06AF"/>
    <w:rsid w:val="001C092F"/>
    <w:rsid w:val="001C17C7"/>
    <w:rsid w:val="001C1A5E"/>
    <w:rsid w:val="001C1CC9"/>
    <w:rsid w:val="001C2FDF"/>
    <w:rsid w:val="001C39D2"/>
    <w:rsid w:val="001C3B7C"/>
    <w:rsid w:val="001C4D04"/>
    <w:rsid w:val="001C4D0C"/>
    <w:rsid w:val="001C5842"/>
    <w:rsid w:val="001C5B47"/>
    <w:rsid w:val="001C5C23"/>
    <w:rsid w:val="001C644B"/>
    <w:rsid w:val="001C660D"/>
    <w:rsid w:val="001C6E08"/>
    <w:rsid w:val="001C7BB9"/>
    <w:rsid w:val="001D01DE"/>
    <w:rsid w:val="001D06B7"/>
    <w:rsid w:val="001D15FF"/>
    <w:rsid w:val="001D1A11"/>
    <w:rsid w:val="001D2631"/>
    <w:rsid w:val="001D3971"/>
    <w:rsid w:val="001D42DD"/>
    <w:rsid w:val="001D47C7"/>
    <w:rsid w:val="001D47EA"/>
    <w:rsid w:val="001D4FFC"/>
    <w:rsid w:val="001D50C6"/>
    <w:rsid w:val="001D696E"/>
    <w:rsid w:val="001D6A37"/>
    <w:rsid w:val="001D6AE9"/>
    <w:rsid w:val="001D734D"/>
    <w:rsid w:val="001E0082"/>
    <w:rsid w:val="001E109F"/>
    <w:rsid w:val="001E1652"/>
    <w:rsid w:val="001E16F1"/>
    <w:rsid w:val="001E197E"/>
    <w:rsid w:val="001E1C44"/>
    <w:rsid w:val="001E2873"/>
    <w:rsid w:val="001E2F6C"/>
    <w:rsid w:val="001E3404"/>
    <w:rsid w:val="001E4F1D"/>
    <w:rsid w:val="001E6137"/>
    <w:rsid w:val="001E7902"/>
    <w:rsid w:val="001F008D"/>
    <w:rsid w:val="001F0381"/>
    <w:rsid w:val="001F07EE"/>
    <w:rsid w:val="001F0A93"/>
    <w:rsid w:val="001F1395"/>
    <w:rsid w:val="001F15CD"/>
    <w:rsid w:val="001F289B"/>
    <w:rsid w:val="001F2BC4"/>
    <w:rsid w:val="001F2C01"/>
    <w:rsid w:val="001F2DA9"/>
    <w:rsid w:val="001F3479"/>
    <w:rsid w:val="001F36C1"/>
    <w:rsid w:val="001F3705"/>
    <w:rsid w:val="001F372E"/>
    <w:rsid w:val="001F465D"/>
    <w:rsid w:val="001F47E3"/>
    <w:rsid w:val="001F55A3"/>
    <w:rsid w:val="001F6188"/>
    <w:rsid w:val="001F7460"/>
    <w:rsid w:val="002000CD"/>
    <w:rsid w:val="002000DA"/>
    <w:rsid w:val="00200810"/>
    <w:rsid w:val="002008E4"/>
    <w:rsid w:val="00200988"/>
    <w:rsid w:val="00200B9C"/>
    <w:rsid w:val="00200F4E"/>
    <w:rsid w:val="0020216C"/>
    <w:rsid w:val="002024EE"/>
    <w:rsid w:val="002028FF"/>
    <w:rsid w:val="00202A2D"/>
    <w:rsid w:val="002031A9"/>
    <w:rsid w:val="00203B08"/>
    <w:rsid w:val="00205362"/>
    <w:rsid w:val="0020540A"/>
    <w:rsid w:val="002057AE"/>
    <w:rsid w:val="002074D7"/>
    <w:rsid w:val="00207B16"/>
    <w:rsid w:val="00210394"/>
    <w:rsid w:val="002103BE"/>
    <w:rsid w:val="0021062D"/>
    <w:rsid w:val="00211039"/>
    <w:rsid w:val="00211533"/>
    <w:rsid w:val="00212371"/>
    <w:rsid w:val="00212947"/>
    <w:rsid w:val="00213A39"/>
    <w:rsid w:val="00215276"/>
    <w:rsid w:val="00215E7A"/>
    <w:rsid w:val="002165EF"/>
    <w:rsid w:val="0021669E"/>
    <w:rsid w:val="00217588"/>
    <w:rsid w:val="002208CC"/>
    <w:rsid w:val="00220A5B"/>
    <w:rsid w:val="0022110C"/>
    <w:rsid w:val="00221249"/>
    <w:rsid w:val="00221364"/>
    <w:rsid w:val="002213A0"/>
    <w:rsid w:val="002217FA"/>
    <w:rsid w:val="00221E55"/>
    <w:rsid w:val="002220FC"/>
    <w:rsid w:val="002224E5"/>
    <w:rsid w:val="00222AA4"/>
    <w:rsid w:val="00222D49"/>
    <w:rsid w:val="00223629"/>
    <w:rsid w:val="002241D8"/>
    <w:rsid w:val="00224CD0"/>
    <w:rsid w:val="00224F14"/>
    <w:rsid w:val="00226D16"/>
    <w:rsid w:val="00226D85"/>
    <w:rsid w:val="002270D5"/>
    <w:rsid w:val="00227BA0"/>
    <w:rsid w:val="00230643"/>
    <w:rsid w:val="00230CF8"/>
    <w:rsid w:val="00230D95"/>
    <w:rsid w:val="002314E4"/>
    <w:rsid w:val="00231793"/>
    <w:rsid w:val="002321C8"/>
    <w:rsid w:val="00233FF6"/>
    <w:rsid w:val="00234E27"/>
    <w:rsid w:val="002351F3"/>
    <w:rsid w:val="002359E6"/>
    <w:rsid w:val="00237758"/>
    <w:rsid w:val="00237E0F"/>
    <w:rsid w:val="002401CB"/>
    <w:rsid w:val="0024054F"/>
    <w:rsid w:val="00240720"/>
    <w:rsid w:val="00240A8B"/>
    <w:rsid w:val="00240CC0"/>
    <w:rsid w:val="002414D7"/>
    <w:rsid w:val="0024150D"/>
    <w:rsid w:val="00241A9E"/>
    <w:rsid w:val="002428D4"/>
    <w:rsid w:val="00242BD9"/>
    <w:rsid w:val="00242F82"/>
    <w:rsid w:val="0024454A"/>
    <w:rsid w:val="00244912"/>
    <w:rsid w:val="00245750"/>
    <w:rsid w:val="0024657D"/>
    <w:rsid w:val="00247167"/>
    <w:rsid w:val="00247EC5"/>
    <w:rsid w:val="002501A9"/>
    <w:rsid w:val="002508E4"/>
    <w:rsid w:val="00250AAE"/>
    <w:rsid w:val="00251012"/>
    <w:rsid w:val="002510FD"/>
    <w:rsid w:val="002526BF"/>
    <w:rsid w:val="002533DF"/>
    <w:rsid w:val="0025367A"/>
    <w:rsid w:val="00254837"/>
    <w:rsid w:val="002566D8"/>
    <w:rsid w:val="002567C8"/>
    <w:rsid w:val="002570CC"/>
    <w:rsid w:val="002577BD"/>
    <w:rsid w:val="002578DE"/>
    <w:rsid w:val="002579E0"/>
    <w:rsid w:val="00260380"/>
    <w:rsid w:val="00260D1D"/>
    <w:rsid w:val="00263B1E"/>
    <w:rsid w:val="00263C49"/>
    <w:rsid w:val="00265190"/>
    <w:rsid w:val="0026532D"/>
    <w:rsid w:val="002667D4"/>
    <w:rsid w:val="00266B56"/>
    <w:rsid w:val="002703F8"/>
    <w:rsid w:val="0027052E"/>
    <w:rsid w:val="002706CE"/>
    <w:rsid w:val="0027094A"/>
    <w:rsid w:val="00271C36"/>
    <w:rsid w:val="002720CB"/>
    <w:rsid w:val="002722A4"/>
    <w:rsid w:val="00272FB2"/>
    <w:rsid w:val="00272FEF"/>
    <w:rsid w:val="00273ABE"/>
    <w:rsid w:val="002749B7"/>
    <w:rsid w:val="002758A3"/>
    <w:rsid w:val="00275D70"/>
    <w:rsid w:val="00276B4E"/>
    <w:rsid w:val="002777F9"/>
    <w:rsid w:val="0028063D"/>
    <w:rsid w:val="00280A8D"/>
    <w:rsid w:val="00282D8A"/>
    <w:rsid w:val="002834B7"/>
    <w:rsid w:val="002841A5"/>
    <w:rsid w:val="0028439C"/>
    <w:rsid w:val="00284782"/>
    <w:rsid w:val="00284AB3"/>
    <w:rsid w:val="00285025"/>
    <w:rsid w:val="00285190"/>
    <w:rsid w:val="00291552"/>
    <w:rsid w:val="002920C4"/>
    <w:rsid w:val="00292EDA"/>
    <w:rsid w:val="002931D5"/>
    <w:rsid w:val="00293296"/>
    <w:rsid w:val="00293682"/>
    <w:rsid w:val="00293750"/>
    <w:rsid w:val="0029436E"/>
    <w:rsid w:val="00294C33"/>
    <w:rsid w:val="00294CD5"/>
    <w:rsid w:val="0029606D"/>
    <w:rsid w:val="0029613D"/>
    <w:rsid w:val="00296349"/>
    <w:rsid w:val="00296450"/>
    <w:rsid w:val="00296E6D"/>
    <w:rsid w:val="002A0E0E"/>
    <w:rsid w:val="002A2268"/>
    <w:rsid w:val="002A26C9"/>
    <w:rsid w:val="002A3854"/>
    <w:rsid w:val="002A3FC6"/>
    <w:rsid w:val="002A4869"/>
    <w:rsid w:val="002A4946"/>
    <w:rsid w:val="002A49BF"/>
    <w:rsid w:val="002A4DCB"/>
    <w:rsid w:val="002A5057"/>
    <w:rsid w:val="002A6011"/>
    <w:rsid w:val="002A69A7"/>
    <w:rsid w:val="002A6B2E"/>
    <w:rsid w:val="002B08AD"/>
    <w:rsid w:val="002B0C8F"/>
    <w:rsid w:val="002B1065"/>
    <w:rsid w:val="002B1243"/>
    <w:rsid w:val="002B25A8"/>
    <w:rsid w:val="002B2D37"/>
    <w:rsid w:val="002B304D"/>
    <w:rsid w:val="002B582C"/>
    <w:rsid w:val="002B5C48"/>
    <w:rsid w:val="002B74F6"/>
    <w:rsid w:val="002C0429"/>
    <w:rsid w:val="002C1820"/>
    <w:rsid w:val="002C1C0B"/>
    <w:rsid w:val="002C1EC0"/>
    <w:rsid w:val="002C238B"/>
    <w:rsid w:val="002C2B2E"/>
    <w:rsid w:val="002C2E43"/>
    <w:rsid w:val="002C3E07"/>
    <w:rsid w:val="002C4961"/>
    <w:rsid w:val="002C5187"/>
    <w:rsid w:val="002C56C0"/>
    <w:rsid w:val="002C58E4"/>
    <w:rsid w:val="002C5CE7"/>
    <w:rsid w:val="002C5DB2"/>
    <w:rsid w:val="002C5E86"/>
    <w:rsid w:val="002C627D"/>
    <w:rsid w:val="002C6BEC"/>
    <w:rsid w:val="002D0BAC"/>
    <w:rsid w:val="002D0D85"/>
    <w:rsid w:val="002D0F55"/>
    <w:rsid w:val="002D1498"/>
    <w:rsid w:val="002D26F7"/>
    <w:rsid w:val="002D2894"/>
    <w:rsid w:val="002D2A69"/>
    <w:rsid w:val="002D31C6"/>
    <w:rsid w:val="002D3F96"/>
    <w:rsid w:val="002D52FB"/>
    <w:rsid w:val="002D5626"/>
    <w:rsid w:val="002D5B97"/>
    <w:rsid w:val="002D60BC"/>
    <w:rsid w:val="002D7A37"/>
    <w:rsid w:val="002E0722"/>
    <w:rsid w:val="002E0757"/>
    <w:rsid w:val="002E1E0E"/>
    <w:rsid w:val="002E2243"/>
    <w:rsid w:val="002E2B39"/>
    <w:rsid w:val="002E4B89"/>
    <w:rsid w:val="002E4D32"/>
    <w:rsid w:val="002E4E66"/>
    <w:rsid w:val="002E537E"/>
    <w:rsid w:val="002E5F42"/>
    <w:rsid w:val="002E6A6A"/>
    <w:rsid w:val="002E7043"/>
    <w:rsid w:val="002E745A"/>
    <w:rsid w:val="002F01E0"/>
    <w:rsid w:val="002F11C3"/>
    <w:rsid w:val="002F2630"/>
    <w:rsid w:val="002F27E5"/>
    <w:rsid w:val="002F2C72"/>
    <w:rsid w:val="002F3E31"/>
    <w:rsid w:val="002F49FD"/>
    <w:rsid w:val="002F4CAF"/>
    <w:rsid w:val="002F5C81"/>
    <w:rsid w:val="002F6331"/>
    <w:rsid w:val="003004B3"/>
    <w:rsid w:val="00300AE7"/>
    <w:rsid w:val="00302BDC"/>
    <w:rsid w:val="003030DA"/>
    <w:rsid w:val="00303759"/>
    <w:rsid w:val="00303DEF"/>
    <w:rsid w:val="00303ED7"/>
    <w:rsid w:val="00304569"/>
    <w:rsid w:val="00305570"/>
    <w:rsid w:val="0030647D"/>
    <w:rsid w:val="00306A83"/>
    <w:rsid w:val="00306BE2"/>
    <w:rsid w:val="00306E0B"/>
    <w:rsid w:val="00307665"/>
    <w:rsid w:val="00307EB2"/>
    <w:rsid w:val="00311740"/>
    <w:rsid w:val="003120DE"/>
    <w:rsid w:val="003129D5"/>
    <w:rsid w:val="00313B0F"/>
    <w:rsid w:val="00313F7D"/>
    <w:rsid w:val="003142A8"/>
    <w:rsid w:val="003145C3"/>
    <w:rsid w:val="00315B08"/>
    <w:rsid w:val="00317C3F"/>
    <w:rsid w:val="00317E06"/>
    <w:rsid w:val="003208E2"/>
    <w:rsid w:val="00320AAE"/>
    <w:rsid w:val="00320D20"/>
    <w:rsid w:val="0032190A"/>
    <w:rsid w:val="003227F2"/>
    <w:rsid w:val="003230F4"/>
    <w:rsid w:val="0032493D"/>
    <w:rsid w:val="003256D0"/>
    <w:rsid w:val="00327570"/>
    <w:rsid w:val="003275FA"/>
    <w:rsid w:val="00327606"/>
    <w:rsid w:val="003300A4"/>
    <w:rsid w:val="00330F32"/>
    <w:rsid w:val="00331BCE"/>
    <w:rsid w:val="00332350"/>
    <w:rsid w:val="003323D1"/>
    <w:rsid w:val="00333A3C"/>
    <w:rsid w:val="003347B1"/>
    <w:rsid w:val="003349AB"/>
    <w:rsid w:val="003351B1"/>
    <w:rsid w:val="00335786"/>
    <w:rsid w:val="00336292"/>
    <w:rsid w:val="00337F72"/>
    <w:rsid w:val="00340DB3"/>
    <w:rsid w:val="00341482"/>
    <w:rsid w:val="0034173C"/>
    <w:rsid w:val="00342083"/>
    <w:rsid w:val="003422FC"/>
    <w:rsid w:val="00342D8A"/>
    <w:rsid w:val="00342E2B"/>
    <w:rsid w:val="00343106"/>
    <w:rsid w:val="003439BB"/>
    <w:rsid w:val="00343E9C"/>
    <w:rsid w:val="00344273"/>
    <w:rsid w:val="00344ABB"/>
    <w:rsid w:val="0034574E"/>
    <w:rsid w:val="00346384"/>
    <w:rsid w:val="00346C36"/>
    <w:rsid w:val="003471C0"/>
    <w:rsid w:val="003473E9"/>
    <w:rsid w:val="003501AF"/>
    <w:rsid w:val="003502EA"/>
    <w:rsid w:val="00351DF6"/>
    <w:rsid w:val="003520AC"/>
    <w:rsid w:val="003520EF"/>
    <w:rsid w:val="003525D3"/>
    <w:rsid w:val="0035343B"/>
    <w:rsid w:val="00355C9F"/>
    <w:rsid w:val="00355DD0"/>
    <w:rsid w:val="00355E93"/>
    <w:rsid w:val="003563F4"/>
    <w:rsid w:val="0035665D"/>
    <w:rsid w:val="0035724C"/>
    <w:rsid w:val="00357330"/>
    <w:rsid w:val="003573A4"/>
    <w:rsid w:val="00357849"/>
    <w:rsid w:val="00357B1F"/>
    <w:rsid w:val="00357CA9"/>
    <w:rsid w:val="0036003F"/>
    <w:rsid w:val="0036199D"/>
    <w:rsid w:val="00362143"/>
    <w:rsid w:val="00362DFB"/>
    <w:rsid w:val="003641BE"/>
    <w:rsid w:val="00364410"/>
    <w:rsid w:val="00364CA9"/>
    <w:rsid w:val="003656E0"/>
    <w:rsid w:val="00365A3C"/>
    <w:rsid w:val="00365F71"/>
    <w:rsid w:val="003668D0"/>
    <w:rsid w:val="00367A71"/>
    <w:rsid w:val="00367E33"/>
    <w:rsid w:val="003709A6"/>
    <w:rsid w:val="00370AEC"/>
    <w:rsid w:val="00372103"/>
    <w:rsid w:val="0037226F"/>
    <w:rsid w:val="00373F95"/>
    <w:rsid w:val="00374DFC"/>
    <w:rsid w:val="00375628"/>
    <w:rsid w:val="00380453"/>
    <w:rsid w:val="00380541"/>
    <w:rsid w:val="00381635"/>
    <w:rsid w:val="00381F52"/>
    <w:rsid w:val="0038232B"/>
    <w:rsid w:val="00383FA8"/>
    <w:rsid w:val="00385802"/>
    <w:rsid w:val="00385827"/>
    <w:rsid w:val="00385AF2"/>
    <w:rsid w:val="00386060"/>
    <w:rsid w:val="0038674B"/>
    <w:rsid w:val="0038699C"/>
    <w:rsid w:val="003870A3"/>
    <w:rsid w:val="00390687"/>
    <w:rsid w:val="00390AD9"/>
    <w:rsid w:val="00391645"/>
    <w:rsid w:val="00391CC3"/>
    <w:rsid w:val="00393275"/>
    <w:rsid w:val="00393913"/>
    <w:rsid w:val="00393C59"/>
    <w:rsid w:val="00393EAB"/>
    <w:rsid w:val="003961A0"/>
    <w:rsid w:val="00396AE6"/>
    <w:rsid w:val="0039705F"/>
    <w:rsid w:val="00397749"/>
    <w:rsid w:val="003A048A"/>
    <w:rsid w:val="003A17AF"/>
    <w:rsid w:val="003A26F7"/>
    <w:rsid w:val="003A29E8"/>
    <w:rsid w:val="003A344A"/>
    <w:rsid w:val="003A3532"/>
    <w:rsid w:val="003A3DC5"/>
    <w:rsid w:val="003A44AA"/>
    <w:rsid w:val="003A46B4"/>
    <w:rsid w:val="003A5356"/>
    <w:rsid w:val="003A589D"/>
    <w:rsid w:val="003A5935"/>
    <w:rsid w:val="003A756C"/>
    <w:rsid w:val="003B0E62"/>
    <w:rsid w:val="003B3E64"/>
    <w:rsid w:val="003B6B9D"/>
    <w:rsid w:val="003B73B1"/>
    <w:rsid w:val="003C0341"/>
    <w:rsid w:val="003C0B40"/>
    <w:rsid w:val="003C12C7"/>
    <w:rsid w:val="003C1AAF"/>
    <w:rsid w:val="003C2877"/>
    <w:rsid w:val="003C2E95"/>
    <w:rsid w:val="003C3B4E"/>
    <w:rsid w:val="003C62D9"/>
    <w:rsid w:val="003C6821"/>
    <w:rsid w:val="003C6D74"/>
    <w:rsid w:val="003C7344"/>
    <w:rsid w:val="003C7A91"/>
    <w:rsid w:val="003D0C96"/>
    <w:rsid w:val="003D1335"/>
    <w:rsid w:val="003D2930"/>
    <w:rsid w:val="003D384B"/>
    <w:rsid w:val="003E093E"/>
    <w:rsid w:val="003E0B47"/>
    <w:rsid w:val="003E235E"/>
    <w:rsid w:val="003E2DFC"/>
    <w:rsid w:val="003E3D85"/>
    <w:rsid w:val="003E477F"/>
    <w:rsid w:val="003E58B7"/>
    <w:rsid w:val="003E614D"/>
    <w:rsid w:val="003E7C49"/>
    <w:rsid w:val="003F0A5C"/>
    <w:rsid w:val="003F2C81"/>
    <w:rsid w:val="003F32B4"/>
    <w:rsid w:val="003F4007"/>
    <w:rsid w:val="003F4FFD"/>
    <w:rsid w:val="003F76F8"/>
    <w:rsid w:val="003F78A2"/>
    <w:rsid w:val="00400035"/>
    <w:rsid w:val="00400855"/>
    <w:rsid w:val="004009DD"/>
    <w:rsid w:val="00401130"/>
    <w:rsid w:val="00401504"/>
    <w:rsid w:val="00401BB0"/>
    <w:rsid w:val="00401C53"/>
    <w:rsid w:val="00401EA2"/>
    <w:rsid w:val="00402778"/>
    <w:rsid w:val="00402BA0"/>
    <w:rsid w:val="004033F3"/>
    <w:rsid w:val="004040FD"/>
    <w:rsid w:val="0040483E"/>
    <w:rsid w:val="00404DE0"/>
    <w:rsid w:val="004059B8"/>
    <w:rsid w:val="004062CD"/>
    <w:rsid w:val="00407F68"/>
    <w:rsid w:val="00410415"/>
    <w:rsid w:val="004115D0"/>
    <w:rsid w:val="00412441"/>
    <w:rsid w:val="00412565"/>
    <w:rsid w:val="004132B8"/>
    <w:rsid w:val="0041334C"/>
    <w:rsid w:val="00414358"/>
    <w:rsid w:val="00414527"/>
    <w:rsid w:val="0041484F"/>
    <w:rsid w:val="0041587D"/>
    <w:rsid w:val="00415920"/>
    <w:rsid w:val="00416E0F"/>
    <w:rsid w:val="004200CE"/>
    <w:rsid w:val="00420ECC"/>
    <w:rsid w:val="004216CD"/>
    <w:rsid w:val="00422FF1"/>
    <w:rsid w:val="004232EE"/>
    <w:rsid w:val="00423322"/>
    <w:rsid w:val="0042353F"/>
    <w:rsid w:val="00424419"/>
    <w:rsid w:val="00424633"/>
    <w:rsid w:val="00424721"/>
    <w:rsid w:val="00424D79"/>
    <w:rsid w:val="00424DB5"/>
    <w:rsid w:val="00425A85"/>
    <w:rsid w:val="00425EB4"/>
    <w:rsid w:val="00427F65"/>
    <w:rsid w:val="004304B3"/>
    <w:rsid w:val="0043133D"/>
    <w:rsid w:val="00431A4D"/>
    <w:rsid w:val="00431EE3"/>
    <w:rsid w:val="00432340"/>
    <w:rsid w:val="004324F0"/>
    <w:rsid w:val="004328EA"/>
    <w:rsid w:val="00432960"/>
    <w:rsid w:val="00433ABA"/>
    <w:rsid w:val="00433DAA"/>
    <w:rsid w:val="0043401B"/>
    <w:rsid w:val="004343D3"/>
    <w:rsid w:val="004351B0"/>
    <w:rsid w:val="00436A1A"/>
    <w:rsid w:val="00436AC8"/>
    <w:rsid w:val="00437082"/>
    <w:rsid w:val="004376E2"/>
    <w:rsid w:val="00437B5C"/>
    <w:rsid w:val="00440EBD"/>
    <w:rsid w:val="00441D87"/>
    <w:rsid w:val="0044225B"/>
    <w:rsid w:val="004428C3"/>
    <w:rsid w:val="00443118"/>
    <w:rsid w:val="004453AA"/>
    <w:rsid w:val="00445712"/>
    <w:rsid w:val="00445D44"/>
    <w:rsid w:val="004469B0"/>
    <w:rsid w:val="00447AE3"/>
    <w:rsid w:val="0045029F"/>
    <w:rsid w:val="0045082B"/>
    <w:rsid w:val="004510C4"/>
    <w:rsid w:val="00451BC6"/>
    <w:rsid w:val="004526AD"/>
    <w:rsid w:val="00453527"/>
    <w:rsid w:val="00453BA8"/>
    <w:rsid w:val="00453FD4"/>
    <w:rsid w:val="0045424F"/>
    <w:rsid w:val="00454DC9"/>
    <w:rsid w:val="0045716D"/>
    <w:rsid w:val="00457F02"/>
    <w:rsid w:val="00460430"/>
    <w:rsid w:val="004606E0"/>
    <w:rsid w:val="00461951"/>
    <w:rsid w:val="00462670"/>
    <w:rsid w:val="00462E93"/>
    <w:rsid w:val="00462EC2"/>
    <w:rsid w:val="00463260"/>
    <w:rsid w:val="004638D2"/>
    <w:rsid w:val="004647D1"/>
    <w:rsid w:val="004648C5"/>
    <w:rsid w:val="00465358"/>
    <w:rsid w:val="004655FE"/>
    <w:rsid w:val="00465F57"/>
    <w:rsid w:val="00467791"/>
    <w:rsid w:val="004709EB"/>
    <w:rsid w:val="00470D27"/>
    <w:rsid w:val="0047151F"/>
    <w:rsid w:val="004720D1"/>
    <w:rsid w:val="004722AF"/>
    <w:rsid w:val="0047262C"/>
    <w:rsid w:val="00472B7F"/>
    <w:rsid w:val="00473BEF"/>
    <w:rsid w:val="00473C0E"/>
    <w:rsid w:val="004748BC"/>
    <w:rsid w:val="00474CE1"/>
    <w:rsid w:val="00474E23"/>
    <w:rsid w:val="00474F74"/>
    <w:rsid w:val="0047538F"/>
    <w:rsid w:val="00475FA1"/>
    <w:rsid w:val="00476632"/>
    <w:rsid w:val="00476EE5"/>
    <w:rsid w:val="00477CC2"/>
    <w:rsid w:val="004801D8"/>
    <w:rsid w:val="00480B6B"/>
    <w:rsid w:val="0048105F"/>
    <w:rsid w:val="00481682"/>
    <w:rsid w:val="00481A23"/>
    <w:rsid w:val="004833D9"/>
    <w:rsid w:val="004837CB"/>
    <w:rsid w:val="004838B4"/>
    <w:rsid w:val="00484F5E"/>
    <w:rsid w:val="00486530"/>
    <w:rsid w:val="00486BB1"/>
    <w:rsid w:val="00487BD2"/>
    <w:rsid w:val="004907BF"/>
    <w:rsid w:val="004908F9"/>
    <w:rsid w:val="00490B48"/>
    <w:rsid w:val="00491144"/>
    <w:rsid w:val="004919D7"/>
    <w:rsid w:val="004921DB"/>
    <w:rsid w:val="0049230E"/>
    <w:rsid w:val="004927C2"/>
    <w:rsid w:val="004944F0"/>
    <w:rsid w:val="00494B4F"/>
    <w:rsid w:val="00494D24"/>
    <w:rsid w:val="00495640"/>
    <w:rsid w:val="00497FE8"/>
    <w:rsid w:val="004A0225"/>
    <w:rsid w:val="004A05D0"/>
    <w:rsid w:val="004A0994"/>
    <w:rsid w:val="004A0E23"/>
    <w:rsid w:val="004A1B3B"/>
    <w:rsid w:val="004A1ED9"/>
    <w:rsid w:val="004A1FFB"/>
    <w:rsid w:val="004A2864"/>
    <w:rsid w:val="004A3075"/>
    <w:rsid w:val="004A31B4"/>
    <w:rsid w:val="004A3746"/>
    <w:rsid w:val="004A4072"/>
    <w:rsid w:val="004A4232"/>
    <w:rsid w:val="004A4491"/>
    <w:rsid w:val="004A53C0"/>
    <w:rsid w:val="004B13E2"/>
    <w:rsid w:val="004B17BD"/>
    <w:rsid w:val="004B29EC"/>
    <w:rsid w:val="004B420D"/>
    <w:rsid w:val="004B45BA"/>
    <w:rsid w:val="004B4783"/>
    <w:rsid w:val="004B4A96"/>
    <w:rsid w:val="004B4BEE"/>
    <w:rsid w:val="004B52C7"/>
    <w:rsid w:val="004B52F3"/>
    <w:rsid w:val="004B5BA7"/>
    <w:rsid w:val="004B6602"/>
    <w:rsid w:val="004B67BC"/>
    <w:rsid w:val="004B6CDC"/>
    <w:rsid w:val="004B78E0"/>
    <w:rsid w:val="004C07FC"/>
    <w:rsid w:val="004C4890"/>
    <w:rsid w:val="004C4936"/>
    <w:rsid w:val="004C57A6"/>
    <w:rsid w:val="004C5C56"/>
    <w:rsid w:val="004C5CDC"/>
    <w:rsid w:val="004C62E8"/>
    <w:rsid w:val="004C7067"/>
    <w:rsid w:val="004C7CC3"/>
    <w:rsid w:val="004D0003"/>
    <w:rsid w:val="004D0AD1"/>
    <w:rsid w:val="004D1512"/>
    <w:rsid w:val="004D2DF0"/>
    <w:rsid w:val="004D3940"/>
    <w:rsid w:val="004D5609"/>
    <w:rsid w:val="004D5A90"/>
    <w:rsid w:val="004D61E9"/>
    <w:rsid w:val="004D698C"/>
    <w:rsid w:val="004D6B8C"/>
    <w:rsid w:val="004D6BDA"/>
    <w:rsid w:val="004E04F2"/>
    <w:rsid w:val="004E16CA"/>
    <w:rsid w:val="004E1780"/>
    <w:rsid w:val="004E2671"/>
    <w:rsid w:val="004E2992"/>
    <w:rsid w:val="004E2B24"/>
    <w:rsid w:val="004E35A2"/>
    <w:rsid w:val="004E3D3B"/>
    <w:rsid w:val="004E4273"/>
    <w:rsid w:val="004E4CB6"/>
    <w:rsid w:val="004E4E8F"/>
    <w:rsid w:val="004E610D"/>
    <w:rsid w:val="004E63A3"/>
    <w:rsid w:val="004E6495"/>
    <w:rsid w:val="004E67A4"/>
    <w:rsid w:val="004E68B2"/>
    <w:rsid w:val="004E6ED7"/>
    <w:rsid w:val="004E718C"/>
    <w:rsid w:val="004E7306"/>
    <w:rsid w:val="004E7CCC"/>
    <w:rsid w:val="004F26A6"/>
    <w:rsid w:val="004F5F3D"/>
    <w:rsid w:val="004F70F2"/>
    <w:rsid w:val="005001BE"/>
    <w:rsid w:val="00501816"/>
    <w:rsid w:val="00501C6B"/>
    <w:rsid w:val="00501F7F"/>
    <w:rsid w:val="00502247"/>
    <w:rsid w:val="00502416"/>
    <w:rsid w:val="00502ECB"/>
    <w:rsid w:val="00503636"/>
    <w:rsid w:val="005050E4"/>
    <w:rsid w:val="005058CD"/>
    <w:rsid w:val="0050653D"/>
    <w:rsid w:val="0050664F"/>
    <w:rsid w:val="005078A5"/>
    <w:rsid w:val="005078AF"/>
    <w:rsid w:val="00511445"/>
    <w:rsid w:val="0051368F"/>
    <w:rsid w:val="00513C8F"/>
    <w:rsid w:val="00514402"/>
    <w:rsid w:val="00514545"/>
    <w:rsid w:val="00515061"/>
    <w:rsid w:val="0051514C"/>
    <w:rsid w:val="00515695"/>
    <w:rsid w:val="005164EC"/>
    <w:rsid w:val="005179E5"/>
    <w:rsid w:val="00522FFF"/>
    <w:rsid w:val="00523232"/>
    <w:rsid w:val="00524A11"/>
    <w:rsid w:val="00524ABB"/>
    <w:rsid w:val="005252A3"/>
    <w:rsid w:val="005260D8"/>
    <w:rsid w:val="0052677D"/>
    <w:rsid w:val="00526904"/>
    <w:rsid w:val="00526D6A"/>
    <w:rsid w:val="00527598"/>
    <w:rsid w:val="00527888"/>
    <w:rsid w:val="0053104A"/>
    <w:rsid w:val="00531ACF"/>
    <w:rsid w:val="00532898"/>
    <w:rsid w:val="00532D7F"/>
    <w:rsid w:val="005335DB"/>
    <w:rsid w:val="00533947"/>
    <w:rsid w:val="00533A98"/>
    <w:rsid w:val="00534141"/>
    <w:rsid w:val="005365AC"/>
    <w:rsid w:val="0053681A"/>
    <w:rsid w:val="00536B35"/>
    <w:rsid w:val="005376A6"/>
    <w:rsid w:val="00540742"/>
    <w:rsid w:val="00540C4C"/>
    <w:rsid w:val="00542874"/>
    <w:rsid w:val="0054328C"/>
    <w:rsid w:val="00543ECE"/>
    <w:rsid w:val="00544074"/>
    <w:rsid w:val="00544B40"/>
    <w:rsid w:val="0054568E"/>
    <w:rsid w:val="00545A71"/>
    <w:rsid w:val="00546A1B"/>
    <w:rsid w:val="00547935"/>
    <w:rsid w:val="00550129"/>
    <w:rsid w:val="0055044B"/>
    <w:rsid w:val="0055214C"/>
    <w:rsid w:val="005525A8"/>
    <w:rsid w:val="005529D3"/>
    <w:rsid w:val="00553701"/>
    <w:rsid w:val="00554C8E"/>
    <w:rsid w:val="005551F7"/>
    <w:rsid w:val="00555D66"/>
    <w:rsid w:val="00556257"/>
    <w:rsid w:val="00560A39"/>
    <w:rsid w:val="005617F0"/>
    <w:rsid w:val="00562F83"/>
    <w:rsid w:val="005640B8"/>
    <w:rsid w:val="005649EB"/>
    <w:rsid w:val="00565733"/>
    <w:rsid w:val="00565D8E"/>
    <w:rsid w:val="00565F65"/>
    <w:rsid w:val="005666C0"/>
    <w:rsid w:val="0056743B"/>
    <w:rsid w:val="00567CC3"/>
    <w:rsid w:val="00570756"/>
    <w:rsid w:val="00571006"/>
    <w:rsid w:val="0057151B"/>
    <w:rsid w:val="00572767"/>
    <w:rsid w:val="00574205"/>
    <w:rsid w:val="00575228"/>
    <w:rsid w:val="0057560E"/>
    <w:rsid w:val="005759C0"/>
    <w:rsid w:val="00576CEC"/>
    <w:rsid w:val="00576F6D"/>
    <w:rsid w:val="0058104F"/>
    <w:rsid w:val="00581DFD"/>
    <w:rsid w:val="00582607"/>
    <w:rsid w:val="00582C78"/>
    <w:rsid w:val="00583E51"/>
    <w:rsid w:val="00584FA0"/>
    <w:rsid w:val="005852B9"/>
    <w:rsid w:val="00585FC6"/>
    <w:rsid w:val="00586F6E"/>
    <w:rsid w:val="00587B47"/>
    <w:rsid w:val="00587C6C"/>
    <w:rsid w:val="00587E9F"/>
    <w:rsid w:val="00590AF4"/>
    <w:rsid w:val="00591A35"/>
    <w:rsid w:val="00592175"/>
    <w:rsid w:val="0059308F"/>
    <w:rsid w:val="00593686"/>
    <w:rsid w:val="005938C8"/>
    <w:rsid w:val="00593AC3"/>
    <w:rsid w:val="005956C5"/>
    <w:rsid w:val="00595885"/>
    <w:rsid w:val="0059682F"/>
    <w:rsid w:val="00596E3B"/>
    <w:rsid w:val="005A00B6"/>
    <w:rsid w:val="005A044B"/>
    <w:rsid w:val="005A180F"/>
    <w:rsid w:val="005A2212"/>
    <w:rsid w:val="005A2D90"/>
    <w:rsid w:val="005A321A"/>
    <w:rsid w:val="005A3479"/>
    <w:rsid w:val="005A3F1C"/>
    <w:rsid w:val="005A4242"/>
    <w:rsid w:val="005A4910"/>
    <w:rsid w:val="005A6497"/>
    <w:rsid w:val="005A65DA"/>
    <w:rsid w:val="005A65FC"/>
    <w:rsid w:val="005A7090"/>
    <w:rsid w:val="005A7936"/>
    <w:rsid w:val="005A7D99"/>
    <w:rsid w:val="005A7DCE"/>
    <w:rsid w:val="005A7FBC"/>
    <w:rsid w:val="005B0B93"/>
    <w:rsid w:val="005B1CCE"/>
    <w:rsid w:val="005B1D85"/>
    <w:rsid w:val="005B1F27"/>
    <w:rsid w:val="005B22E7"/>
    <w:rsid w:val="005B2615"/>
    <w:rsid w:val="005B29BD"/>
    <w:rsid w:val="005B3FB7"/>
    <w:rsid w:val="005B5907"/>
    <w:rsid w:val="005B5D06"/>
    <w:rsid w:val="005B6B47"/>
    <w:rsid w:val="005B6E3C"/>
    <w:rsid w:val="005C037A"/>
    <w:rsid w:val="005C04BD"/>
    <w:rsid w:val="005C0B88"/>
    <w:rsid w:val="005C0FDD"/>
    <w:rsid w:val="005C29AB"/>
    <w:rsid w:val="005C3F71"/>
    <w:rsid w:val="005C43D7"/>
    <w:rsid w:val="005C4944"/>
    <w:rsid w:val="005C5069"/>
    <w:rsid w:val="005C6A02"/>
    <w:rsid w:val="005C6A27"/>
    <w:rsid w:val="005C6F1C"/>
    <w:rsid w:val="005D0040"/>
    <w:rsid w:val="005D01EB"/>
    <w:rsid w:val="005D4C36"/>
    <w:rsid w:val="005D4C99"/>
    <w:rsid w:val="005D50C3"/>
    <w:rsid w:val="005D540F"/>
    <w:rsid w:val="005D5B96"/>
    <w:rsid w:val="005D7480"/>
    <w:rsid w:val="005E09BB"/>
    <w:rsid w:val="005E1076"/>
    <w:rsid w:val="005E11EC"/>
    <w:rsid w:val="005E2233"/>
    <w:rsid w:val="005E383A"/>
    <w:rsid w:val="005E3C97"/>
    <w:rsid w:val="005E5ED9"/>
    <w:rsid w:val="005E6556"/>
    <w:rsid w:val="005E6CAC"/>
    <w:rsid w:val="005E7AB9"/>
    <w:rsid w:val="005E7AFC"/>
    <w:rsid w:val="005F036B"/>
    <w:rsid w:val="005F145D"/>
    <w:rsid w:val="005F1942"/>
    <w:rsid w:val="005F1A82"/>
    <w:rsid w:val="005F1B1F"/>
    <w:rsid w:val="005F215A"/>
    <w:rsid w:val="005F233F"/>
    <w:rsid w:val="005F26C7"/>
    <w:rsid w:val="005F31D5"/>
    <w:rsid w:val="005F3C3B"/>
    <w:rsid w:val="005F3EFD"/>
    <w:rsid w:val="005F4639"/>
    <w:rsid w:val="005F4947"/>
    <w:rsid w:val="005F5BB5"/>
    <w:rsid w:val="005F5D99"/>
    <w:rsid w:val="005F75C0"/>
    <w:rsid w:val="00600C15"/>
    <w:rsid w:val="00600E57"/>
    <w:rsid w:val="00601732"/>
    <w:rsid w:val="00602F12"/>
    <w:rsid w:val="006031A2"/>
    <w:rsid w:val="00603591"/>
    <w:rsid w:val="006037DC"/>
    <w:rsid w:val="006056AC"/>
    <w:rsid w:val="00607133"/>
    <w:rsid w:val="0060754E"/>
    <w:rsid w:val="00610F76"/>
    <w:rsid w:val="00610FA7"/>
    <w:rsid w:val="0061149D"/>
    <w:rsid w:val="00611D1D"/>
    <w:rsid w:val="00612394"/>
    <w:rsid w:val="00612855"/>
    <w:rsid w:val="00613702"/>
    <w:rsid w:val="00613E5F"/>
    <w:rsid w:val="00616977"/>
    <w:rsid w:val="00616BF2"/>
    <w:rsid w:val="00620396"/>
    <w:rsid w:val="006205BA"/>
    <w:rsid w:val="006208D2"/>
    <w:rsid w:val="006208EE"/>
    <w:rsid w:val="00620CA7"/>
    <w:rsid w:val="00621AC7"/>
    <w:rsid w:val="0062242F"/>
    <w:rsid w:val="00622669"/>
    <w:rsid w:val="00623CE1"/>
    <w:rsid w:val="00624A78"/>
    <w:rsid w:val="00625781"/>
    <w:rsid w:val="0062670A"/>
    <w:rsid w:val="00626AD9"/>
    <w:rsid w:val="00626D9A"/>
    <w:rsid w:val="00626F7F"/>
    <w:rsid w:val="00626F92"/>
    <w:rsid w:val="0062735E"/>
    <w:rsid w:val="00627983"/>
    <w:rsid w:val="00630BF2"/>
    <w:rsid w:val="00631729"/>
    <w:rsid w:val="00631E43"/>
    <w:rsid w:val="00631EFB"/>
    <w:rsid w:val="00632194"/>
    <w:rsid w:val="00632320"/>
    <w:rsid w:val="00632343"/>
    <w:rsid w:val="006333BD"/>
    <w:rsid w:val="0063371C"/>
    <w:rsid w:val="0063388B"/>
    <w:rsid w:val="00633EBB"/>
    <w:rsid w:val="006343FD"/>
    <w:rsid w:val="006344FA"/>
    <w:rsid w:val="0063470A"/>
    <w:rsid w:val="0063475F"/>
    <w:rsid w:val="00636B70"/>
    <w:rsid w:val="00636FF9"/>
    <w:rsid w:val="006379EE"/>
    <w:rsid w:val="00637BD3"/>
    <w:rsid w:val="00637DFC"/>
    <w:rsid w:val="00642D10"/>
    <w:rsid w:val="0064311A"/>
    <w:rsid w:val="00643B38"/>
    <w:rsid w:val="006445CC"/>
    <w:rsid w:val="0064672B"/>
    <w:rsid w:val="00646F4C"/>
    <w:rsid w:val="00647667"/>
    <w:rsid w:val="006476C8"/>
    <w:rsid w:val="006478DC"/>
    <w:rsid w:val="00647AB8"/>
    <w:rsid w:val="00647DBF"/>
    <w:rsid w:val="006512D3"/>
    <w:rsid w:val="006518C0"/>
    <w:rsid w:val="006522EF"/>
    <w:rsid w:val="00652937"/>
    <w:rsid w:val="006535A7"/>
    <w:rsid w:val="00653D50"/>
    <w:rsid w:val="0065492D"/>
    <w:rsid w:val="00655794"/>
    <w:rsid w:val="00655CFB"/>
    <w:rsid w:val="00657C32"/>
    <w:rsid w:val="00657D84"/>
    <w:rsid w:val="00657DA6"/>
    <w:rsid w:val="0066009C"/>
    <w:rsid w:val="006602E5"/>
    <w:rsid w:val="006619D8"/>
    <w:rsid w:val="00663A0B"/>
    <w:rsid w:val="006651E0"/>
    <w:rsid w:val="00665CAD"/>
    <w:rsid w:val="00665E66"/>
    <w:rsid w:val="00666DEE"/>
    <w:rsid w:val="00667ED0"/>
    <w:rsid w:val="00667F7D"/>
    <w:rsid w:val="006706CD"/>
    <w:rsid w:val="00671CCA"/>
    <w:rsid w:val="006720A1"/>
    <w:rsid w:val="00672F5B"/>
    <w:rsid w:val="00672FD6"/>
    <w:rsid w:val="00675940"/>
    <w:rsid w:val="0067650A"/>
    <w:rsid w:val="006772BE"/>
    <w:rsid w:val="00680086"/>
    <w:rsid w:val="006805AC"/>
    <w:rsid w:val="00681522"/>
    <w:rsid w:val="00682AD6"/>
    <w:rsid w:val="00682C42"/>
    <w:rsid w:val="00683B05"/>
    <w:rsid w:val="0068419D"/>
    <w:rsid w:val="00684949"/>
    <w:rsid w:val="00685836"/>
    <w:rsid w:val="00685F1F"/>
    <w:rsid w:val="00687292"/>
    <w:rsid w:val="0069090A"/>
    <w:rsid w:val="00690C57"/>
    <w:rsid w:val="00691D54"/>
    <w:rsid w:val="00692F81"/>
    <w:rsid w:val="00693C9F"/>
    <w:rsid w:val="006940B0"/>
    <w:rsid w:val="00694C67"/>
    <w:rsid w:val="00694C87"/>
    <w:rsid w:val="00694D03"/>
    <w:rsid w:val="00695E90"/>
    <w:rsid w:val="006A0529"/>
    <w:rsid w:val="006A0E62"/>
    <w:rsid w:val="006A10DE"/>
    <w:rsid w:val="006A1AE0"/>
    <w:rsid w:val="006A44D6"/>
    <w:rsid w:val="006A4D1B"/>
    <w:rsid w:val="006A4E09"/>
    <w:rsid w:val="006A590C"/>
    <w:rsid w:val="006A6582"/>
    <w:rsid w:val="006A68D7"/>
    <w:rsid w:val="006A6ADF"/>
    <w:rsid w:val="006A7716"/>
    <w:rsid w:val="006A7979"/>
    <w:rsid w:val="006B046E"/>
    <w:rsid w:val="006B0776"/>
    <w:rsid w:val="006B0F6D"/>
    <w:rsid w:val="006B208B"/>
    <w:rsid w:val="006B58E9"/>
    <w:rsid w:val="006B625D"/>
    <w:rsid w:val="006B7163"/>
    <w:rsid w:val="006B7204"/>
    <w:rsid w:val="006B7CD3"/>
    <w:rsid w:val="006C0673"/>
    <w:rsid w:val="006C0839"/>
    <w:rsid w:val="006C0C53"/>
    <w:rsid w:val="006C0C9B"/>
    <w:rsid w:val="006C1A2F"/>
    <w:rsid w:val="006C288C"/>
    <w:rsid w:val="006C3009"/>
    <w:rsid w:val="006C35B9"/>
    <w:rsid w:val="006C54EA"/>
    <w:rsid w:val="006C5F8D"/>
    <w:rsid w:val="006C6645"/>
    <w:rsid w:val="006C6801"/>
    <w:rsid w:val="006C6FBC"/>
    <w:rsid w:val="006C7F66"/>
    <w:rsid w:val="006D0090"/>
    <w:rsid w:val="006D0EC1"/>
    <w:rsid w:val="006D33E4"/>
    <w:rsid w:val="006D421C"/>
    <w:rsid w:val="006D4818"/>
    <w:rsid w:val="006D56C5"/>
    <w:rsid w:val="006D5D03"/>
    <w:rsid w:val="006D6923"/>
    <w:rsid w:val="006D786B"/>
    <w:rsid w:val="006E0A8E"/>
    <w:rsid w:val="006E12C8"/>
    <w:rsid w:val="006E1CD6"/>
    <w:rsid w:val="006E2E2C"/>
    <w:rsid w:val="006E2ECB"/>
    <w:rsid w:val="006E7A29"/>
    <w:rsid w:val="006E7FFC"/>
    <w:rsid w:val="006F01AC"/>
    <w:rsid w:val="006F0DAB"/>
    <w:rsid w:val="006F0F50"/>
    <w:rsid w:val="006F1C23"/>
    <w:rsid w:val="006F4D49"/>
    <w:rsid w:val="006F4D7F"/>
    <w:rsid w:val="006F54CF"/>
    <w:rsid w:val="006F752C"/>
    <w:rsid w:val="006F760D"/>
    <w:rsid w:val="006F7B82"/>
    <w:rsid w:val="007006F3"/>
    <w:rsid w:val="00700D72"/>
    <w:rsid w:val="007017E2"/>
    <w:rsid w:val="00702339"/>
    <w:rsid w:val="00702486"/>
    <w:rsid w:val="007026B0"/>
    <w:rsid w:val="00703062"/>
    <w:rsid w:val="0070429F"/>
    <w:rsid w:val="00704D3D"/>
    <w:rsid w:val="007050F2"/>
    <w:rsid w:val="007063D2"/>
    <w:rsid w:val="00706C8B"/>
    <w:rsid w:val="00707627"/>
    <w:rsid w:val="007101D9"/>
    <w:rsid w:val="0071029D"/>
    <w:rsid w:val="00710511"/>
    <w:rsid w:val="00711651"/>
    <w:rsid w:val="00711AA3"/>
    <w:rsid w:val="00711FC0"/>
    <w:rsid w:val="007137A8"/>
    <w:rsid w:val="00714D9F"/>
    <w:rsid w:val="007155DA"/>
    <w:rsid w:val="00715FBA"/>
    <w:rsid w:val="00716F17"/>
    <w:rsid w:val="007175A6"/>
    <w:rsid w:val="00717623"/>
    <w:rsid w:val="00717D28"/>
    <w:rsid w:val="00720239"/>
    <w:rsid w:val="00720BE8"/>
    <w:rsid w:val="00721B34"/>
    <w:rsid w:val="00721D5B"/>
    <w:rsid w:val="00722061"/>
    <w:rsid w:val="00722768"/>
    <w:rsid w:val="00723088"/>
    <w:rsid w:val="00724535"/>
    <w:rsid w:val="00724DBC"/>
    <w:rsid w:val="00724E8F"/>
    <w:rsid w:val="00726070"/>
    <w:rsid w:val="00726ED3"/>
    <w:rsid w:val="007273B7"/>
    <w:rsid w:val="007277C7"/>
    <w:rsid w:val="00727A42"/>
    <w:rsid w:val="0073099D"/>
    <w:rsid w:val="00730E62"/>
    <w:rsid w:val="007315B8"/>
    <w:rsid w:val="0073178D"/>
    <w:rsid w:val="00731A68"/>
    <w:rsid w:val="00731F11"/>
    <w:rsid w:val="00732177"/>
    <w:rsid w:val="007325C1"/>
    <w:rsid w:val="0073294F"/>
    <w:rsid w:val="00735487"/>
    <w:rsid w:val="007362FB"/>
    <w:rsid w:val="0073670C"/>
    <w:rsid w:val="007367FC"/>
    <w:rsid w:val="00736AB0"/>
    <w:rsid w:val="007374B3"/>
    <w:rsid w:val="007400A3"/>
    <w:rsid w:val="00740EF9"/>
    <w:rsid w:val="00742045"/>
    <w:rsid w:val="00742B3B"/>
    <w:rsid w:val="00742D68"/>
    <w:rsid w:val="0074419D"/>
    <w:rsid w:val="00750011"/>
    <w:rsid w:val="00750D30"/>
    <w:rsid w:val="00751285"/>
    <w:rsid w:val="0075159C"/>
    <w:rsid w:val="0075297C"/>
    <w:rsid w:val="00754604"/>
    <w:rsid w:val="00756067"/>
    <w:rsid w:val="00756643"/>
    <w:rsid w:val="0075738D"/>
    <w:rsid w:val="00757909"/>
    <w:rsid w:val="007603F7"/>
    <w:rsid w:val="00760519"/>
    <w:rsid w:val="0076053D"/>
    <w:rsid w:val="00760586"/>
    <w:rsid w:val="007614D5"/>
    <w:rsid w:val="00761A8D"/>
    <w:rsid w:val="007630F2"/>
    <w:rsid w:val="00763D93"/>
    <w:rsid w:val="00764773"/>
    <w:rsid w:val="00764F3C"/>
    <w:rsid w:val="00764FB7"/>
    <w:rsid w:val="007650E1"/>
    <w:rsid w:val="00765EAD"/>
    <w:rsid w:val="00765F76"/>
    <w:rsid w:val="007664B1"/>
    <w:rsid w:val="00766BC0"/>
    <w:rsid w:val="00766C25"/>
    <w:rsid w:val="0076788F"/>
    <w:rsid w:val="00767FB8"/>
    <w:rsid w:val="00771E19"/>
    <w:rsid w:val="00772328"/>
    <w:rsid w:val="00774025"/>
    <w:rsid w:val="0077479D"/>
    <w:rsid w:val="00774AA3"/>
    <w:rsid w:val="00774BE9"/>
    <w:rsid w:val="00775840"/>
    <w:rsid w:val="0077624C"/>
    <w:rsid w:val="0077703B"/>
    <w:rsid w:val="00777196"/>
    <w:rsid w:val="007771DB"/>
    <w:rsid w:val="00777A2D"/>
    <w:rsid w:val="00777EBB"/>
    <w:rsid w:val="007815D2"/>
    <w:rsid w:val="00781713"/>
    <w:rsid w:val="007824BE"/>
    <w:rsid w:val="00783776"/>
    <w:rsid w:val="00783A4B"/>
    <w:rsid w:val="00784930"/>
    <w:rsid w:val="007852E5"/>
    <w:rsid w:val="0078730E"/>
    <w:rsid w:val="0079163C"/>
    <w:rsid w:val="00791F20"/>
    <w:rsid w:val="00791F35"/>
    <w:rsid w:val="007922F6"/>
    <w:rsid w:val="00792748"/>
    <w:rsid w:val="00792C74"/>
    <w:rsid w:val="007930A7"/>
    <w:rsid w:val="00794F22"/>
    <w:rsid w:val="007950E4"/>
    <w:rsid w:val="007960B5"/>
    <w:rsid w:val="007961CE"/>
    <w:rsid w:val="00796643"/>
    <w:rsid w:val="0079749F"/>
    <w:rsid w:val="00797668"/>
    <w:rsid w:val="00797A76"/>
    <w:rsid w:val="007A0F3A"/>
    <w:rsid w:val="007A1419"/>
    <w:rsid w:val="007A216E"/>
    <w:rsid w:val="007A222D"/>
    <w:rsid w:val="007A2CC5"/>
    <w:rsid w:val="007A2EE4"/>
    <w:rsid w:val="007A3A0F"/>
    <w:rsid w:val="007A4483"/>
    <w:rsid w:val="007A4CCC"/>
    <w:rsid w:val="007A7200"/>
    <w:rsid w:val="007A79B1"/>
    <w:rsid w:val="007B02C1"/>
    <w:rsid w:val="007B111C"/>
    <w:rsid w:val="007B18AF"/>
    <w:rsid w:val="007B21D6"/>
    <w:rsid w:val="007B2672"/>
    <w:rsid w:val="007B380F"/>
    <w:rsid w:val="007B382F"/>
    <w:rsid w:val="007B45AE"/>
    <w:rsid w:val="007B6189"/>
    <w:rsid w:val="007B65E8"/>
    <w:rsid w:val="007B7586"/>
    <w:rsid w:val="007B7775"/>
    <w:rsid w:val="007B7945"/>
    <w:rsid w:val="007C0401"/>
    <w:rsid w:val="007C0894"/>
    <w:rsid w:val="007C0B7F"/>
    <w:rsid w:val="007C12E3"/>
    <w:rsid w:val="007C20F1"/>
    <w:rsid w:val="007C21F1"/>
    <w:rsid w:val="007C2623"/>
    <w:rsid w:val="007C2C25"/>
    <w:rsid w:val="007C333E"/>
    <w:rsid w:val="007C38F8"/>
    <w:rsid w:val="007C4A30"/>
    <w:rsid w:val="007C5511"/>
    <w:rsid w:val="007C5A89"/>
    <w:rsid w:val="007C5AB5"/>
    <w:rsid w:val="007C6D4E"/>
    <w:rsid w:val="007C7320"/>
    <w:rsid w:val="007C750E"/>
    <w:rsid w:val="007D1215"/>
    <w:rsid w:val="007D1A26"/>
    <w:rsid w:val="007D1A7A"/>
    <w:rsid w:val="007D2A23"/>
    <w:rsid w:val="007D2F83"/>
    <w:rsid w:val="007D3472"/>
    <w:rsid w:val="007D3572"/>
    <w:rsid w:val="007D48F8"/>
    <w:rsid w:val="007D50CA"/>
    <w:rsid w:val="007D61A6"/>
    <w:rsid w:val="007D68C3"/>
    <w:rsid w:val="007D6A4B"/>
    <w:rsid w:val="007D73AB"/>
    <w:rsid w:val="007D73F3"/>
    <w:rsid w:val="007D7BFE"/>
    <w:rsid w:val="007E1787"/>
    <w:rsid w:val="007E1792"/>
    <w:rsid w:val="007E1BDD"/>
    <w:rsid w:val="007E1E87"/>
    <w:rsid w:val="007E2946"/>
    <w:rsid w:val="007E31A4"/>
    <w:rsid w:val="007E3477"/>
    <w:rsid w:val="007E3684"/>
    <w:rsid w:val="007E4768"/>
    <w:rsid w:val="007E4DB3"/>
    <w:rsid w:val="007E4E4F"/>
    <w:rsid w:val="007E61F3"/>
    <w:rsid w:val="007E6461"/>
    <w:rsid w:val="007E6F8E"/>
    <w:rsid w:val="007F0A25"/>
    <w:rsid w:val="007F0CB4"/>
    <w:rsid w:val="007F0FD9"/>
    <w:rsid w:val="007F12FE"/>
    <w:rsid w:val="007F1563"/>
    <w:rsid w:val="007F19A5"/>
    <w:rsid w:val="007F20D9"/>
    <w:rsid w:val="007F2518"/>
    <w:rsid w:val="007F3197"/>
    <w:rsid w:val="007F341F"/>
    <w:rsid w:val="007F36E7"/>
    <w:rsid w:val="007F388C"/>
    <w:rsid w:val="007F3FD9"/>
    <w:rsid w:val="007F431F"/>
    <w:rsid w:val="007F489F"/>
    <w:rsid w:val="007F68FE"/>
    <w:rsid w:val="007F7D69"/>
    <w:rsid w:val="007F7E95"/>
    <w:rsid w:val="00800806"/>
    <w:rsid w:val="00801673"/>
    <w:rsid w:val="008028D9"/>
    <w:rsid w:val="00802EA3"/>
    <w:rsid w:val="0080307D"/>
    <w:rsid w:val="0080381E"/>
    <w:rsid w:val="00803ED4"/>
    <w:rsid w:val="00804164"/>
    <w:rsid w:val="00805147"/>
    <w:rsid w:val="00806056"/>
    <w:rsid w:val="00807770"/>
    <w:rsid w:val="00807918"/>
    <w:rsid w:val="00807FD4"/>
    <w:rsid w:val="00810CCA"/>
    <w:rsid w:val="00810E83"/>
    <w:rsid w:val="0081114A"/>
    <w:rsid w:val="0081228E"/>
    <w:rsid w:val="008123D4"/>
    <w:rsid w:val="0081410B"/>
    <w:rsid w:val="00814B7D"/>
    <w:rsid w:val="00814EDE"/>
    <w:rsid w:val="00815267"/>
    <w:rsid w:val="00815385"/>
    <w:rsid w:val="0081544E"/>
    <w:rsid w:val="00815FF2"/>
    <w:rsid w:val="0081631A"/>
    <w:rsid w:val="008163E7"/>
    <w:rsid w:val="0081692B"/>
    <w:rsid w:val="00816B1C"/>
    <w:rsid w:val="00816D33"/>
    <w:rsid w:val="008170FD"/>
    <w:rsid w:val="008171E2"/>
    <w:rsid w:val="00817BBF"/>
    <w:rsid w:val="00817C2A"/>
    <w:rsid w:val="00817F5D"/>
    <w:rsid w:val="0082027B"/>
    <w:rsid w:val="0082047C"/>
    <w:rsid w:val="00821947"/>
    <w:rsid w:val="00821BEC"/>
    <w:rsid w:val="00821EE0"/>
    <w:rsid w:val="00822149"/>
    <w:rsid w:val="0082248F"/>
    <w:rsid w:val="00822CC8"/>
    <w:rsid w:val="00823B84"/>
    <w:rsid w:val="00823BDF"/>
    <w:rsid w:val="0082440A"/>
    <w:rsid w:val="008251C6"/>
    <w:rsid w:val="008263CC"/>
    <w:rsid w:val="00826C4C"/>
    <w:rsid w:val="008270FE"/>
    <w:rsid w:val="008304E2"/>
    <w:rsid w:val="008313FE"/>
    <w:rsid w:val="008322AB"/>
    <w:rsid w:val="0083297B"/>
    <w:rsid w:val="00832FF4"/>
    <w:rsid w:val="00834023"/>
    <w:rsid w:val="0083402D"/>
    <w:rsid w:val="00834C52"/>
    <w:rsid w:val="00834DA4"/>
    <w:rsid w:val="00835299"/>
    <w:rsid w:val="00836281"/>
    <w:rsid w:val="00836A4A"/>
    <w:rsid w:val="00836D65"/>
    <w:rsid w:val="00836DFD"/>
    <w:rsid w:val="0083790B"/>
    <w:rsid w:val="008400BE"/>
    <w:rsid w:val="008418DC"/>
    <w:rsid w:val="00841C2D"/>
    <w:rsid w:val="00841EFE"/>
    <w:rsid w:val="00842594"/>
    <w:rsid w:val="00842D79"/>
    <w:rsid w:val="0084401F"/>
    <w:rsid w:val="008440BD"/>
    <w:rsid w:val="008449A0"/>
    <w:rsid w:val="0084584A"/>
    <w:rsid w:val="008468BA"/>
    <w:rsid w:val="00847125"/>
    <w:rsid w:val="00847469"/>
    <w:rsid w:val="0084792B"/>
    <w:rsid w:val="008525B6"/>
    <w:rsid w:val="00853D51"/>
    <w:rsid w:val="008542E4"/>
    <w:rsid w:val="008543D5"/>
    <w:rsid w:val="0085451A"/>
    <w:rsid w:val="0085491E"/>
    <w:rsid w:val="00854931"/>
    <w:rsid w:val="008556E2"/>
    <w:rsid w:val="0085598C"/>
    <w:rsid w:val="00857A48"/>
    <w:rsid w:val="0086001C"/>
    <w:rsid w:val="008602E6"/>
    <w:rsid w:val="00862136"/>
    <w:rsid w:val="00862E6F"/>
    <w:rsid w:val="00862F67"/>
    <w:rsid w:val="00864115"/>
    <w:rsid w:val="00864776"/>
    <w:rsid w:val="00864781"/>
    <w:rsid w:val="008647C4"/>
    <w:rsid w:val="0086591A"/>
    <w:rsid w:val="00865F9E"/>
    <w:rsid w:val="008669BE"/>
    <w:rsid w:val="00867350"/>
    <w:rsid w:val="00870D81"/>
    <w:rsid w:val="00871466"/>
    <w:rsid w:val="008714C9"/>
    <w:rsid w:val="00871D12"/>
    <w:rsid w:val="00871DE6"/>
    <w:rsid w:val="00871EC2"/>
    <w:rsid w:val="00872B8E"/>
    <w:rsid w:val="008733AF"/>
    <w:rsid w:val="0087390D"/>
    <w:rsid w:val="00873FAC"/>
    <w:rsid w:val="008745CC"/>
    <w:rsid w:val="008749CA"/>
    <w:rsid w:val="00881046"/>
    <w:rsid w:val="00882072"/>
    <w:rsid w:val="0088348A"/>
    <w:rsid w:val="00883AC4"/>
    <w:rsid w:val="00883ECD"/>
    <w:rsid w:val="0088432F"/>
    <w:rsid w:val="00884679"/>
    <w:rsid w:val="008849F1"/>
    <w:rsid w:val="00884BE7"/>
    <w:rsid w:val="0088515A"/>
    <w:rsid w:val="0088527B"/>
    <w:rsid w:val="00885290"/>
    <w:rsid w:val="00886237"/>
    <w:rsid w:val="008866C9"/>
    <w:rsid w:val="008867D2"/>
    <w:rsid w:val="00886B0D"/>
    <w:rsid w:val="00886C59"/>
    <w:rsid w:val="00887857"/>
    <w:rsid w:val="00887EEB"/>
    <w:rsid w:val="00887F86"/>
    <w:rsid w:val="008900A2"/>
    <w:rsid w:val="00890145"/>
    <w:rsid w:val="00890DF8"/>
    <w:rsid w:val="00890F19"/>
    <w:rsid w:val="00891185"/>
    <w:rsid w:val="0089156E"/>
    <w:rsid w:val="00891F9B"/>
    <w:rsid w:val="008923E7"/>
    <w:rsid w:val="0089282A"/>
    <w:rsid w:val="00892E45"/>
    <w:rsid w:val="00893665"/>
    <w:rsid w:val="00893FCD"/>
    <w:rsid w:val="008941A0"/>
    <w:rsid w:val="00895ABE"/>
    <w:rsid w:val="00895D4C"/>
    <w:rsid w:val="0089653E"/>
    <w:rsid w:val="00896CC4"/>
    <w:rsid w:val="008974C3"/>
    <w:rsid w:val="00897964"/>
    <w:rsid w:val="00897EE5"/>
    <w:rsid w:val="008A0A65"/>
    <w:rsid w:val="008A146E"/>
    <w:rsid w:val="008A1B9B"/>
    <w:rsid w:val="008A1E36"/>
    <w:rsid w:val="008A2807"/>
    <w:rsid w:val="008A306C"/>
    <w:rsid w:val="008A6190"/>
    <w:rsid w:val="008A6914"/>
    <w:rsid w:val="008A6A48"/>
    <w:rsid w:val="008A6AC2"/>
    <w:rsid w:val="008B0E5E"/>
    <w:rsid w:val="008B1859"/>
    <w:rsid w:val="008B47D4"/>
    <w:rsid w:val="008B4DAE"/>
    <w:rsid w:val="008B5195"/>
    <w:rsid w:val="008B5A33"/>
    <w:rsid w:val="008B6669"/>
    <w:rsid w:val="008B6698"/>
    <w:rsid w:val="008B738D"/>
    <w:rsid w:val="008C1816"/>
    <w:rsid w:val="008C2405"/>
    <w:rsid w:val="008C26D9"/>
    <w:rsid w:val="008C54DF"/>
    <w:rsid w:val="008C69A9"/>
    <w:rsid w:val="008C7098"/>
    <w:rsid w:val="008C76D2"/>
    <w:rsid w:val="008C7CFC"/>
    <w:rsid w:val="008D04D1"/>
    <w:rsid w:val="008D25DC"/>
    <w:rsid w:val="008D2A33"/>
    <w:rsid w:val="008D3FB6"/>
    <w:rsid w:val="008D42DA"/>
    <w:rsid w:val="008D554A"/>
    <w:rsid w:val="008E0D63"/>
    <w:rsid w:val="008E3CAD"/>
    <w:rsid w:val="008E517F"/>
    <w:rsid w:val="008E5A8F"/>
    <w:rsid w:val="008E6FFD"/>
    <w:rsid w:val="008E7193"/>
    <w:rsid w:val="008E75E7"/>
    <w:rsid w:val="008F0335"/>
    <w:rsid w:val="008F0927"/>
    <w:rsid w:val="008F2F58"/>
    <w:rsid w:val="008F3318"/>
    <w:rsid w:val="008F342F"/>
    <w:rsid w:val="008F381F"/>
    <w:rsid w:val="008F4638"/>
    <w:rsid w:val="008F5162"/>
    <w:rsid w:val="008F5834"/>
    <w:rsid w:val="008F5C07"/>
    <w:rsid w:val="008F6629"/>
    <w:rsid w:val="008F798A"/>
    <w:rsid w:val="008F7D3B"/>
    <w:rsid w:val="009005AA"/>
    <w:rsid w:val="0090063A"/>
    <w:rsid w:val="00900CA3"/>
    <w:rsid w:val="009010B2"/>
    <w:rsid w:val="00901B29"/>
    <w:rsid w:val="00901D02"/>
    <w:rsid w:val="00902B20"/>
    <w:rsid w:val="009036A0"/>
    <w:rsid w:val="00903E9B"/>
    <w:rsid w:val="00905461"/>
    <w:rsid w:val="00905A2D"/>
    <w:rsid w:val="00907435"/>
    <w:rsid w:val="0091012A"/>
    <w:rsid w:val="00910297"/>
    <w:rsid w:val="00910361"/>
    <w:rsid w:val="00910EA9"/>
    <w:rsid w:val="00911851"/>
    <w:rsid w:val="00911ABB"/>
    <w:rsid w:val="009127A1"/>
    <w:rsid w:val="00914265"/>
    <w:rsid w:val="00914F93"/>
    <w:rsid w:val="00915123"/>
    <w:rsid w:val="0091533E"/>
    <w:rsid w:val="00915516"/>
    <w:rsid w:val="009155B5"/>
    <w:rsid w:val="00915DC7"/>
    <w:rsid w:val="00916C07"/>
    <w:rsid w:val="009203F9"/>
    <w:rsid w:val="00921198"/>
    <w:rsid w:val="00921270"/>
    <w:rsid w:val="00921DE4"/>
    <w:rsid w:val="00923193"/>
    <w:rsid w:val="009232B3"/>
    <w:rsid w:val="009232D4"/>
    <w:rsid w:val="009234CF"/>
    <w:rsid w:val="0092428E"/>
    <w:rsid w:val="009250C3"/>
    <w:rsid w:val="00927456"/>
    <w:rsid w:val="0092798D"/>
    <w:rsid w:val="009279F8"/>
    <w:rsid w:val="00927DB6"/>
    <w:rsid w:val="00930410"/>
    <w:rsid w:val="00930C6A"/>
    <w:rsid w:val="00931099"/>
    <w:rsid w:val="00931429"/>
    <w:rsid w:val="00931C9D"/>
    <w:rsid w:val="00932187"/>
    <w:rsid w:val="00932A04"/>
    <w:rsid w:val="00932D5F"/>
    <w:rsid w:val="00932E53"/>
    <w:rsid w:val="009333FD"/>
    <w:rsid w:val="0093378B"/>
    <w:rsid w:val="009342E9"/>
    <w:rsid w:val="00934395"/>
    <w:rsid w:val="00934A8C"/>
    <w:rsid w:val="00935222"/>
    <w:rsid w:val="009409E4"/>
    <w:rsid w:val="00940ABF"/>
    <w:rsid w:val="00941DFF"/>
    <w:rsid w:val="0094230A"/>
    <w:rsid w:val="00943076"/>
    <w:rsid w:val="00943D2A"/>
    <w:rsid w:val="009444B4"/>
    <w:rsid w:val="00944973"/>
    <w:rsid w:val="009458D6"/>
    <w:rsid w:val="00945D59"/>
    <w:rsid w:val="00946B71"/>
    <w:rsid w:val="00946E25"/>
    <w:rsid w:val="00947915"/>
    <w:rsid w:val="00951DAA"/>
    <w:rsid w:val="00952E0A"/>
    <w:rsid w:val="009537C0"/>
    <w:rsid w:val="00953D50"/>
    <w:rsid w:val="00953D83"/>
    <w:rsid w:val="00953DFF"/>
    <w:rsid w:val="009546F0"/>
    <w:rsid w:val="00954A0F"/>
    <w:rsid w:val="00955EBB"/>
    <w:rsid w:val="00955F92"/>
    <w:rsid w:val="00956AA3"/>
    <w:rsid w:val="00957DC6"/>
    <w:rsid w:val="00961B04"/>
    <w:rsid w:val="00961BD9"/>
    <w:rsid w:val="00963AC4"/>
    <w:rsid w:val="00964B6D"/>
    <w:rsid w:val="00964B79"/>
    <w:rsid w:val="009652DB"/>
    <w:rsid w:val="009653D5"/>
    <w:rsid w:val="00967B96"/>
    <w:rsid w:val="009702B5"/>
    <w:rsid w:val="009703D7"/>
    <w:rsid w:val="00970F4C"/>
    <w:rsid w:val="0097121B"/>
    <w:rsid w:val="0097126A"/>
    <w:rsid w:val="0097178E"/>
    <w:rsid w:val="00971939"/>
    <w:rsid w:val="009723DE"/>
    <w:rsid w:val="00972CE6"/>
    <w:rsid w:val="00972E90"/>
    <w:rsid w:val="00973BD0"/>
    <w:rsid w:val="00974A77"/>
    <w:rsid w:val="009760E2"/>
    <w:rsid w:val="00976544"/>
    <w:rsid w:val="00976CB8"/>
    <w:rsid w:val="00976D79"/>
    <w:rsid w:val="00976E68"/>
    <w:rsid w:val="00976EA1"/>
    <w:rsid w:val="0097712B"/>
    <w:rsid w:val="00977CBF"/>
    <w:rsid w:val="00977D66"/>
    <w:rsid w:val="00980E88"/>
    <w:rsid w:val="009810B8"/>
    <w:rsid w:val="009833A8"/>
    <w:rsid w:val="00983DCD"/>
    <w:rsid w:val="009840CE"/>
    <w:rsid w:val="0098532C"/>
    <w:rsid w:val="00985BE5"/>
    <w:rsid w:val="009860EE"/>
    <w:rsid w:val="00987129"/>
    <w:rsid w:val="00987F94"/>
    <w:rsid w:val="009901C0"/>
    <w:rsid w:val="009908D5"/>
    <w:rsid w:val="00990A0B"/>
    <w:rsid w:val="009910CD"/>
    <w:rsid w:val="00992170"/>
    <w:rsid w:val="009932FD"/>
    <w:rsid w:val="00994AB2"/>
    <w:rsid w:val="00995107"/>
    <w:rsid w:val="009955EC"/>
    <w:rsid w:val="009956C3"/>
    <w:rsid w:val="009959C8"/>
    <w:rsid w:val="00996D88"/>
    <w:rsid w:val="00996FFB"/>
    <w:rsid w:val="009A2AA3"/>
    <w:rsid w:val="009A3928"/>
    <w:rsid w:val="009A40F9"/>
    <w:rsid w:val="009A5BE8"/>
    <w:rsid w:val="009A69B2"/>
    <w:rsid w:val="009A69F2"/>
    <w:rsid w:val="009A7079"/>
    <w:rsid w:val="009A77B2"/>
    <w:rsid w:val="009B14CC"/>
    <w:rsid w:val="009B22BE"/>
    <w:rsid w:val="009B2CF6"/>
    <w:rsid w:val="009B481E"/>
    <w:rsid w:val="009B5A5A"/>
    <w:rsid w:val="009B68BE"/>
    <w:rsid w:val="009B6CD0"/>
    <w:rsid w:val="009B7225"/>
    <w:rsid w:val="009B757E"/>
    <w:rsid w:val="009C017A"/>
    <w:rsid w:val="009C29E1"/>
    <w:rsid w:val="009C31B5"/>
    <w:rsid w:val="009C406A"/>
    <w:rsid w:val="009C41BB"/>
    <w:rsid w:val="009C4550"/>
    <w:rsid w:val="009C56DC"/>
    <w:rsid w:val="009D09C1"/>
    <w:rsid w:val="009D0C7A"/>
    <w:rsid w:val="009D0D8C"/>
    <w:rsid w:val="009D17D2"/>
    <w:rsid w:val="009D18C7"/>
    <w:rsid w:val="009D196B"/>
    <w:rsid w:val="009D2134"/>
    <w:rsid w:val="009D2499"/>
    <w:rsid w:val="009D24FF"/>
    <w:rsid w:val="009D35C9"/>
    <w:rsid w:val="009D3C01"/>
    <w:rsid w:val="009D4251"/>
    <w:rsid w:val="009D442E"/>
    <w:rsid w:val="009D4D06"/>
    <w:rsid w:val="009D6B8B"/>
    <w:rsid w:val="009D6CDE"/>
    <w:rsid w:val="009E04C7"/>
    <w:rsid w:val="009E0BEF"/>
    <w:rsid w:val="009E156D"/>
    <w:rsid w:val="009E20DE"/>
    <w:rsid w:val="009E2560"/>
    <w:rsid w:val="009E2B28"/>
    <w:rsid w:val="009E4087"/>
    <w:rsid w:val="009E45BC"/>
    <w:rsid w:val="009E5656"/>
    <w:rsid w:val="009E56C3"/>
    <w:rsid w:val="009E5DC9"/>
    <w:rsid w:val="009E6907"/>
    <w:rsid w:val="009E70EF"/>
    <w:rsid w:val="009E73B4"/>
    <w:rsid w:val="009E76F2"/>
    <w:rsid w:val="009F162C"/>
    <w:rsid w:val="009F1AED"/>
    <w:rsid w:val="009F2413"/>
    <w:rsid w:val="009F48F0"/>
    <w:rsid w:val="009F4DDE"/>
    <w:rsid w:val="009F50E7"/>
    <w:rsid w:val="009F617D"/>
    <w:rsid w:val="009F6B80"/>
    <w:rsid w:val="009F6D6B"/>
    <w:rsid w:val="009F713A"/>
    <w:rsid w:val="009F792E"/>
    <w:rsid w:val="00A01290"/>
    <w:rsid w:val="00A02344"/>
    <w:rsid w:val="00A032C9"/>
    <w:rsid w:val="00A03C44"/>
    <w:rsid w:val="00A04947"/>
    <w:rsid w:val="00A04D95"/>
    <w:rsid w:val="00A0503D"/>
    <w:rsid w:val="00A050EB"/>
    <w:rsid w:val="00A05B9F"/>
    <w:rsid w:val="00A066EA"/>
    <w:rsid w:val="00A067D8"/>
    <w:rsid w:val="00A07076"/>
    <w:rsid w:val="00A07E2C"/>
    <w:rsid w:val="00A132F1"/>
    <w:rsid w:val="00A1335F"/>
    <w:rsid w:val="00A1363F"/>
    <w:rsid w:val="00A13ACB"/>
    <w:rsid w:val="00A15A64"/>
    <w:rsid w:val="00A16D92"/>
    <w:rsid w:val="00A17226"/>
    <w:rsid w:val="00A174E9"/>
    <w:rsid w:val="00A20517"/>
    <w:rsid w:val="00A214CC"/>
    <w:rsid w:val="00A21C59"/>
    <w:rsid w:val="00A22886"/>
    <w:rsid w:val="00A22F21"/>
    <w:rsid w:val="00A237D0"/>
    <w:rsid w:val="00A2381B"/>
    <w:rsid w:val="00A23884"/>
    <w:rsid w:val="00A243A6"/>
    <w:rsid w:val="00A2498F"/>
    <w:rsid w:val="00A249AB"/>
    <w:rsid w:val="00A24B5B"/>
    <w:rsid w:val="00A25FD1"/>
    <w:rsid w:val="00A26BF8"/>
    <w:rsid w:val="00A27749"/>
    <w:rsid w:val="00A3031A"/>
    <w:rsid w:val="00A31CB4"/>
    <w:rsid w:val="00A33392"/>
    <w:rsid w:val="00A339F4"/>
    <w:rsid w:val="00A33BC4"/>
    <w:rsid w:val="00A3411D"/>
    <w:rsid w:val="00A3455D"/>
    <w:rsid w:val="00A347F7"/>
    <w:rsid w:val="00A349ED"/>
    <w:rsid w:val="00A34BB4"/>
    <w:rsid w:val="00A35D10"/>
    <w:rsid w:val="00A37429"/>
    <w:rsid w:val="00A377C6"/>
    <w:rsid w:val="00A40285"/>
    <w:rsid w:val="00A41F9B"/>
    <w:rsid w:val="00A422AF"/>
    <w:rsid w:val="00A427E1"/>
    <w:rsid w:val="00A43E83"/>
    <w:rsid w:val="00A46A77"/>
    <w:rsid w:val="00A47A97"/>
    <w:rsid w:val="00A50D68"/>
    <w:rsid w:val="00A514F6"/>
    <w:rsid w:val="00A531E5"/>
    <w:rsid w:val="00A5326D"/>
    <w:rsid w:val="00A53CF8"/>
    <w:rsid w:val="00A553A4"/>
    <w:rsid w:val="00A56270"/>
    <w:rsid w:val="00A56349"/>
    <w:rsid w:val="00A56699"/>
    <w:rsid w:val="00A57590"/>
    <w:rsid w:val="00A60D55"/>
    <w:rsid w:val="00A60D9E"/>
    <w:rsid w:val="00A61F4A"/>
    <w:rsid w:val="00A62119"/>
    <w:rsid w:val="00A62A92"/>
    <w:rsid w:val="00A63406"/>
    <w:rsid w:val="00A63478"/>
    <w:rsid w:val="00A643D6"/>
    <w:rsid w:val="00A64595"/>
    <w:rsid w:val="00A6733B"/>
    <w:rsid w:val="00A676EC"/>
    <w:rsid w:val="00A679AA"/>
    <w:rsid w:val="00A709CD"/>
    <w:rsid w:val="00A711EB"/>
    <w:rsid w:val="00A728D6"/>
    <w:rsid w:val="00A729A1"/>
    <w:rsid w:val="00A72C91"/>
    <w:rsid w:val="00A73429"/>
    <w:rsid w:val="00A75BCC"/>
    <w:rsid w:val="00A76EAC"/>
    <w:rsid w:val="00A80780"/>
    <w:rsid w:val="00A808FB"/>
    <w:rsid w:val="00A811C7"/>
    <w:rsid w:val="00A81BED"/>
    <w:rsid w:val="00A81D3C"/>
    <w:rsid w:val="00A82B4E"/>
    <w:rsid w:val="00A838E2"/>
    <w:rsid w:val="00A84432"/>
    <w:rsid w:val="00A84448"/>
    <w:rsid w:val="00A84543"/>
    <w:rsid w:val="00A86154"/>
    <w:rsid w:val="00A864EE"/>
    <w:rsid w:val="00A86543"/>
    <w:rsid w:val="00A868B2"/>
    <w:rsid w:val="00A86B62"/>
    <w:rsid w:val="00A87540"/>
    <w:rsid w:val="00A87C7C"/>
    <w:rsid w:val="00A91A42"/>
    <w:rsid w:val="00A91F09"/>
    <w:rsid w:val="00A92048"/>
    <w:rsid w:val="00A946A9"/>
    <w:rsid w:val="00A95818"/>
    <w:rsid w:val="00A95A18"/>
    <w:rsid w:val="00A96A6C"/>
    <w:rsid w:val="00AA02D9"/>
    <w:rsid w:val="00AA031A"/>
    <w:rsid w:val="00AA09C7"/>
    <w:rsid w:val="00AA1298"/>
    <w:rsid w:val="00AA1535"/>
    <w:rsid w:val="00AA1CD7"/>
    <w:rsid w:val="00AA1EAE"/>
    <w:rsid w:val="00AA3AC6"/>
    <w:rsid w:val="00AA5967"/>
    <w:rsid w:val="00AA63D9"/>
    <w:rsid w:val="00AA6707"/>
    <w:rsid w:val="00AA7617"/>
    <w:rsid w:val="00AA7A3E"/>
    <w:rsid w:val="00AB0D37"/>
    <w:rsid w:val="00AB1064"/>
    <w:rsid w:val="00AB16B3"/>
    <w:rsid w:val="00AB341F"/>
    <w:rsid w:val="00AB351A"/>
    <w:rsid w:val="00AB3A1A"/>
    <w:rsid w:val="00AB5E1E"/>
    <w:rsid w:val="00AB61E0"/>
    <w:rsid w:val="00AB7A10"/>
    <w:rsid w:val="00AC0C35"/>
    <w:rsid w:val="00AC0DAB"/>
    <w:rsid w:val="00AC0F6A"/>
    <w:rsid w:val="00AC1AA6"/>
    <w:rsid w:val="00AC202A"/>
    <w:rsid w:val="00AC21C4"/>
    <w:rsid w:val="00AC26C1"/>
    <w:rsid w:val="00AC2F6D"/>
    <w:rsid w:val="00AC4F95"/>
    <w:rsid w:val="00AC528F"/>
    <w:rsid w:val="00AC5724"/>
    <w:rsid w:val="00AC573C"/>
    <w:rsid w:val="00AC6576"/>
    <w:rsid w:val="00AC67AE"/>
    <w:rsid w:val="00AC7649"/>
    <w:rsid w:val="00AD050A"/>
    <w:rsid w:val="00AD0B41"/>
    <w:rsid w:val="00AD0F0B"/>
    <w:rsid w:val="00AD0F9D"/>
    <w:rsid w:val="00AD11F1"/>
    <w:rsid w:val="00AD132F"/>
    <w:rsid w:val="00AD1435"/>
    <w:rsid w:val="00AD1462"/>
    <w:rsid w:val="00AD161F"/>
    <w:rsid w:val="00AD16DA"/>
    <w:rsid w:val="00AD1D17"/>
    <w:rsid w:val="00AD3039"/>
    <w:rsid w:val="00AD3256"/>
    <w:rsid w:val="00AD3274"/>
    <w:rsid w:val="00AD4C96"/>
    <w:rsid w:val="00AD6CFF"/>
    <w:rsid w:val="00AD746E"/>
    <w:rsid w:val="00AE03E5"/>
    <w:rsid w:val="00AE1C08"/>
    <w:rsid w:val="00AE38E7"/>
    <w:rsid w:val="00AE4770"/>
    <w:rsid w:val="00AE4AB0"/>
    <w:rsid w:val="00AE4D89"/>
    <w:rsid w:val="00AE5CFE"/>
    <w:rsid w:val="00AE60DF"/>
    <w:rsid w:val="00AE6205"/>
    <w:rsid w:val="00AE705E"/>
    <w:rsid w:val="00AE7302"/>
    <w:rsid w:val="00AF0602"/>
    <w:rsid w:val="00AF0880"/>
    <w:rsid w:val="00AF0C7A"/>
    <w:rsid w:val="00AF28A8"/>
    <w:rsid w:val="00AF2FE8"/>
    <w:rsid w:val="00AF3206"/>
    <w:rsid w:val="00AF3C01"/>
    <w:rsid w:val="00AF50E0"/>
    <w:rsid w:val="00AF51CF"/>
    <w:rsid w:val="00AF5277"/>
    <w:rsid w:val="00AF58BD"/>
    <w:rsid w:val="00AF5D9B"/>
    <w:rsid w:val="00AF5DBA"/>
    <w:rsid w:val="00AF5E0F"/>
    <w:rsid w:val="00AF5EE3"/>
    <w:rsid w:val="00AF68A7"/>
    <w:rsid w:val="00B0185B"/>
    <w:rsid w:val="00B01A96"/>
    <w:rsid w:val="00B032E4"/>
    <w:rsid w:val="00B04A67"/>
    <w:rsid w:val="00B0593F"/>
    <w:rsid w:val="00B06494"/>
    <w:rsid w:val="00B06725"/>
    <w:rsid w:val="00B0705A"/>
    <w:rsid w:val="00B07C30"/>
    <w:rsid w:val="00B10369"/>
    <w:rsid w:val="00B10CF4"/>
    <w:rsid w:val="00B10D40"/>
    <w:rsid w:val="00B10D4B"/>
    <w:rsid w:val="00B1113F"/>
    <w:rsid w:val="00B1125F"/>
    <w:rsid w:val="00B11C50"/>
    <w:rsid w:val="00B12105"/>
    <w:rsid w:val="00B12C71"/>
    <w:rsid w:val="00B12E72"/>
    <w:rsid w:val="00B131E5"/>
    <w:rsid w:val="00B13417"/>
    <w:rsid w:val="00B14163"/>
    <w:rsid w:val="00B157A4"/>
    <w:rsid w:val="00B17D3A"/>
    <w:rsid w:val="00B20645"/>
    <w:rsid w:val="00B21601"/>
    <w:rsid w:val="00B2175E"/>
    <w:rsid w:val="00B22155"/>
    <w:rsid w:val="00B224A1"/>
    <w:rsid w:val="00B23149"/>
    <w:rsid w:val="00B24F60"/>
    <w:rsid w:val="00B25012"/>
    <w:rsid w:val="00B2580C"/>
    <w:rsid w:val="00B269D8"/>
    <w:rsid w:val="00B26DA7"/>
    <w:rsid w:val="00B325D9"/>
    <w:rsid w:val="00B326A7"/>
    <w:rsid w:val="00B3285B"/>
    <w:rsid w:val="00B329E5"/>
    <w:rsid w:val="00B32B35"/>
    <w:rsid w:val="00B3349E"/>
    <w:rsid w:val="00B34738"/>
    <w:rsid w:val="00B35091"/>
    <w:rsid w:val="00B35D5E"/>
    <w:rsid w:val="00B370FD"/>
    <w:rsid w:val="00B37512"/>
    <w:rsid w:val="00B37DD5"/>
    <w:rsid w:val="00B40076"/>
    <w:rsid w:val="00B4046A"/>
    <w:rsid w:val="00B4046D"/>
    <w:rsid w:val="00B408A2"/>
    <w:rsid w:val="00B41957"/>
    <w:rsid w:val="00B43ECF"/>
    <w:rsid w:val="00B4616E"/>
    <w:rsid w:val="00B476F7"/>
    <w:rsid w:val="00B47A49"/>
    <w:rsid w:val="00B47C8E"/>
    <w:rsid w:val="00B51170"/>
    <w:rsid w:val="00B5131C"/>
    <w:rsid w:val="00B5140C"/>
    <w:rsid w:val="00B5154A"/>
    <w:rsid w:val="00B51B9E"/>
    <w:rsid w:val="00B51F30"/>
    <w:rsid w:val="00B52309"/>
    <w:rsid w:val="00B52DB8"/>
    <w:rsid w:val="00B52EA1"/>
    <w:rsid w:val="00B54CC5"/>
    <w:rsid w:val="00B55491"/>
    <w:rsid w:val="00B55897"/>
    <w:rsid w:val="00B558B9"/>
    <w:rsid w:val="00B560E5"/>
    <w:rsid w:val="00B567EE"/>
    <w:rsid w:val="00B575BB"/>
    <w:rsid w:val="00B578A1"/>
    <w:rsid w:val="00B60652"/>
    <w:rsid w:val="00B608E7"/>
    <w:rsid w:val="00B60AE3"/>
    <w:rsid w:val="00B62719"/>
    <w:rsid w:val="00B6275A"/>
    <w:rsid w:val="00B62A2C"/>
    <w:rsid w:val="00B6326F"/>
    <w:rsid w:val="00B632A5"/>
    <w:rsid w:val="00B63E87"/>
    <w:rsid w:val="00B647F3"/>
    <w:rsid w:val="00B65A08"/>
    <w:rsid w:val="00B67005"/>
    <w:rsid w:val="00B674CB"/>
    <w:rsid w:val="00B70AD6"/>
    <w:rsid w:val="00B70C7B"/>
    <w:rsid w:val="00B7115C"/>
    <w:rsid w:val="00B7169F"/>
    <w:rsid w:val="00B71881"/>
    <w:rsid w:val="00B72313"/>
    <w:rsid w:val="00B72905"/>
    <w:rsid w:val="00B72C41"/>
    <w:rsid w:val="00B746DC"/>
    <w:rsid w:val="00B769C5"/>
    <w:rsid w:val="00B76BA2"/>
    <w:rsid w:val="00B77292"/>
    <w:rsid w:val="00B77490"/>
    <w:rsid w:val="00B80916"/>
    <w:rsid w:val="00B80B7C"/>
    <w:rsid w:val="00B812A0"/>
    <w:rsid w:val="00B8382D"/>
    <w:rsid w:val="00B841FF"/>
    <w:rsid w:val="00B84213"/>
    <w:rsid w:val="00B84381"/>
    <w:rsid w:val="00B85454"/>
    <w:rsid w:val="00B85924"/>
    <w:rsid w:val="00B8671F"/>
    <w:rsid w:val="00B873BD"/>
    <w:rsid w:val="00B875C2"/>
    <w:rsid w:val="00B8798E"/>
    <w:rsid w:val="00B87BAC"/>
    <w:rsid w:val="00B90D45"/>
    <w:rsid w:val="00B91039"/>
    <w:rsid w:val="00B91258"/>
    <w:rsid w:val="00B922B4"/>
    <w:rsid w:val="00B926FC"/>
    <w:rsid w:val="00B94EC0"/>
    <w:rsid w:val="00B96F39"/>
    <w:rsid w:val="00BA0D5E"/>
    <w:rsid w:val="00BA0F9D"/>
    <w:rsid w:val="00BA11A4"/>
    <w:rsid w:val="00BA1CDC"/>
    <w:rsid w:val="00BA2526"/>
    <w:rsid w:val="00BA2FAA"/>
    <w:rsid w:val="00BA35F4"/>
    <w:rsid w:val="00BA41FC"/>
    <w:rsid w:val="00BA4B0D"/>
    <w:rsid w:val="00BA5AA3"/>
    <w:rsid w:val="00BA5AF1"/>
    <w:rsid w:val="00BA6B42"/>
    <w:rsid w:val="00BA6BAA"/>
    <w:rsid w:val="00BA7107"/>
    <w:rsid w:val="00BA75AE"/>
    <w:rsid w:val="00BA781A"/>
    <w:rsid w:val="00BA7C29"/>
    <w:rsid w:val="00BB1329"/>
    <w:rsid w:val="00BB1512"/>
    <w:rsid w:val="00BB2973"/>
    <w:rsid w:val="00BB37A9"/>
    <w:rsid w:val="00BB4BE4"/>
    <w:rsid w:val="00BB53EB"/>
    <w:rsid w:val="00BB54C5"/>
    <w:rsid w:val="00BB5DD1"/>
    <w:rsid w:val="00BB6AF0"/>
    <w:rsid w:val="00BB7310"/>
    <w:rsid w:val="00BB7D51"/>
    <w:rsid w:val="00BC0187"/>
    <w:rsid w:val="00BC0464"/>
    <w:rsid w:val="00BC1154"/>
    <w:rsid w:val="00BC2ACE"/>
    <w:rsid w:val="00BC2F9A"/>
    <w:rsid w:val="00BC460F"/>
    <w:rsid w:val="00BC51B2"/>
    <w:rsid w:val="00BC51F5"/>
    <w:rsid w:val="00BC53BF"/>
    <w:rsid w:val="00BC5663"/>
    <w:rsid w:val="00BC5741"/>
    <w:rsid w:val="00BD0229"/>
    <w:rsid w:val="00BD02A2"/>
    <w:rsid w:val="00BD0586"/>
    <w:rsid w:val="00BD0860"/>
    <w:rsid w:val="00BD09F7"/>
    <w:rsid w:val="00BD1011"/>
    <w:rsid w:val="00BD1061"/>
    <w:rsid w:val="00BD141D"/>
    <w:rsid w:val="00BD17DC"/>
    <w:rsid w:val="00BD188B"/>
    <w:rsid w:val="00BD2535"/>
    <w:rsid w:val="00BD2669"/>
    <w:rsid w:val="00BD3515"/>
    <w:rsid w:val="00BD5E42"/>
    <w:rsid w:val="00BD6AEB"/>
    <w:rsid w:val="00BD7437"/>
    <w:rsid w:val="00BD74A5"/>
    <w:rsid w:val="00BD7C08"/>
    <w:rsid w:val="00BD7C0D"/>
    <w:rsid w:val="00BE01EC"/>
    <w:rsid w:val="00BE0E41"/>
    <w:rsid w:val="00BE1C6C"/>
    <w:rsid w:val="00BE220A"/>
    <w:rsid w:val="00BE23C7"/>
    <w:rsid w:val="00BE31C9"/>
    <w:rsid w:val="00BE35FB"/>
    <w:rsid w:val="00BE4325"/>
    <w:rsid w:val="00BE5881"/>
    <w:rsid w:val="00BE5D46"/>
    <w:rsid w:val="00BE60BB"/>
    <w:rsid w:val="00BE6A51"/>
    <w:rsid w:val="00BE6B9E"/>
    <w:rsid w:val="00BE7B53"/>
    <w:rsid w:val="00BE7D8F"/>
    <w:rsid w:val="00BF05A2"/>
    <w:rsid w:val="00BF1704"/>
    <w:rsid w:val="00BF1DA3"/>
    <w:rsid w:val="00BF1E6A"/>
    <w:rsid w:val="00BF33E1"/>
    <w:rsid w:val="00BF357C"/>
    <w:rsid w:val="00BF47F5"/>
    <w:rsid w:val="00BF5850"/>
    <w:rsid w:val="00BF5DE4"/>
    <w:rsid w:val="00BF63AE"/>
    <w:rsid w:val="00BF6909"/>
    <w:rsid w:val="00BF690F"/>
    <w:rsid w:val="00BF6A19"/>
    <w:rsid w:val="00BF6C52"/>
    <w:rsid w:val="00BF6D13"/>
    <w:rsid w:val="00BF7F1C"/>
    <w:rsid w:val="00C00131"/>
    <w:rsid w:val="00C00788"/>
    <w:rsid w:val="00C00F57"/>
    <w:rsid w:val="00C019C1"/>
    <w:rsid w:val="00C02BD2"/>
    <w:rsid w:val="00C030DC"/>
    <w:rsid w:val="00C03953"/>
    <w:rsid w:val="00C04432"/>
    <w:rsid w:val="00C04956"/>
    <w:rsid w:val="00C05178"/>
    <w:rsid w:val="00C057B9"/>
    <w:rsid w:val="00C05CFB"/>
    <w:rsid w:val="00C05DAF"/>
    <w:rsid w:val="00C05FB1"/>
    <w:rsid w:val="00C10CB4"/>
    <w:rsid w:val="00C1144C"/>
    <w:rsid w:val="00C11D79"/>
    <w:rsid w:val="00C12982"/>
    <w:rsid w:val="00C1336F"/>
    <w:rsid w:val="00C13F7D"/>
    <w:rsid w:val="00C148C3"/>
    <w:rsid w:val="00C14C2B"/>
    <w:rsid w:val="00C15A52"/>
    <w:rsid w:val="00C15BC8"/>
    <w:rsid w:val="00C160B9"/>
    <w:rsid w:val="00C16B13"/>
    <w:rsid w:val="00C16BEC"/>
    <w:rsid w:val="00C20EB0"/>
    <w:rsid w:val="00C2397C"/>
    <w:rsid w:val="00C23B3C"/>
    <w:rsid w:val="00C24030"/>
    <w:rsid w:val="00C242B6"/>
    <w:rsid w:val="00C24F14"/>
    <w:rsid w:val="00C25089"/>
    <w:rsid w:val="00C2520E"/>
    <w:rsid w:val="00C25863"/>
    <w:rsid w:val="00C261AC"/>
    <w:rsid w:val="00C264EC"/>
    <w:rsid w:val="00C26BE0"/>
    <w:rsid w:val="00C30EB2"/>
    <w:rsid w:val="00C312FE"/>
    <w:rsid w:val="00C31870"/>
    <w:rsid w:val="00C32568"/>
    <w:rsid w:val="00C327D3"/>
    <w:rsid w:val="00C33062"/>
    <w:rsid w:val="00C333AA"/>
    <w:rsid w:val="00C33728"/>
    <w:rsid w:val="00C33F18"/>
    <w:rsid w:val="00C36303"/>
    <w:rsid w:val="00C37041"/>
    <w:rsid w:val="00C371AE"/>
    <w:rsid w:val="00C374C5"/>
    <w:rsid w:val="00C4052F"/>
    <w:rsid w:val="00C407DC"/>
    <w:rsid w:val="00C4093E"/>
    <w:rsid w:val="00C4143D"/>
    <w:rsid w:val="00C4279B"/>
    <w:rsid w:val="00C4295E"/>
    <w:rsid w:val="00C42DD7"/>
    <w:rsid w:val="00C42F44"/>
    <w:rsid w:val="00C44483"/>
    <w:rsid w:val="00C44495"/>
    <w:rsid w:val="00C44D10"/>
    <w:rsid w:val="00C45586"/>
    <w:rsid w:val="00C469B0"/>
    <w:rsid w:val="00C470FE"/>
    <w:rsid w:val="00C4721D"/>
    <w:rsid w:val="00C476BD"/>
    <w:rsid w:val="00C50854"/>
    <w:rsid w:val="00C50BB3"/>
    <w:rsid w:val="00C52E9E"/>
    <w:rsid w:val="00C54777"/>
    <w:rsid w:val="00C54EBE"/>
    <w:rsid w:val="00C559B6"/>
    <w:rsid w:val="00C55A6D"/>
    <w:rsid w:val="00C55C25"/>
    <w:rsid w:val="00C55E37"/>
    <w:rsid w:val="00C5602A"/>
    <w:rsid w:val="00C566F5"/>
    <w:rsid w:val="00C57698"/>
    <w:rsid w:val="00C57A7E"/>
    <w:rsid w:val="00C608AD"/>
    <w:rsid w:val="00C60916"/>
    <w:rsid w:val="00C609CA"/>
    <w:rsid w:val="00C60A58"/>
    <w:rsid w:val="00C614A5"/>
    <w:rsid w:val="00C638C7"/>
    <w:rsid w:val="00C64715"/>
    <w:rsid w:val="00C66151"/>
    <w:rsid w:val="00C66444"/>
    <w:rsid w:val="00C678F6"/>
    <w:rsid w:val="00C701A5"/>
    <w:rsid w:val="00C70867"/>
    <w:rsid w:val="00C71794"/>
    <w:rsid w:val="00C71F2A"/>
    <w:rsid w:val="00C71F82"/>
    <w:rsid w:val="00C73705"/>
    <w:rsid w:val="00C739A3"/>
    <w:rsid w:val="00C74575"/>
    <w:rsid w:val="00C745A9"/>
    <w:rsid w:val="00C7485D"/>
    <w:rsid w:val="00C77324"/>
    <w:rsid w:val="00C80523"/>
    <w:rsid w:val="00C807E2"/>
    <w:rsid w:val="00C80875"/>
    <w:rsid w:val="00C80B26"/>
    <w:rsid w:val="00C80BDC"/>
    <w:rsid w:val="00C80FAB"/>
    <w:rsid w:val="00C80FDB"/>
    <w:rsid w:val="00C81C3D"/>
    <w:rsid w:val="00C81DFA"/>
    <w:rsid w:val="00C82265"/>
    <w:rsid w:val="00C84264"/>
    <w:rsid w:val="00C85745"/>
    <w:rsid w:val="00C86A3D"/>
    <w:rsid w:val="00C87270"/>
    <w:rsid w:val="00C87A9F"/>
    <w:rsid w:val="00C87DD0"/>
    <w:rsid w:val="00C87F9D"/>
    <w:rsid w:val="00C90F60"/>
    <w:rsid w:val="00C91204"/>
    <w:rsid w:val="00C91D39"/>
    <w:rsid w:val="00C91EC6"/>
    <w:rsid w:val="00C9229B"/>
    <w:rsid w:val="00C92A3F"/>
    <w:rsid w:val="00C93F87"/>
    <w:rsid w:val="00C9481C"/>
    <w:rsid w:val="00C964E6"/>
    <w:rsid w:val="00C96DA0"/>
    <w:rsid w:val="00C97D27"/>
    <w:rsid w:val="00CA040D"/>
    <w:rsid w:val="00CA1690"/>
    <w:rsid w:val="00CA1CFC"/>
    <w:rsid w:val="00CA1DFD"/>
    <w:rsid w:val="00CA2791"/>
    <w:rsid w:val="00CA2E64"/>
    <w:rsid w:val="00CA3436"/>
    <w:rsid w:val="00CA3D26"/>
    <w:rsid w:val="00CA5DD2"/>
    <w:rsid w:val="00CA633A"/>
    <w:rsid w:val="00CA6CEC"/>
    <w:rsid w:val="00CA7125"/>
    <w:rsid w:val="00CA782B"/>
    <w:rsid w:val="00CA7F14"/>
    <w:rsid w:val="00CB0351"/>
    <w:rsid w:val="00CB091B"/>
    <w:rsid w:val="00CB164C"/>
    <w:rsid w:val="00CB213C"/>
    <w:rsid w:val="00CB28A1"/>
    <w:rsid w:val="00CB2B7A"/>
    <w:rsid w:val="00CB407E"/>
    <w:rsid w:val="00CB4299"/>
    <w:rsid w:val="00CB4C77"/>
    <w:rsid w:val="00CB5E97"/>
    <w:rsid w:val="00CB608B"/>
    <w:rsid w:val="00CB6266"/>
    <w:rsid w:val="00CB644F"/>
    <w:rsid w:val="00CB728A"/>
    <w:rsid w:val="00CB78D9"/>
    <w:rsid w:val="00CB7E11"/>
    <w:rsid w:val="00CC0276"/>
    <w:rsid w:val="00CC0809"/>
    <w:rsid w:val="00CC7504"/>
    <w:rsid w:val="00CD0823"/>
    <w:rsid w:val="00CD0F4F"/>
    <w:rsid w:val="00CD1074"/>
    <w:rsid w:val="00CD13E4"/>
    <w:rsid w:val="00CD1739"/>
    <w:rsid w:val="00CD1AF3"/>
    <w:rsid w:val="00CD1F32"/>
    <w:rsid w:val="00CD2F8A"/>
    <w:rsid w:val="00CD3D25"/>
    <w:rsid w:val="00CD46B4"/>
    <w:rsid w:val="00CD50FF"/>
    <w:rsid w:val="00CD5ACC"/>
    <w:rsid w:val="00CD72FA"/>
    <w:rsid w:val="00CD734B"/>
    <w:rsid w:val="00CE0159"/>
    <w:rsid w:val="00CE0356"/>
    <w:rsid w:val="00CE0404"/>
    <w:rsid w:val="00CE0834"/>
    <w:rsid w:val="00CE0B06"/>
    <w:rsid w:val="00CE0DCB"/>
    <w:rsid w:val="00CE1D79"/>
    <w:rsid w:val="00CE1EA0"/>
    <w:rsid w:val="00CE1F10"/>
    <w:rsid w:val="00CE2E92"/>
    <w:rsid w:val="00CE2F5C"/>
    <w:rsid w:val="00CE2FF0"/>
    <w:rsid w:val="00CE30FF"/>
    <w:rsid w:val="00CE40C3"/>
    <w:rsid w:val="00CE43B0"/>
    <w:rsid w:val="00CE52A6"/>
    <w:rsid w:val="00CE6852"/>
    <w:rsid w:val="00CE757A"/>
    <w:rsid w:val="00CE7FE4"/>
    <w:rsid w:val="00CF1417"/>
    <w:rsid w:val="00CF23CC"/>
    <w:rsid w:val="00CF243A"/>
    <w:rsid w:val="00CF27FA"/>
    <w:rsid w:val="00CF4621"/>
    <w:rsid w:val="00CF5187"/>
    <w:rsid w:val="00CF5E92"/>
    <w:rsid w:val="00CF7CBB"/>
    <w:rsid w:val="00D018DD"/>
    <w:rsid w:val="00D02A78"/>
    <w:rsid w:val="00D0363D"/>
    <w:rsid w:val="00D04EDA"/>
    <w:rsid w:val="00D05D60"/>
    <w:rsid w:val="00D060AC"/>
    <w:rsid w:val="00D060F0"/>
    <w:rsid w:val="00D06E62"/>
    <w:rsid w:val="00D0733F"/>
    <w:rsid w:val="00D07817"/>
    <w:rsid w:val="00D0786A"/>
    <w:rsid w:val="00D07FF9"/>
    <w:rsid w:val="00D105A7"/>
    <w:rsid w:val="00D117E2"/>
    <w:rsid w:val="00D1377F"/>
    <w:rsid w:val="00D137C7"/>
    <w:rsid w:val="00D1421F"/>
    <w:rsid w:val="00D152FC"/>
    <w:rsid w:val="00D165A2"/>
    <w:rsid w:val="00D179DD"/>
    <w:rsid w:val="00D20D49"/>
    <w:rsid w:val="00D2171E"/>
    <w:rsid w:val="00D21E8E"/>
    <w:rsid w:val="00D228B5"/>
    <w:rsid w:val="00D2331C"/>
    <w:rsid w:val="00D23F4F"/>
    <w:rsid w:val="00D24586"/>
    <w:rsid w:val="00D249C3"/>
    <w:rsid w:val="00D24E6C"/>
    <w:rsid w:val="00D25780"/>
    <w:rsid w:val="00D25ED0"/>
    <w:rsid w:val="00D25EE3"/>
    <w:rsid w:val="00D27EF2"/>
    <w:rsid w:val="00D306C1"/>
    <w:rsid w:val="00D30E1F"/>
    <w:rsid w:val="00D3124C"/>
    <w:rsid w:val="00D31361"/>
    <w:rsid w:val="00D3145D"/>
    <w:rsid w:val="00D31ABA"/>
    <w:rsid w:val="00D31B25"/>
    <w:rsid w:val="00D32A1C"/>
    <w:rsid w:val="00D33CF2"/>
    <w:rsid w:val="00D34196"/>
    <w:rsid w:val="00D3423B"/>
    <w:rsid w:val="00D34D58"/>
    <w:rsid w:val="00D352F6"/>
    <w:rsid w:val="00D35368"/>
    <w:rsid w:val="00D35D57"/>
    <w:rsid w:val="00D36474"/>
    <w:rsid w:val="00D36D75"/>
    <w:rsid w:val="00D3709D"/>
    <w:rsid w:val="00D400ED"/>
    <w:rsid w:val="00D41B94"/>
    <w:rsid w:val="00D42904"/>
    <w:rsid w:val="00D431E5"/>
    <w:rsid w:val="00D44213"/>
    <w:rsid w:val="00D44CBC"/>
    <w:rsid w:val="00D4507F"/>
    <w:rsid w:val="00D4579D"/>
    <w:rsid w:val="00D4623E"/>
    <w:rsid w:val="00D4674C"/>
    <w:rsid w:val="00D46DDE"/>
    <w:rsid w:val="00D4755B"/>
    <w:rsid w:val="00D47BFE"/>
    <w:rsid w:val="00D500B6"/>
    <w:rsid w:val="00D503AA"/>
    <w:rsid w:val="00D51962"/>
    <w:rsid w:val="00D51A5E"/>
    <w:rsid w:val="00D52F98"/>
    <w:rsid w:val="00D538B2"/>
    <w:rsid w:val="00D54E95"/>
    <w:rsid w:val="00D55376"/>
    <w:rsid w:val="00D55840"/>
    <w:rsid w:val="00D5627A"/>
    <w:rsid w:val="00D565FB"/>
    <w:rsid w:val="00D575B5"/>
    <w:rsid w:val="00D6020F"/>
    <w:rsid w:val="00D60F1D"/>
    <w:rsid w:val="00D6197D"/>
    <w:rsid w:val="00D62310"/>
    <w:rsid w:val="00D62502"/>
    <w:rsid w:val="00D63085"/>
    <w:rsid w:val="00D6337A"/>
    <w:rsid w:val="00D64084"/>
    <w:rsid w:val="00D647F7"/>
    <w:rsid w:val="00D653D8"/>
    <w:rsid w:val="00D65C13"/>
    <w:rsid w:val="00D65E1F"/>
    <w:rsid w:val="00D71BE7"/>
    <w:rsid w:val="00D722F8"/>
    <w:rsid w:val="00D7237A"/>
    <w:rsid w:val="00D745A9"/>
    <w:rsid w:val="00D74610"/>
    <w:rsid w:val="00D7485D"/>
    <w:rsid w:val="00D756DA"/>
    <w:rsid w:val="00D75B63"/>
    <w:rsid w:val="00D7609F"/>
    <w:rsid w:val="00D77645"/>
    <w:rsid w:val="00D778E1"/>
    <w:rsid w:val="00D7790C"/>
    <w:rsid w:val="00D77E6B"/>
    <w:rsid w:val="00D8119C"/>
    <w:rsid w:val="00D83F87"/>
    <w:rsid w:val="00D842F9"/>
    <w:rsid w:val="00D8483B"/>
    <w:rsid w:val="00D848BF"/>
    <w:rsid w:val="00D85554"/>
    <w:rsid w:val="00D86532"/>
    <w:rsid w:val="00D87E2E"/>
    <w:rsid w:val="00D9033E"/>
    <w:rsid w:val="00D90393"/>
    <w:rsid w:val="00D91130"/>
    <w:rsid w:val="00D91ED2"/>
    <w:rsid w:val="00D927DE"/>
    <w:rsid w:val="00D93AC6"/>
    <w:rsid w:val="00D953DD"/>
    <w:rsid w:val="00D95ED2"/>
    <w:rsid w:val="00D96210"/>
    <w:rsid w:val="00D96D98"/>
    <w:rsid w:val="00D96F91"/>
    <w:rsid w:val="00DA0710"/>
    <w:rsid w:val="00DA098A"/>
    <w:rsid w:val="00DA0BF9"/>
    <w:rsid w:val="00DA2A0E"/>
    <w:rsid w:val="00DA2F29"/>
    <w:rsid w:val="00DA362D"/>
    <w:rsid w:val="00DA3C02"/>
    <w:rsid w:val="00DA3D16"/>
    <w:rsid w:val="00DA43D3"/>
    <w:rsid w:val="00DA4F79"/>
    <w:rsid w:val="00DA52A7"/>
    <w:rsid w:val="00DA5B42"/>
    <w:rsid w:val="00DA5F10"/>
    <w:rsid w:val="00DA6139"/>
    <w:rsid w:val="00DA6C8E"/>
    <w:rsid w:val="00DA7045"/>
    <w:rsid w:val="00DA74BD"/>
    <w:rsid w:val="00DA7BD7"/>
    <w:rsid w:val="00DB0392"/>
    <w:rsid w:val="00DB03D8"/>
    <w:rsid w:val="00DB0A84"/>
    <w:rsid w:val="00DB0C97"/>
    <w:rsid w:val="00DB1320"/>
    <w:rsid w:val="00DB1436"/>
    <w:rsid w:val="00DB18B3"/>
    <w:rsid w:val="00DB232F"/>
    <w:rsid w:val="00DB2E2D"/>
    <w:rsid w:val="00DB348B"/>
    <w:rsid w:val="00DB43B6"/>
    <w:rsid w:val="00DB50B5"/>
    <w:rsid w:val="00DB67B6"/>
    <w:rsid w:val="00DB6949"/>
    <w:rsid w:val="00DB6FB2"/>
    <w:rsid w:val="00DB71F0"/>
    <w:rsid w:val="00DB7670"/>
    <w:rsid w:val="00DC0121"/>
    <w:rsid w:val="00DC01FF"/>
    <w:rsid w:val="00DC041F"/>
    <w:rsid w:val="00DC0C85"/>
    <w:rsid w:val="00DC6169"/>
    <w:rsid w:val="00DC623C"/>
    <w:rsid w:val="00DC6573"/>
    <w:rsid w:val="00DC66EF"/>
    <w:rsid w:val="00DC6AF7"/>
    <w:rsid w:val="00DD17A8"/>
    <w:rsid w:val="00DD397A"/>
    <w:rsid w:val="00DD3AC2"/>
    <w:rsid w:val="00DD3DDB"/>
    <w:rsid w:val="00DE19F0"/>
    <w:rsid w:val="00DE1A0A"/>
    <w:rsid w:val="00DE26E4"/>
    <w:rsid w:val="00DE2F0D"/>
    <w:rsid w:val="00DE3113"/>
    <w:rsid w:val="00DE4C91"/>
    <w:rsid w:val="00DE5510"/>
    <w:rsid w:val="00DE55F3"/>
    <w:rsid w:val="00DE58BA"/>
    <w:rsid w:val="00DE6A8E"/>
    <w:rsid w:val="00DE77D4"/>
    <w:rsid w:val="00DF03ED"/>
    <w:rsid w:val="00DF10DE"/>
    <w:rsid w:val="00DF11EB"/>
    <w:rsid w:val="00DF18C2"/>
    <w:rsid w:val="00DF385A"/>
    <w:rsid w:val="00DF51B5"/>
    <w:rsid w:val="00DF72B6"/>
    <w:rsid w:val="00DF7975"/>
    <w:rsid w:val="00E011AB"/>
    <w:rsid w:val="00E01CB8"/>
    <w:rsid w:val="00E02F9A"/>
    <w:rsid w:val="00E0360A"/>
    <w:rsid w:val="00E0381D"/>
    <w:rsid w:val="00E03BDD"/>
    <w:rsid w:val="00E04D96"/>
    <w:rsid w:val="00E0594D"/>
    <w:rsid w:val="00E06058"/>
    <w:rsid w:val="00E1005F"/>
    <w:rsid w:val="00E10433"/>
    <w:rsid w:val="00E112DB"/>
    <w:rsid w:val="00E12480"/>
    <w:rsid w:val="00E13059"/>
    <w:rsid w:val="00E13328"/>
    <w:rsid w:val="00E148ED"/>
    <w:rsid w:val="00E1546E"/>
    <w:rsid w:val="00E15502"/>
    <w:rsid w:val="00E1583E"/>
    <w:rsid w:val="00E16678"/>
    <w:rsid w:val="00E166E2"/>
    <w:rsid w:val="00E16D2A"/>
    <w:rsid w:val="00E202AD"/>
    <w:rsid w:val="00E20E02"/>
    <w:rsid w:val="00E21404"/>
    <w:rsid w:val="00E21474"/>
    <w:rsid w:val="00E21A01"/>
    <w:rsid w:val="00E22EA6"/>
    <w:rsid w:val="00E25070"/>
    <w:rsid w:val="00E2514C"/>
    <w:rsid w:val="00E25338"/>
    <w:rsid w:val="00E31FE9"/>
    <w:rsid w:val="00E32AD6"/>
    <w:rsid w:val="00E32C20"/>
    <w:rsid w:val="00E332E8"/>
    <w:rsid w:val="00E333A6"/>
    <w:rsid w:val="00E34585"/>
    <w:rsid w:val="00E371F5"/>
    <w:rsid w:val="00E412F6"/>
    <w:rsid w:val="00E42050"/>
    <w:rsid w:val="00E42660"/>
    <w:rsid w:val="00E42AED"/>
    <w:rsid w:val="00E42B71"/>
    <w:rsid w:val="00E44689"/>
    <w:rsid w:val="00E454C2"/>
    <w:rsid w:val="00E455E6"/>
    <w:rsid w:val="00E45744"/>
    <w:rsid w:val="00E45922"/>
    <w:rsid w:val="00E47887"/>
    <w:rsid w:val="00E504BD"/>
    <w:rsid w:val="00E52918"/>
    <w:rsid w:val="00E52E3C"/>
    <w:rsid w:val="00E530A5"/>
    <w:rsid w:val="00E53D6F"/>
    <w:rsid w:val="00E5484C"/>
    <w:rsid w:val="00E5577E"/>
    <w:rsid w:val="00E557D1"/>
    <w:rsid w:val="00E564F4"/>
    <w:rsid w:val="00E56AC1"/>
    <w:rsid w:val="00E571C2"/>
    <w:rsid w:val="00E609CF"/>
    <w:rsid w:val="00E610B2"/>
    <w:rsid w:val="00E615A1"/>
    <w:rsid w:val="00E6190A"/>
    <w:rsid w:val="00E63F01"/>
    <w:rsid w:val="00E65044"/>
    <w:rsid w:val="00E652AB"/>
    <w:rsid w:val="00E667E0"/>
    <w:rsid w:val="00E66FA9"/>
    <w:rsid w:val="00E70D36"/>
    <w:rsid w:val="00E71290"/>
    <w:rsid w:val="00E71849"/>
    <w:rsid w:val="00E719A5"/>
    <w:rsid w:val="00E7237D"/>
    <w:rsid w:val="00E7252C"/>
    <w:rsid w:val="00E7286F"/>
    <w:rsid w:val="00E7378C"/>
    <w:rsid w:val="00E73BBD"/>
    <w:rsid w:val="00E75365"/>
    <w:rsid w:val="00E754E3"/>
    <w:rsid w:val="00E76944"/>
    <w:rsid w:val="00E76C38"/>
    <w:rsid w:val="00E76CCC"/>
    <w:rsid w:val="00E76E96"/>
    <w:rsid w:val="00E771E1"/>
    <w:rsid w:val="00E8265F"/>
    <w:rsid w:val="00E83227"/>
    <w:rsid w:val="00E83453"/>
    <w:rsid w:val="00E83ACB"/>
    <w:rsid w:val="00E83EB0"/>
    <w:rsid w:val="00E8503A"/>
    <w:rsid w:val="00E85D31"/>
    <w:rsid w:val="00E85F74"/>
    <w:rsid w:val="00E87232"/>
    <w:rsid w:val="00E87428"/>
    <w:rsid w:val="00E90D78"/>
    <w:rsid w:val="00E910EB"/>
    <w:rsid w:val="00E91681"/>
    <w:rsid w:val="00E91C8F"/>
    <w:rsid w:val="00E91E45"/>
    <w:rsid w:val="00E922CE"/>
    <w:rsid w:val="00E926E6"/>
    <w:rsid w:val="00E929D6"/>
    <w:rsid w:val="00E93FA0"/>
    <w:rsid w:val="00E9437B"/>
    <w:rsid w:val="00E95AEF"/>
    <w:rsid w:val="00E9651C"/>
    <w:rsid w:val="00E96A71"/>
    <w:rsid w:val="00E97E5E"/>
    <w:rsid w:val="00EA0520"/>
    <w:rsid w:val="00EA0755"/>
    <w:rsid w:val="00EA13D7"/>
    <w:rsid w:val="00EA1A39"/>
    <w:rsid w:val="00EA1C80"/>
    <w:rsid w:val="00EA22FB"/>
    <w:rsid w:val="00EA2606"/>
    <w:rsid w:val="00EA36A9"/>
    <w:rsid w:val="00EA37E7"/>
    <w:rsid w:val="00EA398A"/>
    <w:rsid w:val="00EA3C3A"/>
    <w:rsid w:val="00EA3F9E"/>
    <w:rsid w:val="00EA4175"/>
    <w:rsid w:val="00EA6CE6"/>
    <w:rsid w:val="00EA734B"/>
    <w:rsid w:val="00EA7A3D"/>
    <w:rsid w:val="00EA7DB6"/>
    <w:rsid w:val="00EB09FA"/>
    <w:rsid w:val="00EB17A3"/>
    <w:rsid w:val="00EB193F"/>
    <w:rsid w:val="00EB5811"/>
    <w:rsid w:val="00EB58AA"/>
    <w:rsid w:val="00EB6970"/>
    <w:rsid w:val="00EB6B84"/>
    <w:rsid w:val="00EB7885"/>
    <w:rsid w:val="00EB7CC4"/>
    <w:rsid w:val="00EC0940"/>
    <w:rsid w:val="00EC177D"/>
    <w:rsid w:val="00EC2012"/>
    <w:rsid w:val="00EC29CC"/>
    <w:rsid w:val="00EC2D1F"/>
    <w:rsid w:val="00EC3CB2"/>
    <w:rsid w:val="00EC5251"/>
    <w:rsid w:val="00EC55D2"/>
    <w:rsid w:val="00EC5CA2"/>
    <w:rsid w:val="00EC5FAA"/>
    <w:rsid w:val="00EC6477"/>
    <w:rsid w:val="00EC6F2D"/>
    <w:rsid w:val="00ED01E5"/>
    <w:rsid w:val="00ED1E85"/>
    <w:rsid w:val="00ED311B"/>
    <w:rsid w:val="00ED3409"/>
    <w:rsid w:val="00ED3EBC"/>
    <w:rsid w:val="00ED40ED"/>
    <w:rsid w:val="00ED453F"/>
    <w:rsid w:val="00ED4E43"/>
    <w:rsid w:val="00ED71DF"/>
    <w:rsid w:val="00EE0B30"/>
    <w:rsid w:val="00EE0CC7"/>
    <w:rsid w:val="00EE0CF8"/>
    <w:rsid w:val="00EE15EF"/>
    <w:rsid w:val="00EE1AAC"/>
    <w:rsid w:val="00EE1EB3"/>
    <w:rsid w:val="00EE215C"/>
    <w:rsid w:val="00EE2395"/>
    <w:rsid w:val="00EE3273"/>
    <w:rsid w:val="00EE32A9"/>
    <w:rsid w:val="00EE4245"/>
    <w:rsid w:val="00EE4FDA"/>
    <w:rsid w:val="00EE5AE7"/>
    <w:rsid w:val="00EE5F1A"/>
    <w:rsid w:val="00EE6206"/>
    <w:rsid w:val="00EF03EC"/>
    <w:rsid w:val="00EF0546"/>
    <w:rsid w:val="00EF0736"/>
    <w:rsid w:val="00EF2EDE"/>
    <w:rsid w:val="00EF4037"/>
    <w:rsid w:val="00EF4AD2"/>
    <w:rsid w:val="00EF6D82"/>
    <w:rsid w:val="00EF6F64"/>
    <w:rsid w:val="00EF7707"/>
    <w:rsid w:val="00F0047E"/>
    <w:rsid w:val="00F00527"/>
    <w:rsid w:val="00F0077D"/>
    <w:rsid w:val="00F01D8E"/>
    <w:rsid w:val="00F023D4"/>
    <w:rsid w:val="00F023F0"/>
    <w:rsid w:val="00F03022"/>
    <w:rsid w:val="00F04016"/>
    <w:rsid w:val="00F04408"/>
    <w:rsid w:val="00F0553E"/>
    <w:rsid w:val="00F06D63"/>
    <w:rsid w:val="00F07B10"/>
    <w:rsid w:val="00F07B5A"/>
    <w:rsid w:val="00F07CBC"/>
    <w:rsid w:val="00F10157"/>
    <w:rsid w:val="00F10892"/>
    <w:rsid w:val="00F10A6C"/>
    <w:rsid w:val="00F10D8E"/>
    <w:rsid w:val="00F11A98"/>
    <w:rsid w:val="00F12536"/>
    <w:rsid w:val="00F143F7"/>
    <w:rsid w:val="00F1480A"/>
    <w:rsid w:val="00F14887"/>
    <w:rsid w:val="00F16199"/>
    <w:rsid w:val="00F16468"/>
    <w:rsid w:val="00F16C62"/>
    <w:rsid w:val="00F170BB"/>
    <w:rsid w:val="00F172A7"/>
    <w:rsid w:val="00F17A24"/>
    <w:rsid w:val="00F17F95"/>
    <w:rsid w:val="00F20063"/>
    <w:rsid w:val="00F207FB"/>
    <w:rsid w:val="00F209B8"/>
    <w:rsid w:val="00F20E97"/>
    <w:rsid w:val="00F21F3F"/>
    <w:rsid w:val="00F22A3A"/>
    <w:rsid w:val="00F22F9B"/>
    <w:rsid w:val="00F23C4D"/>
    <w:rsid w:val="00F24DF5"/>
    <w:rsid w:val="00F260E8"/>
    <w:rsid w:val="00F26485"/>
    <w:rsid w:val="00F26685"/>
    <w:rsid w:val="00F27039"/>
    <w:rsid w:val="00F2749B"/>
    <w:rsid w:val="00F27677"/>
    <w:rsid w:val="00F27855"/>
    <w:rsid w:val="00F301D7"/>
    <w:rsid w:val="00F30D7D"/>
    <w:rsid w:val="00F3115D"/>
    <w:rsid w:val="00F316B7"/>
    <w:rsid w:val="00F31951"/>
    <w:rsid w:val="00F319A9"/>
    <w:rsid w:val="00F34186"/>
    <w:rsid w:val="00F345A2"/>
    <w:rsid w:val="00F34AB0"/>
    <w:rsid w:val="00F35D7E"/>
    <w:rsid w:val="00F36761"/>
    <w:rsid w:val="00F41309"/>
    <w:rsid w:val="00F41AFF"/>
    <w:rsid w:val="00F41B9C"/>
    <w:rsid w:val="00F420B8"/>
    <w:rsid w:val="00F44781"/>
    <w:rsid w:val="00F4585C"/>
    <w:rsid w:val="00F459C3"/>
    <w:rsid w:val="00F4622C"/>
    <w:rsid w:val="00F47013"/>
    <w:rsid w:val="00F5025D"/>
    <w:rsid w:val="00F50C51"/>
    <w:rsid w:val="00F51301"/>
    <w:rsid w:val="00F51A56"/>
    <w:rsid w:val="00F51D53"/>
    <w:rsid w:val="00F54717"/>
    <w:rsid w:val="00F573B6"/>
    <w:rsid w:val="00F5790D"/>
    <w:rsid w:val="00F57A2E"/>
    <w:rsid w:val="00F616FB"/>
    <w:rsid w:val="00F6201D"/>
    <w:rsid w:val="00F621F2"/>
    <w:rsid w:val="00F627E4"/>
    <w:rsid w:val="00F62884"/>
    <w:rsid w:val="00F62AB5"/>
    <w:rsid w:val="00F63F44"/>
    <w:rsid w:val="00F64677"/>
    <w:rsid w:val="00F656B4"/>
    <w:rsid w:val="00F66212"/>
    <w:rsid w:val="00F66B4F"/>
    <w:rsid w:val="00F674FB"/>
    <w:rsid w:val="00F70711"/>
    <w:rsid w:val="00F70772"/>
    <w:rsid w:val="00F71175"/>
    <w:rsid w:val="00F71A78"/>
    <w:rsid w:val="00F71F65"/>
    <w:rsid w:val="00F722C1"/>
    <w:rsid w:val="00F724A6"/>
    <w:rsid w:val="00F72834"/>
    <w:rsid w:val="00F72AE7"/>
    <w:rsid w:val="00F731DF"/>
    <w:rsid w:val="00F738BB"/>
    <w:rsid w:val="00F74041"/>
    <w:rsid w:val="00F7759F"/>
    <w:rsid w:val="00F77B32"/>
    <w:rsid w:val="00F802E7"/>
    <w:rsid w:val="00F81124"/>
    <w:rsid w:val="00F81773"/>
    <w:rsid w:val="00F829ED"/>
    <w:rsid w:val="00F82A11"/>
    <w:rsid w:val="00F82D0A"/>
    <w:rsid w:val="00F82DB5"/>
    <w:rsid w:val="00F82E8C"/>
    <w:rsid w:val="00F833AD"/>
    <w:rsid w:val="00F8360C"/>
    <w:rsid w:val="00F83688"/>
    <w:rsid w:val="00F870B6"/>
    <w:rsid w:val="00F9083A"/>
    <w:rsid w:val="00F90E36"/>
    <w:rsid w:val="00F9171D"/>
    <w:rsid w:val="00F92D0B"/>
    <w:rsid w:val="00F930D1"/>
    <w:rsid w:val="00F93694"/>
    <w:rsid w:val="00F95535"/>
    <w:rsid w:val="00F95AFA"/>
    <w:rsid w:val="00F963FA"/>
    <w:rsid w:val="00F967C1"/>
    <w:rsid w:val="00F96879"/>
    <w:rsid w:val="00F969EC"/>
    <w:rsid w:val="00F9771D"/>
    <w:rsid w:val="00FA167B"/>
    <w:rsid w:val="00FA500E"/>
    <w:rsid w:val="00FA5B26"/>
    <w:rsid w:val="00FA5C9D"/>
    <w:rsid w:val="00FA5E4D"/>
    <w:rsid w:val="00FA67B4"/>
    <w:rsid w:val="00FA73DB"/>
    <w:rsid w:val="00FA73E2"/>
    <w:rsid w:val="00FB01B0"/>
    <w:rsid w:val="00FB021D"/>
    <w:rsid w:val="00FB06A3"/>
    <w:rsid w:val="00FB15DE"/>
    <w:rsid w:val="00FB1D9D"/>
    <w:rsid w:val="00FB1ED3"/>
    <w:rsid w:val="00FB22D0"/>
    <w:rsid w:val="00FB30B2"/>
    <w:rsid w:val="00FB3B7C"/>
    <w:rsid w:val="00FB4307"/>
    <w:rsid w:val="00FB4469"/>
    <w:rsid w:val="00FB44B1"/>
    <w:rsid w:val="00FB5AC0"/>
    <w:rsid w:val="00FB602B"/>
    <w:rsid w:val="00FB7D3E"/>
    <w:rsid w:val="00FC0115"/>
    <w:rsid w:val="00FC0826"/>
    <w:rsid w:val="00FC1C7D"/>
    <w:rsid w:val="00FC1FF7"/>
    <w:rsid w:val="00FC27C1"/>
    <w:rsid w:val="00FC3A1A"/>
    <w:rsid w:val="00FC4A9E"/>
    <w:rsid w:val="00FC4BD3"/>
    <w:rsid w:val="00FC56D0"/>
    <w:rsid w:val="00FC5DBD"/>
    <w:rsid w:val="00FC6259"/>
    <w:rsid w:val="00FC7DD0"/>
    <w:rsid w:val="00FC7E39"/>
    <w:rsid w:val="00FD135D"/>
    <w:rsid w:val="00FD1D6A"/>
    <w:rsid w:val="00FD33B9"/>
    <w:rsid w:val="00FD4189"/>
    <w:rsid w:val="00FD4CCE"/>
    <w:rsid w:val="00FD4F5A"/>
    <w:rsid w:val="00FD5090"/>
    <w:rsid w:val="00FD7394"/>
    <w:rsid w:val="00FD7ECF"/>
    <w:rsid w:val="00FE22B6"/>
    <w:rsid w:val="00FE3528"/>
    <w:rsid w:val="00FE4B79"/>
    <w:rsid w:val="00FE4D5D"/>
    <w:rsid w:val="00FE6349"/>
    <w:rsid w:val="00FE779D"/>
    <w:rsid w:val="00FE7B96"/>
    <w:rsid w:val="00FF0293"/>
    <w:rsid w:val="00FF06A3"/>
    <w:rsid w:val="00FF0828"/>
    <w:rsid w:val="00FF33B5"/>
    <w:rsid w:val="00FF502C"/>
    <w:rsid w:val="00FF626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9BE09"/>
  <w15:docId w15:val="{B6E3C82F-EB90-D84C-BEBA-3194F3E93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D66"/>
    <w:pPr>
      <w:jc w:val="both"/>
    </w:pPr>
    <w:rPr>
      <w:rFonts w:ascii="Arial" w:hAnsi="Arial"/>
    </w:rPr>
  </w:style>
  <w:style w:type="paragraph" w:styleId="Ttulo1">
    <w:name w:val="heading 1"/>
    <w:aliases w:val="h1,RS,título 1,Tt1,überschrift1,überschrift11,überschrift12,l1,Titre1,heading 1,l1+toc 1,I1,Heading A,Title1,Portadilla,Heading 0,1 ghost,g,H1,Header 1,Level 1 Topic Heading,Arial 14 Fett,Arial 14 Fett1,Arial 14 Fett2,Titulo 1,H1-Heading 1,Part"/>
    <w:basedOn w:val="Normal"/>
    <w:next w:val="Normal"/>
    <w:link w:val="Ttulo1Car"/>
    <w:qFormat/>
    <w:rsid w:val="00742045"/>
    <w:pPr>
      <w:keepNext/>
      <w:keepLines/>
      <w:spacing w:before="240"/>
      <w:jc w:val="center"/>
      <w:outlineLvl w:val="0"/>
    </w:pPr>
    <w:rPr>
      <w:rFonts w:eastAsiaTheme="majorEastAsia" w:cstheme="majorBidi"/>
      <w:b/>
      <w:color w:val="005878"/>
      <w:sz w:val="50"/>
      <w:szCs w:val="32"/>
    </w:rPr>
  </w:style>
  <w:style w:type="paragraph" w:styleId="Ttulo2">
    <w:name w:val="heading 2"/>
    <w:aliases w:val="1.1,Überschrift 2 Anhang,Überschrift 2 Anhang1,Überschrift 2 Anhang2,Überschrift 2 Anhang11,Überschrift 2 Anhang21,Titre2,heading 2,h2,pppp,A,Portadilla 2,Subhead A,Título 2 company profile,H2,H21,H22,Header 2,CHS,H2-Heading 2,l2,Header2,22,chn"/>
    <w:basedOn w:val="Normal"/>
    <w:next w:val="Normal"/>
    <w:link w:val="Ttulo2Car"/>
    <w:unhideWhenUsed/>
    <w:qFormat/>
    <w:rsid w:val="00711AA3"/>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aliases w:val="H3,Numbered - 3,Level 1 - 1,Lev 3,Minor,H31,H32,H33,H34,H35,H36,H37,H38,t3,PA Minor Section,Label,Label1,(Alt+3),(Alt+3)1,(Alt+3)2,(Alt+3)3,(Alt+3)4,(Alt+3)5,(Alt+3)6,(Alt+3)11,(Alt+3)21,(Alt+3)31,(Alt+3)41,(Alt+3)7,(Alt+3)12,(Alt+3)22,ICL1,3,T"/>
    <w:basedOn w:val="Normal"/>
    <w:next w:val="Normal"/>
    <w:link w:val="Ttulo3Car"/>
    <w:qFormat/>
    <w:rsid w:val="00711AA3"/>
    <w:pPr>
      <w:keepNext/>
      <w:autoSpaceDE w:val="0"/>
      <w:autoSpaceDN w:val="0"/>
      <w:spacing w:before="240" w:after="240"/>
      <w:ind w:left="720" w:hanging="720"/>
      <w:outlineLvl w:val="2"/>
    </w:pPr>
    <w:rPr>
      <w:rFonts w:ascii="Verdana" w:eastAsia="Times New Roman" w:hAnsi="Verdana" w:cs="Arial Bold Italic"/>
      <w:b/>
      <w:bCs/>
      <w:iCs/>
      <w:color w:val="920000"/>
      <w:lang w:eastAsia="es-ES"/>
    </w:rPr>
  </w:style>
  <w:style w:type="paragraph" w:styleId="Ttulo4">
    <w:name w:val="heading 4"/>
    <w:aliases w:val="Level 2 - a,h4,PA Micro Section,H4,alpha,(Alt+4),H41,(Alt+4)1,H42,(Alt+4)2,H43,(Alt+4)3,H44,(Alt+4)4,H45,(Alt+4)5,H411,(Alt+4)11,H421,(Alt+4)21,H431,(Alt+4)31,H46,(Alt+4)6,H412,(Alt+4)12,H422,(Alt+4)22,H432,(Alt+4)32,H47,(Alt+4)7,H48,(Alt+4)8,r"/>
    <w:basedOn w:val="Normal"/>
    <w:next w:val="Normal"/>
    <w:link w:val="Ttulo4Car"/>
    <w:uiPriority w:val="9"/>
    <w:qFormat/>
    <w:rsid w:val="00711AA3"/>
    <w:pPr>
      <w:keepNext/>
      <w:autoSpaceDE w:val="0"/>
      <w:autoSpaceDN w:val="0"/>
      <w:spacing w:after="240"/>
      <w:ind w:left="864" w:hanging="864"/>
      <w:jc w:val="left"/>
      <w:outlineLvl w:val="3"/>
    </w:pPr>
    <w:rPr>
      <w:rFonts w:ascii="Verdana" w:eastAsia="Times New Roman" w:hAnsi="Verdana" w:cs="Times New Roman"/>
      <w:b/>
      <w:color w:val="920000"/>
      <w:sz w:val="20"/>
      <w:szCs w:val="20"/>
      <w:lang w:val="es-ES_tradnl" w:eastAsia="fr-FR"/>
    </w:rPr>
  </w:style>
  <w:style w:type="paragraph" w:styleId="Ttulo5">
    <w:name w:val="heading 5"/>
    <w:aliases w:val="Level 3 - i,h5,5,Teal,H5,Block Label,h51,Roman list,Sub-sub-sub-paragraaf,Second Subheading,Normal Text,Second Subheading1,h52,Second Subheading2,h511,Second Subheading11,h53,Second Subheading3,h512,Second Subheading12,h54,Second Subheading4,sb"/>
    <w:basedOn w:val="Normal"/>
    <w:next w:val="Normal"/>
    <w:link w:val="Ttulo5Car"/>
    <w:uiPriority w:val="9"/>
    <w:qFormat/>
    <w:rsid w:val="00711AA3"/>
    <w:pPr>
      <w:keepNext/>
      <w:tabs>
        <w:tab w:val="left" w:pos="-1440"/>
        <w:tab w:val="left" w:pos="-720"/>
        <w:tab w:val="left" w:pos="720"/>
        <w:tab w:val="right" w:leader="dot" w:pos="8640"/>
      </w:tabs>
      <w:autoSpaceDE w:val="0"/>
      <w:autoSpaceDN w:val="0"/>
      <w:spacing w:after="240" w:line="240" w:lineRule="atLeast"/>
      <w:ind w:left="1008" w:hanging="1008"/>
      <w:outlineLvl w:val="4"/>
    </w:pPr>
    <w:rPr>
      <w:rFonts w:ascii="Verdana" w:eastAsia="Times New Roman" w:hAnsi="Verdana" w:cs="Times New Roman"/>
      <w:sz w:val="22"/>
      <w:szCs w:val="20"/>
      <w:u w:val="single"/>
      <w:lang w:val="es-ES_tradnl" w:eastAsia="fr-FR"/>
    </w:rPr>
  </w:style>
  <w:style w:type="paragraph" w:styleId="Ttulo6">
    <w:name w:val="heading 6"/>
    <w:aliases w:val="H6,Bullet list,h6,Third Subheading,T6,Level 6,PIM 6,6,Requirement,Heading6,Ref Heading 3,rh3,Ref Heading 31,rh31,H61,sub-dash,sd,Legal Level 1.,cnp,Caption number (page-wide),Margin Note,Quinto nivel 1.1.1.1.1.1,Bullet list1,Bullet list2,T1,H62"/>
    <w:basedOn w:val="Normal"/>
    <w:next w:val="Normal"/>
    <w:link w:val="Ttulo6Car"/>
    <w:unhideWhenUsed/>
    <w:qFormat/>
    <w:rsid w:val="00711AA3"/>
    <w:pPr>
      <w:autoSpaceDE w:val="0"/>
      <w:autoSpaceDN w:val="0"/>
      <w:spacing w:before="240" w:after="60"/>
      <w:ind w:left="1152" w:hanging="1152"/>
      <w:outlineLvl w:val="5"/>
    </w:pPr>
    <w:rPr>
      <w:rFonts w:ascii="Calibri" w:eastAsia="Times New Roman" w:hAnsi="Calibri" w:cs="Times New Roman"/>
      <w:b/>
      <w:bCs/>
      <w:sz w:val="22"/>
      <w:szCs w:val="22"/>
      <w:lang w:val="es-ES_tradnl" w:eastAsia="fr-FR"/>
    </w:rPr>
  </w:style>
  <w:style w:type="paragraph" w:styleId="Ttulo7">
    <w:name w:val="heading 7"/>
    <w:aliases w:val="Legal Level 1.1.,Lev 7,7,PA Appendix Major,Enumerate,letter list,lettered list,Appendix Level 1,Appendix Level 11,Appendix Level 12,st,T7,DO NOT USE,PIM 7,ExhibitTitle,Objective,heading7,req3,Heading 7 (do not use),L7,cnc,David1,Pro Headline 7"/>
    <w:basedOn w:val="Normal"/>
    <w:next w:val="Normal"/>
    <w:link w:val="Ttulo7Car"/>
    <w:unhideWhenUsed/>
    <w:qFormat/>
    <w:rsid w:val="00711AA3"/>
    <w:pPr>
      <w:autoSpaceDE w:val="0"/>
      <w:autoSpaceDN w:val="0"/>
      <w:spacing w:before="240" w:after="60"/>
      <w:ind w:left="1296" w:hanging="1296"/>
      <w:outlineLvl w:val="6"/>
    </w:pPr>
    <w:rPr>
      <w:rFonts w:ascii="Calibri" w:eastAsia="Times New Roman" w:hAnsi="Calibri" w:cs="Times New Roman"/>
      <w:lang w:val="es-ES_tradnl" w:eastAsia="fr-FR"/>
    </w:rPr>
  </w:style>
  <w:style w:type="paragraph" w:styleId="Ttulo8">
    <w:name w:val="heading 8"/>
    <w:aliases w:val="Legal Level 1.1.1.,Lev 8,8,PA Appendix Minor,Subenumerate,(Appendici),tt,T8,8 DO NOT USE,FigureTitle,Condition,requirement,req2,req,Heading 8 (do not use),ctp,Caption text (page-wide),Center Bold,(table no.),table Body Text,action,Vedlegg,tt1"/>
    <w:basedOn w:val="Normal"/>
    <w:next w:val="Normal"/>
    <w:link w:val="Ttulo8Car"/>
    <w:unhideWhenUsed/>
    <w:qFormat/>
    <w:rsid w:val="00711AA3"/>
    <w:pPr>
      <w:autoSpaceDE w:val="0"/>
      <w:autoSpaceDN w:val="0"/>
      <w:spacing w:before="240" w:after="60"/>
      <w:ind w:left="1440" w:hanging="1440"/>
      <w:outlineLvl w:val="7"/>
    </w:pPr>
    <w:rPr>
      <w:rFonts w:ascii="Calibri" w:eastAsia="Times New Roman" w:hAnsi="Calibri" w:cs="Times New Roman"/>
      <w:i/>
      <w:iCs/>
      <w:lang w:val="es-ES_tradnl" w:eastAsia="fr-FR"/>
    </w:rPr>
  </w:style>
  <w:style w:type="paragraph" w:styleId="Ttulo9">
    <w:name w:val="heading 9"/>
    <w:aliases w:val="Heading 9.,9,App1,App Heading,Legal Level 1.1.1.1.,Doc Ref,(Bibliografia),Titre 10,ft,T9,- DO NOT USE,PIM 9,TableTitle,Cond'l Reqt.,rb,req bullet,req1,Appendix,Heading 9 (do not use),ctc,Caption text (column-wide),(appendix), (appendix)"/>
    <w:basedOn w:val="Normal"/>
    <w:next w:val="Normal"/>
    <w:link w:val="Ttulo9Car"/>
    <w:unhideWhenUsed/>
    <w:qFormat/>
    <w:rsid w:val="00711AA3"/>
    <w:pPr>
      <w:autoSpaceDE w:val="0"/>
      <w:autoSpaceDN w:val="0"/>
      <w:spacing w:before="240" w:after="60"/>
      <w:ind w:left="1584" w:hanging="1584"/>
      <w:outlineLvl w:val="8"/>
    </w:pPr>
    <w:rPr>
      <w:rFonts w:ascii="Cambria" w:eastAsia="Times New Roman" w:hAnsi="Cambria" w:cs="Times New Roman"/>
      <w:sz w:val="22"/>
      <w:szCs w:val="22"/>
      <w:lang w:val="es-ES_tradnl" w:eastAsia="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segundonivel">
    <w:name w:val="Lista segundo nivel"/>
    <w:basedOn w:val="Prrafodelista"/>
    <w:next w:val="Prrafodelista"/>
    <w:autoRedefine/>
    <w:qFormat/>
    <w:rsid w:val="002000CD"/>
    <w:pPr>
      <w:spacing w:after="200" w:line="276" w:lineRule="auto"/>
      <w:ind w:right="1418"/>
      <w:mirrorIndents/>
    </w:pPr>
    <w:rPr>
      <w:szCs w:val="22"/>
    </w:rPr>
  </w:style>
  <w:style w:type="paragraph" w:styleId="Prrafodelista">
    <w:name w:val="List Paragraph"/>
    <w:aliases w:val="Factum Párrafo de lista,puce 1,Bullet List,FooterText,numbered,Paragraphe de liste1,List Paragraph1,Bulletr List Paragraph,列出段落,列出段落1,P&amp;aacute1,rrafo de lista1,puce 11,Bullet List1,FooterText1,numbered1,Paragraphe de liste11,列出段落11"/>
    <w:basedOn w:val="Normal"/>
    <w:link w:val="PrrafodelistaCar"/>
    <w:uiPriority w:val="34"/>
    <w:qFormat/>
    <w:rsid w:val="002000CD"/>
    <w:pPr>
      <w:numPr>
        <w:numId w:val="1"/>
      </w:numPr>
      <w:contextualSpacing/>
    </w:pPr>
  </w:style>
  <w:style w:type="paragraph" w:customStyle="1" w:styleId="Listasegundonivelok">
    <w:name w:val="Lista segundo nivel ok"/>
    <w:basedOn w:val="Normal"/>
    <w:autoRedefine/>
    <w:qFormat/>
    <w:rsid w:val="002000CD"/>
    <w:pPr>
      <w:spacing w:after="200" w:line="276" w:lineRule="auto"/>
      <w:ind w:left="709" w:right="1418" w:firstLine="284"/>
      <w:contextualSpacing/>
      <w:mirrorIndents/>
    </w:pPr>
    <w:rPr>
      <w:szCs w:val="22"/>
    </w:rPr>
  </w:style>
  <w:style w:type="paragraph" w:styleId="Encabezado">
    <w:name w:val="header"/>
    <w:aliases w:val="ITT i,Nivel 1,Text,encabezado,h,Stds,ho,header odd,index,Subtitulares,E.e,En-tête1,En-tête SQ,Encabezado Oferta,Nivel 11,Nivel 12,encabezado1,Nivel 111,h21,Nivel 13,h7,Nivel 14,h8,Nivel 15,h9,encabezado2,Nivel 112,h22,Nivel 16,h10,Nivel 17"/>
    <w:basedOn w:val="Normal"/>
    <w:link w:val="EncabezadoCar"/>
    <w:uiPriority w:val="99"/>
    <w:unhideWhenUsed/>
    <w:rsid w:val="003520AC"/>
    <w:pPr>
      <w:tabs>
        <w:tab w:val="center" w:pos="4419"/>
        <w:tab w:val="right" w:pos="8838"/>
      </w:tabs>
    </w:pPr>
  </w:style>
  <w:style w:type="character" w:customStyle="1" w:styleId="EncabezadoCar">
    <w:name w:val="Encabezado Car"/>
    <w:aliases w:val="ITT i Car,Nivel 1 Car,Text Car,encabezado Car,h Car,Stds Car,ho Car,header odd Car,index Car,Subtitulares Car,E.e Car,En-tête1 Car,En-tête SQ Car,Encabezado Oferta Car,Nivel 11 Car,Nivel 12 Car,encabezado1 Car,Nivel 111 Car,h21 Car,h7 Car"/>
    <w:basedOn w:val="Fuentedeprrafopredeter"/>
    <w:link w:val="Encabezado"/>
    <w:uiPriority w:val="99"/>
    <w:rsid w:val="003520AC"/>
  </w:style>
  <w:style w:type="paragraph" w:styleId="Piedepgina">
    <w:name w:val="footer"/>
    <w:basedOn w:val="Normal"/>
    <w:link w:val="PiedepginaCar"/>
    <w:uiPriority w:val="99"/>
    <w:unhideWhenUsed/>
    <w:rsid w:val="003520AC"/>
    <w:pPr>
      <w:tabs>
        <w:tab w:val="center" w:pos="4419"/>
        <w:tab w:val="right" w:pos="8838"/>
      </w:tabs>
    </w:pPr>
  </w:style>
  <w:style w:type="character" w:customStyle="1" w:styleId="PiedepginaCar">
    <w:name w:val="Pie de página Car"/>
    <w:basedOn w:val="Fuentedeprrafopredeter"/>
    <w:link w:val="Piedepgina"/>
    <w:uiPriority w:val="99"/>
    <w:rsid w:val="003520AC"/>
  </w:style>
  <w:style w:type="character" w:styleId="Hipervnculo">
    <w:name w:val="Hyperlink"/>
    <w:basedOn w:val="Fuentedeprrafopredeter"/>
    <w:uiPriority w:val="99"/>
    <w:unhideWhenUsed/>
    <w:rsid w:val="003520AC"/>
    <w:rPr>
      <w:color w:val="0563C1" w:themeColor="hyperlink"/>
      <w:u w:val="single"/>
    </w:rPr>
  </w:style>
  <w:style w:type="character" w:customStyle="1" w:styleId="Ttulo1Car">
    <w:name w:val="Título 1 Car"/>
    <w:aliases w:val="h1 Car,RS Car,título 1 Car,Tt1 Car,überschrift1 Car,überschrift11 Car,überschrift12 Car,l1 Car,Titre1 Car,heading 1 Car,l1+toc 1 Car,I1 Car,Heading A Car,Title1 Car,Portadilla Car,Heading 0 Car,1 ghost Car,g Car,H1 Car,Header 1 Car,Part Car"/>
    <w:basedOn w:val="Fuentedeprrafopredeter"/>
    <w:link w:val="Ttulo1"/>
    <w:rsid w:val="00742045"/>
    <w:rPr>
      <w:rFonts w:ascii="Arial" w:eastAsiaTheme="majorEastAsia" w:hAnsi="Arial" w:cstheme="majorBidi"/>
      <w:b/>
      <w:color w:val="005878"/>
      <w:sz w:val="50"/>
      <w:szCs w:val="32"/>
    </w:rPr>
  </w:style>
  <w:style w:type="paragraph" w:styleId="Subttulo">
    <w:name w:val="Subtitle"/>
    <w:basedOn w:val="Normal"/>
    <w:next w:val="Normal"/>
    <w:link w:val="SubttuloCar"/>
    <w:uiPriority w:val="11"/>
    <w:qFormat/>
    <w:rsid w:val="00742045"/>
    <w:pPr>
      <w:numPr>
        <w:ilvl w:val="1"/>
      </w:numPr>
      <w:spacing w:after="160"/>
      <w:jc w:val="center"/>
    </w:pPr>
    <w:rPr>
      <w:rFonts w:eastAsiaTheme="minorEastAsia"/>
      <w:b/>
      <w:color w:val="6A6B6A"/>
      <w:spacing w:val="15"/>
      <w:sz w:val="40"/>
      <w:szCs w:val="22"/>
    </w:rPr>
  </w:style>
  <w:style w:type="character" w:customStyle="1" w:styleId="SubttuloCar">
    <w:name w:val="Subtítulo Car"/>
    <w:basedOn w:val="Fuentedeprrafopredeter"/>
    <w:link w:val="Subttulo"/>
    <w:uiPriority w:val="11"/>
    <w:rsid w:val="00742045"/>
    <w:rPr>
      <w:rFonts w:ascii="Arial" w:eastAsiaTheme="minorEastAsia" w:hAnsi="Arial"/>
      <w:b/>
      <w:color w:val="6A6B6A"/>
      <w:spacing w:val="15"/>
      <w:sz w:val="40"/>
      <w:szCs w:val="22"/>
    </w:rPr>
  </w:style>
  <w:style w:type="paragraph" w:styleId="NormalWeb">
    <w:name w:val="Normal (Web)"/>
    <w:basedOn w:val="Normal"/>
    <w:uiPriority w:val="99"/>
    <w:unhideWhenUsed/>
    <w:rsid w:val="00977D66"/>
    <w:pPr>
      <w:spacing w:before="100" w:beforeAutospacing="1" w:after="100" w:afterAutospacing="1"/>
    </w:pPr>
    <w:rPr>
      <w:rFonts w:ascii="Times New Roman" w:eastAsia="Times New Roman" w:hAnsi="Times New Roman" w:cs="Times New Roman"/>
      <w:lang w:eastAsia="es-ES_tradnl"/>
    </w:rPr>
  </w:style>
  <w:style w:type="paragraph" w:customStyle="1" w:styleId="Cuerpodetexto">
    <w:name w:val="Cuerpo de texto"/>
    <w:basedOn w:val="Normal"/>
    <w:qFormat/>
    <w:rsid w:val="00F04016"/>
    <w:pPr>
      <w:spacing w:after="400"/>
    </w:pPr>
    <w:rPr>
      <w:lang w:val="en-US" w:eastAsia="es-ES_tradnl"/>
    </w:rPr>
  </w:style>
  <w:style w:type="paragraph" w:customStyle="1" w:styleId="Destacados">
    <w:name w:val="Destacados"/>
    <w:basedOn w:val="Cuerpodetexto"/>
    <w:qFormat/>
    <w:rsid w:val="00F04016"/>
    <w:rPr>
      <w:b/>
      <w:color w:val="005878"/>
    </w:rPr>
  </w:style>
  <w:style w:type="paragraph" w:styleId="ndice1">
    <w:name w:val="index 1"/>
    <w:basedOn w:val="Normal"/>
    <w:next w:val="Normal"/>
    <w:autoRedefine/>
    <w:uiPriority w:val="99"/>
    <w:unhideWhenUsed/>
    <w:rsid w:val="000A575D"/>
    <w:pPr>
      <w:numPr>
        <w:numId w:val="2"/>
      </w:numPr>
      <w:spacing w:after="200"/>
      <w:ind w:left="426"/>
    </w:pPr>
    <w:rPr>
      <w:b/>
      <w:color w:val="005878"/>
      <w:lang w:val="en-US"/>
    </w:rPr>
  </w:style>
  <w:style w:type="table" w:styleId="Tablaconcuadrcula">
    <w:name w:val="Table Grid"/>
    <w:basedOn w:val="Tablanormal"/>
    <w:uiPriority w:val="39"/>
    <w:rsid w:val="00777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20">
    <w:name w:val="TÍTULO 2"/>
    <w:basedOn w:val="Ttulo1"/>
    <w:qFormat/>
    <w:rsid w:val="00777A2D"/>
    <w:pPr>
      <w:jc w:val="left"/>
    </w:pPr>
    <w:rPr>
      <w:sz w:val="40"/>
    </w:rPr>
  </w:style>
  <w:style w:type="paragraph" w:styleId="TtuloTDC">
    <w:name w:val="TOC Heading"/>
    <w:basedOn w:val="Ttulo1"/>
    <w:next w:val="Normal"/>
    <w:uiPriority w:val="39"/>
    <w:unhideWhenUsed/>
    <w:qFormat/>
    <w:rsid w:val="00A60D55"/>
    <w:pPr>
      <w:spacing w:before="0" w:line="276" w:lineRule="auto"/>
      <w:jc w:val="left"/>
      <w:outlineLvl w:val="9"/>
    </w:pPr>
    <w:rPr>
      <w:bCs/>
      <w:color w:val="2F5496" w:themeColor="accent1" w:themeShade="BF"/>
      <w:sz w:val="28"/>
      <w:szCs w:val="28"/>
      <w:lang w:eastAsia="es-ES_tradnl"/>
    </w:rPr>
  </w:style>
  <w:style w:type="paragraph" w:styleId="TDC1">
    <w:name w:val="toc 1"/>
    <w:basedOn w:val="Normal"/>
    <w:next w:val="Normal"/>
    <w:autoRedefine/>
    <w:uiPriority w:val="39"/>
    <w:unhideWhenUsed/>
    <w:rsid w:val="00CE757A"/>
    <w:pPr>
      <w:tabs>
        <w:tab w:val="left" w:pos="480"/>
        <w:tab w:val="right" w:leader="dot" w:pos="9623"/>
      </w:tabs>
      <w:spacing w:before="120" w:line="276" w:lineRule="auto"/>
      <w:jc w:val="left"/>
    </w:pPr>
    <w:rPr>
      <w:rFonts w:cs="Arial"/>
      <w:b/>
      <w:bCs/>
      <w:iCs/>
      <w:caps/>
      <w:noProof/>
      <w:color w:val="0070C0"/>
      <w:szCs w:val="28"/>
      <w:lang w:val="es-ES_tradnl"/>
    </w:rPr>
  </w:style>
  <w:style w:type="paragraph" w:styleId="TDC2">
    <w:name w:val="toc 2"/>
    <w:basedOn w:val="Normal"/>
    <w:next w:val="Normal"/>
    <w:autoRedefine/>
    <w:uiPriority w:val="39"/>
    <w:unhideWhenUsed/>
    <w:rsid w:val="00FB44B1"/>
    <w:pPr>
      <w:spacing w:before="120"/>
      <w:ind w:left="240"/>
      <w:jc w:val="left"/>
    </w:pPr>
    <w:rPr>
      <w:rFonts w:asciiTheme="minorHAnsi" w:hAnsiTheme="minorHAnsi" w:cstheme="minorHAnsi"/>
      <w:b/>
      <w:bCs/>
      <w:sz w:val="22"/>
      <w:szCs w:val="26"/>
    </w:rPr>
  </w:style>
  <w:style w:type="paragraph" w:styleId="TDC3">
    <w:name w:val="toc 3"/>
    <w:basedOn w:val="Normal"/>
    <w:next w:val="Normal"/>
    <w:autoRedefine/>
    <w:uiPriority w:val="39"/>
    <w:unhideWhenUsed/>
    <w:rsid w:val="00FB44B1"/>
    <w:pPr>
      <w:ind w:left="480"/>
      <w:jc w:val="left"/>
    </w:pPr>
    <w:rPr>
      <w:rFonts w:asciiTheme="minorHAnsi" w:hAnsiTheme="minorHAnsi" w:cstheme="minorHAnsi"/>
      <w:sz w:val="20"/>
    </w:rPr>
  </w:style>
  <w:style w:type="paragraph" w:styleId="TDC4">
    <w:name w:val="toc 4"/>
    <w:basedOn w:val="Normal"/>
    <w:next w:val="Normal"/>
    <w:autoRedefine/>
    <w:uiPriority w:val="39"/>
    <w:unhideWhenUsed/>
    <w:rsid w:val="00FB44B1"/>
    <w:pPr>
      <w:ind w:left="720"/>
      <w:jc w:val="left"/>
    </w:pPr>
    <w:rPr>
      <w:rFonts w:asciiTheme="minorHAnsi" w:hAnsiTheme="minorHAnsi" w:cstheme="minorHAnsi"/>
      <w:sz w:val="20"/>
    </w:rPr>
  </w:style>
  <w:style w:type="paragraph" w:styleId="TDC5">
    <w:name w:val="toc 5"/>
    <w:basedOn w:val="Normal"/>
    <w:next w:val="Normal"/>
    <w:autoRedefine/>
    <w:uiPriority w:val="39"/>
    <w:unhideWhenUsed/>
    <w:rsid w:val="00FB44B1"/>
    <w:pPr>
      <w:ind w:left="960"/>
      <w:jc w:val="left"/>
    </w:pPr>
    <w:rPr>
      <w:rFonts w:asciiTheme="minorHAnsi" w:hAnsiTheme="minorHAnsi" w:cstheme="minorHAnsi"/>
      <w:sz w:val="20"/>
    </w:rPr>
  </w:style>
  <w:style w:type="paragraph" w:styleId="TDC6">
    <w:name w:val="toc 6"/>
    <w:basedOn w:val="Normal"/>
    <w:next w:val="Normal"/>
    <w:autoRedefine/>
    <w:uiPriority w:val="39"/>
    <w:unhideWhenUsed/>
    <w:rsid w:val="00FB44B1"/>
    <w:pPr>
      <w:ind w:left="1200"/>
      <w:jc w:val="left"/>
    </w:pPr>
    <w:rPr>
      <w:rFonts w:asciiTheme="minorHAnsi" w:hAnsiTheme="minorHAnsi" w:cstheme="minorHAnsi"/>
      <w:sz w:val="20"/>
    </w:rPr>
  </w:style>
  <w:style w:type="paragraph" w:styleId="TDC7">
    <w:name w:val="toc 7"/>
    <w:basedOn w:val="Normal"/>
    <w:next w:val="Normal"/>
    <w:autoRedefine/>
    <w:uiPriority w:val="39"/>
    <w:unhideWhenUsed/>
    <w:rsid w:val="00FB44B1"/>
    <w:pPr>
      <w:ind w:left="1440"/>
      <w:jc w:val="left"/>
    </w:pPr>
    <w:rPr>
      <w:rFonts w:asciiTheme="minorHAnsi" w:hAnsiTheme="minorHAnsi" w:cstheme="minorHAnsi"/>
      <w:sz w:val="20"/>
    </w:rPr>
  </w:style>
  <w:style w:type="paragraph" w:styleId="TDC8">
    <w:name w:val="toc 8"/>
    <w:basedOn w:val="Normal"/>
    <w:next w:val="Normal"/>
    <w:autoRedefine/>
    <w:uiPriority w:val="39"/>
    <w:unhideWhenUsed/>
    <w:rsid w:val="00FB44B1"/>
    <w:pPr>
      <w:ind w:left="1680"/>
      <w:jc w:val="left"/>
    </w:pPr>
    <w:rPr>
      <w:rFonts w:asciiTheme="minorHAnsi" w:hAnsiTheme="minorHAnsi" w:cstheme="minorHAnsi"/>
      <w:sz w:val="20"/>
    </w:rPr>
  </w:style>
  <w:style w:type="paragraph" w:styleId="TDC9">
    <w:name w:val="toc 9"/>
    <w:basedOn w:val="Normal"/>
    <w:next w:val="Normal"/>
    <w:autoRedefine/>
    <w:uiPriority w:val="39"/>
    <w:unhideWhenUsed/>
    <w:rsid w:val="00FB44B1"/>
    <w:pPr>
      <w:ind w:left="1920"/>
      <w:jc w:val="left"/>
    </w:pPr>
    <w:rPr>
      <w:rFonts w:asciiTheme="minorHAnsi" w:hAnsiTheme="minorHAnsi" w:cstheme="minorHAnsi"/>
      <w:sz w:val="20"/>
    </w:rPr>
  </w:style>
  <w:style w:type="paragraph" w:styleId="Textodeglobo">
    <w:name w:val="Balloon Text"/>
    <w:basedOn w:val="Normal"/>
    <w:link w:val="TextodegloboCar"/>
    <w:unhideWhenUsed/>
    <w:rsid w:val="00D47BFE"/>
    <w:rPr>
      <w:rFonts w:ascii="Tahoma" w:hAnsi="Tahoma" w:cs="Tahoma"/>
      <w:sz w:val="16"/>
      <w:szCs w:val="16"/>
    </w:rPr>
  </w:style>
  <w:style w:type="character" w:customStyle="1" w:styleId="TextodegloboCar">
    <w:name w:val="Texto de globo Car"/>
    <w:basedOn w:val="Fuentedeprrafopredeter"/>
    <w:link w:val="Textodeglobo"/>
    <w:rsid w:val="00D47BFE"/>
    <w:rPr>
      <w:rFonts w:ascii="Tahoma" w:hAnsi="Tahoma" w:cs="Tahoma"/>
      <w:sz w:val="16"/>
      <w:szCs w:val="16"/>
    </w:rPr>
  </w:style>
  <w:style w:type="character" w:customStyle="1" w:styleId="Ttulo2Car">
    <w:name w:val="Título 2 Car"/>
    <w:aliases w:val="1.1 Car,Überschrift 2 Anhang Car,Überschrift 2 Anhang1 Car,Überschrift 2 Anhang2 Car,Überschrift 2 Anhang11 Car,Überschrift 2 Anhang21 Car,Titre2 Car,heading 2 Car,h2 Car,pppp Car,A Car,Portadilla 2 Car,Subhead A Car,H2 Car,H21 Car,H22 Car"/>
    <w:basedOn w:val="Fuentedeprrafopredeter"/>
    <w:link w:val="Ttulo2"/>
    <w:rsid w:val="00711AA3"/>
    <w:rPr>
      <w:rFonts w:asciiTheme="majorHAnsi" w:eastAsiaTheme="majorEastAsia" w:hAnsiTheme="majorHAnsi" w:cstheme="majorBidi"/>
      <w:b/>
      <w:bCs/>
      <w:color w:val="4472C4" w:themeColor="accent1"/>
      <w:sz w:val="26"/>
      <w:szCs w:val="26"/>
    </w:rPr>
  </w:style>
  <w:style w:type="character" w:customStyle="1" w:styleId="Ttulo3Car">
    <w:name w:val="Título 3 Car"/>
    <w:aliases w:val="H3 Car,Numbered - 3 Car,Level 1 - 1 Car,Lev 3 Car,Minor Car,H31 Car,H32 Car,H33 Car,H34 Car,H35 Car,H36 Car,H37 Car,H38 Car,t3 Car,PA Minor Section Car,Label Car,Label1 Car,(Alt+3) Car,(Alt+3)1 Car,(Alt+3)2 Car,(Alt+3)3 Car,(Alt+3)4 Car"/>
    <w:basedOn w:val="Fuentedeprrafopredeter"/>
    <w:link w:val="Ttulo3"/>
    <w:rsid w:val="00711AA3"/>
    <w:rPr>
      <w:rFonts w:ascii="Verdana" w:eastAsia="Times New Roman" w:hAnsi="Verdana" w:cs="Arial Bold Italic"/>
      <w:b/>
      <w:bCs/>
      <w:iCs/>
      <w:color w:val="920000"/>
      <w:lang w:eastAsia="es-ES"/>
    </w:rPr>
  </w:style>
  <w:style w:type="character" w:customStyle="1" w:styleId="Ttulo4Car">
    <w:name w:val="Título 4 Car"/>
    <w:aliases w:val="Level 2 - a Car,h4 Car,PA Micro Section Car,H4 Car,alpha Car,(Alt+4) Car,H41 Car,(Alt+4)1 Car,H42 Car,(Alt+4)2 Car,H43 Car,(Alt+4)3 Car,H44 Car,(Alt+4)4 Car,H45 Car,(Alt+4)5 Car,H411 Car,(Alt+4)11 Car,H421 Car,(Alt+4)21 Car,H431 Car,H46 Car"/>
    <w:basedOn w:val="Fuentedeprrafopredeter"/>
    <w:link w:val="Ttulo4"/>
    <w:uiPriority w:val="9"/>
    <w:rsid w:val="00711AA3"/>
    <w:rPr>
      <w:rFonts w:ascii="Verdana" w:eastAsia="Times New Roman" w:hAnsi="Verdana" w:cs="Times New Roman"/>
      <w:b/>
      <w:color w:val="920000"/>
      <w:sz w:val="20"/>
      <w:szCs w:val="20"/>
      <w:lang w:val="es-ES_tradnl" w:eastAsia="fr-FR"/>
    </w:rPr>
  </w:style>
  <w:style w:type="character" w:customStyle="1" w:styleId="Ttulo5Car">
    <w:name w:val="Título 5 Car"/>
    <w:aliases w:val="Level 3 - i Car,h5 Car,5 Car,Teal Car,H5 Car,Block Label Car,h51 Car,Roman list Car,Sub-sub-sub-paragraaf Car,Second Subheading Car,Normal Text Car,Second Subheading1 Car,h52 Car,Second Subheading2 Car,h511 Car,Second Subheading11 Car"/>
    <w:basedOn w:val="Fuentedeprrafopredeter"/>
    <w:link w:val="Ttulo5"/>
    <w:uiPriority w:val="9"/>
    <w:rsid w:val="00711AA3"/>
    <w:rPr>
      <w:rFonts w:ascii="Verdana" w:eastAsia="Times New Roman" w:hAnsi="Verdana" w:cs="Times New Roman"/>
      <w:sz w:val="22"/>
      <w:szCs w:val="20"/>
      <w:u w:val="single"/>
      <w:lang w:val="es-ES_tradnl" w:eastAsia="fr-FR"/>
    </w:rPr>
  </w:style>
  <w:style w:type="character" w:customStyle="1" w:styleId="Ttulo6Car">
    <w:name w:val="Título 6 Car"/>
    <w:aliases w:val="H6 Car,Bullet list Car,h6 Car,Third Subheading Car,T6 Car,Level 6 Car,PIM 6 Car,6 Car,Requirement Car,Heading6 Car,Ref Heading 3 Car,rh3 Car,Ref Heading 31 Car,rh31 Car,H61 Car,sub-dash Car,sd Car,Legal Level 1. Car,cnp Car,Margin Note Car"/>
    <w:basedOn w:val="Fuentedeprrafopredeter"/>
    <w:link w:val="Ttulo6"/>
    <w:rsid w:val="00711AA3"/>
    <w:rPr>
      <w:rFonts w:ascii="Calibri" w:eastAsia="Times New Roman" w:hAnsi="Calibri" w:cs="Times New Roman"/>
      <w:b/>
      <w:bCs/>
      <w:sz w:val="22"/>
      <w:szCs w:val="22"/>
      <w:lang w:val="es-ES_tradnl" w:eastAsia="fr-FR"/>
    </w:rPr>
  </w:style>
  <w:style w:type="character" w:customStyle="1" w:styleId="Ttulo7Car">
    <w:name w:val="Título 7 Car"/>
    <w:aliases w:val="Legal Level 1.1. Car,Lev 7 Car,7 Car,PA Appendix Major Car,Enumerate Car,letter list Car,lettered list Car,Appendix Level 1 Car,Appendix Level 11 Car,Appendix Level 12 Car,st Car,T7 Car,DO NOT USE Car,PIM 7 Car,ExhibitTitle Car,heading7 Car"/>
    <w:basedOn w:val="Fuentedeprrafopredeter"/>
    <w:link w:val="Ttulo7"/>
    <w:rsid w:val="00711AA3"/>
    <w:rPr>
      <w:rFonts w:ascii="Calibri" w:eastAsia="Times New Roman" w:hAnsi="Calibri" w:cs="Times New Roman"/>
      <w:lang w:val="es-ES_tradnl" w:eastAsia="fr-FR"/>
    </w:rPr>
  </w:style>
  <w:style w:type="character" w:customStyle="1" w:styleId="Ttulo8Car">
    <w:name w:val="Título 8 Car"/>
    <w:aliases w:val="Legal Level 1.1.1. Car,Lev 8 Car,8 Car,PA Appendix Minor Car,Subenumerate Car,(Appendici) Car,tt Car,T8 Car,8 DO NOT USE Car,FigureTitle Car,Condition Car,requirement Car,req2 Car,req Car,Heading 8 (do not use) Car,ctp Car,Center Bold Car"/>
    <w:basedOn w:val="Fuentedeprrafopredeter"/>
    <w:link w:val="Ttulo8"/>
    <w:rsid w:val="00711AA3"/>
    <w:rPr>
      <w:rFonts w:ascii="Calibri" w:eastAsia="Times New Roman" w:hAnsi="Calibri" w:cs="Times New Roman"/>
      <w:i/>
      <w:iCs/>
      <w:lang w:val="es-ES_tradnl" w:eastAsia="fr-FR"/>
    </w:rPr>
  </w:style>
  <w:style w:type="character" w:customStyle="1" w:styleId="Ttulo9Car">
    <w:name w:val="Título 9 Car"/>
    <w:aliases w:val="Heading 9. Car,9 Car,App1 Car,App Heading Car,Legal Level 1.1.1.1. Car,Doc Ref Car,(Bibliografia) Car,Titre 10 Car,ft Car,T9 Car,- DO NOT USE Car,PIM 9 Car,TableTitle Car,Cond'l Reqt. Car,rb Car,req bullet Car,req1 Car,Appendix Car,ctc Car"/>
    <w:basedOn w:val="Fuentedeprrafopredeter"/>
    <w:link w:val="Ttulo9"/>
    <w:rsid w:val="00711AA3"/>
    <w:rPr>
      <w:rFonts w:ascii="Cambria" w:eastAsia="Times New Roman" w:hAnsi="Cambria" w:cs="Times New Roman"/>
      <w:sz w:val="22"/>
      <w:szCs w:val="22"/>
      <w:lang w:val="es-ES_tradnl" w:eastAsia="fr-FR"/>
    </w:rPr>
  </w:style>
  <w:style w:type="character" w:styleId="Nmerodepgina">
    <w:name w:val="page number"/>
    <w:basedOn w:val="Fuentedeprrafopredeter"/>
    <w:rsid w:val="00711AA3"/>
  </w:style>
  <w:style w:type="paragraph" w:customStyle="1" w:styleId="Ttulo30">
    <w:name w:val="Título3"/>
    <w:rsid w:val="00711AA3"/>
    <w:pPr>
      <w:autoSpaceDE w:val="0"/>
      <w:autoSpaceDN w:val="0"/>
      <w:adjustRightInd w:val="0"/>
    </w:pPr>
    <w:rPr>
      <w:rFonts w:ascii="Arial" w:eastAsia="Times New Roman" w:hAnsi="Arial" w:cs="Times New Roman"/>
      <w:b/>
      <w:spacing w:val="-15"/>
      <w:sz w:val="28"/>
      <w:szCs w:val="20"/>
      <w:lang w:eastAsia="es-ES"/>
    </w:rPr>
  </w:style>
  <w:style w:type="paragraph" w:customStyle="1" w:styleId="Ttulo21">
    <w:name w:val="Título2"/>
    <w:rsid w:val="00711AA3"/>
    <w:pPr>
      <w:autoSpaceDE w:val="0"/>
      <w:autoSpaceDN w:val="0"/>
      <w:adjustRightInd w:val="0"/>
      <w:jc w:val="right"/>
    </w:pPr>
    <w:rPr>
      <w:rFonts w:ascii="Arial" w:eastAsia="Times New Roman" w:hAnsi="Arial" w:cs="Times New Roman"/>
      <w:b/>
      <w:spacing w:val="-15"/>
      <w:sz w:val="28"/>
      <w:szCs w:val="20"/>
      <w:lang w:eastAsia="es-ES"/>
    </w:rPr>
  </w:style>
  <w:style w:type="paragraph" w:customStyle="1" w:styleId="Cdetexto">
    <w:name w:val="C. de texto"/>
    <w:rsid w:val="00711AA3"/>
    <w:pPr>
      <w:autoSpaceDE w:val="0"/>
      <w:autoSpaceDN w:val="0"/>
      <w:adjustRightInd w:val="0"/>
      <w:ind w:left="283"/>
    </w:pPr>
    <w:rPr>
      <w:rFonts w:ascii="Times New Roman" w:eastAsia="Times New Roman" w:hAnsi="Times New Roman" w:cs="Times New Roman"/>
      <w:color w:val="000000"/>
      <w:sz w:val="18"/>
      <w:szCs w:val="20"/>
      <w:lang w:eastAsia="es-ES"/>
    </w:rPr>
  </w:style>
  <w:style w:type="paragraph" w:customStyle="1" w:styleId="Subttulo1">
    <w:name w:val="Subtítulo 1"/>
    <w:basedOn w:val="Ttulo"/>
    <w:rsid w:val="00711AA3"/>
    <w:pPr>
      <w:adjustRightInd w:val="0"/>
      <w:spacing w:before="0" w:after="0"/>
      <w:jc w:val="right"/>
      <w:outlineLvl w:val="9"/>
    </w:pPr>
    <w:rPr>
      <w:rFonts w:ascii="Arial Black" w:hAnsi="Arial Black"/>
      <w:spacing w:val="-15"/>
      <w:kern w:val="0"/>
      <w:sz w:val="36"/>
    </w:rPr>
  </w:style>
  <w:style w:type="paragraph" w:styleId="Ttulo">
    <w:name w:val="Title"/>
    <w:basedOn w:val="Normal"/>
    <w:link w:val="TtuloCar"/>
    <w:rsid w:val="00711AA3"/>
    <w:pPr>
      <w:autoSpaceDE w:val="0"/>
      <w:autoSpaceDN w:val="0"/>
      <w:spacing w:before="240" w:after="60"/>
      <w:jc w:val="center"/>
      <w:outlineLvl w:val="0"/>
    </w:pPr>
    <w:rPr>
      <w:rFonts w:eastAsia="Times New Roman" w:cs="Times New Roman"/>
      <w:b/>
      <w:kern w:val="28"/>
      <w:sz w:val="32"/>
      <w:szCs w:val="20"/>
      <w:lang w:val="es-ES_tradnl" w:eastAsia="fr-FR"/>
    </w:rPr>
  </w:style>
  <w:style w:type="character" w:customStyle="1" w:styleId="TtuloCar">
    <w:name w:val="Título Car"/>
    <w:basedOn w:val="Fuentedeprrafopredeter"/>
    <w:link w:val="Ttulo"/>
    <w:rsid w:val="00711AA3"/>
    <w:rPr>
      <w:rFonts w:ascii="Arial" w:eastAsia="Times New Roman" w:hAnsi="Arial" w:cs="Times New Roman"/>
      <w:b/>
      <w:kern w:val="28"/>
      <w:sz w:val="32"/>
      <w:szCs w:val="20"/>
      <w:lang w:val="es-ES_tradnl" w:eastAsia="fr-FR"/>
    </w:rPr>
  </w:style>
  <w:style w:type="paragraph" w:styleId="Sangradetextonormal">
    <w:name w:val="Body Text Indent"/>
    <w:basedOn w:val="Normal"/>
    <w:link w:val="SangradetextonormalCar"/>
    <w:rsid w:val="00711AA3"/>
    <w:pPr>
      <w:autoSpaceDE w:val="0"/>
      <w:autoSpaceDN w:val="0"/>
      <w:spacing w:after="240"/>
      <w:ind w:left="284"/>
    </w:pPr>
    <w:rPr>
      <w:rFonts w:ascii="Verdana" w:eastAsia="Times New Roman" w:hAnsi="Verdana" w:cs="Times New Roman"/>
      <w:sz w:val="22"/>
      <w:szCs w:val="20"/>
      <w:lang w:val="es-ES_tradnl" w:eastAsia="fr-FR"/>
    </w:rPr>
  </w:style>
  <w:style w:type="character" w:customStyle="1" w:styleId="SangradetextonormalCar">
    <w:name w:val="Sangría de texto normal Car"/>
    <w:basedOn w:val="Fuentedeprrafopredeter"/>
    <w:link w:val="Sangradetextonormal"/>
    <w:rsid w:val="00711AA3"/>
    <w:rPr>
      <w:rFonts w:ascii="Verdana" w:eastAsia="Times New Roman" w:hAnsi="Verdana" w:cs="Times New Roman"/>
      <w:sz w:val="22"/>
      <w:szCs w:val="20"/>
      <w:lang w:val="es-ES_tradnl" w:eastAsia="fr-FR"/>
    </w:rPr>
  </w:style>
  <w:style w:type="paragraph" w:customStyle="1" w:styleId="0Subtitulo1">
    <w:name w:val="0Subtitulo 1"/>
    <w:basedOn w:val="Normal"/>
    <w:rsid w:val="00711AA3"/>
    <w:pPr>
      <w:autoSpaceDE w:val="0"/>
      <w:autoSpaceDN w:val="0"/>
      <w:spacing w:after="240"/>
    </w:pPr>
    <w:rPr>
      <w:rFonts w:ascii="AvantGarde Md BT" w:eastAsia="Times New Roman" w:hAnsi="AvantGarde Md BT" w:cs="Times New Roman"/>
      <w:b/>
      <w:sz w:val="36"/>
      <w:szCs w:val="20"/>
      <w:lang w:val="es-ES_tradnl" w:eastAsia="fr-FR"/>
    </w:rPr>
  </w:style>
  <w:style w:type="paragraph" w:customStyle="1" w:styleId="0Cuerpo">
    <w:name w:val="0Cuerpo"/>
    <w:rsid w:val="00711AA3"/>
    <w:rPr>
      <w:rFonts w:ascii="Times New Roman" w:eastAsia="Times New Roman" w:hAnsi="Times New Roman" w:cs="Times New Roman"/>
      <w:color w:val="000000"/>
      <w:sz w:val="20"/>
      <w:szCs w:val="20"/>
      <w:lang w:eastAsia="es-ES"/>
    </w:rPr>
  </w:style>
  <w:style w:type="paragraph" w:customStyle="1" w:styleId="indicepuntostema">
    <w:name w:val="indice  puntos tema"/>
    <w:basedOn w:val="Normal"/>
    <w:rsid w:val="00711AA3"/>
    <w:pPr>
      <w:tabs>
        <w:tab w:val="right" w:leader="dot" w:pos="8504"/>
      </w:tabs>
      <w:autoSpaceDE w:val="0"/>
      <w:autoSpaceDN w:val="0"/>
      <w:spacing w:after="240"/>
      <w:ind w:left="907" w:right="1" w:hanging="340"/>
    </w:pPr>
    <w:rPr>
      <w:rFonts w:ascii="Times" w:eastAsia="Times New Roman" w:hAnsi="Times" w:cs="Times New Roman"/>
      <w:sz w:val="22"/>
      <w:szCs w:val="20"/>
      <w:lang w:val="es-ES_tradnl" w:eastAsia="fr-FR"/>
    </w:rPr>
  </w:style>
  <w:style w:type="paragraph" w:customStyle="1" w:styleId="indicetema">
    <w:name w:val="indice tema"/>
    <w:basedOn w:val="Normal"/>
    <w:rsid w:val="00711AA3"/>
    <w:pPr>
      <w:autoSpaceDE w:val="0"/>
      <w:autoSpaceDN w:val="0"/>
      <w:spacing w:after="240"/>
      <w:ind w:right="1"/>
    </w:pPr>
    <w:rPr>
      <w:rFonts w:ascii="Arial Black" w:eastAsia="Times New Roman" w:hAnsi="Arial Black" w:cs="Times New Roman"/>
      <w:sz w:val="28"/>
      <w:szCs w:val="20"/>
      <w:u w:val="single"/>
      <w:lang w:val="es-ES_tradnl" w:eastAsia="fr-FR"/>
    </w:rPr>
  </w:style>
  <w:style w:type="paragraph" w:customStyle="1" w:styleId="Cuerpoprrafo">
    <w:name w:val="Cuerpo párrafo"/>
    <w:rsid w:val="00711AA3"/>
    <w:pPr>
      <w:ind w:firstLine="480"/>
      <w:jc w:val="both"/>
    </w:pPr>
    <w:rPr>
      <w:rFonts w:ascii="Garamond" w:eastAsia="Times New Roman" w:hAnsi="Garamond" w:cs="Times New Roman"/>
      <w:color w:val="000000"/>
      <w:sz w:val="20"/>
      <w:szCs w:val="20"/>
      <w:lang w:eastAsia="es-ES"/>
    </w:rPr>
  </w:style>
  <w:style w:type="paragraph" w:styleId="Sangra2detindependiente">
    <w:name w:val="Body Text Indent 2"/>
    <w:basedOn w:val="Normal"/>
    <w:link w:val="Sangra2detindependienteCar"/>
    <w:rsid w:val="00711AA3"/>
    <w:pPr>
      <w:autoSpaceDE w:val="0"/>
      <w:autoSpaceDN w:val="0"/>
      <w:spacing w:after="240"/>
      <w:ind w:left="360"/>
    </w:pPr>
    <w:rPr>
      <w:rFonts w:ascii="Verdana" w:eastAsia="Times New Roman" w:hAnsi="Verdana" w:cs="Times New Roman"/>
      <w:sz w:val="22"/>
      <w:szCs w:val="20"/>
      <w:lang w:val="es-ES_tradnl" w:eastAsia="fr-FR"/>
    </w:rPr>
  </w:style>
  <w:style w:type="character" w:customStyle="1" w:styleId="Sangra2detindependienteCar">
    <w:name w:val="Sangría 2 de t. independiente Car"/>
    <w:basedOn w:val="Fuentedeprrafopredeter"/>
    <w:link w:val="Sangra2detindependiente"/>
    <w:rsid w:val="00711AA3"/>
    <w:rPr>
      <w:rFonts w:ascii="Verdana" w:eastAsia="Times New Roman" w:hAnsi="Verdana" w:cs="Times New Roman"/>
      <w:sz w:val="22"/>
      <w:szCs w:val="20"/>
      <w:lang w:val="es-ES_tradnl" w:eastAsia="fr-FR"/>
    </w:rPr>
  </w:style>
  <w:style w:type="paragraph" w:styleId="Sangra3detindependiente">
    <w:name w:val="Body Text Indent 3"/>
    <w:basedOn w:val="Normal"/>
    <w:link w:val="Sangra3detindependienteCar"/>
    <w:rsid w:val="00711AA3"/>
    <w:pPr>
      <w:autoSpaceDE w:val="0"/>
      <w:autoSpaceDN w:val="0"/>
      <w:spacing w:after="240"/>
      <w:ind w:left="360"/>
    </w:pPr>
    <w:rPr>
      <w:rFonts w:ascii="Verdana" w:eastAsia="Times New Roman" w:hAnsi="Verdana" w:cs="Times New Roman"/>
      <w:sz w:val="22"/>
      <w:szCs w:val="20"/>
      <w:u w:val="single"/>
      <w:lang w:val="es-ES_tradnl" w:eastAsia="fr-FR"/>
    </w:rPr>
  </w:style>
  <w:style w:type="character" w:customStyle="1" w:styleId="Sangra3detindependienteCar">
    <w:name w:val="Sangría 3 de t. independiente Car"/>
    <w:basedOn w:val="Fuentedeprrafopredeter"/>
    <w:link w:val="Sangra3detindependiente"/>
    <w:rsid w:val="00711AA3"/>
    <w:rPr>
      <w:rFonts w:ascii="Verdana" w:eastAsia="Times New Roman" w:hAnsi="Verdana" w:cs="Times New Roman"/>
      <w:sz w:val="22"/>
      <w:szCs w:val="20"/>
      <w:u w:val="single"/>
      <w:lang w:val="es-ES_tradnl" w:eastAsia="fr-FR"/>
    </w:rPr>
  </w:style>
  <w:style w:type="paragraph" w:styleId="Textoindependiente">
    <w:name w:val="Body Text"/>
    <w:basedOn w:val="Normal"/>
    <w:link w:val="TextoindependienteCar"/>
    <w:rsid w:val="00711AA3"/>
    <w:pPr>
      <w:autoSpaceDE w:val="0"/>
      <w:autoSpaceDN w:val="0"/>
      <w:spacing w:after="240"/>
    </w:pPr>
    <w:rPr>
      <w:rFonts w:eastAsia="Times New Roman" w:cs="Times New Roman"/>
      <w:szCs w:val="20"/>
      <w:lang w:val="es-ES_tradnl" w:eastAsia="fr-FR"/>
    </w:rPr>
  </w:style>
  <w:style w:type="character" w:customStyle="1" w:styleId="TextoindependienteCar">
    <w:name w:val="Texto independiente Car"/>
    <w:basedOn w:val="Fuentedeprrafopredeter"/>
    <w:link w:val="Textoindependiente"/>
    <w:rsid w:val="00711AA3"/>
    <w:rPr>
      <w:rFonts w:ascii="Arial" w:eastAsia="Times New Roman" w:hAnsi="Arial" w:cs="Times New Roman"/>
      <w:szCs w:val="20"/>
      <w:lang w:val="es-ES_tradnl" w:eastAsia="fr-FR"/>
    </w:rPr>
  </w:style>
  <w:style w:type="character" w:customStyle="1" w:styleId="titulos">
    <w:name w:val="titulos"/>
    <w:rsid w:val="00711AA3"/>
    <w:rPr>
      <w:sz w:val="28"/>
      <w:u w:val="single"/>
    </w:rPr>
  </w:style>
  <w:style w:type="character" w:styleId="Textoennegrita">
    <w:name w:val="Strong"/>
    <w:uiPriority w:val="22"/>
    <w:qFormat/>
    <w:rsid w:val="00711AA3"/>
    <w:rPr>
      <w:b/>
      <w:bCs/>
    </w:rPr>
  </w:style>
  <w:style w:type="table" w:styleId="Tablaclsica2">
    <w:name w:val="Table Classic 2"/>
    <w:basedOn w:val="Tablanormal"/>
    <w:rsid w:val="00711AA3"/>
    <w:rPr>
      <w:rFonts w:ascii="Times New Roman" w:eastAsia="Times New Roman" w:hAnsi="Times New Roman" w:cs="Times New Roman"/>
      <w:sz w:val="20"/>
      <w:szCs w:val="20"/>
      <w:lang w:val="es-ES_tradnl" w:eastAsia="es-ES_tradn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TEXTOTITULOMODULO">
    <w:name w:val="TEXTO TITULO MODULO"/>
    <w:rsid w:val="00711AA3"/>
    <w:pPr>
      <w:widowControl w:val="0"/>
      <w:autoSpaceDE w:val="0"/>
      <w:autoSpaceDN w:val="0"/>
      <w:adjustRightInd w:val="0"/>
      <w:spacing w:before="170" w:after="170"/>
      <w:ind w:left="850"/>
    </w:pPr>
    <w:rPr>
      <w:rFonts w:ascii="Times New Roman" w:eastAsia="Times New Roman" w:hAnsi="Times New Roman" w:cs="Times New Roman"/>
      <w:b/>
      <w:bCs/>
      <w:smallCaps/>
      <w:color w:val="000000"/>
      <w:u w:val="single"/>
      <w:lang w:eastAsia="es-ES"/>
    </w:rPr>
  </w:style>
  <w:style w:type="paragraph" w:customStyle="1" w:styleId="TEXTOTITULOUNIDAD">
    <w:name w:val="TEXTO TITULO UNIDAD"/>
    <w:rsid w:val="00711AA3"/>
    <w:pPr>
      <w:widowControl w:val="0"/>
      <w:autoSpaceDE w:val="0"/>
      <w:autoSpaceDN w:val="0"/>
      <w:adjustRightInd w:val="0"/>
      <w:spacing w:before="170"/>
      <w:ind w:left="1134"/>
    </w:pPr>
    <w:rPr>
      <w:rFonts w:ascii="Times New Roman" w:eastAsia="Times New Roman" w:hAnsi="Times New Roman" w:cs="Times New Roman"/>
      <w:color w:val="000000"/>
      <w:u w:val="single"/>
      <w:lang w:eastAsia="es-ES"/>
    </w:rPr>
  </w:style>
  <w:style w:type="paragraph" w:customStyle="1" w:styleId="TEXTOUNIDAD">
    <w:name w:val="TEXTO UNIDAD"/>
    <w:rsid w:val="00711AA3"/>
    <w:pPr>
      <w:widowControl w:val="0"/>
      <w:autoSpaceDE w:val="0"/>
      <w:autoSpaceDN w:val="0"/>
      <w:adjustRightInd w:val="0"/>
      <w:ind w:left="1134"/>
      <w:jc w:val="both"/>
    </w:pPr>
    <w:rPr>
      <w:rFonts w:ascii="Times New Roman" w:eastAsia="Times New Roman" w:hAnsi="Times New Roman" w:cs="Times New Roman"/>
      <w:color w:val="000000"/>
      <w:lang w:eastAsia="es-ES"/>
    </w:rPr>
  </w:style>
  <w:style w:type="paragraph" w:customStyle="1" w:styleId="TtuloDocumento">
    <w:name w:val="Título Documento"/>
    <w:basedOn w:val="Normal"/>
    <w:rsid w:val="00711AA3"/>
    <w:pPr>
      <w:tabs>
        <w:tab w:val="left" w:pos="720"/>
        <w:tab w:val="right" w:leader="dot" w:pos="9220"/>
      </w:tabs>
      <w:autoSpaceDE w:val="0"/>
      <w:autoSpaceDN w:val="0"/>
      <w:spacing w:after="240"/>
      <w:jc w:val="center"/>
    </w:pPr>
    <w:rPr>
      <w:rFonts w:ascii="Verdana" w:eastAsia="Times New Roman" w:hAnsi="Verdana" w:cs="Times New Roman"/>
      <w:b/>
      <w:caps/>
      <w:color w:val="6F2244"/>
      <w:sz w:val="44"/>
      <w:szCs w:val="44"/>
      <w:lang w:val="es-ES_tradnl" w:eastAsia="fr-FR"/>
    </w:rPr>
  </w:style>
  <w:style w:type="paragraph" w:customStyle="1" w:styleId="Textotabla">
    <w:name w:val="Texto tabla"/>
    <w:basedOn w:val="Textoindependiente"/>
    <w:link w:val="TextotablaCar"/>
    <w:rsid w:val="00711AA3"/>
    <w:pPr>
      <w:spacing w:after="60"/>
      <w:jc w:val="left"/>
    </w:pPr>
    <w:rPr>
      <w:rFonts w:ascii="Verdana" w:hAnsi="Verdana"/>
      <w:sz w:val="20"/>
      <w:szCs w:val="18"/>
    </w:rPr>
  </w:style>
  <w:style w:type="paragraph" w:customStyle="1" w:styleId="TtuloIndependiente">
    <w:name w:val="Título Independiente"/>
    <w:basedOn w:val="Normal"/>
    <w:next w:val="Normal"/>
    <w:link w:val="TtuloIndependienteChar"/>
    <w:autoRedefine/>
    <w:rsid w:val="00711AA3"/>
    <w:pPr>
      <w:keepNext/>
      <w:autoSpaceDE w:val="0"/>
      <w:autoSpaceDN w:val="0"/>
      <w:spacing w:before="120" w:after="240"/>
      <w:jc w:val="center"/>
    </w:pPr>
    <w:rPr>
      <w:rFonts w:eastAsia="Times New Roman" w:cs="Times New Roman"/>
      <w:b/>
      <w:color w:val="C00000"/>
      <w:sz w:val="32"/>
      <w:szCs w:val="32"/>
      <w:lang w:val="es-ES_tradnl" w:eastAsia="fr-FR"/>
    </w:rPr>
  </w:style>
  <w:style w:type="paragraph" w:customStyle="1" w:styleId="Ttulotablagris">
    <w:name w:val="Título tabla gris"/>
    <w:basedOn w:val="Normal"/>
    <w:rsid w:val="00711AA3"/>
    <w:pPr>
      <w:tabs>
        <w:tab w:val="left" w:pos="720"/>
        <w:tab w:val="right" w:leader="dot" w:pos="9220"/>
      </w:tabs>
      <w:autoSpaceDE w:val="0"/>
      <w:autoSpaceDN w:val="0"/>
      <w:spacing w:after="240"/>
      <w:jc w:val="center"/>
    </w:pPr>
    <w:rPr>
      <w:rFonts w:eastAsia="Times New Roman" w:cs="Times New Roman"/>
      <w:b/>
      <w:caps/>
      <w:color w:val="DDDDDD"/>
      <w:sz w:val="22"/>
      <w:szCs w:val="22"/>
      <w:lang w:val="es-ES_tradnl" w:eastAsia="fr-FR"/>
    </w:rPr>
  </w:style>
  <w:style w:type="paragraph" w:customStyle="1" w:styleId="Ttulofilagris">
    <w:name w:val="Título fila gris"/>
    <w:basedOn w:val="Normal"/>
    <w:rsid w:val="00711AA3"/>
    <w:pPr>
      <w:tabs>
        <w:tab w:val="left" w:pos="720"/>
        <w:tab w:val="right" w:leader="dot" w:pos="9220"/>
      </w:tabs>
      <w:autoSpaceDE w:val="0"/>
      <w:autoSpaceDN w:val="0"/>
      <w:spacing w:after="240"/>
    </w:pPr>
    <w:rPr>
      <w:rFonts w:eastAsia="Times New Roman" w:cs="Times New Roman"/>
      <w:b/>
      <w:bCs/>
      <w:caps/>
      <w:color w:val="DDDDDD"/>
      <w:sz w:val="22"/>
      <w:szCs w:val="22"/>
      <w:lang w:val="es-ES_tradnl" w:eastAsia="fr-FR"/>
    </w:rPr>
  </w:style>
  <w:style w:type="character" w:customStyle="1" w:styleId="TtuloIndependienteChar">
    <w:name w:val="Título Independiente Char"/>
    <w:link w:val="TtuloIndependiente"/>
    <w:rsid w:val="00711AA3"/>
    <w:rPr>
      <w:rFonts w:ascii="Arial" w:eastAsia="Times New Roman" w:hAnsi="Arial" w:cs="Times New Roman"/>
      <w:b/>
      <w:color w:val="C00000"/>
      <w:sz w:val="32"/>
      <w:szCs w:val="32"/>
      <w:lang w:val="es-ES_tradnl" w:eastAsia="fr-FR"/>
    </w:rPr>
  </w:style>
  <w:style w:type="character" w:customStyle="1" w:styleId="TextotablaCar">
    <w:name w:val="Texto tabla Car"/>
    <w:link w:val="Textotabla"/>
    <w:rsid w:val="00711AA3"/>
    <w:rPr>
      <w:rFonts w:ascii="Verdana" w:eastAsia="Times New Roman" w:hAnsi="Verdana" w:cs="Times New Roman"/>
      <w:sz w:val="20"/>
      <w:szCs w:val="18"/>
      <w:lang w:val="es-ES_tradnl" w:eastAsia="fr-FR"/>
    </w:rPr>
  </w:style>
  <w:style w:type="paragraph" w:customStyle="1" w:styleId="Vietas2">
    <w:name w:val="Viñetas 2"/>
    <w:basedOn w:val="Normal"/>
    <w:rsid w:val="00711AA3"/>
    <w:pPr>
      <w:numPr>
        <w:numId w:val="5"/>
      </w:numPr>
      <w:tabs>
        <w:tab w:val="clear" w:pos="1494"/>
        <w:tab w:val="num" w:pos="360"/>
        <w:tab w:val="num" w:pos="720"/>
      </w:tabs>
      <w:autoSpaceDE w:val="0"/>
      <w:autoSpaceDN w:val="0"/>
      <w:adjustRightInd w:val="0"/>
      <w:spacing w:line="288" w:lineRule="auto"/>
      <w:ind w:left="1260" w:hanging="363"/>
    </w:pPr>
    <w:rPr>
      <w:rFonts w:ascii="Century Gothic" w:eastAsia="Times New Roman" w:hAnsi="Century Gothic" w:cs="Courier"/>
      <w:sz w:val="22"/>
      <w:szCs w:val="22"/>
      <w:lang w:eastAsia="es-ES"/>
    </w:rPr>
  </w:style>
  <w:style w:type="paragraph" w:customStyle="1" w:styleId="Titulo4">
    <w:name w:val="Titulo 4"/>
    <w:basedOn w:val="Ttulo3"/>
    <w:next w:val="Normal"/>
    <w:rsid w:val="00711AA3"/>
    <w:pPr>
      <w:numPr>
        <w:ilvl w:val="3"/>
        <w:numId w:val="4"/>
      </w:numPr>
      <w:outlineLvl w:val="3"/>
    </w:pPr>
    <w:rPr>
      <w:sz w:val="20"/>
    </w:rPr>
  </w:style>
  <w:style w:type="numbering" w:customStyle="1" w:styleId="CURSO">
    <w:name w:val="CURSO"/>
    <w:uiPriority w:val="99"/>
    <w:rsid w:val="00711AA3"/>
    <w:pPr>
      <w:numPr>
        <w:numId w:val="6"/>
      </w:numPr>
    </w:pPr>
  </w:style>
  <w:style w:type="numbering" w:customStyle="1" w:styleId="EstiloCURSO1">
    <w:name w:val="Estilo CURSO 1"/>
    <w:basedOn w:val="Sinlista"/>
    <w:rsid w:val="00711AA3"/>
    <w:pPr>
      <w:numPr>
        <w:numId w:val="7"/>
      </w:numPr>
    </w:pPr>
  </w:style>
  <w:style w:type="paragraph" w:customStyle="1" w:styleId="Esquemacurso1">
    <w:name w:val="Esquema curso 1"/>
    <w:basedOn w:val="Normal"/>
    <w:next w:val="Esquemacurso2"/>
    <w:rsid w:val="00711AA3"/>
    <w:pPr>
      <w:numPr>
        <w:numId w:val="8"/>
      </w:numPr>
      <w:tabs>
        <w:tab w:val="left" w:pos="426"/>
      </w:tabs>
      <w:autoSpaceDE w:val="0"/>
      <w:autoSpaceDN w:val="0"/>
      <w:adjustRightInd w:val="0"/>
      <w:spacing w:before="120" w:after="120"/>
    </w:pPr>
    <w:rPr>
      <w:rFonts w:ascii="Verdana" w:eastAsia="MS Mincho" w:hAnsi="Verdana" w:cs="Arial"/>
      <w:bCs/>
      <w:color w:val="000000"/>
      <w:sz w:val="22"/>
      <w:szCs w:val="20"/>
      <w:lang w:eastAsia="ja-JP"/>
    </w:rPr>
  </w:style>
  <w:style w:type="paragraph" w:customStyle="1" w:styleId="Esquemacurso2">
    <w:name w:val="Esquema curso 2"/>
    <w:basedOn w:val="Normal"/>
    <w:rsid w:val="00711AA3"/>
    <w:pPr>
      <w:keepNext/>
      <w:numPr>
        <w:ilvl w:val="1"/>
        <w:numId w:val="8"/>
      </w:numPr>
      <w:autoSpaceDE w:val="0"/>
      <w:autoSpaceDN w:val="0"/>
      <w:adjustRightInd w:val="0"/>
      <w:ind w:left="714" w:hanging="357"/>
    </w:pPr>
    <w:rPr>
      <w:rFonts w:ascii="Verdana" w:eastAsia="MS Mincho" w:hAnsi="Verdana" w:cs="Arial"/>
      <w:bCs/>
      <w:color w:val="000000"/>
      <w:sz w:val="22"/>
      <w:szCs w:val="20"/>
      <w:lang w:eastAsia="ja-JP"/>
    </w:rPr>
  </w:style>
  <w:style w:type="paragraph" w:customStyle="1" w:styleId="Esquemacurso3">
    <w:name w:val="Esquema curso 3"/>
    <w:basedOn w:val="Normal"/>
    <w:rsid w:val="00711AA3"/>
    <w:pPr>
      <w:numPr>
        <w:ilvl w:val="2"/>
        <w:numId w:val="8"/>
      </w:numPr>
      <w:tabs>
        <w:tab w:val="left" w:pos="1134"/>
      </w:tabs>
      <w:autoSpaceDE w:val="0"/>
      <w:autoSpaceDN w:val="0"/>
      <w:adjustRightInd w:val="0"/>
      <w:ind w:left="1134" w:hanging="425"/>
    </w:pPr>
    <w:rPr>
      <w:rFonts w:ascii="Verdana" w:eastAsia="MS Mincho" w:hAnsi="Verdana" w:cs="Arial"/>
      <w:bCs/>
      <w:color w:val="000000"/>
      <w:sz w:val="22"/>
      <w:szCs w:val="20"/>
      <w:lang w:eastAsia="ja-JP"/>
    </w:rPr>
  </w:style>
  <w:style w:type="paragraph" w:customStyle="1" w:styleId="Esquemacurso4">
    <w:name w:val="Esquema curso 4"/>
    <w:basedOn w:val="Esquemacurso3"/>
    <w:rsid w:val="00711AA3"/>
    <w:pPr>
      <w:numPr>
        <w:ilvl w:val="3"/>
      </w:numPr>
      <w:tabs>
        <w:tab w:val="clear" w:pos="1134"/>
        <w:tab w:val="left" w:pos="1418"/>
      </w:tabs>
      <w:ind w:hanging="306"/>
    </w:pPr>
  </w:style>
  <w:style w:type="numbering" w:customStyle="1" w:styleId="EsquemaCurso">
    <w:name w:val="Esquema Curso"/>
    <w:uiPriority w:val="99"/>
    <w:rsid w:val="00711AA3"/>
    <w:pPr>
      <w:numPr>
        <w:numId w:val="12"/>
      </w:numPr>
    </w:pPr>
  </w:style>
  <w:style w:type="paragraph" w:customStyle="1" w:styleId="EstiloEsquemacurso3Cursiva">
    <w:name w:val="Estilo Esquema curso 3 + Cursiva"/>
    <w:basedOn w:val="Esquemacurso3"/>
    <w:rsid w:val="00711AA3"/>
    <w:rPr>
      <w:bCs w:val="0"/>
      <w:i/>
      <w:iCs/>
    </w:rPr>
  </w:style>
  <w:style w:type="paragraph" w:styleId="Textoindependiente3">
    <w:name w:val="Body Text 3"/>
    <w:basedOn w:val="Normal"/>
    <w:link w:val="Textoindependiente3Car"/>
    <w:rsid w:val="00711AA3"/>
    <w:pPr>
      <w:autoSpaceDE w:val="0"/>
      <w:autoSpaceDN w:val="0"/>
      <w:spacing w:after="120"/>
    </w:pPr>
    <w:rPr>
      <w:rFonts w:ascii="Verdana" w:eastAsia="Times New Roman" w:hAnsi="Verdana" w:cs="Times New Roman"/>
      <w:sz w:val="16"/>
      <w:szCs w:val="16"/>
      <w:lang w:val="es-ES_tradnl" w:eastAsia="fr-FR"/>
    </w:rPr>
  </w:style>
  <w:style w:type="character" w:customStyle="1" w:styleId="Textoindependiente3Car">
    <w:name w:val="Texto independiente 3 Car"/>
    <w:basedOn w:val="Fuentedeprrafopredeter"/>
    <w:link w:val="Textoindependiente3"/>
    <w:rsid w:val="00711AA3"/>
    <w:rPr>
      <w:rFonts w:ascii="Verdana" w:eastAsia="Times New Roman" w:hAnsi="Verdana" w:cs="Times New Roman"/>
      <w:sz w:val="16"/>
      <w:szCs w:val="16"/>
      <w:lang w:val="es-ES_tradnl" w:eastAsia="fr-FR"/>
    </w:rPr>
  </w:style>
  <w:style w:type="paragraph" w:customStyle="1" w:styleId="BodyText31">
    <w:name w:val="Body Text 31"/>
    <w:basedOn w:val="Normal"/>
    <w:rsid w:val="00711AA3"/>
    <w:rPr>
      <w:rFonts w:eastAsia="Times New Roman" w:cs="Times New Roman"/>
      <w:szCs w:val="20"/>
      <w:lang w:eastAsia="es-ES"/>
    </w:rPr>
  </w:style>
  <w:style w:type="character" w:customStyle="1" w:styleId="t11">
    <w:name w:val="t11"/>
    <w:rsid w:val="00711AA3"/>
    <w:rPr>
      <w:sz w:val="22"/>
      <w:szCs w:val="22"/>
    </w:rPr>
  </w:style>
  <w:style w:type="paragraph" w:styleId="Textoindependiente2">
    <w:name w:val="Body Text 2"/>
    <w:basedOn w:val="Normal"/>
    <w:link w:val="Textoindependiente2Car"/>
    <w:rsid w:val="00711AA3"/>
    <w:pPr>
      <w:autoSpaceDE w:val="0"/>
      <w:autoSpaceDN w:val="0"/>
      <w:spacing w:after="120" w:line="480" w:lineRule="auto"/>
    </w:pPr>
    <w:rPr>
      <w:rFonts w:ascii="Verdana" w:eastAsia="Times New Roman" w:hAnsi="Verdana" w:cs="Times New Roman"/>
      <w:sz w:val="22"/>
      <w:szCs w:val="20"/>
      <w:lang w:val="es-ES_tradnl" w:eastAsia="fr-FR"/>
    </w:rPr>
  </w:style>
  <w:style w:type="character" w:customStyle="1" w:styleId="Textoindependiente2Car">
    <w:name w:val="Texto independiente 2 Car"/>
    <w:basedOn w:val="Fuentedeprrafopredeter"/>
    <w:link w:val="Textoindependiente2"/>
    <w:rsid w:val="00711AA3"/>
    <w:rPr>
      <w:rFonts w:ascii="Verdana" w:eastAsia="Times New Roman" w:hAnsi="Verdana" w:cs="Times New Roman"/>
      <w:sz w:val="22"/>
      <w:szCs w:val="20"/>
      <w:lang w:val="es-ES_tradnl" w:eastAsia="fr-FR"/>
    </w:rPr>
  </w:style>
  <w:style w:type="paragraph" w:customStyle="1" w:styleId="FACTUMContratoApartado">
    <w:name w:val="FACTUM Contrato Apartado"/>
    <w:basedOn w:val="Ttulo2"/>
    <w:rsid w:val="00711AA3"/>
    <w:pPr>
      <w:keepLines w:val="0"/>
      <w:autoSpaceDE w:val="0"/>
      <w:autoSpaceDN w:val="0"/>
      <w:spacing w:before="0" w:after="240"/>
      <w:jc w:val="center"/>
    </w:pPr>
    <w:rPr>
      <w:rFonts w:ascii="Verdana" w:eastAsia="Times New Roman" w:hAnsi="Verdana" w:cs="Times New Roman"/>
      <w:color w:val="920000"/>
      <w:sz w:val="22"/>
      <w:szCs w:val="20"/>
      <w:lang w:eastAsia="es-ES"/>
    </w:rPr>
  </w:style>
  <w:style w:type="paragraph" w:customStyle="1" w:styleId="FACTUMContratoClausula">
    <w:name w:val="FACTUM Contrato Clausula"/>
    <w:basedOn w:val="Ttulo1"/>
    <w:rsid w:val="00711AA3"/>
    <w:pPr>
      <w:keepNext w:val="0"/>
      <w:keepLines w:val="0"/>
      <w:pageBreakBefore/>
      <w:autoSpaceDE w:val="0"/>
      <w:autoSpaceDN w:val="0"/>
      <w:spacing w:before="0" w:after="240"/>
      <w:ind w:left="432" w:hanging="432"/>
      <w:jc w:val="both"/>
    </w:pPr>
    <w:rPr>
      <w:rFonts w:ascii="Verdana" w:eastAsia="Times New Roman" w:hAnsi="Verdana" w:cs="Arial Bold"/>
      <w:bCs/>
      <w:caps/>
      <w:color w:val="920000"/>
      <w:kern w:val="28"/>
      <w:sz w:val="22"/>
      <w:szCs w:val="36"/>
      <w:lang w:val="es-ES_tradnl" w:eastAsia="es-ES"/>
    </w:rPr>
  </w:style>
  <w:style w:type="paragraph" w:customStyle="1" w:styleId="FACTUMContratopunto">
    <w:name w:val="FACTUM Contrato punto"/>
    <w:basedOn w:val="Ttulo2"/>
    <w:rsid w:val="00711AA3"/>
    <w:pPr>
      <w:keepLines w:val="0"/>
      <w:numPr>
        <w:ilvl w:val="1"/>
      </w:numPr>
      <w:autoSpaceDE w:val="0"/>
      <w:autoSpaceDN w:val="0"/>
      <w:spacing w:before="0" w:after="240"/>
      <w:ind w:left="576" w:hanging="576"/>
    </w:pPr>
    <w:rPr>
      <w:rFonts w:ascii="Verdana" w:eastAsia="Times New Roman" w:hAnsi="Verdana" w:cs="Arial Bold Italic"/>
      <w:color w:val="920000"/>
      <w:sz w:val="22"/>
      <w:szCs w:val="28"/>
      <w:lang w:eastAsia="es-ES"/>
    </w:rPr>
  </w:style>
  <w:style w:type="paragraph" w:customStyle="1" w:styleId="FACTUMContratosubpunto">
    <w:name w:val="FACTUM Contrato subpunto"/>
    <w:basedOn w:val="Ttulo3"/>
    <w:rsid w:val="00711AA3"/>
    <w:pPr>
      <w:numPr>
        <w:ilvl w:val="2"/>
      </w:numPr>
      <w:ind w:left="720" w:hanging="720"/>
    </w:pPr>
    <w:rPr>
      <w:iCs w:val="0"/>
      <w:sz w:val="22"/>
    </w:rPr>
  </w:style>
  <w:style w:type="paragraph" w:customStyle="1" w:styleId="ListaNmeros">
    <w:name w:val="Lista Números"/>
    <w:basedOn w:val="Normal"/>
    <w:rsid w:val="00711AA3"/>
    <w:pPr>
      <w:numPr>
        <w:numId w:val="9"/>
      </w:numPr>
      <w:autoSpaceDE w:val="0"/>
      <w:autoSpaceDN w:val="0"/>
      <w:spacing w:after="240"/>
    </w:pPr>
    <w:rPr>
      <w:rFonts w:ascii="Verdana" w:eastAsia="Times New Roman" w:hAnsi="Verdana" w:cs="Times New Roman"/>
      <w:sz w:val="22"/>
      <w:szCs w:val="20"/>
      <w:lang w:eastAsia="es-ES"/>
    </w:rPr>
  </w:style>
  <w:style w:type="paragraph" w:customStyle="1" w:styleId="Pa4">
    <w:name w:val="Pa4"/>
    <w:basedOn w:val="Normal"/>
    <w:next w:val="Normal"/>
    <w:uiPriority w:val="99"/>
    <w:rsid w:val="00711AA3"/>
    <w:pPr>
      <w:autoSpaceDE w:val="0"/>
      <w:autoSpaceDN w:val="0"/>
      <w:adjustRightInd w:val="0"/>
      <w:spacing w:line="161" w:lineRule="atLeast"/>
      <w:jc w:val="left"/>
    </w:pPr>
    <w:rPr>
      <w:rFonts w:ascii="MetaNormalLF-Roman" w:eastAsia="Times New Roman" w:hAnsi="MetaNormalLF-Roman" w:cs="Times New Roman"/>
      <w:lang w:eastAsia="es-ES"/>
    </w:rPr>
  </w:style>
  <w:style w:type="paragraph" w:styleId="Textonotapie">
    <w:name w:val="footnote text"/>
    <w:basedOn w:val="Normal"/>
    <w:link w:val="TextonotapieCar"/>
    <w:rsid w:val="00711AA3"/>
    <w:pPr>
      <w:autoSpaceDE w:val="0"/>
      <w:autoSpaceDN w:val="0"/>
    </w:pPr>
    <w:rPr>
      <w:rFonts w:ascii="Verdana" w:eastAsia="Times New Roman" w:hAnsi="Verdana" w:cs="Times New Roman"/>
      <w:sz w:val="20"/>
      <w:szCs w:val="20"/>
      <w:lang w:val="es-ES_tradnl" w:eastAsia="fr-FR"/>
    </w:rPr>
  </w:style>
  <w:style w:type="character" w:customStyle="1" w:styleId="TextonotapieCar">
    <w:name w:val="Texto nota pie Car"/>
    <w:basedOn w:val="Fuentedeprrafopredeter"/>
    <w:link w:val="Textonotapie"/>
    <w:rsid w:val="00711AA3"/>
    <w:rPr>
      <w:rFonts w:ascii="Verdana" w:eastAsia="Times New Roman" w:hAnsi="Verdana" w:cs="Times New Roman"/>
      <w:sz w:val="20"/>
      <w:szCs w:val="20"/>
      <w:lang w:val="es-ES_tradnl" w:eastAsia="fr-FR"/>
    </w:rPr>
  </w:style>
  <w:style w:type="character" w:styleId="Refdenotaalpie">
    <w:name w:val="footnote reference"/>
    <w:basedOn w:val="Fuentedeprrafopredeter"/>
    <w:rsid w:val="00711AA3"/>
    <w:rPr>
      <w:vertAlign w:val="superscript"/>
    </w:rPr>
  </w:style>
  <w:style w:type="character" w:styleId="Textodelmarcadordeposicin">
    <w:name w:val="Placeholder Text"/>
    <w:basedOn w:val="Fuentedeprrafopredeter"/>
    <w:uiPriority w:val="99"/>
    <w:semiHidden/>
    <w:rsid w:val="00711AA3"/>
    <w:rPr>
      <w:color w:val="808080"/>
    </w:rPr>
  </w:style>
  <w:style w:type="paragraph" w:customStyle="1" w:styleId="para">
    <w:name w:val="para"/>
    <w:basedOn w:val="Normal"/>
    <w:rsid w:val="00711AA3"/>
    <w:pPr>
      <w:spacing w:after="225" w:line="300" w:lineRule="atLeast"/>
      <w:jc w:val="left"/>
    </w:pPr>
    <w:rPr>
      <w:rFonts w:ascii="WOL_Reg" w:eastAsia="Times New Roman" w:hAnsi="WOL_Reg" w:cs="Times New Roman"/>
      <w:color w:val="454545"/>
      <w:sz w:val="20"/>
      <w:szCs w:val="20"/>
      <w:lang w:eastAsia="es-ES"/>
    </w:rPr>
  </w:style>
  <w:style w:type="character" w:customStyle="1" w:styleId="ui">
    <w:name w:val="ui"/>
    <w:basedOn w:val="Fuentedeprrafopredeter"/>
    <w:rsid w:val="00711AA3"/>
    <w:rPr>
      <w:rFonts w:ascii="WOL_Bold" w:hAnsi="WOL_Bold" w:hint="default"/>
      <w:b/>
      <w:bCs/>
    </w:rPr>
  </w:style>
  <w:style w:type="character" w:styleId="Hipervnculovisitado">
    <w:name w:val="FollowedHyperlink"/>
    <w:basedOn w:val="Fuentedeprrafopredeter"/>
    <w:uiPriority w:val="99"/>
    <w:unhideWhenUsed/>
    <w:rsid w:val="00711AA3"/>
    <w:rPr>
      <w:color w:val="800080"/>
      <w:u w:val="single"/>
    </w:rPr>
  </w:style>
  <w:style w:type="paragraph" w:customStyle="1" w:styleId="xl66">
    <w:name w:val="xl66"/>
    <w:basedOn w:val="Normal"/>
    <w:rsid w:val="00711AA3"/>
    <w:pPr>
      <w:spacing w:before="100" w:beforeAutospacing="1" w:after="100" w:afterAutospacing="1"/>
      <w:jc w:val="left"/>
    </w:pPr>
    <w:rPr>
      <w:rFonts w:ascii="Times New Roman" w:eastAsia="Times New Roman" w:hAnsi="Times New Roman" w:cs="Times New Roman"/>
      <w:lang w:eastAsia="es-ES"/>
    </w:rPr>
  </w:style>
  <w:style w:type="paragraph" w:customStyle="1" w:styleId="xl67">
    <w:name w:val="xl67"/>
    <w:basedOn w:val="Normal"/>
    <w:rsid w:val="00711AA3"/>
    <w:pPr>
      <w:spacing w:before="100" w:beforeAutospacing="1" w:after="100" w:afterAutospacing="1"/>
      <w:jc w:val="center"/>
      <w:textAlignment w:val="center"/>
    </w:pPr>
    <w:rPr>
      <w:rFonts w:ascii="Calibri" w:eastAsia="Times New Roman" w:hAnsi="Calibri" w:cs="Times New Roman"/>
      <w:lang w:eastAsia="es-ES"/>
    </w:rPr>
  </w:style>
  <w:style w:type="paragraph" w:customStyle="1" w:styleId="xl68">
    <w:name w:val="xl68"/>
    <w:basedOn w:val="Normal"/>
    <w:rsid w:val="00711AA3"/>
    <w:pPr>
      <w:spacing w:before="100" w:beforeAutospacing="1" w:after="100" w:afterAutospacing="1"/>
      <w:jc w:val="left"/>
    </w:pPr>
    <w:rPr>
      <w:rFonts w:ascii="Calibri" w:eastAsia="Times New Roman" w:hAnsi="Calibri" w:cs="Times New Roman"/>
      <w:lang w:eastAsia="es-ES"/>
    </w:rPr>
  </w:style>
  <w:style w:type="paragraph" w:customStyle="1" w:styleId="xl69">
    <w:name w:val="xl69"/>
    <w:basedOn w:val="Normal"/>
    <w:rsid w:val="00711AA3"/>
    <w:pPr>
      <w:spacing w:before="100" w:beforeAutospacing="1" w:after="100" w:afterAutospacing="1"/>
      <w:jc w:val="left"/>
    </w:pPr>
    <w:rPr>
      <w:rFonts w:ascii="Calibri" w:eastAsia="Times New Roman" w:hAnsi="Calibri" w:cs="Times New Roman"/>
      <w:lang w:eastAsia="es-ES"/>
    </w:rPr>
  </w:style>
  <w:style w:type="paragraph" w:styleId="Descripcin">
    <w:name w:val="caption"/>
    <w:basedOn w:val="Normal"/>
    <w:next w:val="Normal"/>
    <w:unhideWhenUsed/>
    <w:qFormat/>
    <w:rsid w:val="00711AA3"/>
    <w:pPr>
      <w:autoSpaceDE w:val="0"/>
      <w:autoSpaceDN w:val="0"/>
      <w:spacing w:after="200"/>
    </w:pPr>
    <w:rPr>
      <w:rFonts w:ascii="Verdana" w:eastAsia="Times New Roman" w:hAnsi="Verdana" w:cs="Times New Roman"/>
      <w:b/>
      <w:bCs/>
      <w:color w:val="4472C4" w:themeColor="accent1"/>
      <w:sz w:val="18"/>
      <w:szCs w:val="18"/>
      <w:lang w:val="es-ES_tradnl" w:eastAsia="fr-FR"/>
    </w:rPr>
  </w:style>
  <w:style w:type="paragraph" w:styleId="Tabladeilustraciones">
    <w:name w:val="table of figures"/>
    <w:basedOn w:val="Normal"/>
    <w:next w:val="Normal"/>
    <w:uiPriority w:val="99"/>
    <w:rsid w:val="00711AA3"/>
    <w:pPr>
      <w:autoSpaceDE w:val="0"/>
      <w:autoSpaceDN w:val="0"/>
    </w:pPr>
    <w:rPr>
      <w:rFonts w:ascii="Verdana" w:eastAsia="Times New Roman" w:hAnsi="Verdana" w:cs="Times New Roman"/>
      <w:sz w:val="20"/>
      <w:szCs w:val="20"/>
      <w:lang w:val="es-ES_tradnl" w:eastAsia="fr-FR"/>
    </w:rPr>
  </w:style>
  <w:style w:type="paragraph" w:styleId="Cita">
    <w:name w:val="Quote"/>
    <w:basedOn w:val="Normal"/>
    <w:next w:val="Normal"/>
    <w:link w:val="CitaCar"/>
    <w:uiPriority w:val="29"/>
    <w:qFormat/>
    <w:rsid w:val="00711AA3"/>
    <w:pPr>
      <w:autoSpaceDE w:val="0"/>
      <w:autoSpaceDN w:val="0"/>
      <w:spacing w:before="200" w:after="160"/>
      <w:ind w:left="864" w:right="864"/>
      <w:jc w:val="center"/>
    </w:pPr>
    <w:rPr>
      <w:rFonts w:ascii="Verdana" w:eastAsia="Times New Roman" w:hAnsi="Verdana" w:cs="Times New Roman"/>
      <w:i/>
      <w:iCs/>
      <w:color w:val="404040" w:themeColor="text1" w:themeTint="BF"/>
      <w:sz w:val="22"/>
      <w:szCs w:val="20"/>
      <w:lang w:val="es-ES_tradnl" w:eastAsia="fr-FR"/>
    </w:rPr>
  </w:style>
  <w:style w:type="character" w:customStyle="1" w:styleId="CitaCar">
    <w:name w:val="Cita Car"/>
    <w:basedOn w:val="Fuentedeprrafopredeter"/>
    <w:link w:val="Cita"/>
    <w:uiPriority w:val="29"/>
    <w:rsid w:val="00711AA3"/>
    <w:rPr>
      <w:rFonts w:ascii="Verdana" w:eastAsia="Times New Roman" w:hAnsi="Verdana" w:cs="Times New Roman"/>
      <w:i/>
      <w:iCs/>
      <w:color w:val="404040" w:themeColor="text1" w:themeTint="BF"/>
      <w:sz w:val="22"/>
      <w:szCs w:val="20"/>
      <w:lang w:val="es-ES_tradnl" w:eastAsia="fr-FR"/>
    </w:rPr>
  </w:style>
  <w:style w:type="paragraph" w:customStyle="1" w:styleId="Default">
    <w:name w:val="Default"/>
    <w:rsid w:val="00711AA3"/>
    <w:pPr>
      <w:autoSpaceDE w:val="0"/>
      <w:autoSpaceDN w:val="0"/>
      <w:adjustRightInd w:val="0"/>
    </w:pPr>
    <w:rPr>
      <w:rFonts w:ascii="HP Simplified" w:eastAsia="Times New Roman" w:hAnsi="HP Simplified" w:cs="HP Simplified"/>
      <w:color w:val="000000"/>
      <w:lang w:eastAsia="es-ES_tradnl"/>
    </w:rPr>
  </w:style>
  <w:style w:type="paragraph" w:customStyle="1" w:styleId="TextBody">
    <w:name w:val="Text Body"/>
    <w:basedOn w:val="Normal"/>
    <w:qFormat/>
    <w:rsid w:val="00711AA3"/>
    <w:pPr>
      <w:spacing w:line="320" w:lineRule="atLeast"/>
      <w:jc w:val="left"/>
    </w:pPr>
    <w:rPr>
      <w:rFonts w:ascii="Corbel" w:eastAsia="Times New Roman" w:hAnsi="Corbel" w:cs="Arial"/>
      <w:bCs/>
      <w:szCs w:val="20"/>
      <w:lang w:val="en-US"/>
    </w:rPr>
  </w:style>
  <w:style w:type="paragraph" w:customStyle="1" w:styleId="TableText">
    <w:name w:val="Table Text"/>
    <w:basedOn w:val="TextBody"/>
    <w:rsid w:val="00711AA3"/>
    <w:pPr>
      <w:spacing w:before="20" w:after="20" w:line="240" w:lineRule="auto"/>
    </w:pPr>
  </w:style>
  <w:style w:type="paragraph" w:customStyle="1" w:styleId="TableHeading">
    <w:name w:val="Table Heading"/>
    <w:basedOn w:val="TableText"/>
    <w:rsid w:val="00711AA3"/>
    <w:rPr>
      <w:b/>
    </w:rPr>
  </w:style>
  <w:style w:type="character" w:customStyle="1" w:styleId="Mencinsinresolver1">
    <w:name w:val="Mención sin resolver1"/>
    <w:basedOn w:val="Fuentedeprrafopredeter"/>
    <w:uiPriority w:val="99"/>
    <w:semiHidden/>
    <w:unhideWhenUsed/>
    <w:rsid w:val="00711AA3"/>
    <w:rPr>
      <w:color w:val="808080"/>
      <w:shd w:val="clear" w:color="auto" w:fill="E6E6E6"/>
    </w:rPr>
  </w:style>
  <w:style w:type="character" w:customStyle="1" w:styleId="apple-tab-span">
    <w:name w:val="apple-tab-span"/>
    <w:basedOn w:val="Fuentedeprrafopredeter"/>
    <w:rsid w:val="00711AA3"/>
  </w:style>
  <w:style w:type="character" w:customStyle="1" w:styleId="PrrafodelistaCar">
    <w:name w:val="Párrafo de lista Car"/>
    <w:aliases w:val="Factum Párrafo de lista Car,puce 1 Car,Bullet List Car,FooterText Car,numbered Car,Paragraphe de liste1 Car,List Paragraph1 Car,Bulletr List Paragraph Car,列出段落 Car,列出段落1 Car,P&amp;aacute1 Car,rrafo de lista1 Car,puce 11 Car,列出段落11 Car"/>
    <w:basedOn w:val="Fuentedeprrafopredeter"/>
    <w:link w:val="Prrafodelista"/>
    <w:uiPriority w:val="34"/>
    <w:qFormat/>
    <w:locked/>
    <w:rsid w:val="00711AA3"/>
    <w:rPr>
      <w:rFonts w:ascii="Arial" w:hAnsi="Arial"/>
    </w:rPr>
  </w:style>
  <w:style w:type="table" w:customStyle="1" w:styleId="Tablaconcuadrcula12">
    <w:name w:val="Tabla con cuadrícula12"/>
    <w:basedOn w:val="Tablanormal"/>
    <w:next w:val="Tablaconcuadrcula"/>
    <w:uiPriority w:val="59"/>
    <w:rsid w:val="00711AA3"/>
    <w:pPr>
      <w:spacing w:before="60" w:after="60"/>
    </w:pPr>
    <w:rPr>
      <w:rFonts w:ascii="Arial" w:eastAsia="Times New Roman" w:hAnsi="Arial" w:cs="Times New Roman"/>
      <w:sz w:val="20"/>
      <w:szCs w:val="20"/>
      <w:lang w:eastAsia="es-ES"/>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Lines="0" w:beforeAutospacing="0" w:afterLines="0" w:afterAutospacing="0"/>
      </w:pPr>
      <w:rPr>
        <w:rFonts w:ascii="Arial" w:hAnsi="Arial" w:cs="Times New Roman"/>
        <w:b/>
        <w:color w:val="FFFFFF"/>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1120D"/>
      </w:tcPr>
    </w:tblStylePr>
    <w:tblStylePr w:type="firstCol">
      <w:rPr>
        <w:b/>
      </w:rPr>
    </w:tblStylePr>
  </w:style>
  <w:style w:type="paragraph" w:customStyle="1" w:styleId="TablaSubtitulo">
    <w:name w:val="Tabla Subtitulo"/>
    <w:basedOn w:val="Normal"/>
    <w:locked/>
    <w:rsid w:val="00711AA3"/>
    <w:pPr>
      <w:spacing w:before="120" w:after="120"/>
      <w:jc w:val="left"/>
    </w:pPr>
    <w:rPr>
      <w:rFonts w:eastAsia="Times New Roman" w:cs="Times New Roman"/>
      <w:b/>
      <w:iCs/>
      <w:color w:val="333333"/>
      <w:sz w:val="20"/>
      <w:lang w:eastAsia="es-ES"/>
    </w:rPr>
  </w:style>
  <w:style w:type="table" w:customStyle="1" w:styleId="Tabladelista4-nfasis11">
    <w:name w:val="Tabla de lista 4 - Énfasis 11"/>
    <w:basedOn w:val="Tablanormal"/>
    <w:uiPriority w:val="49"/>
    <w:rsid w:val="00711AA3"/>
    <w:rPr>
      <w:rFonts w:ascii="Times New Roman" w:eastAsia="Times New Roman" w:hAnsi="Times New Roman" w:cs="Times New Roman"/>
      <w:sz w:val="20"/>
      <w:szCs w:val="20"/>
      <w:lang w:eastAsia="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aconnmeros">
    <w:name w:val="List Number"/>
    <w:basedOn w:val="Normal"/>
    <w:uiPriority w:val="99"/>
    <w:rsid w:val="00711AA3"/>
    <w:pPr>
      <w:tabs>
        <w:tab w:val="num" w:pos="360"/>
      </w:tabs>
      <w:spacing w:after="240" w:line="312" w:lineRule="auto"/>
      <w:ind w:left="360" w:hanging="360"/>
    </w:pPr>
    <w:rPr>
      <w:rFonts w:eastAsia="Times New Roman" w:cs="Times New Roman"/>
      <w:sz w:val="22"/>
      <w:lang w:eastAsia="es-ES"/>
    </w:rPr>
  </w:style>
  <w:style w:type="paragraph" w:customStyle="1" w:styleId="S21secVietas">
    <w:name w:val="S21secViñetas"/>
    <w:basedOn w:val="Prrafodelista"/>
    <w:link w:val="S21secVietasCar"/>
    <w:qFormat/>
    <w:rsid w:val="00711AA3"/>
    <w:pPr>
      <w:numPr>
        <w:numId w:val="10"/>
      </w:numPr>
      <w:contextualSpacing w:val="0"/>
    </w:pPr>
    <w:rPr>
      <w:rFonts w:eastAsia="Times New Roman" w:cs="Arial"/>
      <w:color w:val="333333"/>
      <w:sz w:val="22"/>
      <w:lang w:eastAsia="es-ES"/>
    </w:rPr>
  </w:style>
  <w:style w:type="character" w:customStyle="1" w:styleId="S21secVietasCar">
    <w:name w:val="S21secViñetas Car"/>
    <w:basedOn w:val="Fuentedeprrafopredeter"/>
    <w:link w:val="S21secVietas"/>
    <w:rsid w:val="00711AA3"/>
    <w:rPr>
      <w:rFonts w:ascii="Arial" w:eastAsia="Times New Roman" w:hAnsi="Arial" w:cs="Arial"/>
      <w:color w:val="333333"/>
      <w:sz w:val="22"/>
      <w:lang w:eastAsia="es-ES"/>
    </w:rPr>
  </w:style>
  <w:style w:type="table" w:customStyle="1" w:styleId="Tablaconcuadrcula1">
    <w:name w:val="Tabla con cuadrícula1"/>
    <w:basedOn w:val="Tablanormal"/>
    <w:next w:val="Tablaconcuadrcula"/>
    <w:uiPriority w:val="39"/>
    <w:rsid w:val="00711AA3"/>
    <w:rPr>
      <w:rFonts w:ascii="Calibri" w:eastAsia="Times New Roman" w:hAnsi="Calibri" w:cs="Times New Roman"/>
      <w:sz w:val="22"/>
      <w:szCs w:val="22"/>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1secResaltado">
    <w:name w:val="S21secResaltado"/>
    <w:basedOn w:val="Fuentedeprrafopredeter"/>
    <w:uiPriority w:val="1"/>
    <w:qFormat/>
    <w:rsid w:val="00711AA3"/>
    <w:rPr>
      <w:rFonts w:ascii="Arial" w:hAnsi="Arial"/>
      <w:b/>
      <w:bCs/>
      <w:iCs/>
      <w:color w:val="F05324"/>
      <w:sz w:val="22"/>
    </w:rPr>
  </w:style>
  <w:style w:type="paragraph" w:styleId="Listaconvietas">
    <w:name w:val="List Bullet"/>
    <w:basedOn w:val="Normal"/>
    <w:autoRedefine/>
    <w:rsid w:val="00711AA3"/>
    <w:pPr>
      <w:tabs>
        <w:tab w:val="num" w:pos="360"/>
      </w:tabs>
      <w:spacing w:before="100" w:after="100"/>
      <w:ind w:left="360" w:hanging="360"/>
    </w:pPr>
    <w:rPr>
      <w:rFonts w:ascii="Times New Roman" w:eastAsia="Times New Roman" w:hAnsi="Times New Roman" w:cs="Tahoma"/>
      <w:color w:val="333333"/>
      <w:sz w:val="22"/>
      <w:lang w:eastAsia="es-ES"/>
    </w:rPr>
  </w:style>
  <w:style w:type="paragraph" w:customStyle="1" w:styleId="parrafo">
    <w:name w:val="parrafo"/>
    <w:basedOn w:val="Normal"/>
    <w:rsid w:val="00711AA3"/>
    <w:pPr>
      <w:spacing w:before="100" w:beforeAutospacing="1" w:after="100" w:afterAutospacing="1"/>
      <w:jc w:val="left"/>
    </w:pPr>
    <w:rPr>
      <w:rFonts w:ascii="Times New Roman" w:eastAsia="Times New Roman" w:hAnsi="Times New Roman" w:cs="Times New Roman"/>
      <w:lang w:eastAsia="es-ES"/>
    </w:rPr>
  </w:style>
  <w:style w:type="paragraph" w:customStyle="1" w:styleId="parrafo2">
    <w:name w:val="parrafo_2"/>
    <w:basedOn w:val="Normal"/>
    <w:rsid w:val="00711AA3"/>
    <w:pPr>
      <w:spacing w:before="100" w:beforeAutospacing="1" w:after="100" w:afterAutospacing="1"/>
      <w:jc w:val="left"/>
    </w:pPr>
    <w:rPr>
      <w:rFonts w:ascii="Times New Roman" w:eastAsia="Times New Roman" w:hAnsi="Times New Roman" w:cs="Times New Roman"/>
      <w:lang w:eastAsia="es-ES"/>
    </w:rPr>
  </w:style>
  <w:style w:type="character" w:customStyle="1" w:styleId="hpschar">
    <w:name w:val="hps__char"/>
    <w:basedOn w:val="Fuentedeprrafopredeter"/>
    <w:rsid w:val="00711AA3"/>
  </w:style>
  <w:style w:type="paragraph" w:customStyle="1" w:styleId="Vieta1">
    <w:name w:val="Viñeta1"/>
    <w:basedOn w:val="Normal"/>
    <w:uiPriority w:val="99"/>
    <w:rsid w:val="00711AA3"/>
    <w:pPr>
      <w:numPr>
        <w:numId w:val="11"/>
      </w:numPr>
      <w:spacing w:before="120" w:after="240" w:line="280" w:lineRule="exact"/>
      <w:ind w:left="714" w:hanging="357"/>
    </w:pPr>
    <w:rPr>
      <w:rFonts w:eastAsia="Times New Roman" w:cs="Arial"/>
      <w:sz w:val="22"/>
      <w:szCs w:val="28"/>
      <w:lang w:eastAsia="es-ES"/>
    </w:rPr>
  </w:style>
  <w:style w:type="character" w:styleId="Mencinsinresolver">
    <w:name w:val="Unresolved Mention"/>
    <w:basedOn w:val="Fuentedeprrafopredeter"/>
    <w:uiPriority w:val="99"/>
    <w:semiHidden/>
    <w:unhideWhenUsed/>
    <w:rsid w:val="001F15CD"/>
    <w:rPr>
      <w:color w:val="605E5C"/>
      <w:shd w:val="clear" w:color="auto" w:fill="E1DFDD"/>
    </w:rPr>
  </w:style>
  <w:style w:type="table" w:customStyle="1" w:styleId="TableGrid">
    <w:name w:val="TableGrid"/>
    <w:rsid w:val="00586F6E"/>
    <w:rPr>
      <w:rFonts w:eastAsiaTheme="minorEastAsia"/>
      <w:sz w:val="22"/>
      <w:szCs w:val="22"/>
      <w:lang w:eastAsia="es-ES"/>
    </w:rPr>
    <w:tblPr>
      <w:tblCellMar>
        <w:top w:w="0" w:type="dxa"/>
        <w:left w:w="0" w:type="dxa"/>
        <w:bottom w:w="0" w:type="dxa"/>
        <w:right w:w="0" w:type="dxa"/>
      </w:tblCellMar>
    </w:tblPr>
  </w:style>
  <w:style w:type="paragraph" w:customStyle="1" w:styleId="Textopreformateado">
    <w:name w:val="Texto preformateado"/>
    <w:basedOn w:val="Normal"/>
    <w:rsid w:val="002008E4"/>
    <w:pPr>
      <w:widowControl w:val="0"/>
      <w:suppressAutoHyphens/>
      <w:jc w:val="left"/>
    </w:pPr>
    <w:rPr>
      <w:rFonts w:ascii="DejaVu Sans Mono" w:eastAsia="DejaVu Sans Mono" w:hAnsi="DejaVu Sans Mono" w:cs="DejaVu Sans Mono"/>
      <w:kern w:val="2"/>
      <w:sz w:val="20"/>
      <w:szCs w:val="20"/>
      <w:lang w:eastAsia="hi-IN" w:bidi="hi-IN"/>
    </w:rPr>
  </w:style>
  <w:style w:type="character" w:customStyle="1" w:styleId="Textofuente">
    <w:name w:val="Texto fuente"/>
    <w:rsid w:val="002008E4"/>
    <w:rPr>
      <w:rFonts w:ascii="DejaVu Sans Mono" w:eastAsia="DejaVu Sans Mono" w:hAnsi="DejaVu Sans Mono" w:cs="DejaVu Sans Mono" w:hint="eastAsia"/>
    </w:rPr>
  </w:style>
  <w:style w:type="paragraph" w:customStyle="1" w:styleId="Bulletlevel1">
    <w:name w:val="Bullet level 1"/>
    <w:basedOn w:val="Prrafodelista"/>
    <w:qFormat/>
    <w:rsid w:val="004324F0"/>
    <w:pPr>
      <w:numPr>
        <w:numId w:val="13"/>
      </w:numPr>
      <w:tabs>
        <w:tab w:val="num" w:pos="360"/>
      </w:tabs>
      <w:spacing w:line="288" w:lineRule="auto"/>
      <w:ind w:left="1111" w:hanging="283"/>
      <w:jc w:val="left"/>
    </w:pPr>
    <w:rPr>
      <w:rFonts w:asciiTheme="minorHAnsi" w:hAnsiTheme="minorHAnsi" w:cs="Arial"/>
      <w:noProof/>
      <w:sz w:val="20"/>
      <w:szCs w:val="22"/>
      <w:lang w:val="es-CL"/>
    </w:rPr>
  </w:style>
  <w:style w:type="table" w:styleId="Tablanormal2">
    <w:name w:val="Plain Table 2"/>
    <w:basedOn w:val="Tablanormal"/>
    <w:uiPriority w:val="42"/>
    <w:rsid w:val="004324F0"/>
    <w:rPr>
      <w:sz w:val="22"/>
      <w:szCs w:val="22"/>
      <w:lang w:val="en-GB"/>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jsgrdq">
    <w:name w:val="jsgrdq"/>
    <w:basedOn w:val="Fuentedeprrafopredeter"/>
    <w:rsid w:val="00682C42"/>
  </w:style>
  <w:style w:type="paragraph" w:customStyle="1" w:styleId="TableParagraph">
    <w:name w:val="Table Paragraph"/>
    <w:basedOn w:val="Normal"/>
    <w:uiPriority w:val="1"/>
    <w:qFormat/>
    <w:rsid w:val="006A7979"/>
    <w:pPr>
      <w:widowControl w:val="0"/>
      <w:autoSpaceDE w:val="0"/>
      <w:autoSpaceDN w:val="0"/>
      <w:jc w:val="left"/>
    </w:pPr>
    <w:rPr>
      <w:rFonts w:ascii="Times New Roman" w:eastAsia="Times New Roman" w:hAnsi="Times New Roman" w:cs="Times New Roman"/>
      <w:sz w:val="22"/>
      <w:szCs w:val="22"/>
      <w:lang w:val="en-US" w:bidi="en-US"/>
    </w:rPr>
  </w:style>
  <w:style w:type="table" w:styleId="Tablaconcuadrcula4-nfasis1">
    <w:name w:val="Grid Table 4 Accent 1"/>
    <w:basedOn w:val="Tablanormal"/>
    <w:uiPriority w:val="49"/>
    <w:rsid w:val="00DB03D8"/>
    <w:rPr>
      <w:lang w:val="en-US"/>
    </w:rPr>
    <w:tblPr>
      <w:tblStyleRowBandSize w:val="1"/>
      <w:tblStyleColBandSize w:val="1"/>
      <w:tblBorders>
        <w:top w:val="single" w:sz="4" w:space="0" w:color="B4C5D5"/>
        <w:left w:val="single" w:sz="4" w:space="0" w:color="B4C5D5"/>
        <w:bottom w:val="single" w:sz="4" w:space="0" w:color="B4C5D5"/>
        <w:right w:val="single" w:sz="4" w:space="0" w:color="B4C5D5"/>
        <w:insideH w:val="single" w:sz="4" w:space="0" w:color="B4C5D5"/>
        <w:insideV w:val="single" w:sz="4" w:space="0" w:color="B4C5D5"/>
      </w:tblBorders>
      <w:tblCellMar>
        <w:top w:w="72" w:type="dxa"/>
        <w:left w:w="115" w:type="dxa"/>
        <w:bottom w:w="72" w:type="dxa"/>
        <w:right w:w="115" w:type="dxa"/>
      </w:tblCellMar>
    </w:tblPr>
    <w:tblStylePr w:type="firstRow">
      <w:rPr>
        <w:b/>
        <w:bCs/>
        <w:color w:val="FFFFFF" w:themeColor="background1"/>
      </w:rPr>
      <w:tblPr/>
      <w:tcPr>
        <w:shd w:val="clear" w:color="auto" w:fill="003764"/>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C7DAE7"/>
      </w:tcPr>
    </w:tblStylePr>
  </w:style>
  <w:style w:type="paragraph" w:customStyle="1" w:styleId="msonormal0">
    <w:name w:val="msonormal"/>
    <w:basedOn w:val="Normal"/>
    <w:rsid w:val="006D33E4"/>
    <w:pPr>
      <w:spacing w:before="100" w:beforeAutospacing="1" w:after="100" w:afterAutospacing="1"/>
      <w:jc w:val="left"/>
    </w:pPr>
    <w:rPr>
      <w:rFonts w:ascii="Times New Roman" w:eastAsia="Times New Roman" w:hAnsi="Times New Roman" w:cs="Times New Roman"/>
      <w:lang w:eastAsia="es-ES"/>
    </w:rPr>
  </w:style>
  <w:style w:type="character" w:styleId="CdigoHTML">
    <w:name w:val="HTML Code"/>
    <w:basedOn w:val="Fuentedeprrafopredeter"/>
    <w:uiPriority w:val="99"/>
    <w:semiHidden/>
    <w:unhideWhenUsed/>
    <w:rsid w:val="006D33E4"/>
    <w:rPr>
      <w:rFonts w:ascii="Courier New" w:eastAsia="Times New Roman" w:hAnsi="Courier New" w:cs="Courier New"/>
      <w:sz w:val="20"/>
      <w:szCs w:val="20"/>
    </w:rPr>
  </w:style>
  <w:style w:type="character" w:customStyle="1" w:styleId="ng-tns-c1667500651-143">
    <w:name w:val="ng-tns-c1667500651-143"/>
    <w:basedOn w:val="Fuentedeprrafopredeter"/>
    <w:rsid w:val="006D33E4"/>
  </w:style>
  <w:style w:type="character" w:customStyle="1" w:styleId="mat-mdc-button-persistent-ripple">
    <w:name w:val="mat-mdc-button-persistent-ripple"/>
    <w:basedOn w:val="Fuentedeprrafopredeter"/>
    <w:rsid w:val="006D33E4"/>
  </w:style>
  <w:style w:type="character" w:customStyle="1" w:styleId="mat-focus-indicator">
    <w:name w:val="mat-focus-indicator"/>
    <w:basedOn w:val="Fuentedeprrafopredeter"/>
    <w:rsid w:val="006D33E4"/>
  </w:style>
  <w:style w:type="character" w:customStyle="1" w:styleId="mat-mdc-button-touch-target">
    <w:name w:val="mat-mdc-button-touch-target"/>
    <w:basedOn w:val="Fuentedeprrafopredeter"/>
    <w:rsid w:val="006D33E4"/>
  </w:style>
  <w:style w:type="paragraph" w:styleId="HTMLconformatoprevio">
    <w:name w:val="HTML Preformatted"/>
    <w:basedOn w:val="Normal"/>
    <w:link w:val="HTMLconformatoprevioCar"/>
    <w:uiPriority w:val="99"/>
    <w:semiHidden/>
    <w:unhideWhenUsed/>
    <w:rsid w:val="006D3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D33E4"/>
    <w:rPr>
      <w:rFonts w:ascii="Courier New" w:eastAsia="Times New Roman" w:hAnsi="Courier New" w:cs="Courier New"/>
      <w:sz w:val="20"/>
      <w:szCs w:val="20"/>
      <w:lang w:eastAsia="es-ES"/>
    </w:rPr>
  </w:style>
  <w:style w:type="character" w:customStyle="1" w:styleId="hljs-comment">
    <w:name w:val="hljs-comment"/>
    <w:basedOn w:val="Fuentedeprrafopredeter"/>
    <w:rsid w:val="006D33E4"/>
  </w:style>
  <w:style w:type="character" w:customStyle="1" w:styleId="hljs-keyword">
    <w:name w:val="hljs-keyword"/>
    <w:basedOn w:val="Fuentedeprrafopredeter"/>
    <w:rsid w:val="006D33E4"/>
  </w:style>
  <w:style w:type="character" w:customStyle="1" w:styleId="citation-303">
    <w:name w:val="citation-303"/>
    <w:basedOn w:val="Fuentedeprrafopredeter"/>
    <w:rsid w:val="006D33E4"/>
  </w:style>
  <w:style w:type="character" w:customStyle="1" w:styleId="hljs-string">
    <w:name w:val="hljs-string"/>
    <w:basedOn w:val="Fuentedeprrafopredeter"/>
    <w:rsid w:val="006D33E4"/>
  </w:style>
  <w:style w:type="character" w:customStyle="1" w:styleId="citation-302">
    <w:name w:val="citation-302"/>
    <w:basedOn w:val="Fuentedeprrafopredeter"/>
    <w:rsid w:val="006D33E4"/>
  </w:style>
  <w:style w:type="character" w:customStyle="1" w:styleId="hljs-builtin">
    <w:name w:val="hljs-built_in"/>
    <w:basedOn w:val="Fuentedeprrafopredeter"/>
    <w:rsid w:val="006D33E4"/>
  </w:style>
  <w:style w:type="character" w:customStyle="1" w:styleId="citation-301">
    <w:name w:val="citation-301"/>
    <w:basedOn w:val="Fuentedeprrafopredeter"/>
    <w:rsid w:val="006D33E4"/>
  </w:style>
  <w:style w:type="character" w:customStyle="1" w:styleId="hljs-class">
    <w:name w:val="hljs-class"/>
    <w:basedOn w:val="Fuentedeprrafopredeter"/>
    <w:rsid w:val="006D33E4"/>
  </w:style>
  <w:style w:type="character" w:customStyle="1" w:styleId="hljs-title">
    <w:name w:val="hljs-title"/>
    <w:basedOn w:val="Fuentedeprrafopredeter"/>
    <w:rsid w:val="006D33E4"/>
  </w:style>
  <w:style w:type="character" w:customStyle="1" w:styleId="hljs-function">
    <w:name w:val="hljs-function"/>
    <w:basedOn w:val="Fuentedeprrafopredeter"/>
    <w:rsid w:val="006D33E4"/>
  </w:style>
  <w:style w:type="character" w:customStyle="1" w:styleId="hljs-params">
    <w:name w:val="hljs-params"/>
    <w:basedOn w:val="Fuentedeprrafopredeter"/>
    <w:rsid w:val="006D33E4"/>
  </w:style>
  <w:style w:type="character" w:customStyle="1" w:styleId="hljs-subst">
    <w:name w:val="hljs-subst"/>
    <w:basedOn w:val="Fuentedeprrafopredeter"/>
    <w:rsid w:val="006D33E4"/>
  </w:style>
  <w:style w:type="character" w:customStyle="1" w:styleId="hljs-literal">
    <w:name w:val="hljs-literal"/>
    <w:basedOn w:val="Fuentedeprrafopredeter"/>
    <w:rsid w:val="006D33E4"/>
  </w:style>
  <w:style w:type="character" w:customStyle="1" w:styleId="hljs-number">
    <w:name w:val="hljs-number"/>
    <w:basedOn w:val="Fuentedeprrafopredeter"/>
    <w:rsid w:val="006D33E4"/>
  </w:style>
  <w:style w:type="character" w:customStyle="1" w:styleId="citation-300">
    <w:name w:val="citation-300"/>
    <w:basedOn w:val="Fuentedeprrafopredeter"/>
    <w:rsid w:val="006D33E4"/>
  </w:style>
  <w:style w:type="character" w:customStyle="1" w:styleId="ng-tns-c1667500651-144">
    <w:name w:val="ng-tns-c1667500651-144"/>
    <w:basedOn w:val="Fuentedeprrafopredeter"/>
    <w:rsid w:val="006D33E4"/>
  </w:style>
  <w:style w:type="character" w:customStyle="1" w:styleId="ng-tns-c1667500651-145">
    <w:name w:val="ng-tns-c1667500651-145"/>
    <w:basedOn w:val="Fuentedeprrafopredeter"/>
    <w:rsid w:val="006D33E4"/>
  </w:style>
  <w:style w:type="character" w:customStyle="1" w:styleId="ng-tns-c1667500651-146">
    <w:name w:val="ng-tns-c1667500651-146"/>
    <w:basedOn w:val="Fuentedeprrafopredeter"/>
    <w:rsid w:val="006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5776">
      <w:bodyDiv w:val="1"/>
      <w:marLeft w:val="0"/>
      <w:marRight w:val="0"/>
      <w:marTop w:val="0"/>
      <w:marBottom w:val="0"/>
      <w:divBdr>
        <w:top w:val="none" w:sz="0" w:space="0" w:color="auto"/>
        <w:left w:val="none" w:sz="0" w:space="0" w:color="auto"/>
        <w:bottom w:val="none" w:sz="0" w:space="0" w:color="auto"/>
        <w:right w:val="none" w:sz="0" w:space="0" w:color="auto"/>
      </w:divBdr>
      <w:divsChild>
        <w:div w:id="799962143">
          <w:marLeft w:val="0"/>
          <w:marRight w:val="0"/>
          <w:marTop w:val="0"/>
          <w:marBottom w:val="0"/>
          <w:divBdr>
            <w:top w:val="none" w:sz="0" w:space="0" w:color="auto"/>
            <w:left w:val="none" w:sz="0" w:space="0" w:color="auto"/>
            <w:bottom w:val="none" w:sz="0" w:space="0" w:color="auto"/>
            <w:right w:val="none" w:sz="0" w:space="0" w:color="auto"/>
          </w:divBdr>
          <w:divsChild>
            <w:div w:id="45103364">
              <w:marLeft w:val="0"/>
              <w:marRight w:val="0"/>
              <w:marTop w:val="0"/>
              <w:marBottom w:val="0"/>
              <w:divBdr>
                <w:top w:val="none" w:sz="0" w:space="0" w:color="auto"/>
                <w:left w:val="none" w:sz="0" w:space="0" w:color="auto"/>
                <w:bottom w:val="none" w:sz="0" w:space="0" w:color="auto"/>
                <w:right w:val="none" w:sz="0" w:space="0" w:color="auto"/>
              </w:divBdr>
            </w:div>
            <w:div w:id="1452163284">
              <w:marLeft w:val="150"/>
              <w:marRight w:val="0"/>
              <w:marTop w:val="0"/>
              <w:marBottom w:val="0"/>
              <w:divBdr>
                <w:top w:val="none" w:sz="0" w:space="0" w:color="auto"/>
                <w:left w:val="none" w:sz="0" w:space="0" w:color="auto"/>
                <w:bottom w:val="none" w:sz="0" w:space="0" w:color="auto"/>
                <w:right w:val="none" w:sz="0" w:space="0" w:color="auto"/>
              </w:divBdr>
            </w:div>
            <w:div w:id="575092969">
              <w:marLeft w:val="150"/>
              <w:marRight w:val="0"/>
              <w:marTop w:val="0"/>
              <w:marBottom w:val="0"/>
              <w:divBdr>
                <w:top w:val="none" w:sz="0" w:space="0" w:color="auto"/>
                <w:left w:val="none" w:sz="0" w:space="0" w:color="auto"/>
                <w:bottom w:val="none" w:sz="0" w:space="0" w:color="auto"/>
                <w:right w:val="none" w:sz="0" w:space="0" w:color="auto"/>
              </w:divBdr>
            </w:div>
            <w:div w:id="1656689988">
              <w:marLeft w:val="0"/>
              <w:marRight w:val="0"/>
              <w:marTop w:val="0"/>
              <w:marBottom w:val="0"/>
              <w:divBdr>
                <w:top w:val="none" w:sz="0" w:space="0" w:color="auto"/>
                <w:left w:val="none" w:sz="0" w:space="0" w:color="auto"/>
                <w:bottom w:val="none" w:sz="0" w:space="0" w:color="auto"/>
                <w:right w:val="none" w:sz="0" w:space="0" w:color="auto"/>
              </w:divBdr>
            </w:div>
            <w:div w:id="1573081939">
              <w:marLeft w:val="60"/>
              <w:marRight w:val="0"/>
              <w:marTop w:val="0"/>
              <w:marBottom w:val="0"/>
              <w:divBdr>
                <w:top w:val="none" w:sz="0" w:space="0" w:color="auto"/>
                <w:left w:val="none" w:sz="0" w:space="0" w:color="auto"/>
                <w:bottom w:val="none" w:sz="0" w:space="0" w:color="auto"/>
                <w:right w:val="none" w:sz="0" w:space="0" w:color="auto"/>
              </w:divBdr>
            </w:div>
          </w:divsChild>
        </w:div>
        <w:div w:id="1801145056">
          <w:marLeft w:val="0"/>
          <w:marRight w:val="0"/>
          <w:marTop w:val="0"/>
          <w:marBottom w:val="0"/>
          <w:divBdr>
            <w:top w:val="none" w:sz="0" w:space="0" w:color="auto"/>
            <w:left w:val="none" w:sz="0" w:space="0" w:color="auto"/>
            <w:bottom w:val="none" w:sz="0" w:space="0" w:color="auto"/>
            <w:right w:val="none" w:sz="0" w:space="0" w:color="auto"/>
          </w:divBdr>
          <w:divsChild>
            <w:div w:id="802695043">
              <w:marLeft w:val="0"/>
              <w:marRight w:val="0"/>
              <w:marTop w:val="120"/>
              <w:marBottom w:val="0"/>
              <w:divBdr>
                <w:top w:val="none" w:sz="0" w:space="0" w:color="auto"/>
                <w:left w:val="none" w:sz="0" w:space="0" w:color="auto"/>
                <w:bottom w:val="none" w:sz="0" w:space="0" w:color="auto"/>
                <w:right w:val="none" w:sz="0" w:space="0" w:color="auto"/>
              </w:divBdr>
              <w:divsChild>
                <w:div w:id="1755515172">
                  <w:marLeft w:val="0"/>
                  <w:marRight w:val="0"/>
                  <w:marTop w:val="0"/>
                  <w:marBottom w:val="0"/>
                  <w:divBdr>
                    <w:top w:val="none" w:sz="0" w:space="0" w:color="auto"/>
                    <w:left w:val="none" w:sz="0" w:space="0" w:color="auto"/>
                    <w:bottom w:val="none" w:sz="0" w:space="0" w:color="auto"/>
                    <w:right w:val="none" w:sz="0" w:space="0" w:color="auto"/>
                  </w:divBdr>
                  <w:divsChild>
                    <w:div w:id="2133207853">
                      <w:marLeft w:val="0"/>
                      <w:marRight w:val="0"/>
                      <w:marTop w:val="0"/>
                      <w:marBottom w:val="0"/>
                      <w:divBdr>
                        <w:top w:val="none" w:sz="0" w:space="0" w:color="auto"/>
                        <w:left w:val="none" w:sz="0" w:space="0" w:color="auto"/>
                        <w:bottom w:val="none" w:sz="0" w:space="0" w:color="auto"/>
                        <w:right w:val="none" w:sz="0" w:space="0" w:color="auto"/>
                      </w:divBdr>
                      <w:divsChild>
                        <w:div w:id="1012604420">
                          <w:marLeft w:val="0"/>
                          <w:marRight w:val="0"/>
                          <w:marTop w:val="0"/>
                          <w:marBottom w:val="0"/>
                          <w:divBdr>
                            <w:top w:val="none" w:sz="0" w:space="0" w:color="auto"/>
                            <w:left w:val="none" w:sz="0" w:space="0" w:color="auto"/>
                            <w:bottom w:val="none" w:sz="0" w:space="0" w:color="auto"/>
                            <w:right w:val="none" w:sz="0" w:space="0" w:color="auto"/>
                          </w:divBdr>
                          <w:divsChild>
                            <w:div w:id="700206260">
                              <w:marLeft w:val="0"/>
                              <w:marRight w:val="0"/>
                              <w:marTop w:val="0"/>
                              <w:marBottom w:val="0"/>
                              <w:divBdr>
                                <w:top w:val="none" w:sz="0" w:space="0" w:color="auto"/>
                                <w:left w:val="none" w:sz="0" w:space="0" w:color="auto"/>
                                <w:bottom w:val="none" w:sz="0" w:space="0" w:color="auto"/>
                                <w:right w:val="none" w:sz="0" w:space="0" w:color="auto"/>
                              </w:divBdr>
                              <w:divsChild>
                                <w:div w:id="2138795323">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 w:id="8218141">
      <w:bodyDiv w:val="1"/>
      <w:marLeft w:val="0"/>
      <w:marRight w:val="0"/>
      <w:marTop w:val="0"/>
      <w:marBottom w:val="0"/>
      <w:divBdr>
        <w:top w:val="none" w:sz="0" w:space="0" w:color="auto"/>
        <w:left w:val="none" w:sz="0" w:space="0" w:color="auto"/>
        <w:bottom w:val="none" w:sz="0" w:space="0" w:color="auto"/>
        <w:right w:val="none" w:sz="0" w:space="0" w:color="auto"/>
      </w:divBdr>
    </w:div>
    <w:div w:id="16928288">
      <w:bodyDiv w:val="1"/>
      <w:marLeft w:val="0"/>
      <w:marRight w:val="0"/>
      <w:marTop w:val="0"/>
      <w:marBottom w:val="0"/>
      <w:divBdr>
        <w:top w:val="none" w:sz="0" w:space="0" w:color="auto"/>
        <w:left w:val="none" w:sz="0" w:space="0" w:color="auto"/>
        <w:bottom w:val="none" w:sz="0" w:space="0" w:color="auto"/>
        <w:right w:val="none" w:sz="0" w:space="0" w:color="auto"/>
      </w:divBdr>
    </w:div>
    <w:div w:id="22827151">
      <w:bodyDiv w:val="1"/>
      <w:marLeft w:val="0"/>
      <w:marRight w:val="0"/>
      <w:marTop w:val="0"/>
      <w:marBottom w:val="0"/>
      <w:divBdr>
        <w:top w:val="none" w:sz="0" w:space="0" w:color="auto"/>
        <w:left w:val="none" w:sz="0" w:space="0" w:color="auto"/>
        <w:bottom w:val="none" w:sz="0" w:space="0" w:color="auto"/>
        <w:right w:val="none" w:sz="0" w:space="0" w:color="auto"/>
      </w:divBdr>
    </w:div>
    <w:div w:id="25717468">
      <w:bodyDiv w:val="1"/>
      <w:marLeft w:val="0"/>
      <w:marRight w:val="0"/>
      <w:marTop w:val="0"/>
      <w:marBottom w:val="0"/>
      <w:divBdr>
        <w:top w:val="none" w:sz="0" w:space="0" w:color="auto"/>
        <w:left w:val="none" w:sz="0" w:space="0" w:color="auto"/>
        <w:bottom w:val="none" w:sz="0" w:space="0" w:color="auto"/>
        <w:right w:val="none" w:sz="0" w:space="0" w:color="auto"/>
      </w:divBdr>
    </w:div>
    <w:div w:id="26418560">
      <w:bodyDiv w:val="1"/>
      <w:marLeft w:val="0"/>
      <w:marRight w:val="0"/>
      <w:marTop w:val="0"/>
      <w:marBottom w:val="0"/>
      <w:divBdr>
        <w:top w:val="none" w:sz="0" w:space="0" w:color="auto"/>
        <w:left w:val="none" w:sz="0" w:space="0" w:color="auto"/>
        <w:bottom w:val="none" w:sz="0" w:space="0" w:color="auto"/>
        <w:right w:val="none" w:sz="0" w:space="0" w:color="auto"/>
      </w:divBdr>
    </w:div>
    <w:div w:id="47069541">
      <w:bodyDiv w:val="1"/>
      <w:marLeft w:val="0"/>
      <w:marRight w:val="0"/>
      <w:marTop w:val="0"/>
      <w:marBottom w:val="0"/>
      <w:divBdr>
        <w:top w:val="none" w:sz="0" w:space="0" w:color="auto"/>
        <w:left w:val="none" w:sz="0" w:space="0" w:color="auto"/>
        <w:bottom w:val="none" w:sz="0" w:space="0" w:color="auto"/>
        <w:right w:val="none" w:sz="0" w:space="0" w:color="auto"/>
      </w:divBdr>
    </w:div>
    <w:div w:id="70470342">
      <w:bodyDiv w:val="1"/>
      <w:marLeft w:val="0"/>
      <w:marRight w:val="0"/>
      <w:marTop w:val="0"/>
      <w:marBottom w:val="0"/>
      <w:divBdr>
        <w:top w:val="none" w:sz="0" w:space="0" w:color="auto"/>
        <w:left w:val="none" w:sz="0" w:space="0" w:color="auto"/>
        <w:bottom w:val="none" w:sz="0" w:space="0" w:color="auto"/>
        <w:right w:val="none" w:sz="0" w:space="0" w:color="auto"/>
      </w:divBdr>
    </w:div>
    <w:div w:id="90048478">
      <w:bodyDiv w:val="1"/>
      <w:marLeft w:val="0"/>
      <w:marRight w:val="0"/>
      <w:marTop w:val="0"/>
      <w:marBottom w:val="0"/>
      <w:divBdr>
        <w:top w:val="none" w:sz="0" w:space="0" w:color="auto"/>
        <w:left w:val="none" w:sz="0" w:space="0" w:color="auto"/>
        <w:bottom w:val="none" w:sz="0" w:space="0" w:color="auto"/>
        <w:right w:val="none" w:sz="0" w:space="0" w:color="auto"/>
      </w:divBdr>
    </w:div>
    <w:div w:id="111827896">
      <w:bodyDiv w:val="1"/>
      <w:marLeft w:val="0"/>
      <w:marRight w:val="0"/>
      <w:marTop w:val="0"/>
      <w:marBottom w:val="0"/>
      <w:divBdr>
        <w:top w:val="none" w:sz="0" w:space="0" w:color="auto"/>
        <w:left w:val="none" w:sz="0" w:space="0" w:color="auto"/>
        <w:bottom w:val="none" w:sz="0" w:space="0" w:color="auto"/>
        <w:right w:val="none" w:sz="0" w:space="0" w:color="auto"/>
      </w:divBdr>
    </w:div>
    <w:div w:id="147485025">
      <w:bodyDiv w:val="1"/>
      <w:marLeft w:val="0"/>
      <w:marRight w:val="0"/>
      <w:marTop w:val="0"/>
      <w:marBottom w:val="0"/>
      <w:divBdr>
        <w:top w:val="none" w:sz="0" w:space="0" w:color="auto"/>
        <w:left w:val="none" w:sz="0" w:space="0" w:color="auto"/>
        <w:bottom w:val="none" w:sz="0" w:space="0" w:color="auto"/>
        <w:right w:val="none" w:sz="0" w:space="0" w:color="auto"/>
      </w:divBdr>
      <w:divsChild>
        <w:div w:id="1360206403">
          <w:marLeft w:val="0"/>
          <w:marRight w:val="0"/>
          <w:marTop w:val="0"/>
          <w:marBottom w:val="0"/>
          <w:divBdr>
            <w:top w:val="none" w:sz="0" w:space="0" w:color="auto"/>
            <w:left w:val="none" w:sz="0" w:space="0" w:color="auto"/>
            <w:bottom w:val="none" w:sz="0" w:space="0" w:color="auto"/>
            <w:right w:val="none" w:sz="0" w:space="0" w:color="auto"/>
          </w:divBdr>
          <w:divsChild>
            <w:div w:id="818503222">
              <w:marLeft w:val="0"/>
              <w:marRight w:val="0"/>
              <w:marTop w:val="0"/>
              <w:marBottom w:val="0"/>
              <w:divBdr>
                <w:top w:val="none" w:sz="0" w:space="0" w:color="auto"/>
                <w:left w:val="none" w:sz="0" w:space="0" w:color="auto"/>
                <w:bottom w:val="none" w:sz="0" w:space="0" w:color="auto"/>
                <w:right w:val="none" w:sz="0" w:space="0" w:color="auto"/>
              </w:divBdr>
              <w:divsChild>
                <w:div w:id="20295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8944">
      <w:bodyDiv w:val="1"/>
      <w:marLeft w:val="0"/>
      <w:marRight w:val="0"/>
      <w:marTop w:val="0"/>
      <w:marBottom w:val="0"/>
      <w:divBdr>
        <w:top w:val="none" w:sz="0" w:space="0" w:color="auto"/>
        <w:left w:val="none" w:sz="0" w:space="0" w:color="auto"/>
        <w:bottom w:val="none" w:sz="0" w:space="0" w:color="auto"/>
        <w:right w:val="none" w:sz="0" w:space="0" w:color="auto"/>
      </w:divBdr>
      <w:divsChild>
        <w:div w:id="1659453333">
          <w:marLeft w:val="0"/>
          <w:marRight w:val="0"/>
          <w:marTop w:val="0"/>
          <w:marBottom w:val="0"/>
          <w:divBdr>
            <w:top w:val="none" w:sz="0" w:space="0" w:color="auto"/>
            <w:left w:val="none" w:sz="0" w:space="0" w:color="auto"/>
            <w:bottom w:val="none" w:sz="0" w:space="0" w:color="auto"/>
            <w:right w:val="none" w:sz="0" w:space="0" w:color="auto"/>
          </w:divBdr>
          <w:divsChild>
            <w:div w:id="2128968221">
              <w:marLeft w:val="0"/>
              <w:marRight w:val="0"/>
              <w:marTop w:val="0"/>
              <w:marBottom w:val="0"/>
              <w:divBdr>
                <w:top w:val="none" w:sz="0" w:space="0" w:color="auto"/>
                <w:left w:val="none" w:sz="0" w:space="0" w:color="auto"/>
                <w:bottom w:val="none" w:sz="0" w:space="0" w:color="auto"/>
                <w:right w:val="none" w:sz="0" w:space="0" w:color="auto"/>
              </w:divBdr>
            </w:div>
          </w:divsChild>
        </w:div>
        <w:div w:id="161505617">
          <w:marLeft w:val="0"/>
          <w:marRight w:val="0"/>
          <w:marTop w:val="0"/>
          <w:marBottom w:val="0"/>
          <w:divBdr>
            <w:top w:val="none" w:sz="0" w:space="0" w:color="auto"/>
            <w:left w:val="none" w:sz="0" w:space="0" w:color="auto"/>
            <w:bottom w:val="none" w:sz="0" w:space="0" w:color="auto"/>
            <w:right w:val="none" w:sz="0" w:space="0" w:color="auto"/>
          </w:divBdr>
          <w:divsChild>
            <w:div w:id="1463428085">
              <w:marLeft w:val="0"/>
              <w:marRight w:val="0"/>
              <w:marTop w:val="0"/>
              <w:marBottom w:val="0"/>
              <w:divBdr>
                <w:top w:val="none" w:sz="0" w:space="0" w:color="auto"/>
                <w:left w:val="none" w:sz="0" w:space="0" w:color="auto"/>
                <w:bottom w:val="none" w:sz="0" w:space="0" w:color="auto"/>
                <w:right w:val="none" w:sz="0" w:space="0" w:color="auto"/>
              </w:divBdr>
            </w:div>
          </w:divsChild>
        </w:div>
        <w:div w:id="2001764125">
          <w:marLeft w:val="0"/>
          <w:marRight w:val="0"/>
          <w:marTop w:val="0"/>
          <w:marBottom w:val="0"/>
          <w:divBdr>
            <w:top w:val="none" w:sz="0" w:space="0" w:color="auto"/>
            <w:left w:val="none" w:sz="0" w:space="0" w:color="auto"/>
            <w:bottom w:val="none" w:sz="0" w:space="0" w:color="auto"/>
            <w:right w:val="none" w:sz="0" w:space="0" w:color="auto"/>
          </w:divBdr>
          <w:divsChild>
            <w:div w:id="34351360">
              <w:marLeft w:val="0"/>
              <w:marRight w:val="0"/>
              <w:marTop w:val="0"/>
              <w:marBottom w:val="0"/>
              <w:divBdr>
                <w:top w:val="none" w:sz="0" w:space="0" w:color="auto"/>
                <w:left w:val="none" w:sz="0" w:space="0" w:color="auto"/>
                <w:bottom w:val="none" w:sz="0" w:space="0" w:color="auto"/>
                <w:right w:val="none" w:sz="0" w:space="0" w:color="auto"/>
              </w:divBdr>
            </w:div>
          </w:divsChild>
        </w:div>
        <w:div w:id="853036608">
          <w:marLeft w:val="0"/>
          <w:marRight w:val="0"/>
          <w:marTop w:val="0"/>
          <w:marBottom w:val="0"/>
          <w:divBdr>
            <w:top w:val="none" w:sz="0" w:space="0" w:color="auto"/>
            <w:left w:val="none" w:sz="0" w:space="0" w:color="auto"/>
            <w:bottom w:val="none" w:sz="0" w:space="0" w:color="auto"/>
            <w:right w:val="none" w:sz="0" w:space="0" w:color="auto"/>
          </w:divBdr>
          <w:divsChild>
            <w:div w:id="475224201">
              <w:marLeft w:val="0"/>
              <w:marRight w:val="0"/>
              <w:marTop w:val="0"/>
              <w:marBottom w:val="0"/>
              <w:divBdr>
                <w:top w:val="none" w:sz="0" w:space="0" w:color="auto"/>
                <w:left w:val="none" w:sz="0" w:space="0" w:color="auto"/>
                <w:bottom w:val="none" w:sz="0" w:space="0" w:color="auto"/>
                <w:right w:val="none" w:sz="0" w:space="0" w:color="auto"/>
              </w:divBdr>
            </w:div>
          </w:divsChild>
        </w:div>
        <w:div w:id="748886348">
          <w:marLeft w:val="0"/>
          <w:marRight w:val="0"/>
          <w:marTop w:val="0"/>
          <w:marBottom w:val="0"/>
          <w:divBdr>
            <w:top w:val="none" w:sz="0" w:space="0" w:color="auto"/>
            <w:left w:val="none" w:sz="0" w:space="0" w:color="auto"/>
            <w:bottom w:val="none" w:sz="0" w:space="0" w:color="auto"/>
            <w:right w:val="none" w:sz="0" w:space="0" w:color="auto"/>
          </w:divBdr>
          <w:divsChild>
            <w:div w:id="103381328">
              <w:marLeft w:val="0"/>
              <w:marRight w:val="0"/>
              <w:marTop w:val="0"/>
              <w:marBottom w:val="0"/>
              <w:divBdr>
                <w:top w:val="none" w:sz="0" w:space="0" w:color="auto"/>
                <w:left w:val="none" w:sz="0" w:space="0" w:color="auto"/>
                <w:bottom w:val="none" w:sz="0" w:space="0" w:color="auto"/>
                <w:right w:val="none" w:sz="0" w:space="0" w:color="auto"/>
              </w:divBdr>
            </w:div>
          </w:divsChild>
        </w:div>
        <w:div w:id="790630984">
          <w:marLeft w:val="0"/>
          <w:marRight w:val="0"/>
          <w:marTop w:val="0"/>
          <w:marBottom w:val="0"/>
          <w:divBdr>
            <w:top w:val="none" w:sz="0" w:space="0" w:color="auto"/>
            <w:left w:val="none" w:sz="0" w:space="0" w:color="auto"/>
            <w:bottom w:val="none" w:sz="0" w:space="0" w:color="auto"/>
            <w:right w:val="none" w:sz="0" w:space="0" w:color="auto"/>
          </w:divBdr>
          <w:divsChild>
            <w:div w:id="14575451">
              <w:marLeft w:val="0"/>
              <w:marRight w:val="0"/>
              <w:marTop w:val="0"/>
              <w:marBottom w:val="0"/>
              <w:divBdr>
                <w:top w:val="none" w:sz="0" w:space="0" w:color="auto"/>
                <w:left w:val="none" w:sz="0" w:space="0" w:color="auto"/>
                <w:bottom w:val="none" w:sz="0" w:space="0" w:color="auto"/>
                <w:right w:val="none" w:sz="0" w:space="0" w:color="auto"/>
              </w:divBdr>
            </w:div>
          </w:divsChild>
        </w:div>
        <w:div w:id="723405904">
          <w:marLeft w:val="0"/>
          <w:marRight w:val="0"/>
          <w:marTop w:val="0"/>
          <w:marBottom w:val="0"/>
          <w:divBdr>
            <w:top w:val="none" w:sz="0" w:space="0" w:color="auto"/>
            <w:left w:val="none" w:sz="0" w:space="0" w:color="auto"/>
            <w:bottom w:val="none" w:sz="0" w:space="0" w:color="auto"/>
            <w:right w:val="none" w:sz="0" w:space="0" w:color="auto"/>
          </w:divBdr>
          <w:divsChild>
            <w:div w:id="1474953284">
              <w:marLeft w:val="0"/>
              <w:marRight w:val="0"/>
              <w:marTop w:val="0"/>
              <w:marBottom w:val="0"/>
              <w:divBdr>
                <w:top w:val="none" w:sz="0" w:space="0" w:color="auto"/>
                <w:left w:val="none" w:sz="0" w:space="0" w:color="auto"/>
                <w:bottom w:val="none" w:sz="0" w:space="0" w:color="auto"/>
                <w:right w:val="none" w:sz="0" w:space="0" w:color="auto"/>
              </w:divBdr>
            </w:div>
          </w:divsChild>
        </w:div>
        <w:div w:id="374622530">
          <w:marLeft w:val="0"/>
          <w:marRight w:val="0"/>
          <w:marTop w:val="0"/>
          <w:marBottom w:val="0"/>
          <w:divBdr>
            <w:top w:val="none" w:sz="0" w:space="0" w:color="auto"/>
            <w:left w:val="none" w:sz="0" w:space="0" w:color="auto"/>
            <w:bottom w:val="none" w:sz="0" w:space="0" w:color="auto"/>
            <w:right w:val="none" w:sz="0" w:space="0" w:color="auto"/>
          </w:divBdr>
          <w:divsChild>
            <w:div w:id="991758287">
              <w:marLeft w:val="0"/>
              <w:marRight w:val="0"/>
              <w:marTop w:val="0"/>
              <w:marBottom w:val="0"/>
              <w:divBdr>
                <w:top w:val="none" w:sz="0" w:space="0" w:color="auto"/>
                <w:left w:val="none" w:sz="0" w:space="0" w:color="auto"/>
                <w:bottom w:val="none" w:sz="0" w:space="0" w:color="auto"/>
                <w:right w:val="none" w:sz="0" w:space="0" w:color="auto"/>
              </w:divBdr>
            </w:div>
          </w:divsChild>
        </w:div>
        <w:div w:id="1240484394">
          <w:marLeft w:val="0"/>
          <w:marRight w:val="0"/>
          <w:marTop w:val="0"/>
          <w:marBottom w:val="0"/>
          <w:divBdr>
            <w:top w:val="none" w:sz="0" w:space="0" w:color="auto"/>
            <w:left w:val="none" w:sz="0" w:space="0" w:color="auto"/>
            <w:bottom w:val="none" w:sz="0" w:space="0" w:color="auto"/>
            <w:right w:val="none" w:sz="0" w:space="0" w:color="auto"/>
          </w:divBdr>
          <w:divsChild>
            <w:div w:id="156307969">
              <w:marLeft w:val="0"/>
              <w:marRight w:val="0"/>
              <w:marTop w:val="0"/>
              <w:marBottom w:val="0"/>
              <w:divBdr>
                <w:top w:val="none" w:sz="0" w:space="0" w:color="auto"/>
                <w:left w:val="none" w:sz="0" w:space="0" w:color="auto"/>
                <w:bottom w:val="none" w:sz="0" w:space="0" w:color="auto"/>
                <w:right w:val="none" w:sz="0" w:space="0" w:color="auto"/>
              </w:divBdr>
            </w:div>
          </w:divsChild>
        </w:div>
        <w:div w:id="745885230">
          <w:marLeft w:val="0"/>
          <w:marRight w:val="0"/>
          <w:marTop w:val="0"/>
          <w:marBottom w:val="0"/>
          <w:divBdr>
            <w:top w:val="none" w:sz="0" w:space="0" w:color="auto"/>
            <w:left w:val="none" w:sz="0" w:space="0" w:color="auto"/>
            <w:bottom w:val="none" w:sz="0" w:space="0" w:color="auto"/>
            <w:right w:val="none" w:sz="0" w:space="0" w:color="auto"/>
          </w:divBdr>
          <w:divsChild>
            <w:div w:id="1533496423">
              <w:marLeft w:val="0"/>
              <w:marRight w:val="0"/>
              <w:marTop w:val="0"/>
              <w:marBottom w:val="0"/>
              <w:divBdr>
                <w:top w:val="none" w:sz="0" w:space="0" w:color="auto"/>
                <w:left w:val="none" w:sz="0" w:space="0" w:color="auto"/>
                <w:bottom w:val="none" w:sz="0" w:space="0" w:color="auto"/>
                <w:right w:val="none" w:sz="0" w:space="0" w:color="auto"/>
              </w:divBdr>
            </w:div>
          </w:divsChild>
        </w:div>
        <w:div w:id="446126655">
          <w:marLeft w:val="0"/>
          <w:marRight w:val="0"/>
          <w:marTop w:val="0"/>
          <w:marBottom w:val="0"/>
          <w:divBdr>
            <w:top w:val="none" w:sz="0" w:space="0" w:color="auto"/>
            <w:left w:val="none" w:sz="0" w:space="0" w:color="auto"/>
            <w:bottom w:val="none" w:sz="0" w:space="0" w:color="auto"/>
            <w:right w:val="none" w:sz="0" w:space="0" w:color="auto"/>
          </w:divBdr>
          <w:divsChild>
            <w:div w:id="1319309624">
              <w:marLeft w:val="0"/>
              <w:marRight w:val="0"/>
              <w:marTop w:val="0"/>
              <w:marBottom w:val="0"/>
              <w:divBdr>
                <w:top w:val="none" w:sz="0" w:space="0" w:color="auto"/>
                <w:left w:val="none" w:sz="0" w:space="0" w:color="auto"/>
                <w:bottom w:val="none" w:sz="0" w:space="0" w:color="auto"/>
                <w:right w:val="none" w:sz="0" w:space="0" w:color="auto"/>
              </w:divBdr>
            </w:div>
          </w:divsChild>
        </w:div>
        <w:div w:id="351423259">
          <w:marLeft w:val="0"/>
          <w:marRight w:val="0"/>
          <w:marTop w:val="0"/>
          <w:marBottom w:val="0"/>
          <w:divBdr>
            <w:top w:val="none" w:sz="0" w:space="0" w:color="auto"/>
            <w:left w:val="none" w:sz="0" w:space="0" w:color="auto"/>
            <w:bottom w:val="none" w:sz="0" w:space="0" w:color="auto"/>
            <w:right w:val="none" w:sz="0" w:space="0" w:color="auto"/>
          </w:divBdr>
          <w:divsChild>
            <w:div w:id="13316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06">
      <w:bodyDiv w:val="1"/>
      <w:marLeft w:val="0"/>
      <w:marRight w:val="0"/>
      <w:marTop w:val="0"/>
      <w:marBottom w:val="0"/>
      <w:divBdr>
        <w:top w:val="none" w:sz="0" w:space="0" w:color="auto"/>
        <w:left w:val="none" w:sz="0" w:space="0" w:color="auto"/>
        <w:bottom w:val="none" w:sz="0" w:space="0" w:color="auto"/>
        <w:right w:val="none" w:sz="0" w:space="0" w:color="auto"/>
      </w:divBdr>
      <w:divsChild>
        <w:div w:id="1423333393">
          <w:marLeft w:val="0"/>
          <w:marRight w:val="0"/>
          <w:marTop w:val="0"/>
          <w:marBottom w:val="0"/>
          <w:divBdr>
            <w:top w:val="none" w:sz="0" w:space="0" w:color="auto"/>
            <w:left w:val="none" w:sz="0" w:space="0" w:color="auto"/>
            <w:bottom w:val="none" w:sz="0" w:space="0" w:color="auto"/>
            <w:right w:val="none" w:sz="0" w:space="0" w:color="auto"/>
          </w:divBdr>
          <w:divsChild>
            <w:div w:id="1902599870">
              <w:marLeft w:val="0"/>
              <w:marRight w:val="0"/>
              <w:marTop w:val="0"/>
              <w:marBottom w:val="0"/>
              <w:divBdr>
                <w:top w:val="none" w:sz="0" w:space="0" w:color="auto"/>
                <w:left w:val="none" w:sz="0" w:space="0" w:color="auto"/>
                <w:bottom w:val="none" w:sz="0" w:space="0" w:color="auto"/>
                <w:right w:val="none" w:sz="0" w:space="0" w:color="auto"/>
              </w:divBdr>
              <w:divsChild>
                <w:div w:id="182012996">
                  <w:marLeft w:val="0"/>
                  <w:marRight w:val="0"/>
                  <w:marTop w:val="0"/>
                  <w:marBottom w:val="0"/>
                  <w:divBdr>
                    <w:top w:val="none" w:sz="0" w:space="0" w:color="auto"/>
                    <w:left w:val="none" w:sz="0" w:space="0" w:color="auto"/>
                    <w:bottom w:val="none" w:sz="0" w:space="0" w:color="auto"/>
                    <w:right w:val="none" w:sz="0" w:space="0" w:color="auto"/>
                  </w:divBdr>
                  <w:divsChild>
                    <w:div w:id="197402997">
                      <w:marLeft w:val="0"/>
                      <w:marRight w:val="0"/>
                      <w:marTop w:val="0"/>
                      <w:marBottom w:val="0"/>
                      <w:divBdr>
                        <w:top w:val="none" w:sz="0" w:space="0" w:color="auto"/>
                        <w:left w:val="none" w:sz="0" w:space="0" w:color="auto"/>
                        <w:bottom w:val="none" w:sz="0" w:space="0" w:color="auto"/>
                        <w:right w:val="none" w:sz="0" w:space="0" w:color="auto"/>
                      </w:divBdr>
                      <w:divsChild>
                        <w:div w:id="1981305168">
                          <w:marLeft w:val="0"/>
                          <w:marRight w:val="0"/>
                          <w:marTop w:val="0"/>
                          <w:marBottom w:val="0"/>
                          <w:divBdr>
                            <w:top w:val="none" w:sz="0" w:space="0" w:color="auto"/>
                            <w:left w:val="none" w:sz="0" w:space="0" w:color="auto"/>
                            <w:bottom w:val="none" w:sz="0" w:space="0" w:color="auto"/>
                            <w:right w:val="none" w:sz="0" w:space="0" w:color="auto"/>
                          </w:divBdr>
                          <w:divsChild>
                            <w:div w:id="787164660">
                              <w:marLeft w:val="0"/>
                              <w:marRight w:val="0"/>
                              <w:marTop w:val="0"/>
                              <w:marBottom w:val="0"/>
                              <w:divBdr>
                                <w:top w:val="none" w:sz="0" w:space="0" w:color="auto"/>
                                <w:left w:val="none" w:sz="0" w:space="0" w:color="auto"/>
                                <w:bottom w:val="none" w:sz="0" w:space="0" w:color="auto"/>
                                <w:right w:val="none" w:sz="0" w:space="0" w:color="auto"/>
                              </w:divBdr>
                              <w:divsChild>
                                <w:div w:id="344330262">
                                  <w:marLeft w:val="0"/>
                                  <w:marRight w:val="0"/>
                                  <w:marTop w:val="0"/>
                                  <w:marBottom w:val="0"/>
                                  <w:divBdr>
                                    <w:top w:val="none" w:sz="0" w:space="0" w:color="auto"/>
                                    <w:left w:val="none" w:sz="0" w:space="0" w:color="auto"/>
                                    <w:bottom w:val="none" w:sz="0" w:space="0" w:color="auto"/>
                                    <w:right w:val="none" w:sz="0" w:space="0" w:color="auto"/>
                                  </w:divBdr>
                                  <w:divsChild>
                                    <w:div w:id="5966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7326956">
          <w:marLeft w:val="0"/>
          <w:marRight w:val="0"/>
          <w:marTop w:val="0"/>
          <w:marBottom w:val="0"/>
          <w:divBdr>
            <w:top w:val="none" w:sz="0" w:space="0" w:color="auto"/>
            <w:left w:val="none" w:sz="0" w:space="0" w:color="auto"/>
            <w:bottom w:val="none" w:sz="0" w:space="0" w:color="auto"/>
            <w:right w:val="none" w:sz="0" w:space="0" w:color="auto"/>
          </w:divBdr>
        </w:div>
        <w:div w:id="219053852">
          <w:marLeft w:val="0"/>
          <w:marRight w:val="0"/>
          <w:marTop w:val="0"/>
          <w:marBottom w:val="0"/>
          <w:divBdr>
            <w:top w:val="none" w:sz="0" w:space="0" w:color="auto"/>
            <w:left w:val="none" w:sz="0" w:space="0" w:color="auto"/>
            <w:bottom w:val="none" w:sz="0" w:space="0" w:color="auto"/>
            <w:right w:val="none" w:sz="0" w:space="0" w:color="auto"/>
          </w:divBdr>
        </w:div>
        <w:div w:id="1166362472">
          <w:marLeft w:val="0"/>
          <w:marRight w:val="0"/>
          <w:marTop w:val="0"/>
          <w:marBottom w:val="0"/>
          <w:divBdr>
            <w:top w:val="none" w:sz="0" w:space="0" w:color="auto"/>
            <w:left w:val="none" w:sz="0" w:space="0" w:color="auto"/>
            <w:bottom w:val="none" w:sz="0" w:space="0" w:color="auto"/>
            <w:right w:val="none" w:sz="0" w:space="0" w:color="auto"/>
          </w:divBdr>
          <w:divsChild>
            <w:div w:id="294263108">
              <w:marLeft w:val="0"/>
              <w:marRight w:val="0"/>
              <w:marTop w:val="0"/>
              <w:marBottom w:val="0"/>
              <w:divBdr>
                <w:top w:val="none" w:sz="0" w:space="0" w:color="auto"/>
                <w:left w:val="none" w:sz="0" w:space="0" w:color="auto"/>
                <w:bottom w:val="none" w:sz="0" w:space="0" w:color="auto"/>
                <w:right w:val="none" w:sz="0" w:space="0" w:color="auto"/>
              </w:divBdr>
              <w:divsChild>
                <w:div w:id="1606620996">
                  <w:marLeft w:val="0"/>
                  <w:marRight w:val="0"/>
                  <w:marTop w:val="0"/>
                  <w:marBottom w:val="0"/>
                  <w:divBdr>
                    <w:top w:val="none" w:sz="0" w:space="0" w:color="auto"/>
                    <w:left w:val="none" w:sz="0" w:space="0" w:color="auto"/>
                    <w:bottom w:val="none" w:sz="0" w:space="0" w:color="auto"/>
                    <w:right w:val="none" w:sz="0" w:space="0" w:color="auto"/>
                  </w:divBdr>
                  <w:divsChild>
                    <w:div w:id="67655388">
                      <w:marLeft w:val="0"/>
                      <w:marRight w:val="0"/>
                      <w:marTop w:val="0"/>
                      <w:marBottom w:val="0"/>
                      <w:divBdr>
                        <w:top w:val="none" w:sz="0" w:space="0" w:color="auto"/>
                        <w:left w:val="none" w:sz="0" w:space="0" w:color="auto"/>
                        <w:bottom w:val="none" w:sz="0" w:space="0" w:color="auto"/>
                        <w:right w:val="none" w:sz="0" w:space="0" w:color="auto"/>
                      </w:divBdr>
                      <w:divsChild>
                        <w:div w:id="329213612">
                          <w:marLeft w:val="0"/>
                          <w:marRight w:val="0"/>
                          <w:marTop w:val="0"/>
                          <w:marBottom w:val="0"/>
                          <w:divBdr>
                            <w:top w:val="none" w:sz="0" w:space="0" w:color="auto"/>
                            <w:left w:val="none" w:sz="0" w:space="0" w:color="auto"/>
                            <w:bottom w:val="none" w:sz="0" w:space="0" w:color="auto"/>
                            <w:right w:val="none" w:sz="0" w:space="0" w:color="auto"/>
                          </w:divBdr>
                          <w:divsChild>
                            <w:div w:id="186531975">
                              <w:marLeft w:val="0"/>
                              <w:marRight w:val="0"/>
                              <w:marTop w:val="0"/>
                              <w:marBottom w:val="0"/>
                              <w:divBdr>
                                <w:top w:val="none" w:sz="0" w:space="0" w:color="auto"/>
                                <w:left w:val="none" w:sz="0" w:space="0" w:color="auto"/>
                                <w:bottom w:val="none" w:sz="0" w:space="0" w:color="auto"/>
                                <w:right w:val="none" w:sz="0" w:space="0" w:color="auto"/>
                              </w:divBdr>
                              <w:divsChild>
                                <w:div w:id="2490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6">
                      <w:marLeft w:val="0"/>
                      <w:marRight w:val="0"/>
                      <w:marTop w:val="0"/>
                      <w:marBottom w:val="0"/>
                      <w:divBdr>
                        <w:top w:val="none" w:sz="0" w:space="0" w:color="auto"/>
                        <w:left w:val="none" w:sz="0" w:space="0" w:color="auto"/>
                        <w:bottom w:val="none" w:sz="0" w:space="0" w:color="auto"/>
                        <w:right w:val="none" w:sz="0" w:space="0" w:color="auto"/>
                      </w:divBdr>
                      <w:divsChild>
                        <w:div w:id="314721371">
                          <w:marLeft w:val="0"/>
                          <w:marRight w:val="0"/>
                          <w:marTop w:val="0"/>
                          <w:marBottom w:val="0"/>
                          <w:divBdr>
                            <w:top w:val="none" w:sz="0" w:space="0" w:color="auto"/>
                            <w:left w:val="none" w:sz="0" w:space="0" w:color="auto"/>
                            <w:bottom w:val="none" w:sz="0" w:space="0" w:color="auto"/>
                            <w:right w:val="none" w:sz="0" w:space="0" w:color="auto"/>
                          </w:divBdr>
                          <w:divsChild>
                            <w:div w:id="1519349749">
                              <w:marLeft w:val="0"/>
                              <w:marRight w:val="0"/>
                              <w:marTop w:val="0"/>
                              <w:marBottom w:val="0"/>
                              <w:divBdr>
                                <w:top w:val="none" w:sz="0" w:space="0" w:color="auto"/>
                                <w:left w:val="none" w:sz="0" w:space="0" w:color="auto"/>
                                <w:bottom w:val="none" w:sz="0" w:space="0" w:color="auto"/>
                                <w:right w:val="none" w:sz="0" w:space="0" w:color="auto"/>
                              </w:divBdr>
                            </w:div>
                            <w:div w:id="790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21991">
      <w:bodyDiv w:val="1"/>
      <w:marLeft w:val="0"/>
      <w:marRight w:val="0"/>
      <w:marTop w:val="0"/>
      <w:marBottom w:val="0"/>
      <w:divBdr>
        <w:top w:val="none" w:sz="0" w:space="0" w:color="auto"/>
        <w:left w:val="none" w:sz="0" w:space="0" w:color="auto"/>
        <w:bottom w:val="none" w:sz="0" w:space="0" w:color="auto"/>
        <w:right w:val="none" w:sz="0" w:space="0" w:color="auto"/>
      </w:divBdr>
    </w:div>
    <w:div w:id="172182868">
      <w:bodyDiv w:val="1"/>
      <w:marLeft w:val="0"/>
      <w:marRight w:val="0"/>
      <w:marTop w:val="0"/>
      <w:marBottom w:val="0"/>
      <w:divBdr>
        <w:top w:val="none" w:sz="0" w:space="0" w:color="auto"/>
        <w:left w:val="none" w:sz="0" w:space="0" w:color="auto"/>
        <w:bottom w:val="none" w:sz="0" w:space="0" w:color="auto"/>
        <w:right w:val="none" w:sz="0" w:space="0" w:color="auto"/>
      </w:divBdr>
    </w:div>
    <w:div w:id="213587498">
      <w:bodyDiv w:val="1"/>
      <w:marLeft w:val="0"/>
      <w:marRight w:val="0"/>
      <w:marTop w:val="0"/>
      <w:marBottom w:val="0"/>
      <w:divBdr>
        <w:top w:val="none" w:sz="0" w:space="0" w:color="auto"/>
        <w:left w:val="none" w:sz="0" w:space="0" w:color="auto"/>
        <w:bottom w:val="none" w:sz="0" w:space="0" w:color="auto"/>
        <w:right w:val="none" w:sz="0" w:space="0" w:color="auto"/>
      </w:divBdr>
    </w:div>
    <w:div w:id="218058761">
      <w:bodyDiv w:val="1"/>
      <w:marLeft w:val="0"/>
      <w:marRight w:val="0"/>
      <w:marTop w:val="0"/>
      <w:marBottom w:val="0"/>
      <w:divBdr>
        <w:top w:val="none" w:sz="0" w:space="0" w:color="auto"/>
        <w:left w:val="none" w:sz="0" w:space="0" w:color="auto"/>
        <w:bottom w:val="none" w:sz="0" w:space="0" w:color="auto"/>
        <w:right w:val="none" w:sz="0" w:space="0" w:color="auto"/>
      </w:divBdr>
    </w:div>
    <w:div w:id="227808580">
      <w:bodyDiv w:val="1"/>
      <w:marLeft w:val="0"/>
      <w:marRight w:val="0"/>
      <w:marTop w:val="0"/>
      <w:marBottom w:val="0"/>
      <w:divBdr>
        <w:top w:val="none" w:sz="0" w:space="0" w:color="auto"/>
        <w:left w:val="none" w:sz="0" w:space="0" w:color="auto"/>
        <w:bottom w:val="none" w:sz="0" w:space="0" w:color="auto"/>
        <w:right w:val="none" w:sz="0" w:space="0" w:color="auto"/>
      </w:divBdr>
    </w:div>
    <w:div w:id="236675953">
      <w:bodyDiv w:val="1"/>
      <w:marLeft w:val="0"/>
      <w:marRight w:val="0"/>
      <w:marTop w:val="0"/>
      <w:marBottom w:val="0"/>
      <w:divBdr>
        <w:top w:val="none" w:sz="0" w:space="0" w:color="auto"/>
        <w:left w:val="none" w:sz="0" w:space="0" w:color="auto"/>
        <w:bottom w:val="none" w:sz="0" w:space="0" w:color="auto"/>
        <w:right w:val="none" w:sz="0" w:space="0" w:color="auto"/>
      </w:divBdr>
    </w:div>
    <w:div w:id="236786738">
      <w:bodyDiv w:val="1"/>
      <w:marLeft w:val="0"/>
      <w:marRight w:val="0"/>
      <w:marTop w:val="0"/>
      <w:marBottom w:val="0"/>
      <w:divBdr>
        <w:top w:val="none" w:sz="0" w:space="0" w:color="auto"/>
        <w:left w:val="none" w:sz="0" w:space="0" w:color="auto"/>
        <w:bottom w:val="none" w:sz="0" w:space="0" w:color="auto"/>
        <w:right w:val="none" w:sz="0" w:space="0" w:color="auto"/>
      </w:divBdr>
      <w:divsChild>
        <w:div w:id="1866137603">
          <w:marLeft w:val="0"/>
          <w:marRight w:val="0"/>
          <w:marTop w:val="0"/>
          <w:marBottom w:val="0"/>
          <w:divBdr>
            <w:top w:val="none" w:sz="0" w:space="0" w:color="auto"/>
            <w:left w:val="none" w:sz="0" w:space="0" w:color="auto"/>
            <w:bottom w:val="none" w:sz="0" w:space="0" w:color="auto"/>
            <w:right w:val="none" w:sz="0" w:space="0" w:color="auto"/>
          </w:divBdr>
          <w:divsChild>
            <w:div w:id="823618841">
              <w:marLeft w:val="0"/>
              <w:marRight w:val="0"/>
              <w:marTop w:val="0"/>
              <w:marBottom w:val="0"/>
              <w:divBdr>
                <w:top w:val="none" w:sz="0" w:space="0" w:color="auto"/>
                <w:left w:val="none" w:sz="0" w:space="0" w:color="auto"/>
                <w:bottom w:val="none" w:sz="0" w:space="0" w:color="auto"/>
                <w:right w:val="none" w:sz="0" w:space="0" w:color="auto"/>
              </w:divBdr>
              <w:divsChild>
                <w:div w:id="15992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45356">
      <w:bodyDiv w:val="1"/>
      <w:marLeft w:val="0"/>
      <w:marRight w:val="0"/>
      <w:marTop w:val="0"/>
      <w:marBottom w:val="0"/>
      <w:divBdr>
        <w:top w:val="none" w:sz="0" w:space="0" w:color="auto"/>
        <w:left w:val="none" w:sz="0" w:space="0" w:color="auto"/>
        <w:bottom w:val="none" w:sz="0" w:space="0" w:color="auto"/>
        <w:right w:val="none" w:sz="0" w:space="0" w:color="auto"/>
      </w:divBdr>
    </w:div>
    <w:div w:id="247036871">
      <w:bodyDiv w:val="1"/>
      <w:marLeft w:val="0"/>
      <w:marRight w:val="0"/>
      <w:marTop w:val="0"/>
      <w:marBottom w:val="0"/>
      <w:divBdr>
        <w:top w:val="none" w:sz="0" w:space="0" w:color="auto"/>
        <w:left w:val="none" w:sz="0" w:space="0" w:color="auto"/>
        <w:bottom w:val="none" w:sz="0" w:space="0" w:color="auto"/>
        <w:right w:val="none" w:sz="0" w:space="0" w:color="auto"/>
      </w:divBdr>
      <w:divsChild>
        <w:div w:id="1110666868">
          <w:marLeft w:val="0"/>
          <w:marRight w:val="0"/>
          <w:marTop w:val="0"/>
          <w:marBottom w:val="0"/>
          <w:divBdr>
            <w:top w:val="none" w:sz="0" w:space="0" w:color="auto"/>
            <w:left w:val="none" w:sz="0" w:space="0" w:color="auto"/>
            <w:bottom w:val="none" w:sz="0" w:space="0" w:color="auto"/>
            <w:right w:val="none" w:sz="0" w:space="0" w:color="auto"/>
          </w:divBdr>
          <w:divsChild>
            <w:div w:id="1118717464">
              <w:marLeft w:val="0"/>
              <w:marRight w:val="0"/>
              <w:marTop w:val="0"/>
              <w:marBottom w:val="0"/>
              <w:divBdr>
                <w:top w:val="none" w:sz="0" w:space="0" w:color="auto"/>
                <w:left w:val="none" w:sz="0" w:space="0" w:color="auto"/>
                <w:bottom w:val="none" w:sz="0" w:space="0" w:color="auto"/>
                <w:right w:val="none" w:sz="0" w:space="0" w:color="auto"/>
              </w:divBdr>
            </w:div>
            <w:div w:id="426537233">
              <w:marLeft w:val="0"/>
              <w:marRight w:val="0"/>
              <w:marTop w:val="0"/>
              <w:marBottom w:val="0"/>
              <w:divBdr>
                <w:top w:val="none" w:sz="0" w:space="0" w:color="auto"/>
                <w:left w:val="none" w:sz="0" w:space="0" w:color="auto"/>
                <w:bottom w:val="none" w:sz="0" w:space="0" w:color="auto"/>
                <w:right w:val="none" w:sz="0" w:space="0" w:color="auto"/>
              </w:divBdr>
              <w:divsChild>
                <w:div w:id="2991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2012">
          <w:marLeft w:val="0"/>
          <w:marRight w:val="0"/>
          <w:marTop w:val="0"/>
          <w:marBottom w:val="0"/>
          <w:divBdr>
            <w:top w:val="none" w:sz="0" w:space="0" w:color="auto"/>
            <w:left w:val="none" w:sz="0" w:space="0" w:color="auto"/>
            <w:bottom w:val="none" w:sz="0" w:space="0" w:color="auto"/>
            <w:right w:val="none" w:sz="0" w:space="0" w:color="auto"/>
          </w:divBdr>
          <w:divsChild>
            <w:div w:id="170604675">
              <w:marLeft w:val="0"/>
              <w:marRight w:val="0"/>
              <w:marTop w:val="0"/>
              <w:marBottom w:val="0"/>
              <w:divBdr>
                <w:top w:val="none" w:sz="0" w:space="0" w:color="auto"/>
                <w:left w:val="none" w:sz="0" w:space="0" w:color="auto"/>
                <w:bottom w:val="none" w:sz="0" w:space="0" w:color="auto"/>
                <w:right w:val="none" w:sz="0" w:space="0" w:color="auto"/>
              </w:divBdr>
            </w:div>
            <w:div w:id="1967081353">
              <w:marLeft w:val="0"/>
              <w:marRight w:val="0"/>
              <w:marTop w:val="0"/>
              <w:marBottom w:val="0"/>
              <w:divBdr>
                <w:top w:val="none" w:sz="0" w:space="0" w:color="auto"/>
                <w:left w:val="none" w:sz="0" w:space="0" w:color="auto"/>
                <w:bottom w:val="none" w:sz="0" w:space="0" w:color="auto"/>
                <w:right w:val="none" w:sz="0" w:space="0" w:color="auto"/>
              </w:divBdr>
              <w:divsChild>
                <w:div w:id="5011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0116">
          <w:marLeft w:val="0"/>
          <w:marRight w:val="0"/>
          <w:marTop w:val="0"/>
          <w:marBottom w:val="0"/>
          <w:divBdr>
            <w:top w:val="none" w:sz="0" w:space="0" w:color="auto"/>
            <w:left w:val="none" w:sz="0" w:space="0" w:color="auto"/>
            <w:bottom w:val="none" w:sz="0" w:space="0" w:color="auto"/>
            <w:right w:val="none" w:sz="0" w:space="0" w:color="auto"/>
          </w:divBdr>
          <w:divsChild>
            <w:div w:id="195393523">
              <w:marLeft w:val="0"/>
              <w:marRight w:val="0"/>
              <w:marTop w:val="0"/>
              <w:marBottom w:val="0"/>
              <w:divBdr>
                <w:top w:val="none" w:sz="0" w:space="0" w:color="auto"/>
                <w:left w:val="none" w:sz="0" w:space="0" w:color="auto"/>
                <w:bottom w:val="none" w:sz="0" w:space="0" w:color="auto"/>
                <w:right w:val="none" w:sz="0" w:space="0" w:color="auto"/>
              </w:divBdr>
            </w:div>
            <w:div w:id="1705981232">
              <w:marLeft w:val="0"/>
              <w:marRight w:val="0"/>
              <w:marTop w:val="0"/>
              <w:marBottom w:val="0"/>
              <w:divBdr>
                <w:top w:val="none" w:sz="0" w:space="0" w:color="auto"/>
                <w:left w:val="none" w:sz="0" w:space="0" w:color="auto"/>
                <w:bottom w:val="none" w:sz="0" w:space="0" w:color="auto"/>
                <w:right w:val="none" w:sz="0" w:space="0" w:color="auto"/>
              </w:divBdr>
              <w:divsChild>
                <w:div w:id="10911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2846">
          <w:marLeft w:val="0"/>
          <w:marRight w:val="0"/>
          <w:marTop w:val="0"/>
          <w:marBottom w:val="0"/>
          <w:divBdr>
            <w:top w:val="none" w:sz="0" w:space="0" w:color="auto"/>
            <w:left w:val="none" w:sz="0" w:space="0" w:color="auto"/>
            <w:bottom w:val="none" w:sz="0" w:space="0" w:color="auto"/>
            <w:right w:val="none" w:sz="0" w:space="0" w:color="auto"/>
          </w:divBdr>
          <w:divsChild>
            <w:div w:id="2025277378">
              <w:marLeft w:val="0"/>
              <w:marRight w:val="0"/>
              <w:marTop w:val="0"/>
              <w:marBottom w:val="0"/>
              <w:divBdr>
                <w:top w:val="none" w:sz="0" w:space="0" w:color="auto"/>
                <w:left w:val="none" w:sz="0" w:space="0" w:color="auto"/>
                <w:bottom w:val="none" w:sz="0" w:space="0" w:color="auto"/>
                <w:right w:val="none" w:sz="0" w:space="0" w:color="auto"/>
              </w:divBdr>
            </w:div>
            <w:div w:id="1249653524">
              <w:marLeft w:val="0"/>
              <w:marRight w:val="0"/>
              <w:marTop w:val="0"/>
              <w:marBottom w:val="0"/>
              <w:divBdr>
                <w:top w:val="none" w:sz="0" w:space="0" w:color="auto"/>
                <w:left w:val="none" w:sz="0" w:space="0" w:color="auto"/>
                <w:bottom w:val="none" w:sz="0" w:space="0" w:color="auto"/>
                <w:right w:val="none" w:sz="0" w:space="0" w:color="auto"/>
              </w:divBdr>
              <w:divsChild>
                <w:div w:id="19288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7281">
          <w:marLeft w:val="0"/>
          <w:marRight w:val="0"/>
          <w:marTop w:val="0"/>
          <w:marBottom w:val="0"/>
          <w:divBdr>
            <w:top w:val="none" w:sz="0" w:space="0" w:color="auto"/>
            <w:left w:val="none" w:sz="0" w:space="0" w:color="auto"/>
            <w:bottom w:val="none" w:sz="0" w:space="0" w:color="auto"/>
            <w:right w:val="none" w:sz="0" w:space="0" w:color="auto"/>
          </w:divBdr>
          <w:divsChild>
            <w:div w:id="1141993515">
              <w:marLeft w:val="0"/>
              <w:marRight w:val="0"/>
              <w:marTop w:val="0"/>
              <w:marBottom w:val="0"/>
              <w:divBdr>
                <w:top w:val="none" w:sz="0" w:space="0" w:color="auto"/>
                <w:left w:val="none" w:sz="0" w:space="0" w:color="auto"/>
                <w:bottom w:val="none" w:sz="0" w:space="0" w:color="auto"/>
                <w:right w:val="none" w:sz="0" w:space="0" w:color="auto"/>
              </w:divBdr>
            </w:div>
            <w:div w:id="1241332034">
              <w:marLeft w:val="0"/>
              <w:marRight w:val="0"/>
              <w:marTop w:val="0"/>
              <w:marBottom w:val="0"/>
              <w:divBdr>
                <w:top w:val="none" w:sz="0" w:space="0" w:color="auto"/>
                <w:left w:val="none" w:sz="0" w:space="0" w:color="auto"/>
                <w:bottom w:val="none" w:sz="0" w:space="0" w:color="auto"/>
                <w:right w:val="none" w:sz="0" w:space="0" w:color="auto"/>
              </w:divBdr>
              <w:divsChild>
                <w:div w:id="9453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89450">
          <w:marLeft w:val="0"/>
          <w:marRight w:val="0"/>
          <w:marTop w:val="0"/>
          <w:marBottom w:val="0"/>
          <w:divBdr>
            <w:top w:val="none" w:sz="0" w:space="0" w:color="auto"/>
            <w:left w:val="none" w:sz="0" w:space="0" w:color="auto"/>
            <w:bottom w:val="none" w:sz="0" w:space="0" w:color="auto"/>
            <w:right w:val="none" w:sz="0" w:space="0" w:color="auto"/>
          </w:divBdr>
          <w:divsChild>
            <w:div w:id="216477422">
              <w:marLeft w:val="0"/>
              <w:marRight w:val="0"/>
              <w:marTop w:val="0"/>
              <w:marBottom w:val="0"/>
              <w:divBdr>
                <w:top w:val="none" w:sz="0" w:space="0" w:color="auto"/>
                <w:left w:val="none" w:sz="0" w:space="0" w:color="auto"/>
                <w:bottom w:val="none" w:sz="0" w:space="0" w:color="auto"/>
                <w:right w:val="none" w:sz="0" w:space="0" w:color="auto"/>
              </w:divBdr>
            </w:div>
            <w:div w:id="708408881">
              <w:marLeft w:val="0"/>
              <w:marRight w:val="0"/>
              <w:marTop w:val="0"/>
              <w:marBottom w:val="0"/>
              <w:divBdr>
                <w:top w:val="none" w:sz="0" w:space="0" w:color="auto"/>
                <w:left w:val="none" w:sz="0" w:space="0" w:color="auto"/>
                <w:bottom w:val="none" w:sz="0" w:space="0" w:color="auto"/>
                <w:right w:val="none" w:sz="0" w:space="0" w:color="auto"/>
              </w:divBdr>
              <w:divsChild>
                <w:div w:id="759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6243">
          <w:marLeft w:val="0"/>
          <w:marRight w:val="0"/>
          <w:marTop w:val="0"/>
          <w:marBottom w:val="0"/>
          <w:divBdr>
            <w:top w:val="none" w:sz="0" w:space="0" w:color="auto"/>
            <w:left w:val="none" w:sz="0" w:space="0" w:color="auto"/>
            <w:bottom w:val="none" w:sz="0" w:space="0" w:color="auto"/>
            <w:right w:val="none" w:sz="0" w:space="0" w:color="auto"/>
          </w:divBdr>
          <w:divsChild>
            <w:div w:id="437913312">
              <w:marLeft w:val="0"/>
              <w:marRight w:val="0"/>
              <w:marTop w:val="0"/>
              <w:marBottom w:val="0"/>
              <w:divBdr>
                <w:top w:val="none" w:sz="0" w:space="0" w:color="auto"/>
                <w:left w:val="none" w:sz="0" w:space="0" w:color="auto"/>
                <w:bottom w:val="none" w:sz="0" w:space="0" w:color="auto"/>
                <w:right w:val="none" w:sz="0" w:space="0" w:color="auto"/>
              </w:divBdr>
            </w:div>
            <w:div w:id="1213077597">
              <w:marLeft w:val="0"/>
              <w:marRight w:val="0"/>
              <w:marTop w:val="0"/>
              <w:marBottom w:val="0"/>
              <w:divBdr>
                <w:top w:val="none" w:sz="0" w:space="0" w:color="auto"/>
                <w:left w:val="none" w:sz="0" w:space="0" w:color="auto"/>
                <w:bottom w:val="none" w:sz="0" w:space="0" w:color="auto"/>
                <w:right w:val="none" w:sz="0" w:space="0" w:color="auto"/>
              </w:divBdr>
              <w:divsChild>
                <w:div w:id="13647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3501">
      <w:bodyDiv w:val="1"/>
      <w:marLeft w:val="0"/>
      <w:marRight w:val="0"/>
      <w:marTop w:val="0"/>
      <w:marBottom w:val="0"/>
      <w:divBdr>
        <w:top w:val="none" w:sz="0" w:space="0" w:color="auto"/>
        <w:left w:val="none" w:sz="0" w:space="0" w:color="auto"/>
        <w:bottom w:val="none" w:sz="0" w:space="0" w:color="auto"/>
        <w:right w:val="none" w:sz="0" w:space="0" w:color="auto"/>
      </w:divBdr>
    </w:div>
    <w:div w:id="271059058">
      <w:bodyDiv w:val="1"/>
      <w:marLeft w:val="0"/>
      <w:marRight w:val="0"/>
      <w:marTop w:val="0"/>
      <w:marBottom w:val="0"/>
      <w:divBdr>
        <w:top w:val="none" w:sz="0" w:space="0" w:color="auto"/>
        <w:left w:val="none" w:sz="0" w:space="0" w:color="auto"/>
        <w:bottom w:val="none" w:sz="0" w:space="0" w:color="auto"/>
        <w:right w:val="none" w:sz="0" w:space="0" w:color="auto"/>
      </w:divBdr>
      <w:divsChild>
        <w:div w:id="105078007">
          <w:marLeft w:val="0"/>
          <w:marRight w:val="0"/>
          <w:marTop w:val="0"/>
          <w:marBottom w:val="0"/>
          <w:divBdr>
            <w:top w:val="none" w:sz="0" w:space="0" w:color="auto"/>
            <w:left w:val="none" w:sz="0" w:space="0" w:color="auto"/>
            <w:bottom w:val="none" w:sz="0" w:space="0" w:color="auto"/>
            <w:right w:val="none" w:sz="0" w:space="0" w:color="auto"/>
          </w:divBdr>
          <w:divsChild>
            <w:div w:id="1205289442">
              <w:marLeft w:val="0"/>
              <w:marRight w:val="0"/>
              <w:marTop w:val="0"/>
              <w:marBottom w:val="0"/>
              <w:divBdr>
                <w:top w:val="none" w:sz="0" w:space="0" w:color="auto"/>
                <w:left w:val="none" w:sz="0" w:space="0" w:color="auto"/>
                <w:bottom w:val="none" w:sz="0" w:space="0" w:color="auto"/>
                <w:right w:val="none" w:sz="0" w:space="0" w:color="auto"/>
              </w:divBdr>
              <w:divsChild>
                <w:div w:id="209801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51305">
      <w:bodyDiv w:val="1"/>
      <w:marLeft w:val="0"/>
      <w:marRight w:val="0"/>
      <w:marTop w:val="0"/>
      <w:marBottom w:val="0"/>
      <w:divBdr>
        <w:top w:val="none" w:sz="0" w:space="0" w:color="auto"/>
        <w:left w:val="none" w:sz="0" w:space="0" w:color="auto"/>
        <w:bottom w:val="none" w:sz="0" w:space="0" w:color="auto"/>
        <w:right w:val="none" w:sz="0" w:space="0" w:color="auto"/>
      </w:divBdr>
    </w:div>
    <w:div w:id="301008497">
      <w:bodyDiv w:val="1"/>
      <w:marLeft w:val="0"/>
      <w:marRight w:val="0"/>
      <w:marTop w:val="0"/>
      <w:marBottom w:val="0"/>
      <w:divBdr>
        <w:top w:val="none" w:sz="0" w:space="0" w:color="auto"/>
        <w:left w:val="none" w:sz="0" w:space="0" w:color="auto"/>
        <w:bottom w:val="none" w:sz="0" w:space="0" w:color="auto"/>
        <w:right w:val="none" w:sz="0" w:space="0" w:color="auto"/>
      </w:divBdr>
    </w:div>
    <w:div w:id="309408085">
      <w:bodyDiv w:val="1"/>
      <w:marLeft w:val="0"/>
      <w:marRight w:val="0"/>
      <w:marTop w:val="0"/>
      <w:marBottom w:val="0"/>
      <w:divBdr>
        <w:top w:val="none" w:sz="0" w:space="0" w:color="auto"/>
        <w:left w:val="none" w:sz="0" w:space="0" w:color="auto"/>
        <w:bottom w:val="none" w:sz="0" w:space="0" w:color="auto"/>
        <w:right w:val="none" w:sz="0" w:space="0" w:color="auto"/>
      </w:divBdr>
      <w:divsChild>
        <w:div w:id="2004774730">
          <w:marLeft w:val="0"/>
          <w:marRight w:val="0"/>
          <w:marTop w:val="0"/>
          <w:marBottom w:val="525"/>
          <w:divBdr>
            <w:top w:val="none" w:sz="0" w:space="0" w:color="auto"/>
            <w:left w:val="none" w:sz="0" w:space="0" w:color="auto"/>
            <w:bottom w:val="none" w:sz="0" w:space="0" w:color="auto"/>
            <w:right w:val="none" w:sz="0" w:space="0" w:color="auto"/>
          </w:divBdr>
          <w:divsChild>
            <w:div w:id="5550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466">
      <w:bodyDiv w:val="1"/>
      <w:marLeft w:val="0"/>
      <w:marRight w:val="0"/>
      <w:marTop w:val="0"/>
      <w:marBottom w:val="0"/>
      <w:divBdr>
        <w:top w:val="none" w:sz="0" w:space="0" w:color="auto"/>
        <w:left w:val="none" w:sz="0" w:space="0" w:color="auto"/>
        <w:bottom w:val="none" w:sz="0" w:space="0" w:color="auto"/>
        <w:right w:val="none" w:sz="0" w:space="0" w:color="auto"/>
      </w:divBdr>
    </w:div>
    <w:div w:id="325666611">
      <w:bodyDiv w:val="1"/>
      <w:marLeft w:val="0"/>
      <w:marRight w:val="0"/>
      <w:marTop w:val="0"/>
      <w:marBottom w:val="0"/>
      <w:divBdr>
        <w:top w:val="none" w:sz="0" w:space="0" w:color="auto"/>
        <w:left w:val="none" w:sz="0" w:space="0" w:color="auto"/>
        <w:bottom w:val="none" w:sz="0" w:space="0" w:color="auto"/>
        <w:right w:val="none" w:sz="0" w:space="0" w:color="auto"/>
      </w:divBdr>
    </w:div>
    <w:div w:id="326977830">
      <w:bodyDiv w:val="1"/>
      <w:marLeft w:val="0"/>
      <w:marRight w:val="0"/>
      <w:marTop w:val="0"/>
      <w:marBottom w:val="0"/>
      <w:divBdr>
        <w:top w:val="none" w:sz="0" w:space="0" w:color="auto"/>
        <w:left w:val="none" w:sz="0" w:space="0" w:color="auto"/>
        <w:bottom w:val="none" w:sz="0" w:space="0" w:color="auto"/>
        <w:right w:val="none" w:sz="0" w:space="0" w:color="auto"/>
      </w:divBdr>
      <w:divsChild>
        <w:div w:id="549152479">
          <w:marLeft w:val="0"/>
          <w:marRight w:val="0"/>
          <w:marTop w:val="0"/>
          <w:marBottom w:val="0"/>
          <w:divBdr>
            <w:top w:val="none" w:sz="0" w:space="0" w:color="auto"/>
            <w:left w:val="none" w:sz="0" w:space="0" w:color="auto"/>
            <w:bottom w:val="none" w:sz="0" w:space="0" w:color="auto"/>
            <w:right w:val="none" w:sz="0" w:space="0" w:color="auto"/>
          </w:divBdr>
          <w:divsChild>
            <w:div w:id="1625234358">
              <w:marLeft w:val="0"/>
              <w:marRight w:val="0"/>
              <w:marTop w:val="0"/>
              <w:marBottom w:val="0"/>
              <w:divBdr>
                <w:top w:val="none" w:sz="0" w:space="0" w:color="auto"/>
                <w:left w:val="none" w:sz="0" w:space="0" w:color="auto"/>
                <w:bottom w:val="none" w:sz="0" w:space="0" w:color="auto"/>
                <w:right w:val="none" w:sz="0" w:space="0" w:color="auto"/>
              </w:divBdr>
            </w:div>
          </w:divsChild>
        </w:div>
        <w:div w:id="1105996387">
          <w:marLeft w:val="0"/>
          <w:marRight w:val="0"/>
          <w:marTop w:val="0"/>
          <w:marBottom w:val="0"/>
          <w:divBdr>
            <w:top w:val="none" w:sz="0" w:space="0" w:color="auto"/>
            <w:left w:val="none" w:sz="0" w:space="0" w:color="auto"/>
            <w:bottom w:val="none" w:sz="0" w:space="0" w:color="auto"/>
            <w:right w:val="none" w:sz="0" w:space="0" w:color="auto"/>
          </w:divBdr>
          <w:divsChild>
            <w:div w:id="443892105">
              <w:marLeft w:val="0"/>
              <w:marRight w:val="0"/>
              <w:marTop w:val="0"/>
              <w:marBottom w:val="0"/>
              <w:divBdr>
                <w:top w:val="none" w:sz="0" w:space="0" w:color="auto"/>
                <w:left w:val="none" w:sz="0" w:space="0" w:color="auto"/>
                <w:bottom w:val="none" w:sz="0" w:space="0" w:color="auto"/>
                <w:right w:val="none" w:sz="0" w:space="0" w:color="auto"/>
              </w:divBdr>
            </w:div>
          </w:divsChild>
        </w:div>
        <w:div w:id="316155639">
          <w:marLeft w:val="0"/>
          <w:marRight w:val="0"/>
          <w:marTop w:val="0"/>
          <w:marBottom w:val="0"/>
          <w:divBdr>
            <w:top w:val="none" w:sz="0" w:space="0" w:color="auto"/>
            <w:left w:val="none" w:sz="0" w:space="0" w:color="auto"/>
            <w:bottom w:val="none" w:sz="0" w:space="0" w:color="auto"/>
            <w:right w:val="none" w:sz="0" w:space="0" w:color="auto"/>
          </w:divBdr>
          <w:divsChild>
            <w:div w:id="679238669">
              <w:marLeft w:val="0"/>
              <w:marRight w:val="0"/>
              <w:marTop w:val="0"/>
              <w:marBottom w:val="0"/>
              <w:divBdr>
                <w:top w:val="none" w:sz="0" w:space="0" w:color="auto"/>
                <w:left w:val="none" w:sz="0" w:space="0" w:color="auto"/>
                <w:bottom w:val="none" w:sz="0" w:space="0" w:color="auto"/>
                <w:right w:val="none" w:sz="0" w:space="0" w:color="auto"/>
              </w:divBdr>
            </w:div>
          </w:divsChild>
        </w:div>
        <w:div w:id="1338388898">
          <w:marLeft w:val="0"/>
          <w:marRight w:val="0"/>
          <w:marTop w:val="0"/>
          <w:marBottom w:val="0"/>
          <w:divBdr>
            <w:top w:val="none" w:sz="0" w:space="0" w:color="auto"/>
            <w:left w:val="none" w:sz="0" w:space="0" w:color="auto"/>
            <w:bottom w:val="none" w:sz="0" w:space="0" w:color="auto"/>
            <w:right w:val="none" w:sz="0" w:space="0" w:color="auto"/>
          </w:divBdr>
          <w:divsChild>
            <w:div w:id="1635259515">
              <w:marLeft w:val="0"/>
              <w:marRight w:val="0"/>
              <w:marTop w:val="0"/>
              <w:marBottom w:val="0"/>
              <w:divBdr>
                <w:top w:val="none" w:sz="0" w:space="0" w:color="auto"/>
                <w:left w:val="none" w:sz="0" w:space="0" w:color="auto"/>
                <w:bottom w:val="none" w:sz="0" w:space="0" w:color="auto"/>
                <w:right w:val="none" w:sz="0" w:space="0" w:color="auto"/>
              </w:divBdr>
            </w:div>
          </w:divsChild>
        </w:div>
        <w:div w:id="75444970">
          <w:marLeft w:val="0"/>
          <w:marRight w:val="0"/>
          <w:marTop w:val="0"/>
          <w:marBottom w:val="0"/>
          <w:divBdr>
            <w:top w:val="none" w:sz="0" w:space="0" w:color="auto"/>
            <w:left w:val="none" w:sz="0" w:space="0" w:color="auto"/>
            <w:bottom w:val="none" w:sz="0" w:space="0" w:color="auto"/>
            <w:right w:val="none" w:sz="0" w:space="0" w:color="auto"/>
          </w:divBdr>
          <w:divsChild>
            <w:div w:id="635331691">
              <w:marLeft w:val="0"/>
              <w:marRight w:val="0"/>
              <w:marTop w:val="0"/>
              <w:marBottom w:val="0"/>
              <w:divBdr>
                <w:top w:val="none" w:sz="0" w:space="0" w:color="auto"/>
                <w:left w:val="none" w:sz="0" w:space="0" w:color="auto"/>
                <w:bottom w:val="none" w:sz="0" w:space="0" w:color="auto"/>
                <w:right w:val="none" w:sz="0" w:space="0" w:color="auto"/>
              </w:divBdr>
            </w:div>
          </w:divsChild>
        </w:div>
        <w:div w:id="798229962">
          <w:marLeft w:val="0"/>
          <w:marRight w:val="0"/>
          <w:marTop w:val="0"/>
          <w:marBottom w:val="0"/>
          <w:divBdr>
            <w:top w:val="none" w:sz="0" w:space="0" w:color="auto"/>
            <w:left w:val="none" w:sz="0" w:space="0" w:color="auto"/>
            <w:bottom w:val="none" w:sz="0" w:space="0" w:color="auto"/>
            <w:right w:val="none" w:sz="0" w:space="0" w:color="auto"/>
          </w:divBdr>
          <w:divsChild>
            <w:div w:id="1129468548">
              <w:marLeft w:val="0"/>
              <w:marRight w:val="0"/>
              <w:marTop w:val="0"/>
              <w:marBottom w:val="0"/>
              <w:divBdr>
                <w:top w:val="none" w:sz="0" w:space="0" w:color="auto"/>
                <w:left w:val="none" w:sz="0" w:space="0" w:color="auto"/>
                <w:bottom w:val="none" w:sz="0" w:space="0" w:color="auto"/>
                <w:right w:val="none" w:sz="0" w:space="0" w:color="auto"/>
              </w:divBdr>
            </w:div>
          </w:divsChild>
        </w:div>
        <w:div w:id="1175145305">
          <w:marLeft w:val="0"/>
          <w:marRight w:val="0"/>
          <w:marTop w:val="0"/>
          <w:marBottom w:val="0"/>
          <w:divBdr>
            <w:top w:val="none" w:sz="0" w:space="0" w:color="auto"/>
            <w:left w:val="none" w:sz="0" w:space="0" w:color="auto"/>
            <w:bottom w:val="none" w:sz="0" w:space="0" w:color="auto"/>
            <w:right w:val="none" w:sz="0" w:space="0" w:color="auto"/>
          </w:divBdr>
          <w:divsChild>
            <w:div w:id="776946171">
              <w:marLeft w:val="0"/>
              <w:marRight w:val="0"/>
              <w:marTop w:val="0"/>
              <w:marBottom w:val="0"/>
              <w:divBdr>
                <w:top w:val="none" w:sz="0" w:space="0" w:color="auto"/>
                <w:left w:val="none" w:sz="0" w:space="0" w:color="auto"/>
                <w:bottom w:val="none" w:sz="0" w:space="0" w:color="auto"/>
                <w:right w:val="none" w:sz="0" w:space="0" w:color="auto"/>
              </w:divBdr>
            </w:div>
          </w:divsChild>
        </w:div>
        <w:div w:id="1465466832">
          <w:marLeft w:val="0"/>
          <w:marRight w:val="0"/>
          <w:marTop w:val="0"/>
          <w:marBottom w:val="0"/>
          <w:divBdr>
            <w:top w:val="none" w:sz="0" w:space="0" w:color="auto"/>
            <w:left w:val="none" w:sz="0" w:space="0" w:color="auto"/>
            <w:bottom w:val="none" w:sz="0" w:space="0" w:color="auto"/>
            <w:right w:val="none" w:sz="0" w:space="0" w:color="auto"/>
          </w:divBdr>
          <w:divsChild>
            <w:div w:id="721834205">
              <w:marLeft w:val="0"/>
              <w:marRight w:val="0"/>
              <w:marTop w:val="0"/>
              <w:marBottom w:val="0"/>
              <w:divBdr>
                <w:top w:val="none" w:sz="0" w:space="0" w:color="auto"/>
                <w:left w:val="none" w:sz="0" w:space="0" w:color="auto"/>
                <w:bottom w:val="none" w:sz="0" w:space="0" w:color="auto"/>
                <w:right w:val="none" w:sz="0" w:space="0" w:color="auto"/>
              </w:divBdr>
            </w:div>
          </w:divsChild>
        </w:div>
        <w:div w:id="1634290389">
          <w:marLeft w:val="0"/>
          <w:marRight w:val="0"/>
          <w:marTop w:val="0"/>
          <w:marBottom w:val="0"/>
          <w:divBdr>
            <w:top w:val="none" w:sz="0" w:space="0" w:color="auto"/>
            <w:left w:val="none" w:sz="0" w:space="0" w:color="auto"/>
            <w:bottom w:val="none" w:sz="0" w:space="0" w:color="auto"/>
            <w:right w:val="none" w:sz="0" w:space="0" w:color="auto"/>
          </w:divBdr>
          <w:divsChild>
            <w:div w:id="555816237">
              <w:marLeft w:val="0"/>
              <w:marRight w:val="0"/>
              <w:marTop w:val="0"/>
              <w:marBottom w:val="0"/>
              <w:divBdr>
                <w:top w:val="none" w:sz="0" w:space="0" w:color="auto"/>
                <w:left w:val="none" w:sz="0" w:space="0" w:color="auto"/>
                <w:bottom w:val="none" w:sz="0" w:space="0" w:color="auto"/>
                <w:right w:val="none" w:sz="0" w:space="0" w:color="auto"/>
              </w:divBdr>
            </w:div>
          </w:divsChild>
        </w:div>
        <w:div w:id="1171799045">
          <w:marLeft w:val="0"/>
          <w:marRight w:val="0"/>
          <w:marTop w:val="0"/>
          <w:marBottom w:val="0"/>
          <w:divBdr>
            <w:top w:val="none" w:sz="0" w:space="0" w:color="auto"/>
            <w:left w:val="none" w:sz="0" w:space="0" w:color="auto"/>
            <w:bottom w:val="none" w:sz="0" w:space="0" w:color="auto"/>
            <w:right w:val="none" w:sz="0" w:space="0" w:color="auto"/>
          </w:divBdr>
          <w:divsChild>
            <w:div w:id="2055542507">
              <w:marLeft w:val="0"/>
              <w:marRight w:val="0"/>
              <w:marTop w:val="0"/>
              <w:marBottom w:val="0"/>
              <w:divBdr>
                <w:top w:val="none" w:sz="0" w:space="0" w:color="auto"/>
                <w:left w:val="none" w:sz="0" w:space="0" w:color="auto"/>
                <w:bottom w:val="none" w:sz="0" w:space="0" w:color="auto"/>
                <w:right w:val="none" w:sz="0" w:space="0" w:color="auto"/>
              </w:divBdr>
            </w:div>
          </w:divsChild>
        </w:div>
        <w:div w:id="1811631645">
          <w:marLeft w:val="0"/>
          <w:marRight w:val="0"/>
          <w:marTop w:val="0"/>
          <w:marBottom w:val="0"/>
          <w:divBdr>
            <w:top w:val="none" w:sz="0" w:space="0" w:color="auto"/>
            <w:left w:val="none" w:sz="0" w:space="0" w:color="auto"/>
            <w:bottom w:val="none" w:sz="0" w:space="0" w:color="auto"/>
            <w:right w:val="none" w:sz="0" w:space="0" w:color="auto"/>
          </w:divBdr>
          <w:divsChild>
            <w:div w:id="575557824">
              <w:marLeft w:val="0"/>
              <w:marRight w:val="0"/>
              <w:marTop w:val="0"/>
              <w:marBottom w:val="0"/>
              <w:divBdr>
                <w:top w:val="none" w:sz="0" w:space="0" w:color="auto"/>
                <w:left w:val="none" w:sz="0" w:space="0" w:color="auto"/>
                <w:bottom w:val="none" w:sz="0" w:space="0" w:color="auto"/>
                <w:right w:val="none" w:sz="0" w:space="0" w:color="auto"/>
              </w:divBdr>
            </w:div>
          </w:divsChild>
        </w:div>
        <w:div w:id="1085152761">
          <w:marLeft w:val="0"/>
          <w:marRight w:val="0"/>
          <w:marTop w:val="0"/>
          <w:marBottom w:val="0"/>
          <w:divBdr>
            <w:top w:val="none" w:sz="0" w:space="0" w:color="auto"/>
            <w:left w:val="none" w:sz="0" w:space="0" w:color="auto"/>
            <w:bottom w:val="none" w:sz="0" w:space="0" w:color="auto"/>
            <w:right w:val="none" w:sz="0" w:space="0" w:color="auto"/>
          </w:divBdr>
          <w:divsChild>
            <w:div w:id="12487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6646">
      <w:bodyDiv w:val="1"/>
      <w:marLeft w:val="0"/>
      <w:marRight w:val="0"/>
      <w:marTop w:val="0"/>
      <w:marBottom w:val="0"/>
      <w:divBdr>
        <w:top w:val="none" w:sz="0" w:space="0" w:color="auto"/>
        <w:left w:val="none" w:sz="0" w:space="0" w:color="auto"/>
        <w:bottom w:val="none" w:sz="0" w:space="0" w:color="auto"/>
        <w:right w:val="none" w:sz="0" w:space="0" w:color="auto"/>
      </w:divBdr>
    </w:div>
    <w:div w:id="347024396">
      <w:bodyDiv w:val="1"/>
      <w:marLeft w:val="0"/>
      <w:marRight w:val="0"/>
      <w:marTop w:val="0"/>
      <w:marBottom w:val="0"/>
      <w:divBdr>
        <w:top w:val="none" w:sz="0" w:space="0" w:color="auto"/>
        <w:left w:val="none" w:sz="0" w:space="0" w:color="auto"/>
        <w:bottom w:val="none" w:sz="0" w:space="0" w:color="auto"/>
        <w:right w:val="none" w:sz="0" w:space="0" w:color="auto"/>
      </w:divBdr>
    </w:div>
    <w:div w:id="356011100">
      <w:bodyDiv w:val="1"/>
      <w:marLeft w:val="0"/>
      <w:marRight w:val="0"/>
      <w:marTop w:val="0"/>
      <w:marBottom w:val="0"/>
      <w:divBdr>
        <w:top w:val="none" w:sz="0" w:space="0" w:color="auto"/>
        <w:left w:val="none" w:sz="0" w:space="0" w:color="auto"/>
        <w:bottom w:val="none" w:sz="0" w:space="0" w:color="auto"/>
        <w:right w:val="none" w:sz="0" w:space="0" w:color="auto"/>
      </w:divBdr>
    </w:div>
    <w:div w:id="359743417">
      <w:bodyDiv w:val="1"/>
      <w:marLeft w:val="0"/>
      <w:marRight w:val="0"/>
      <w:marTop w:val="0"/>
      <w:marBottom w:val="0"/>
      <w:divBdr>
        <w:top w:val="none" w:sz="0" w:space="0" w:color="auto"/>
        <w:left w:val="none" w:sz="0" w:space="0" w:color="auto"/>
        <w:bottom w:val="none" w:sz="0" w:space="0" w:color="auto"/>
        <w:right w:val="none" w:sz="0" w:space="0" w:color="auto"/>
      </w:divBdr>
    </w:div>
    <w:div w:id="377167939">
      <w:bodyDiv w:val="1"/>
      <w:marLeft w:val="0"/>
      <w:marRight w:val="0"/>
      <w:marTop w:val="0"/>
      <w:marBottom w:val="0"/>
      <w:divBdr>
        <w:top w:val="none" w:sz="0" w:space="0" w:color="auto"/>
        <w:left w:val="none" w:sz="0" w:space="0" w:color="auto"/>
        <w:bottom w:val="none" w:sz="0" w:space="0" w:color="auto"/>
        <w:right w:val="none" w:sz="0" w:space="0" w:color="auto"/>
      </w:divBdr>
    </w:div>
    <w:div w:id="380516847">
      <w:bodyDiv w:val="1"/>
      <w:marLeft w:val="0"/>
      <w:marRight w:val="0"/>
      <w:marTop w:val="0"/>
      <w:marBottom w:val="0"/>
      <w:divBdr>
        <w:top w:val="none" w:sz="0" w:space="0" w:color="auto"/>
        <w:left w:val="none" w:sz="0" w:space="0" w:color="auto"/>
        <w:bottom w:val="none" w:sz="0" w:space="0" w:color="auto"/>
        <w:right w:val="none" w:sz="0" w:space="0" w:color="auto"/>
      </w:divBdr>
    </w:div>
    <w:div w:id="424376213">
      <w:bodyDiv w:val="1"/>
      <w:marLeft w:val="0"/>
      <w:marRight w:val="0"/>
      <w:marTop w:val="0"/>
      <w:marBottom w:val="0"/>
      <w:divBdr>
        <w:top w:val="none" w:sz="0" w:space="0" w:color="auto"/>
        <w:left w:val="none" w:sz="0" w:space="0" w:color="auto"/>
        <w:bottom w:val="none" w:sz="0" w:space="0" w:color="auto"/>
        <w:right w:val="none" w:sz="0" w:space="0" w:color="auto"/>
      </w:divBdr>
    </w:div>
    <w:div w:id="445780846">
      <w:bodyDiv w:val="1"/>
      <w:marLeft w:val="0"/>
      <w:marRight w:val="0"/>
      <w:marTop w:val="0"/>
      <w:marBottom w:val="0"/>
      <w:divBdr>
        <w:top w:val="none" w:sz="0" w:space="0" w:color="auto"/>
        <w:left w:val="none" w:sz="0" w:space="0" w:color="auto"/>
        <w:bottom w:val="none" w:sz="0" w:space="0" w:color="auto"/>
        <w:right w:val="none" w:sz="0" w:space="0" w:color="auto"/>
      </w:divBdr>
    </w:div>
    <w:div w:id="447546547">
      <w:bodyDiv w:val="1"/>
      <w:marLeft w:val="0"/>
      <w:marRight w:val="0"/>
      <w:marTop w:val="0"/>
      <w:marBottom w:val="0"/>
      <w:divBdr>
        <w:top w:val="none" w:sz="0" w:space="0" w:color="auto"/>
        <w:left w:val="none" w:sz="0" w:space="0" w:color="auto"/>
        <w:bottom w:val="none" w:sz="0" w:space="0" w:color="auto"/>
        <w:right w:val="none" w:sz="0" w:space="0" w:color="auto"/>
      </w:divBdr>
      <w:divsChild>
        <w:div w:id="1728994172">
          <w:marLeft w:val="0"/>
          <w:marRight w:val="0"/>
          <w:marTop w:val="0"/>
          <w:marBottom w:val="0"/>
          <w:divBdr>
            <w:top w:val="none" w:sz="0" w:space="0" w:color="auto"/>
            <w:left w:val="none" w:sz="0" w:space="0" w:color="auto"/>
            <w:bottom w:val="none" w:sz="0" w:space="0" w:color="auto"/>
            <w:right w:val="none" w:sz="0" w:space="0" w:color="auto"/>
          </w:divBdr>
          <w:divsChild>
            <w:div w:id="300035358">
              <w:marLeft w:val="0"/>
              <w:marRight w:val="0"/>
              <w:marTop w:val="0"/>
              <w:marBottom w:val="0"/>
              <w:divBdr>
                <w:top w:val="none" w:sz="0" w:space="0" w:color="auto"/>
                <w:left w:val="none" w:sz="0" w:space="0" w:color="auto"/>
                <w:bottom w:val="none" w:sz="0" w:space="0" w:color="auto"/>
                <w:right w:val="none" w:sz="0" w:space="0" w:color="auto"/>
              </w:divBdr>
            </w:div>
          </w:divsChild>
        </w:div>
        <w:div w:id="1460956404">
          <w:marLeft w:val="0"/>
          <w:marRight w:val="0"/>
          <w:marTop w:val="0"/>
          <w:marBottom w:val="0"/>
          <w:divBdr>
            <w:top w:val="none" w:sz="0" w:space="0" w:color="auto"/>
            <w:left w:val="none" w:sz="0" w:space="0" w:color="auto"/>
            <w:bottom w:val="none" w:sz="0" w:space="0" w:color="auto"/>
            <w:right w:val="none" w:sz="0" w:space="0" w:color="auto"/>
          </w:divBdr>
          <w:divsChild>
            <w:div w:id="1414743087">
              <w:marLeft w:val="0"/>
              <w:marRight w:val="0"/>
              <w:marTop w:val="0"/>
              <w:marBottom w:val="0"/>
              <w:divBdr>
                <w:top w:val="none" w:sz="0" w:space="0" w:color="auto"/>
                <w:left w:val="none" w:sz="0" w:space="0" w:color="auto"/>
                <w:bottom w:val="none" w:sz="0" w:space="0" w:color="auto"/>
                <w:right w:val="none" w:sz="0" w:space="0" w:color="auto"/>
              </w:divBdr>
            </w:div>
          </w:divsChild>
        </w:div>
        <w:div w:id="638850298">
          <w:marLeft w:val="0"/>
          <w:marRight w:val="0"/>
          <w:marTop w:val="0"/>
          <w:marBottom w:val="0"/>
          <w:divBdr>
            <w:top w:val="none" w:sz="0" w:space="0" w:color="auto"/>
            <w:left w:val="none" w:sz="0" w:space="0" w:color="auto"/>
            <w:bottom w:val="none" w:sz="0" w:space="0" w:color="auto"/>
            <w:right w:val="none" w:sz="0" w:space="0" w:color="auto"/>
          </w:divBdr>
          <w:divsChild>
            <w:div w:id="1666282038">
              <w:marLeft w:val="0"/>
              <w:marRight w:val="0"/>
              <w:marTop w:val="0"/>
              <w:marBottom w:val="0"/>
              <w:divBdr>
                <w:top w:val="none" w:sz="0" w:space="0" w:color="auto"/>
                <w:left w:val="none" w:sz="0" w:space="0" w:color="auto"/>
                <w:bottom w:val="none" w:sz="0" w:space="0" w:color="auto"/>
                <w:right w:val="none" w:sz="0" w:space="0" w:color="auto"/>
              </w:divBdr>
            </w:div>
          </w:divsChild>
        </w:div>
        <w:div w:id="329601386">
          <w:marLeft w:val="0"/>
          <w:marRight w:val="0"/>
          <w:marTop w:val="0"/>
          <w:marBottom w:val="0"/>
          <w:divBdr>
            <w:top w:val="none" w:sz="0" w:space="0" w:color="auto"/>
            <w:left w:val="none" w:sz="0" w:space="0" w:color="auto"/>
            <w:bottom w:val="none" w:sz="0" w:space="0" w:color="auto"/>
            <w:right w:val="none" w:sz="0" w:space="0" w:color="auto"/>
          </w:divBdr>
          <w:divsChild>
            <w:div w:id="1476600181">
              <w:marLeft w:val="0"/>
              <w:marRight w:val="0"/>
              <w:marTop w:val="0"/>
              <w:marBottom w:val="0"/>
              <w:divBdr>
                <w:top w:val="none" w:sz="0" w:space="0" w:color="auto"/>
                <w:left w:val="none" w:sz="0" w:space="0" w:color="auto"/>
                <w:bottom w:val="none" w:sz="0" w:space="0" w:color="auto"/>
                <w:right w:val="none" w:sz="0" w:space="0" w:color="auto"/>
              </w:divBdr>
            </w:div>
          </w:divsChild>
        </w:div>
        <w:div w:id="513571642">
          <w:marLeft w:val="0"/>
          <w:marRight w:val="0"/>
          <w:marTop w:val="0"/>
          <w:marBottom w:val="0"/>
          <w:divBdr>
            <w:top w:val="none" w:sz="0" w:space="0" w:color="auto"/>
            <w:left w:val="none" w:sz="0" w:space="0" w:color="auto"/>
            <w:bottom w:val="none" w:sz="0" w:space="0" w:color="auto"/>
            <w:right w:val="none" w:sz="0" w:space="0" w:color="auto"/>
          </w:divBdr>
          <w:divsChild>
            <w:div w:id="1748188101">
              <w:marLeft w:val="0"/>
              <w:marRight w:val="0"/>
              <w:marTop w:val="0"/>
              <w:marBottom w:val="0"/>
              <w:divBdr>
                <w:top w:val="none" w:sz="0" w:space="0" w:color="auto"/>
                <w:left w:val="none" w:sz="0" w:space="0" w:color="auto"/>
                <w:bottom w:val="none" w:sz="0" w:space="0" w:color="auto"/>
                <w:right w:val="none" w:sz="0" w:space="0" w:color="auto"/>
              </w:divBdr>
            </w:div>
          </w:divsChild>
        </w:div>
        <w:div w:id="1494446090">
          <w:marLeft w:val="0"/>
          <w:marRight w:val="0"/>
          <w:marTop w:val="0"/>
          <w:marBottom w:val="0"/>
          <w:divBdr>
            <w:top w:val="none" w:sz="0" w:space="0" w:color="auto"/>
            <w:left w:val="none" w:sz="0" w:space="0" w:color="auto"/>
            <w:bottom w:val="none" w:sz="0" w:space="0" w:color="auto"/>
            <w:right w:val="none" w:sz="0" w:space="0" w:color="auto"/>
          </w:divBdr>
          <w:divsChild>
            <w:div w:id="2208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6475">
      <w:bodyDiv w:val="1"/>
      <w:marLeft w:val="0"/>
      <w:marRight w:val="0"/>
      <w:marTop w:val="0"/>
      <w:marBottom w:val="0"/>
      <w:divBdr>
        <w:top w:val="none" w:sz="0" w:space="0" w:color="auto"/>
        <w:left w:val="none" w:sz="0" w:space="0" w:color="auto"/>
        <w:bottom w:val="none" w:sz="0" w:space="0" w:color="auto"/>
        <w:right w:val="none" w:sz="0" w:space="0" w:color="auto"/>
      </w:divBdr>
    </w:div>
    <w:div w:id="464736260">
      <w:bodyDiv w:val="1"/>
      <w:marLeft w:val="0"/>
      <w:marRight w:val="0"/>
      <w:marTop w:val="0"/>
      <w:marBottom w:val="0"/>
      <w:divBdr>
        <w:top w:val="none" w:sz="0" w:space="0" w:color="auto"/>
        <w:left w:val="none" w:sz="0" w:space="0" w:color="auto"/>
        <w:bottom w:val="none" w:sz="0" w:space="0" w:color="auto"/>
        <w:right w:val="none" w:sz="0" w:space="0" w:color="auto"/>
      </w:divBdr>
      <w:divsChild>
        <w:div w:id="430663223">
          <w:marLeft w:val="0"/>
          <w:marRight w:val="0"/>
          <w:marTop w:val="0"/>
          <w:marBottom w:val="0"/>
          <w:divBdr>
            <w:top w:val="none" w:sz="0" w:space="0" w:color="auto"/>
            <w:left w:val="none" w:sz="0" w:space="0" w:color="auto"/>
            <w:bottom w:val="none" w:sz="0" w:space="0" w:color="auto"/>
            <w:right w:val="none" w:sz="0" w:space="0" w:color="auto"/>
          </w:divBdr>
          <w:divsChild>
            <w:div w:id="54394969">
              <w:marLeft w:val="0"/>
              <w:marRight w:val="0"/>
              <w:marTop w:val="0"/>
              <w:marBottom w:val="0"/>
              <w:divBdr>
                <w:top w:val="none" w:sz="0" w:space="0" w:color="auto"/>
                <w:left w:val="none" w:sz="0" w:space="0" w:color="auto"/>
                <w:bottom w:val="none" w:sz="0" w:space="0" w:color="auto"/>
                <w:right w:val="none" w:sz="0" w:space="0" w:color="auto"/>
              </w:divBdr>
            </w:div>
            <w:div w:id="1243104552">
              <w:marLeft w:val="0"/>
              <w:marRight w:val="0"/>
              <w:marTop w:val="0"/>
              <w:marBottom w:val="0"/>
              <w:divBdr>
                <w:top w:val="none" w:sz="0" w:space="0" w:color="auto"/>
                <w:left w:val="none" w:sz="0" w:space="0" w:color="auto"/>
                <w:bottom w:val="none" w:sz="0" w:space="0" w:color="auto"/>
                <w:right w:val="none" w:sz="0" w:space="0" w:color="auto"/>
              </w:divBdr>
              <w:divsChild>
                <w:div w:id="155742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7129">
          <w:marLeft w:val="0"/>
          <w:marRight w:val="0"/>
          <w:marTop w:val="0"/>
          <w:marBottom w:val="0"/>
          <w:divBdr>
            <w:top w:val="none" w:sz="0" w:space="0" w:color="auto"/>
            <w:left w:val="none" w:sz="0" w:space="0" w:color="auto"/>
            <w:bottom w:val="none" w:sz="0" w:space="0" w:color="auto"/>
            <w:right w:val="none" w:sz="0" w:space="0" w:color="auto"/>
          </w:divBdr>
          <w:divsChild>
            <w:div w:id="1764455384">
              <w:marLeft w:val="0"/>
              <w:marRight w:val="0"/>
              <w:marTop w:val="0"/>
              <w:marBottom w:val="0"/>
              <w:divBdr>
                <w:top w:val="none" w:sz="0" w:space="0" w:color="auto"/>
                <w:left w:val="none" w:sz="0" w:space="0" w:color="auto"/>
                <w:bottom w:val="none" w:sz="0" w:space="0" w:color="auto"/>
                <w:right w:val="none" w:sz="0" w:space="0" w:color="auto"/>
              </w:divBdr>
            </w:div>
            <w:div w:id="223489102">
              <w:marLeft w:val="0"/>
              <w:marRight w:val="0"/>
              <w:marTop w:val="0"/>
              <w:marBottom w:val="0"/>
              <w:divBdr>
                <w:top w:val="none" w:sz="0" w:space="0" w:color="auto"/>
                <w:left w:val="none" w:sz="0" w:space="0" w:color="auto"/>
                <w:bottom w:val="none" w:sz="0" w:space="0" w:color="auto"/>
                <w:right w:val="none" w:sz="0" w:space="0" w:color="auto"/>
              </w:divBdr>
              <w:divsChild>
                <w:div w:id="11733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19">
          <w:marLeft w:val="0"/>
          <w:marRight w:val="0"/>
          <w:marTop w:val="0"/>
          <w:marBottom w:val="0"/>
          <w:divBdr>
            <w:top w:val="none" w:sz="0" w:space="0" w:color="auto"/>
            <w:left w:val="none" w:sz="0" w:space="0" w:color="auto"/>
            <w:bottom w:val="none" w:sz="0" w:space="0" w:color="auto"/>
            <w:right w:val="none" w:sz="0" w:space="0" w:color="auto"/>
          </w:divBdr>
          <w:divsChild>
            <w:div w:id="535432386">
              <w:marLeft w:val="0"/>
              <w:marRight w:val="0"/>
              <w:marTop w:val="0"/>
              <w:marBottom w:val="0"/>
              <w:divBdr>
                <w:top w:val="none" w:sz="0" w:space="0" w:color="auto"/>
                <w:left w:val="none" w:sz="0" w:space="0" w:color="auto"/>
                <w:bottom w:val="none" w:sz="0" w:space="0" w:color="auto"/>
                <w:right w:val="none" w:sz="0" w:space="0" w:color="auto"/>
              </w:divBdr>
            </w:div>
            <w:div w:id="1890065794">
              <w:marLeft w:val="0"/>
              <w:marRight w:val="0"/>
              <w:marTop w:val="0"/>
              <w:marBottom w:val="0"/>
              <w:divBdr>
                <w:top w:val="none" w:sz="0" w:space="0" w:color="auto"/>
                <w:left w:val="none" w:sz="0" w:space="0" w:color="auto"/>
                <w:bottom w:val="none" w:sz="0" w:space="0" w:color="auto"/>
                <w:right w:val="none" w:sz="0" w:space="0" w:color="auto"/>
              </w:divBdr>
              <w:divsChild>
                <w:div w:id="1798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1396">
          <w:marLeft w:val="0"/>
          <w:marRight w:val="0"/>
          <w:marTop w:val="0"/>
          <w:marBottom w:val="0"/>
          <w:divBdr>
            <w:top w:val="none" w:sz="0" w:space="0" w:color="auto"/>
            <w:left w:val="none" w:sz="0" w:space="0" w:color="auto"/>
            <w:bottom w:val="none" w:sz="0" w:space="0" w:color="auto"/>
            <w:right w:val="none" w:sz="0" w:space="0" w:color="auto"/>
          </w:divBdr>
          <w:divsChild>
            <w:div w:id="486820919">
              <w:marLeft w:val="0"/>
              <w:marRight w:val="0"/>
              <w:marTop w:val="0"/>
              <w:marBottom w:val="0"/>
              <w:divBdr>
                <w:top w:val="none" w:sz="0" w:space="0" w:color="auto"/>
                <w:left w:val="none" w:sz="0" w:space="0" w:color="auto"/>
                <w:bottom w:val="none" w:sz="0" w:space="0" w:color="auto"/>
                <w:right w:val="none" w:sz="0" w:space="0" w:color="auto"/>
              </w:divBdr>
            </w:div>
            <w:div w:id="2096782204">
              <w:marLeft w:val="0"/>
              <w:marRight w:val="0"/>
              <w:marTop w:val="0"/>
              <w:marBottom w:val="0"/>
              <w:divBdr>
                <w:top w:val="none" w:sz="0" w:space="0" w:color="auto"/>
                <w:left w:val="none" w:sz="0" w:space="0" w:color="auto"/>
                <w:bottom w:val="none" w:sz="0" w:space="0" w:color="auto"/>
                <w:right w:val="none" w:sz="0" w:space="0" w:color="auto"/>
              </w:divBdr>
              <w:divsChild>
                <w:div w:id="653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9453">
          <w:marLeft w:val="0"/>
          <w:marRight w:val="0"/>
          <w:marTop w:val="0"/>
          <w:marBottom w:val="0"/>
          <w:divBdr>
            <w:top w:val="none" w:sz="0" w:space="0" w:color="auto"/>
            <w:left w:val="none" w:sz="0" w:space="0" w:color="auto"/>
            <w:bottom w:val="none" w:sz="0" w:space="0" w:color="auto"/>
            <w:right w:val="none" w:sz="0" w:space="0" w:color="auto"/>
          </w:divBdr>
          <w:divsChild>
            <w:div w:id="457601641">
              <w:marLeft w:val="0"/>
              <w:marRight w:val="0"/>
              <w:marTop w:val="0"/>
              <w:marBottom w:val="0"/>
              <w:divBdr>
                <w:top w:val="none" w:sz="0" w:space="0" w:color="auto"/>
                <w:left w:val="none" w:sz="0" w:space="0" w:color="auto"/>
                <w:bottom w:val="none" w:sz="0" w:space="0" w:color="auto"/>
                <w:right w:val="none" w:sz="0" w:space="0" w:color="auto"/>
              </w:divBdr>
            </w:div>
            <w:div w:id="1737167965">
              <w:marLeft w:val="0"/>
              <w:marRight w:val="0"/>
              <w:marTop w:val="0"/>
              <w:marBottom w:val="0"/>
              <w:divBdr>
                <w:top w:val="none" w:sz="0" w:space="0" w:color="auto"/>
                <w:left w:val="none" w:sz="0" w:space="0" w:color="auto"/>
                <w:bottom w:val="none" w:sz="0" w:space="0" w:color="auto"/>
                <w:right w:val="none" w:sz="0" w:space="0" w:color="auto"/>
              </w:divBdr>
              <w:divsChild>
                <w:div w:id="12259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8213">
          <w:marLeft w:val="0"/>
          <w:marRight w:val="0"/>
          <w:marTop w:val="0"/>
          <w:marBottom w:val="0"/>
          <w:divBdr>
            <w:top w:val="none" w:sz="0" w:space="0" w:color="auto"/>
            <w:left w:val="none" w:sz="0" w:space="0" w:color="auto"/>
            <w:bottom w:val="none" w:sz="0" w:space="0" w:color="auto"/>
            <w:right w:val="none" w:sz="0" w:space="0" w:color="auto"/>
          </w:divBdr>
          <w:divsChild>
            <w:div w:id="96993938">
              <w:marLeft w:val="0"/>
              <w:marRight w:val="0"/>
              <w:marTop w:val="0"/>
              <w:marBottom w:val="0"/>
              <w:divBdr>
                <w:top w:val="none" w:sz="0" w:space="0" w:color="auto"/>
                <w:left w:val="none" w:sz="0" w:space="0" w:color="auto"/>
                <w:bottom w:val="none" w:sz="0" w:space="0" w:color="auto"/>
                <w:right w:val="none" w:sz="0" w:space="0" w:color="auto"/>
              </w:divBdr>
            </w:div>
            <w:div w:id="811410755">
              <w:marLeft w:val="0"/>
              <w:marRight w:val="0"/>
              <w:marTop w:val="0"/>
              <w:marBottom w:val="0"/>
              <w:divBdr>
                <w:top w:val="none" w:sz="0" w:space="0" w:color="auto"/>
                <w:left w:val="none" w:sz="0" w:space="0" w:color="auto"/>
                <w:bottom w:val="none" w:sz="0" w:space="0" w:color="auto"/>
                <w:right w:val="none" w:sz="0" w:space="0" w:color="auto"/>
              </w:divBdr>
              <w:divsChild>
                <w:div w:id="423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394">
          <w:marLeft w:val="0"/>
          <w:marRight w:val="0"/>
          <w:marTop w:val="0"/>
          <w:marBottom w:val="0"/>
          <w:divBdr>
            <w:top w:val="none" w:sz="0" w:space="0" w:color="auto"/>
            <w:left w:val="none" w:sz="0" w:space="0" w:color="auto"/>
            <w:bottom w:val="none" w:sz="0" w:space="0" w:color="auto"/>
            <w:right w:val="none" w:sz="0" w:space="0" w:color="auto"/>
          </w:divBdr>
          <w:divsChild>
            <w:div w:id="1436290916">
              <w:marLeft w:val="0"/>
              <w:marRight w:val="0"/>
              <w:marTop w:val="0"/>
              <w:marBottom w:val="0"/>
              <w:divBdr>
                <w:top w:val="none" w:sz="0" w:space="0" w:color="auto"/>
                <w:left w:val="none" w:sz="0" w:space="0" w:color="auto"/>
                <w:bottom w:val="none" w:sz="0" w:space="0" w:color="auto"/>
                <w:right w:val="none" w:sz="0" w:space="0" w:color="auto"/>
              </w:divBdr>
            </w:div>
            <w:div w:id="886797264">
              <w:marLeft w:val="0"/>
              <w:marRight w:val="0"/>
              <w:marTop w:val="0"/>
              <w:marBottom w:val="0"/>
              <w:divBdr>
                <w:top w:val="none" w:sz="0" w:space="0" w:color="auto"/>
                <w:left w:val="none" w:sz="0" w:space="0" w:color="auto"/>
                <w:bottom w:val="none" w:sz="0" w:space="0" w:color="auto"/>
                <w:right w:val="none" w:sz="0" w:space="0" w:color="auto"/>
              </w:divBdr>
              <w:divsChild>
                <w:div w:id="325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93672">
      <w:bodyDiv w:val="1"/>
      <w:marLeft w:val="0"/>
      <w:marRight w:val="0"/>
      <w:marTop w:val="0"/>
      <w:marBottom w:val="0"/>
      <w:divBdr>
        <w:top w:val="none" w:sz="0" w:space="0" w:color="auto"/>
        <w:left w:val="none" w:sz="0" w:space="0" w:color="auto"/>
        <w:bottom w:val="none" w:sz="0" w:space="0" w:color="auto"/>
        <w:right w:val="none" w:sz="0" w:space="0" w:color="auto"/>
      </w:divBdr>
    </w:div>
    <w:div w:id="489835334">
      <w:bodyDiv w:val="1"/>
      <w:marLeft w:val="0"/>
      <w:marRight w:val="0"/>
      <w:marTop w:val="0"/>
      <w:marBottom w:val="0"/>
      <w:divBdr>
        <w:top w:val="none" w:sz="0" w:space="0" w:color="auto"/>
        <w:left w:val="none" w:sz="0" w:space="0" w:color="auto"/>
        <w:bottom w:val="none" w:sz="0" w:space="0" w:color="auto"/>
        <w:right w:val="none" w:sz="0" w:space="0" w:color="auto"/>
      </w:divBdr>
    </w:div>
    <w:div w:id="519972358">
      <w:bodyDiv w:val="1"/>
      <w:marLeft w:val="0"/>
      <w:marRight w:val="0"/>
      <w:marTop w:val="0"/>
      <w:marBottom w:val="0"/>
      <w:divBdr>
        <w:top w:val="none" w:sz="0" w:space="0" w:color="auto"/>
        <w:left w:val="none" w:sz="0" w:space="0" w:color="auto"/>
        <w:bottom w:val="none" w:sz="0" w:space="0" w:color="auto"/>
        <w:right w:val="none" w:sz="0" w:space="0" w:color="auto"/>
      </w:divBdr>
    </w:div>
    <w:div w:id="520893737">
      <w:bodyDiv w:val="1"/>
      <w:marLeft w:val="0"/>
      <w:marRight w:val="0"/>
      <w:marTop w:val="0"/>
      <w:marBottom w:val="0"/>
      <w:divBdr>
        <w:top w:val="none" w:sz="0" w:space="0" w:color="auto"/>
        <w:left w:val="none" w:sz="0" w:space="0" w:color="auto"/>
        <w:bottom w:val="none" w:sz="0" w:space="0" w:color="auto"/>
        <w:right w:val="none" w:sz="0" w:space="0" w:color="auto"/>
      </w:divBdr>
    </w:div>
    <w:div w:id="525605891">
      <w:bodyDiv w:val="1"/>
      <w:marLeft w:val="0"/>
      <w:marRight w:val="0"/>
      <w:marTop w:val="0"/>
      <w:marBottom w:val="0"/>
      <w:divBdr>
        <w:top w:val="none" w:sz="0" w:space="0" w:color="auto"/>
        <w:left w:val="none" w:sz="0" w:space="0" w:color="auto"/>
        <w:bottom w:val="none" w:sz="0" w:space="0" w:color="auto"/>
        <w:right w:val="none" w:sz="0" w:space="0" w:color="auto"/>
      </w:divBdr>
      <w:divsChild>
        <w:div w:id="236477576">
          <w:marLeft w:val="0"/>
          <w:marRight w:val="0"/>
          <w:marTop w:val="0"/>
          <w:marBottom w:val="0"/>
          <w:divBdr>
            <w:top w:val="none" w:sz="0" w:space="0" w:color="auto"/>
            <w:left w:val="none" w:sz="0" w:space="0" w:color="auto"/>
            <w:bottom w:val="none" w:sz="0" w:space="0" w:color="auto"/>
            <w:right w:val="none" w:sz="0" w:space="0" w:color="auto"/>
          </w:divBdr>
          <w:divsChild>
            <w:div w:id="546453191">
              <w:marLeft w:val="0"/>
              <w:marRight w:val="0"/>
              <w:marTop w:val="0"/>
              <w:marBottom w:val="0"/>
              <w:divBdr>
                <w:top w:val="none" w:sz="0" w:space="0" w:color="auto"/>
                <w:left w:val="none" w:sz="0" w:space="0" w:color="auto"/>
                <w:bottom w:val="none" w:sz="0" w:space="0" w:color="auto"/>
                <w:right w:val="none" w:sz="0" w:space="0" w:color="auto"/>
              </w:divBdr>
            </w:div>
          </w:divsChild>
        </w:div>
        <w:div w:id="243807169">
          <w:marLeft w:val="0"/>
          <w:marRight w:val="0"/>
          <w:marTop w:val="0"/>
          <w:marBottom w:val="0"/>
          <w:divBdr>
            <w:top w:val="none" w:sz="0" w:space="0" w:color="auto"/>
            <w:left w:val="none" w:sz="0" w:space="0" w:color="auto"/>
            <w:bottom w:val="none" w:sz="0" w:space="0" w:color="auto"/>
            <w:right w:val="none" w:sz="0" w:space="0" w:color="auto"/>
          </w:divBdr>
          <w:divsChild>
            <w:div w:id="1940992334">
              <w:marLeft w:val="0"/>
              <w:marRight w:val="0"/>
              <w:marTop w:val="0"/>
              <w:marBottom w:val="0"/>
              <w:divBdr>
                <w:top w:val="none" w:sz="0" w:space="0" w:color="auto"/>
                <w:left w:val="none" w:sz="0" w:space="0" w:color="auto"/>
                <w:bottom w:val="none" w:sz="0" w:space="0" w:color="auto"/>
                <w:right w:val="none" w:sz="0" w:space="0" w:color="auto"/>
              </w:divBdr>
            </w:div>
          </w:divsChild>
        </w:div>
        <w:div w:id="479033200">
          <w:marLeft w:val="0"/>
          <w:marRight w:val="0"/>
          <w:marTop w:val="0"/>
          <w:marBottom w:val="0"/>
          <w:divBdr>
            <w:top w:val="none" w:sz="0" w:space="0" w:color="auto"/>
            <w:left w:val="none" w:sz="0" w:space="0" w:color="auto"/>
            <w:bottom w:val="none" w:sz="0" w:space="0" w:color="auto"/>
            <w:right w:val="none" w:sz="0" w:space="0" w:color="auto"/>
          </w:divBdr>
          <w:divsChild>
            <w:div w:id="109588998">
              <w:marLeft w:val="0"/>
              <w:marRight w:val="0"/>
              <w:marTop w:val="0"/>
              <w:marBottom w:val="0"/>
              <w:divBdr>
                <w:top w:val="none" w:sz="0" w:space="0" w:color="auto"/>
                <w:left w:val="none" w:sz="0" w:space="0" w:color="auto"/>
                <w:bottom w:val="none" w:sz="0" w:space="0" w:color="auto"/>
                <w:right w:val="none" w:sz="0" w:space="0" w:color="auto"/>
              </w:divBdr>
            </w:div>
          </w:divsChild>
        </w:div>
        <w:div w:id="1504511845">
          <w:marLeft w:val="0"/>
          <w:marRight w:val="0"/>
          <w:marTop w:val="0"/>
          <w:marBottom w:val="0"/>
          <w:divBdr>
            <w:top w:val="none" w:sz="0" w:space="0" w:color="auto"/>
            <w:left w:val="none" w:sz="0" w:space="0" w:color="auto"/>
            <w:bottom w:val="none" w:sz="0" w:space="0" w:color="auto"/>
            <w:right w:val="none" w:sz="0" w:space="0" w:color="auto"/>
          </w:divBdr>
          <w:divsChild>
            <w:div w:id="979654307">
              <w:marLeft w:val="0"/>
              <w:marRight w:val="0"/>
              <w:marTop w:val="0"/>
              <w:marBottom w:val="0"/>
              <w:divBdr>
                <w:top w:val="none" w:sz="0" w:space="0" w:color="auto"/>
                <w:left w:val="none" w:sz="0" w:space="0" w:color="auto"/>
                <w:bottom w:val="none" w:sz="0" w:space="0" w:color="auto"/>
                <w:right w:val="none" w:sz="0" w:space="0" w:color="auto"/>
              </w:divBdr>
            </w:div>
          </w:divsChild>
        </w:div>
        <w:div w:id="658852034">
          <w:marLeft w:val="0"/>
          <w:marRight w:val="0"/>
          <w:marTop w:val="0"/>
          <w:marBottom w:val="0"/>
          <w:divBdr>
            <w:top w:val="none" w:sz="0" w:space="0" w:color="auto"/>
            <w:left w:val="none" w:sz="0" w:space="0" w:color="auto"/>
            <w:bottom w:val="none" w:sz="0" w:space="0" w:color="auto"/>
            <w:right w:val="none" w:sz="0" w:space="0" w:color="auto"/>
          </w:divBdr>
          <w:divsChild>
            <w:div w:id="966350885">
              <w:marLeft w:val="0"/>
              <w:marRight w:val="0"/>
              <w:marTop w:val="0"/>
              <w:marBottom w:val="0"/>
              <w:divBdr>
                <w:top w:val="none" w:sz="0" w:space="0" w:color="auto"/>
                <w:left w:val="none" w:sz="0" w:space="0" w:color="auto"/>
                <w:bottom w:val="none" w:sz="0" w:space="0" w:color="auto"/>
                <w:right w:val="none" w:sz="0" w:space="0" w:color="auto"/>
              </w:divBdr>
            </w:div>
          </w:divsChild>
        </w:div>
        <w:div w:id="1328630161">
          <w:marLeft w:val="0"/>
          <w:marRight w:val="0"/>
          <w:marTop w:val="0"/>
          <w:marBottom w:val="0"/>
          <w:divBdr>
            <w:top w:val="none" w:sz="0" w:space="0" w:color="auto"/>
            <w:left w:val="none" w:sz="0" w:space="0" w:color="auto"/>
            <w:bottom w:val="none" w:sz="0" w:space="0" w:color="auto"/>
            <w:right w:val="none" w:sz="0" w:space="0" w:color="auto"/>
          </w:divBdr>
          <w:divsChild>
            <w:div w:id="15718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2115">
      <w:bodyDiv w:val="1"/>
      <w:marLeft w:val="0"/>
      <w:marRight w:val="0"/>
      <w:marTop w:val="0"/>
      <w:marBottom w:val="0"/>
      <w:divBdr>
        <w:top w:val="none" w:sz="0" w:space="0" w:color="auto"/>
        <w:left w:val="none" w:sz="0" w:space="0" w:color="auto"/>
        <w:bottom w:val="none" w:sz="0" w:space="0" w:color="auto"/>
        <w:right w:val="none" w:sz="0" w:space="0" w:color="auto"/>
      </w:divBdr>
    </w:div>
    <w:div w:id="543563275">
      <w:bodyDiv w:val="1"/>
      <w:marLeft w:val="0"/>
      <w:marRight w:val="0"/>
      <w:marTop w:val="0"/>
      <w:marBottom w:val="0"/>
      <w:divBdr>
        <w:top w:val="none" w:sz="0" w:space="0" w:color="auto"/>
        <w:left w:val="none" w:sz="0" w:space="0" w:color="auto"/>
        <w:bottom w:val="none" w:sz="0" w:space="0" w:color="auto"/>
        <w:right w:val="none" w:sz="0" w:space="0" w:color="auto"/>
      </w:divBdr>
    </w:div>
    <w:div w:id="563570765">
      <w:bodyDiv w:val="1"/>
      <w:marLeft w:val="0"/>
      <w:marRight w:val="0"/>
      <w:marTop w:val="0"/>
      <w:marBottom w:val="0"/>
      <w:divBdr>
        <w:top w:val="none" w:sz="0" w:space="0" w:color="auto"/>
        <w:left w:val="none" w:sz="0" w:space="0" w:color="auto"/>
        <w:bottom w:val="none" w:sz="0" w:space="0" w:color="auto"/>
        <w:right w:val="none" w:sz="0" w:space="0" w:color="auto"/>
      </w:divBdr>
    </w:div>
    <w:div w:id="568544218">
      <w:bodyDiv w:val="1"/>
      <w:marLeft w:val="0"/>
      <w:marRight w:val="0"/>
      <w:marTop w:val="0"/>
      <w:marBottom w:val="0"/>
      <w:divBdr>
        <w:top w:val="none" w:sz="0" w:space="0" w:color="auto"/>
        <w:left w:val="none" w:sz="0" w:space="0" w:color="auto"/>
        <w:bottom w:val="none" w:sz="0" w:space="0" w:color="auto"/>
        <w:right w:val="none" w:sz="0" w:space="0" w:color="auto"/>
      </w:divBdr>
    </w:div>
    <w:div w:id="588733847">
      <w:bodyDiv w:val="1"/>
      <w:marLeft w:val="0"/>
      <w:marRight w:val="0"/>
      <w:marTop w:val="0"/>
      <w:marBottom w:val="0"/>
      <w:divBdr>
        <w:top w:val="none" w:sz="0" w:space="0" w:color="auto"/>
        <w:left w:val="none" w:sz="0" w:space="0" w:color="auto"/>
        <w:bottom w:val="none" w:sz="0" w:space="0" w:color="auto"/>
        <w:right w:val="none" w:sz="0" w:space="0" w:color="auto"/>
      </w:divBdr>
    </w:div>
    <w:div w:id="589242098">
      <w:bodyDiv w:val="1"/>
      <w:marLeft w:val="0"/>
      <w:marRight w:val="0"/>
      <w:marTop w:val="0"/>
      <w:marBottom w:val="0"/>
      <w:divBdr>
        <w:top w:val="none" w:sz="0" w:space="0" w:color="auto"/>
        <w:left w:val="none" w:sz="0" w:space="0" w:color="auto"/>
        <w:bottom w:val="none" w:sz="0" w:space="0" w:color="auto"/>
        <w:right w:val="none" w:sz="0" w:space="0" w:color="auto"/>
      </w:divBdr>
    </w:div>
    <w:div w:id="597520536">
      <w:bodyDiv w:val="1"/>
      <w:marLeft w:val="0"/>
      <w:marRight w:val="0"/>
      <w:marTop w:val="0"/>
      <w:marBottom w:val="0"/>
      <w:divBdr>
        <w:top w:val="none" w:sz="0" w:space="0" w:color="auto"/>
        <w:left w:val="none" w:sz="0" w:space="0" w:color="auto"/>
        <w:bottom w:val="none" w:sz="0" w:space="0" w:color="auto"/>
        <w:right w:val="none" w:sz="0" w:space="0" w:color="auto"/>
      </w:divBdr>
    </w:div>
    <w:div w:id="599218906">
      <w:bodyDiv w:val="1"/>
      <w:marLeft w:val="0"/>
      <w:marRight w:val="0"/>
      <w:marTop w:val="0"/>
      <w:marBottom w:val="0"/>
      <w:divBdr>
        <w:top w:val="none" w:sz="0" w:space="0" w:color="auto"/>
        <w:left w:val="none" w:sz="0" w:space="0" w:color="auto"/>
        <w:bottom w:val="none" w:sz="0" w:space="0" w:color="auto"/>
        <w:right w:val="none" w:sz="0" w:space="0" w:color="auto"/>
      </w:divBdr>
    </w:div>
    <w:div w:id="613438907">
      <w:bodyDiv w:val="1"/>
      <w:marLeft w:val="0"/>
      <w:marRight w:val="0"/>
      <w:marTop w:val="0"/>
      <w:marBottom w:val="0"/>
      <w:divBdr>
        <w:top w:val="none" w:sz="0" w:space="0" w:color="auto"/>
        <w:left w:val="none" w:sz="0" w:space="0" w:color="auto"/>
        <w:bottom w:val="none" w:sz="0" w:space="0" w:color="auto"/>
        <w:right w:val="none" w:sz="0" w:space="0" w:color="auto"/>
      </w:divBdr>
    </w:div>
    <w:div w:id="618336203">
      <w:bodyDiv w:val="1"/>
      <w:marLeft w:val="0"/>
      <w:marRight w:val="0"/>
      <w:marTop w:val="0"/>
      <w:marBottom w:val="0"/>
      <w:divBdr>
        <w:top w:val="none" w:sz="0" w:space="0" w:color="auto"/>
        <w:left w:val="none" w:sz="0" w:space="0" w:color="auto"/>
        <w:bottom w:val="none" w:sz="0" w:space="0" w:color="auto"/>
        <w:right w:val="none" w:sz="0" w:space="0" w:color="auto"/>
      </w:divBdr>
    </w:div>
    <w:div w:id="619920707">
      <w:bodyDiv w:val="1"/>
      <w:marLeft w:val="0"/>
      <w:marRight w:val="0"/>
      <w:marTop w:val="0"/>
      <w:marBottom w:val="0"/>
      <w:divBdr>
        <w:top w:val="none" w:sz="0" w:space="0" w:color="auto"/>
        <w:left w:val="none" w:sz="0" w:space="0" w:color="auto"/>
        <w:bottom w:val="none" w:sz="0" w:space="0" w:color="auto"/>
        <w:right w:val="none" w:sz="0" w:space="0" w:color="auto"/>
      </w:divBdr>
    </w:div>
    <w:div w:id="626812938">
      <w:bodyDiv w:val="1"/>
      <w:marLeft w:val="0"/>
      <w:marRight w:val="0"/>
      <w:marTop w:val="0"/>
      <w:marBottom w:val="0"/>
      <w:divBdr>
        <w:top w:val="none" w:sz="0" w:space="0" w:color="auto"/>
        <w:left w:val="none" w:sz="0" w:space="0" w:color="auto"/>
        <w:bottom w:val="none" w:sz="0" w:space="0" w:color="auto"/>
        <w:right w:val="none" w:sz="0" w:space="0" w:color="auto"/>
      </w:divBdr>
      <w:divsChild>
        <w:div w:id="1871844801">
          <w:marLeft w:val="0"/>
          <w:marRight w:val="0"/>
          <w:marTop w:val="0"/>
          <w:marBottom w:val="0"/>
          <w:divBdr>
            <w:top w:val="none" w:sz="0" w:space="0" w:color="auto"/>
            <w:left w:val="none" w:sz="0" w:space="0" w:color="auto"/>
            <w:bottom w:val="none" w:sz="0" w:space="0" w:color="auto"/>
            <w:right w:val="none" w:sz="0" w:space="0" w:color="auto"/>
          </w:divBdr>
          <w:divsChild>
            <w:div w:id="93138153">
              <w:marLeft w:val="0"/>
              <w:marRight w:val="0"/>
              <w:marTop w:val="0"/>
              <w:marBottom w:val="0"/>
              <w:divBdr>
                <w:top w:val="none" w:sz="0" w:space="0" w:color="auto"/>
                <w:left w:val="none" w:sz="0" w:space="0" w:color="auto"/>
                <w:bottom w:val="none" w:sz="0" w:space="0" w:color="auto"/>
                <w:right w:val="none" w:sz="0" w:space="0" w:color="auto"/>
              </w:divBdr>
              <w:divsChild>
                <w:div w:id="2987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3173">
      <w:bodyDiv w:val="1"/>
      <w:marLeft w:val="0"/>
      <w:marRight w:val="0"/>
      <w:marTop w:val="0"/>
      <w:marBottom w:val="0"/>
      <w:divBdr>
        <w:top w:val="none" w:sz="0" w:space="0" w:color="auto"/>
        <w:left w:val="none" w:sz="0" w:space="0" w:color="auto"/>
        <w:bottom w:val="none" w:sz="0" w:space="0" w:color="auto"/>
        <w:right w:val="none" w:sz="0" w:space="0" w:color="auto"/>
      </w:divBdr>
    </w:div>
    <w:div w:id="688260724">
      <w:bodyDiv w:val="1"/>
      <w:marLeft w:val="0"/>
      <w:marRight w:val="0"/>
      <w:marTop w:val="0"/>
      <w:marBottom w:val="0"/>
      <w:divBdr>
        <w:top w:val="none" w:sz="0" w:space="0" w:color="auto"/>
        <w:left w:val="none" w:sz="0" w:space="0" w:color="auto"/>
        <w:bottom w:val="none" w:sz="0" w:space="0" w:color="auto"/>
        <w:right w:val="none" w:sz="0" w:space="0" w:color="auto"/>
      </w:divBdr>
    </w:div>
    <w:div w:id="691226678">
      <w:bodyDiv w:val="1"/>
      <w:marLeft w:val="0"/>
      <w:marRight w:val="0"/>
      <w:marTop w:val="0"/>
      <w:marBottom w:val="0"/>
      <w:divBdr>
        <w:top w:val="none" w:sz="0" w:space="0" w:color="auto"/>
        <w:left w:val="none" w:sz="0" w:space="0" w:color="auto"/>
        <w:bottom w:val="none" w:sz="0" w:space="0" w:color="auto"/>
        <w:right w:val="none" w:sz="0" w:space="0" w:color="auto"/>
      </w:divBdr>
      <w:divsChild>
        <w:div w:id="1346008857">
          <w:marLeft w:val="0"/>
          <w:marRight w:val="0"/>
          <w:marTop w:val="0"/>
          <w:marBottom w:val="0"/>
          <w:divBdr>
            <w:top w:val="none" w:sz="0" w:space="0" w:color="auto"/>
            <w:left w:val="none" w:sz="0" w:space="0" w:color="auto"/>
            <w:bottom w:val="none" w:sz="0" w:space="0" w:color="auto"/>
            <w:right w:val="none" w:sz="0" w:space="0" w:color="auto"/>
          </w:divBdr>
          <w:divsChild>
            <w:div w:id="433018391">
              <w:marLeft w:val="0"/>
              <w:marRight w:val="0"/>
              <w:marTop w:val="0"/>
              <w:marBottom w:val="0"/>
              <w:divBdr>
                <w:top w:val="none" w:sz="0" w:space="0" w:color="auto"/>
                <w:left w:val="none" w:sz="0" w:space="0" w:color="auto"/>
                <w:bottom w:val="none" w:sz="0" w:space="0" w:color="auto"/>
                <w:right w:val="none" w:sz="0" w:space="0" w:color="auto"/>
              </w:divBdr>
            </w:div>
          </w:divsChild>
        </w:div>
        <w:div w:id="1997151744">
          <w:marLeft w:val="0"/>
          <w:marRight w:val="0"/>
          <w:marTop w:val="0"/>
          <w:marBottom w:val="0"/>
          <w:divBdr>
            <w:top w:val="none" w:sz="0" w:space="0" w:color="auto"/>
            <w:left w:val="none" w:sz="0" w:space="0" w:color="auto"/>
            <w:bottom w:val="none" w:sz="0" w:space="0" w:color="auto"/>
            <w:right w:val="none" w:sz="0" w:space="0" w:color="auto"/>
          </w:divBdr>
          <w:divsChild>
            <w:div w:id="931085960">
              <w:marLeft w:val="0"/>
              <w:marRight w:val="0"/>
              <w:marTop w:val="0"/>
              <w:marBottom w:val="0"/>
              <w:divBdr>
                <w:top w:val="none" w:sz="0" w:space="0" w:color="auto"/>
                <w:left w:val="none" w:sz="0" w:space="0" w:color="auto"/>
                <w:bottom w:val="none" w:sz="0" w:space="0" w:color="auto"/>
                <w:right w:val="none" w:sz="0" w:space="0" w:color="auto"/>
              </w:divBdr>
            </w:div>
          </w:divsChild>
        </w:div>
        <w:div w:id="699084206">
          <w:marLeft w:val="0"/>
          <w:marRight w:val="0"/>
          <w:marTop w:val="0"/>
          <w:marBottom w:val="0"/>
          <w:divBdr>
            <w:top w:val="none" w:sz="0" w:space="0" w:color="auto"/>
            <w:left w:val="none" w:sz="0" w:space="0" w:color="auto"/>
            <w:bottom w:val="none" w:sz="0" w:space="0" w:color="auto"/>
            <w:right w:val="none" w:sz="0" w:space="0" w:color="auto"/>
          </w:divBdr>
          <w:divsChild>
            <w:div w:id="61761417">
              <w:marLeft w:val="0"/>
              <w:marRight w:val="0"/>
              <w:marTop w:val="0"/>
              <w:marBottom w:val="0"/>
              <w:divBdr>
                <w:top w:val="none" w:sz="0" w:space="0" w:color="auto"/>
                <w:left w:val="none" w:sz="0" w:space="0" w:color="auto"/>
                <w:bottom w:val="none" w:sz="0" w:space="0" w:color="auto"/>
                <w:right w:val="none" w:sz="0" w:space="0" w:color="auto"/>
              </w:divBdr>
            </w:div>
          </w:divsChild>
        </w:div>
        <w:div w:id="919292357">
          <w:marLeft w:val="0"/>
          <w:marRight w:val="0"/>
          <w:marTop w:val="0"/>
          <w:marBottom w:val="0"/>
          <w:divBdr>
            <w:top w:val="none" w:sz="0" w:space="0" w:color="auto"/>
            <w:left w:val="none" w:sz="0" w:space="0" w:color="auto"/>
            <w:bottom w:val="none" w:sz="0" w:space="0" w:color="auto"/>
            <w:right w:val="none" w:sz="0" w:space="0" w:color="auto"/>
          </w:divBdr>
          <w:divsChild>
            <w:div w:id="1873155001">
              <w:marLeft w:val="0"/>
              <w:marRight w:val="0"/>
              <w:marTop w:val="0"/>
              <w:marBottom w:val="0"/>
              <w:divBdr>
                <w:top w:val="none" w:sz="0" w:space="0" w:color="auto"/>
                <w:left w:val="none" w:sz="0" w:space="0" w:color="auto"/>
                <w:bottom w:val="none" w:sz="0" w:space="0" w:color="auto"/>
                <w:right w:val="none" w:sz="0" w:space="0" w:color="auto"/>
              </w:divBdr>
            </w:div>
          </w:divsChild>
        </w:div>
        <w:div w:id="2074425490">
          <w:marLeft w:val="0"/>
          <w:marRight w:val="0"/>
          <w:marTop w:val="0"/>
          <w:marBottom w:val="0"/>
          <w:divBdr>
            <w:top w:val="none" w:sz="0" w:space="0" w:color="auto"/>
            <w:left w:val="none" w:sz="0" w:space="0" w:color="auto"/>
            <w:bottom w:val="none" w:sz="0" w:space="0" w:color="auto"/>
            <w:right w:val="none" w:sz="0" w:space="0" w:color="auto"/>
          </w:divBdr>
          <w:divsChild>
            <w:div w:id="799763086">
              <w:marLeft w:val="0"/>
              <w:marRight w:val="0"/>
              <w:marTop w:val="0"/>
              <w:marBottom w:val="0"/>
              <w:divBdr>
                <w:top w:val="none" w:sz="0" w:space="0" w:color="auto"/>
                <w:left w:val="none" w:sz="0" w:space="0" w:color="auto"/>
                <w:bottom w:val="none" w:sz="0" w:space="0" w:color="auto"/>
                <w:right w:val="none" w:sz="0" w:space="0" w:color="auto"/>
              </w:divBdr>
            </w:div>
          </w:divsChild>
        </w:div>
        <w:div w:id="202668904">
          <w:marLeft w:val="0"/>
          <w:marRight w:val="0"/>
          <w:marTop w:val="0"/>
          <w:marBottom w:val="0"/>
          <w:divBdr>
            <w:top w:val="none" w:sz="0" w:space="0" w:color="auto"/>
            <w:left w:val="none" w:sz="0" w:space="0" w:color="auto"/>
            <w:bottom w:val="none" w:sz="0" w:space="0" w:color="auto"/>
            <w:right w:val="none" w:sz="0" w:space="0" w:color="auto"/>
          </w:divBdr>
          <w:divsChild>
            <w:div w:id="1497572588">
              <w:marLeft w:val="0"/>
              <w:marRight w:val="0"/>
              <w:marTop w:val="0"/>
              <w:marBottom w:val="0"/>
              <w:divBdr>
                <w:top w:val="none" w:sz="0" w:space="0" w:color="auto"/>
                <w:left w:val="none" w:sz="0" w:space="0" w:color="auto"/>
                <w:bottom w:val="none" w:sz="0" w:space="0" w:color="auto"/>
                <w:right w:val="none" w:sz="0" w:space="0" w:color="auto"/>
              </w:divBdr>
            </w:div>
          </w:divsChild>
        </w:div>
        <w:div w:id="134301257">
          <w:marLeft w:val="0"/>
          <w:marRight w:val="0"/>
          <w:marTop w:val="0"/>
          <w:marBottom w:val="0"/>
          <w:divBdr>
            <w:top w:val="none" w:sz="0" w:space="0" w:color="auto"/>
            <w:left w:val="none" w:sz="0" w:space="0" w:color="auto"/>
            <w:bottom w:val="none" w:sz="0" w:space="0" w:color="auto"/>
            <w:right w:val="none" w:sz="0" w:space="0" w:color="auto"/>
          </w:divBdr>
          <w:divsChild>
            <w:div w:id="1632862150">
              <w:marLeft w:val="0"/>
              <w:marRight w:val="0"/>
              <w:marTop w:val="0"/>
              <w:marBottom w:val="0"/>
              <w:divBdr>
                <w:top w:val="none" w:sz="0" w:space="0" w:color="auto"/>
                <w:left w:val="none" w:sz="0" w:space="0" w:color="auto"/>
                <w:bottom w:val="none" w:sz="0" w:space="0" w:color="auto"/>
                <w:right w:val="none" w:sz="0" w:space="0" w:color="auto"/>
              </w:divBdr>
            </w:div>
          </w:divsChild>
        </w:div>
        <w:div w:id="430513043">
          <w:marLeft w:val="0"/>
          <w:marRight w:val="0"/>
          <w:marTop w:val="0"/>
          <w:marBottom w:val="0"/>
          <w:divBdr>
            <w:top w:val="none" w:sz="0" w:space="0" w:color="auto"/>
            <w:left w:val="none" w:sz="0" w:space="0" w:color="auto"/>
            <w:bottom w:val="none" w:sz="0" w:space="0" w:color="auto"/>
            <w:right w:val="none" w:sz="0" w:space="0" w:color="auto"/>
          </w:divBdr>
          <w:divsChild>
            <w:div w:id="17493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6320">
      <w:bodyDiv w:val="1"/>
      <w:marLeft w:val="0"/>
      <w:marRight w:val="0"/>
      <w:marTop w:val="0"/>
      <w:marBottom w:val="0"/>
      <w:divBdr>
        <w:top w:val="none" w:sz="0" w:space="0" w:color="auto"/>
        <w:left w:val="none" w:sz="0" w:space="0" w:color="auto"/>
        <w:bottom w:val="none" w:sz="0" w:space="0" w:color="auto"/>
        <w:right w:val="none" w:sz="0" w:space="0" w:color="auto"/>
      </w:divBdr>
    </w:div>
    <w:div w:id="701177095">
      <w:bodyDiv w:val="1"/>
      <w:marLeft w:val="0"/>
      <w:marRight w:val="0"/>
      <w:marTop w:val="0"/>
      <w:marBottom w:val="0"/>
      <w:divBdr>
        <w:top w:val="none" w:sz="0" w:space="0" w:color="auto"/>
        <w:left w:val="none" w:sz="0" w:space="0" w:color="auto"/>
        <w:bottom w:val="none" w:sz="0" w:space="0" w:color="auto"/>
        <w:right w:val="none" w:sz="0" w:space="0" w:color="auto"/>
      </w:divBdr>
    </w:div>
    <w:div w:id="713696864">
      <w:bodyDiv w:val="1"/>
      <w:marLeft w:val="0"/>
      <w:marRight w:val="0"/>
      <w:marTop w:val="0"/>
      <w:marBottom w:val="0"/>
      <w:divBdr>
        <w:top w:val="none" w:sz="0" w:space="0" w:color="auto"/>
        <w:left w:val="none" w:sz="0" w:space="0" w:color="auto"/>
        <w:bottom w:val="none" w:sz="0" w:space="0" w:color="auto"/>
        <w:right w:val="none" w:sz="0" w:space="0" w:color="auto"/>
      </w:divBdr>
    </w:div>
    <w:div w:id="719209277">
      <w:bodyDiv w:val="1"/>
      <w:marLeft w:val="0"/>
      <w:marRight w:val="0"/>
      <w:marTop w:val="0"/>
      <w:marBottom w:val="0"/>
      <w:divBdr>
        <w:top w:val="none" w:sz="0" w:space="0" w:color="auto"/>
        <w:left w:val="none" w:sz="0" w:space="0" w:color="auto"/>
        <w:bottom w:val="none" w:sz="0" w:space="0" w:color="auto"/>
        <w:right w:val="none" w:sz="0" w:space="0" w:color="auto"/>
      </w:divBdr>
    </w:div>
    <w:div w:id="774137699">
      <w:bodyDiv w:val="1"/>
      <w:marLeft w:val="0"/>
      <w:marRight w:val="0"/>
      <w:marTop w:val="0"/>
      <w:marBottom w:val="0"/>
      <w:divBdr>
        <w:top w:val="none" w:sz="0" w:space="0" w:color="auto"/>
        <w:left w:val="none" w:sz="0" w:space="0" w:color="auto"/>
        <w:bottom w:val="none" w:sz="0" w:space="0" w:color="auto"/>
        <w:right w:val="none" w:sz="0" w:space="0" w:color="auto"/>
      </w:divBdr>
    </w:div>
    <w:div w:id="809592343">
      <w:bodyDiv w:val="1"/>
      <w:marLeft w:val="0"/>
      <w:marRight w:val="0"/>
      <w:marTop w:val="0"/>
      <w:marBottom w:val="0"/>
      <w:divBdr>
        <w:top w:val="none" w:sz="0" w:space="0" w:color="auto"/>
        <w:left w:val="none" w:sz="0" w:space="0" w:color="auto"/>
        <w:bottom w:val="none" w:sz="0" w:space="0" w:color="auto"/>
        <w:right w:val="none" w:sz="0" w:space="0" w:color="auto"/>
      </w:divBdr>
    </w:div>
    <w:div w:id="817067188">
      <w:bodyDiv w:val="1"/>
      <w:marLeft w:val="0"/>
      <w:marRight w:val="0"/>
      <w:marTop w:val="0"/>
      <w:marBottom w:val="0"/>
      <w:divBdr>
        <w:top w:val="none" w:sz="0" w:space="0" w:color="auto"/>
        <w:left w:val="none" w:sz="0" w:space="0" w:color="auto"/>
        <w:bottom w:val="none" w:sz="0" w:space="0" w:color="auto"/>
        <w:right w:val="none" w:sz="0" w:space="0" w:color="auto"/>
      </w:divBdr>
      <w:divsChild>
        <w:div w:id="2133283031">
          <w:marLeft w:val="0"/>
          <w:marRight w:val="0"/>
          <w:marTop w:val="0"/>
          <w:marBottom w:val="0"/>
          <w:divBdr>
            <w:top w:val="none" w:sz="0" w:space="0" w:color="auto"/>
            <w:left w:val="none" w:sz="0" w:space="0" w:color="auto"/>
            <w:bottom w:val="none" w:sz="0" w:space="0" w:color="auto"/>
            <w:right w:val="none" w:sz="0" w:space="0" w:color="auto"/>
          </w:divBdr>
          <w:divsChild>
            <w:div w:id="1153715578">
              <w:marLeft w:val="0"/>
              <w:marRight w:val="0"/>
              <w:marTop w:val="0"/>
              <w:marBottom w:val="0"/>
              <w:divBdr>
                <w:top w:val="none" w:sz="0" w:space="0" w:color="auto"/>
                <w:left w:val="none" w:sz="0" w:space="0" w:color="auto"/>
                <w:bottom w:val="none" w:sz="0" w:space="0" w:color="auto"/>
                <w:right w:val="none" w:sz="0" w:space="0" w:color="auto"/>
              </w:divBdr>
            </w:div>
            <w:div w:id="1884629522">
              <w:marLeft w:val="0"/>
              <w:marRight w:val="0"/>
              <w:marTop w:val="0"/>
              <w:marBottom w:val="0"/>
              <w:divBdr>
                <w:top w:val="none" w:sz="0" w:space="0" w:color="auto"/>
                <w:left w:val="none" w:sz="0" w:space="0" w:color="auto"/>
                <w:bottom w:val="none" w:sz="0" w:space="0" w:color="auto"/>
                <w:right w:val="none" w:sz="0" w:space="0" w:color="auto"/>
              </w:divBdr>
              <w:divsChild>
                <w:div w:id="14406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8645">
          <w:marLeft w:val="0"/>
          <w:marRight w:val="0"/>
          <w:marTop w:val="0"/>
          <w:marBottom w:val="0"/>
          <w:divBdr>
            <w:top w:val="none" w:sz="0" w:space="0" w:color="auto"/>
            <w:left w:val="none" w:sz="0" w:space="0" w:color="auto"/>
            <w:bottom w:val="none" w:sz="0" w:space="0" w:color="auto"/>
            <w:right w:val="none" w:sz="0" w:space="0" w:color="auto"/>
          </w:divBdr>
          <w:divsChild>
            <w:div w:id="1449857576">
              <w:marLeft w:val="0"/>
              <w:marRight w:val="0"/>
              <w:marTop w:val="0"/>
              <w:marBottom w:val="0"/>
              <w:divBdr>
                <w:top w:val="none" w:sz="0" w:space="0" w:color="auto"/>
                <w:left w:val="none" w:sz="0" w:space="0" w:color="auto"/>
                <w:bottom w:val="none" w:sz="0" w:space="0" w:color="auto"/>
                <w:right w:val="none" w:sz="0" w:space="0" w:color="auto"/>
              </w:divBdr>
            </w:div>
            <w:div w:id="1252663224">
              <w:marLeft w:val="0"/>
              <w:marRight w:val="0"/>
              <w:marTop w:val="0"/>
              <w:marBottom w:val="0"/>
              <w:divBdr>
                <w:top w:val="none" w:sz="0" w:space="0" w:color="auto"/>
                <w:left w:val="none" w:sz="0" w:space="0" w:color="auto"/>
                <w:bottom w:val="none" w:sz="0" w:space="0" w:color="auto"/>
                <w:right w:val="none" w:sz="0" w:space="0" w:color="auto"/>
              </w:divBdr>
              <w:divsChild>
                <w:div w:id="3540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4641">
          <w:marLeft w:val="0"/>
          <w:marRight w:val="0"/>
          <w:marTop w:val="0"/>
          <w:marBottom w:val="0"/>
          <w:divBdr>
            <w:top w:val="none" w:sz="0" w:space="0" w:color="auto"/>
            <w:left w:val="none" w:sz="0" w:space="0" w:color="auto"/>
            <w:bottom w:val="none" w:sz="0" w:space="0" w:color="auto"/>
            <w:right w:val="none" w:sz="0" w:space="0" w:color="auto"/>
          </w:divBdr>
          <w:divsChild>
            <w:div w:id="87504432">
              <w:marLeft w:val="0"/>
              <w:marRight w:val="0"/>
              <w:marTop w:val="0"/>
              <w:marBottom w:val="0"/>
              <w:divBdr>
                <w:top w:val="none" w:sz="0" w:space="0" w:color="auto"/>
                <w:left w:val="none" w:sz="0" w:space="0" w:color="auto"/>
                <w:bottom w:val="none" w:sz="0" w:space="0" w:color="auto"/>
                <w:right w:val="none" w:sz="0" w:space="0" w:color="auto"/>
              </w:divBdr>
            </w:div>
            <w:div w:id="1218013819">
              <w:marLeft w:val="0"/>
              <w:marRight w:val="0"/>
              <w:marTop w:val="0"/>
              <w:marBottom w:val="0"/>
              <w:divBdr>
                <w:top w:val="none" w:sz="0" w:space="0" w:color="auto"/>
                <w:left w:val="none" w:sz="0" w:space="0" w:color="auto"/>
                <w:bottom w:val="none" w:sz="0" w:space="0" w:color="auto"/>
                <w:right w:val="none" w:sz="0" w:space="0" w:color="auto"/>
              </w:divBdr>
              <w:divsChild>
                <w:div w:id="17456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0196">
          <w:marLeft w:val="0"/>
          <w:marRight w:val="0"/>
          <w:marTop w:val="0"/>
          <w:marBottom w:val="0"/>
          <w:divBdr>
            <w:top w:val="none" w:sz="0" w:space="0" w:color="auto"/>
            <w:left w:val="none" w:sz="0" w:space="0" w:color="auto"/>
            <w:bottom w:val="none" w:sz="0" w:space="0" w:color="auto"/>
            <w:right w:val="none" w:sz="0" w:space="0" w:color="auto"/>
          </w:divBdr>
          <w:divsChild>
            <w:div w:id="744186696">
              <w:marLeft w:val="0"/>
              <w:marRight w:val="0"/>
              <w:marTop w:val="0"/>
              <w:marBottom w:val="0"/>
              <w:divBdr>
                <w:top w:val="none" w:sz="0" w:space="0" w:color="auto"/>
                <w:left w:val="none" w:sz="0" w:space="0" w:color="auto"/>
                <w:bottom w:val="none" w:sz="0" w:space="0" w:color="auto"/>
                <w:right w:val="none" w:sz="0" w:space="0" w:color="auto"/>
              </w:divBdr>
            </w:div>
            <w:div w:id="1952467996">
              <w:marLeft w:val="0"/>
              <w:marRight w:val="0"/>
              <w:marTop w:val="0"/>
              <w:marBottom w:val="0"/>
              <w:divBdr>
                <w:top w:val="none" w:sz="0" w:space="0" w:color="auto"/>
                <w:left w:val="none" w:sz="0" w:space="0" w:color="auto"/>
                <w:bottom w:val="none" w:sz="0" w:space="0" w:color="auto"/>
                <w:right w:val="none" w:sz="0" w:space="0" w:color="auto"/>
              </w:divBdr>
              <w:divsChild>
                <w:div w:id="17164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11193">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4022062">
      <w:bodyDiv w:val="1"/>
      <w:marLeft w:val="0"/>
      <w:marRight w:val="0"/>
      <w:marTop w:val="0"/>
      <w:marBottom w:val="0"/>
      <w:divBdr>
        <w:top w:val="none" w:sz="0" w:space="0" w:color="auto"/>
        <w:left w:val="none" w:sz="0" w:space="0" w:color="auto"/>
        <w:bottom w:val="none" w:sz="0" w:space="0" w:color="auto"/>
        <w:right w:val="none" w:sz="0" w:space="0" w:color="auto"/>
      </w:divBdr>
    </w:div>
    <w:div w:id="884146305">
      <w:bodyDiv w:val="1"/>
      <w:marLeft w:val="0"/>
      <w:marRight w:val="0"/>
      <w:marTop w:val="0"/>
      <w:marBottom w:val="0"/>
      <w:divBdr>
        <w:top w:val="none" w:sz="0" w:space="0" w:color="auto"/>
        <w:left w:val="none" w:sz="0" w:space="0" w:color="auto"/>
        <w:bottom w:val="none" w:sz="0" w:space="0" w:color="auto"/>
        <w:right w:val="none" w:sz="0" w:space="0" w:color="auto"/>
      </w:divBdr>
    </w:div>
    <w:div w:id="893276845">
      <w:bodyDiv w:val="1"/>
      <w:marLeft w:val="0"/>
      <w:marRight w:val="0"/>
      <w:marTop w:val="0"/>
      <w:marBottom w:val="0"/>
      <w:divBdr>
        <w:top w:val="none" w:sz="0" w:space="0" w:color="auto"/>
        <w:left w:val="none" w:sz="0" w:space="0" w:color="auto"/>
        <w:bottom w:val="none" w:sz="0" w:space="0" w:color="auto"/>
        <w:right w:val="none" w:sz="0" w:space="0" w:color="auto"/>
      </w:divBdr>
    </w:div>
    <w:div w:id="898632385">
      <w:bodyDiv w:val="1"/>
      <w:marLeft w:val="0"/>
      <w:marRight w:val="0"/>
      <w:marTop w:val="0"/>
      <w:marBottom w:val="0"/>
      <w:divBdr>
        <w:top w:val="none" w:sz="0" w:space="0" w:color="auto"/>
        <w:left w:val="none" w:sz="0" w:space="0" w:color="auto"/>
        <w:bottom w:val="none" w:sz="0" w:space="0" w:color="auto"/>
        <w:right w:val="none" w:sz="0" w:space="0" w:color="auto"/>
      </w:divBdr>
    </w:div>
    <w:div w:id="920144635">
      <w:bodyDiv w:val="1"/>
      <w:marLeft w:val="0"/>
      <w:marRight w:val="0"/>
      <w:marTop w:val="0"/>
      <w:marBottom w:val="0"/>
      <w:divBdr>
        <w:top w:val="none" w:sz="0" w:space="0" w:color="auto"/>
        <w:left w:val="none" w:sz="0" w:space="0" w:color="auto"/>
        <w:bottom w:val="none" w:sz="0" w:space="0" w:color="auto"/>
        <w:right w:val="none" w:sz="0" w:space="0" w:color="auto"/>
      </w:divBdr>
    </w:div>
    <w:div w:id="925456439">
      <w:bodyDiv w:val="1"/>
      <w:marLeft w:val="0"/>
      <w:marRight w:val="0"/>
      <w:marTop w:val="0"/>
      <w:marBottom w:val="0"/>
      <w:divBdr>
        <w:top w:val="none" w:sz="0" w:space="0" w:color="auto"/>
        <w:left w:val="none" w:sz="0" w:space="0" w:color="auto"/>
        <w:bottom w:val="none" w:sz="0" w:space="0" w:color="auto"/>
        <w:right w:val="none" w:sz="0" w:space="0" w:color="auto"/>
      </w:divBdr>
    </w:div>
    <w:div w:id="927808203">
      <w:bodyDiv w:val="1"/>
      <w:marLeft w:val="0"/>
      <w:marRight w:val="0"/>
      <w:marTop w:val="0"/>
      <w:marBottom w:val="0"/>
      <w:divBdr>
        <w:top w:val="none" w:sz="0" w:space="0" w:color="auto"/>
        <w:left w:val="none" w:sz="0" w:space="0" w:color="auto"/>
        <w:bottom w:val="none" w:sz="0" w:space="0" w:color="auto"/>
        <w:right w:val="none" w:sz="0" w:space="0" w:color="auto"/>
      </w:divBdr>
    </w:div>
    <w:div w:id="976109907">
      <w:bodyDiv w:val="1"/>
      <w:marLeft w:val="0"/>
      <w:marRight w:val="0"/>
      <w:marTop w:val="0"/>
      <w:marBottom w:val="0"/>
      <w:divBdr>
        <w:top w:val="none" w:sz="0" w:space="0" w:color="auto"/>
        <w:left w:val="none" w:sz="0" w:space="0" w:color="auto"/>
        <w:bottom w:val="none" w:sz="0" w:space="0" w:color="auto"/>
        <w:right w:val="none" w:sz="0" w:space="0" w:color="auto"/>
      </w:divBdr>
    </w:div>
    <w:div w:id="1014259131">
      <w:bodyDiv w:val="1"/>
      <w:marLeft w:val="0"/>
      <w:marRight w:val="0"/>
      <w:marTop w:val="0"/>
      <w:marBottom w:val="0"/>
      <w:divBdr>
        <w:top w:val="none" w:sz="0" w:space="0" w:color="auto"/>
        <w:left w:val="none" w:sz="0" w:space="0" w:color="auto"/>
        <w:bottom w:val="none" w:sz="0" w:space="0" w:color="auto"/>
        <w:right w:val="none" w:sz="0" w:space="0" w:color="auto"/>
      </w:divBdr>
    </w:div>
    <w:div w:id="1023752086">
      <w:bodyDiv w:val="1"/>
      <w:marLeft w:val="0"/>
      <w:marRight w:val="0"/>
      <w:marTop w:val="0"/>
      <w:marBottom w:val="0"/>
      <w:divBdr>
        <w:top w:val="none" w:sz="0" w:space="0" w:color="auto"/>
        <w:left w:val="none" w:sz="0" w:space="0" w:color="auto"/>
        <w:bottom w:val="none" w:sz="0" w:space="0" w:color="auto"/>
        <w:right w:val="none" w:sz="0" w:space="0" w:color="auto"/>
      </w:divBdr>
    </w:div>
    <w:div w:id="1047146347">
      <w:bodyDiv w:val="1"/>
      <w:marLeft w:val="0"/>
      <w:marRight w:val="0"/>
      <w:marTop w:val="0"/>
      <w:marBottom w:val="0"/>
      <w:divBdr>
        <w:top w:val="none" w:sz="0" w:space="0" w:color="auto"/>
        <w:left w:val="none" w:sz="0" w:space="0" w:color="auto"/>
        <w:bottom w:val="none" w:sz="0" w:space="0" w:color="auto"/>
        <w:right w:val="none" w:sz="0" w:space="0" w:color="auto"/>
      </w:divBdr>
    </w:div>
    <w:div w:id="1057585454">
      <w:bodyDiv w:val="1"/>
      <w:marLeft w:val="0"/>
      <w:marRight w:val="0"/>
      <w:marTop w:val="0"/>
      <w:marBottom w:val="0"/>
      <w:divBdr>
        <w:top w:val="none" w:sz="0" w:space="0" w:color="auto"/>
        <w:left w:val="none" w:sz="0" w:space="0" w:color="auto"/>
        <w:bottom w:val="none" w:sz="0" w:space="0" w:color="auto"/>
        <w:right w:val="none" w:sz="0" w:space="0" w:color="auto"/>
      </w:divBdr>
    </w:div>
    <w:div w:id="1083912817">
      <w:bodyDiv w:val="1"/>
      <w:marLeft w:val="0"/>
      <w:marRight w:val="0"/>
      <w:marTop w:val="0"/>
      <w:marBottom w:val="0"/>
      <w:divBdr>
        <w:top w:val="none" w:sz="0" w:space="0" w:color="auto"/>
        <w:left w:val="none" w:sz="0" w:space="0" w:color="auto"/>
        <w:bottom w:val="none" w:sz="0" w:space="0" w:color="auto"/>
        <w:right w:val="none" w:sz="0" w:space="0" w:color="auto"/>
      </w:divBdr>
      <w:divsChild>
        <w:div w:id="306401575">
          <w:marLeft w:val="0"/>
          <w:marRight w:val="0"/>
          <w:marTop w:val="0"/>
          <w:marBottom w:val="0"/>
          <w:divBdr>
            <w:top w:val="none" w:sz="0" w:space="0" w:color="auto"/>
            <w:left w:val="none" w:sz="0" w:space="0" w:color="auto"/>
            <w:bottom w:val="none" w:sz="0" w:space="0" w:color="auto"/>
            <w:right w:val="none" w:sz="0" w:space="0" w:color="auto"/>
          </w:divBdr>
          <w:divsChild>
            <w:div w:id="879442735">
              <w:marLeft w:val="0"/>
              <w:marRight w:val="0"/>
              <w:marTop w:val="0"/>
              <w:marBottom w:val="0"/>
              <w:divBdr>
                <w:top w:val="none" w:sz="0" w:space="0" w:color="auto"/>
                <w:left w:val="none" w:sz="0" w:space="0" w:color="auto"/>
                <w:bottom w:val="none" w:sz="0" w:space="0" w:color="auto"/>
                <w:right w:val="none" w:sz="0" w:space="0" w:color="auto"/>
              </w:divBdr>
            </w:div>
          </w:divsChild>
        </w:div>
        <w:div w:id="325061783">
          <w:marLeft w:val="0"/>
          <w:marRight w:val="0"/>
          <w:marTop w:val="0"/>
          <w:marBottom w:val="0"/>
          <w:divBdr>
            <w:top w:val="none" w:sz="0" w:space="0" w:color="auto"/>
            <w:left w:val="none" w:sz="0" w:space="0" w:color="auto"/>
            <w:bottom w:val="none" w:sz="0" w:space="0" w:color="auto"/>
            <w:right w:val="none" w:sz="0" w:space="0" w:color="auto"/>
          </w:divBdr>
          <w:divsChild>
            <w:div w:id="1452362040">
              <w:marLeft w:val="0"/>
              <w:marRight w:val="0"/>
              <w:marTop w:val="0"/>
              <w:marBottom w:val="0"/>
              <w:divBdr>
                <w:top w:val="none" w:sz="0" w:space="0" w:color="auto"/>
                <w:left w:val="none" w:sz="0" w:space="0" w:color="auto"/>
                <w:bottom w:val="none" w:sz="0" w:space="0" w:color="auto"/>
                <w:right w:val="none" w:sz="0" w:space="0" w:color="auto"/>
              </w:divBdr>
            </w:div>
          </w:divsChild>
        </w:div>
        <w:div w:id="47850750">
          <w:marLeft w:val="0"/>
          <w:marRight w:val="0"/>
          <w:marTop w:val="0"/>
          <w:marBottom w:val="0"/>
          <w:divBdr>
            <w:top w:val="none" w:sz="0" w:space="0" w:color="auto"/>
            <w:left w:val="none" w:sz="0" w:space="0" w:color="auto"/>
            <w:bottom w:val="none" w:sz="0" w:space="0" w:color="auto"/>
            <w:right w:val="none" w:sz="0" w:space="0" w:color="auto"/>
          </w:divBdr>
          <w:divsChild>
            <w:div w:id="167058237">
              <w:marLeft w:val="0"/>
              <w:marRight w:val="0"/>
              <w:marTop w:val="0"/>
              <w:marBottom w:val="0"/>
              <w:divBdr>
                <w:top w:val="none" w:sz="0" w:space="0" w:color="auto"/>
                <w:left w:val="none" w:sz="0" w:space="0" w:color="auto"/>
                <w:bottom w:val="none" w:sz="0" w:space="0" w:color="auto"/>
                <w:right w:val="none" w:sz="0" w:space="0" w:color="auto"/>
              </w:divBdr>
            </w:div>
          </w:divsChild>
        </w:div>
        <w:div w:id="1695110363">
          <w:marLeft w:val="0"/>
          <w:marRight w:val="0"/>
          <w:marTop w:val="0"/>
          <w:marBottom w:val="0"/>
          <w:divBdr>
            <w:top w:val="none" w:sz="0" w:space="0" w:color="auto"/>
            <w:left w:val="none" w:sz="0" w:space="0" w:color="auto"/>
            <w:bottom w:val="none" w:sz="0" w:space="0" w:color="auto"/>
            <w:right w:val="none" w:sz="0" w:space="0" w:color="auto"/>
          </w:divBdr>
          <w:divsChild>
            <w:div w:id="839735855">
              <w:marLeft w:val="0"/>
              <w:marRight w:val="0"/>
              <w:marTop w:val="0"/>
              <w:marBottom w:val="0"/>
              <w:divBdr>
                <w:top w:val="none" w:sz="0" w:space="0" w:color="auto"/>
                <w:left w:val="none" w:sz="0" w:space="0" w:color="auto"/>
                <w:bottom w:val="none" w:sz="0" w:space="0" w:color="auto"/>
                <w:right w:val="none" w:sz="0" w:space="0" w:color="auto"/>
              </w:divBdr>
            </w:div>
          </w:divsChild>
        </w:div>
        <w:div w:id="174998183">
          <w:marLeft w:val="0"/>
          <w:marRight w:val="0"/>
          <w:marTop w:val="0"/>
          <w:marBottom w:val="0"/>
          <w:divBdr>
            <w:top w:val="none" w:sz="0" w:space="0" w:color="auto"/>
            <w:left w:val="none" w:sz="0" w:space="0" w:color="auto"/>
            <w:bottom w:val="none" w:sz="0" w:space="0" w:color="auto"/>
            <w:right w:val="none" w:sz="0" w:space="0" w:color="auto"/>
          </w:divBdr>
          <w:divsChild>
            <w:div w:id="2008055590">
              <w:marLeft w:val="0"/>
              <w:marRight w:val="0"/>
              <w:marTop w:val="0"/>
              <w:marBottom w:val="0"/>
              <w:divBdr>
                <w:top w:val="none" w:sz="0" w:space="0" w:color="auto"/>
                <w:left w:val="none" w:sz="0" w:space="0" w:color="auto"/>
                <w:bottom w:val="none" w:sz="0" w:space="0" w:color="auto"/>
                <w:right w:val="none" w:sz="0" w:space="0" w:color="auto"/>
              </w:divBdr>
            </w:div>
          </w:divsChild>
        </w:div>
        <w:div w:id="1904561087">
          <w:marLeft w:val="0"/>
          <w:marRight w:val="0"/>
          <w:marTop w:val="0"/>
          <w:marBottom w:val="0"/>
          <w:divBdr>
            <w:top w:val="none" w:sz="0" w:space="0" w:color="auto"/>
            <w:left w:val="none" w:sz="0" w:space="0" w:color="auto"/>
            <w:bottom w:val="none" w:sz="0" w:space="0" w:color="auto"/>
            <w:right w:val="none" w:sz="0" w:space="0" w:color="auto"/>
          </w:divBdr>
          <w:divsChild>
            <w:div w:id="293408668">
              <w:marLeft w:val="0"/>
              <w:marRight w:val="0"/>
              <w:marTop w:val="0"/>
              <w:marBottom w:val="0"/>
              <w:divBdr>
                <w:top w:val="none" w:sz="0" w:space="0" w:color="auto"/>
                <w:left w:val="none" w:sz="0" w:space="0" w:color="auto"/>
                <w:bottom w:val="none" w:sz="0" w:space="0" w:color="auto"/>
                <w:right w:val="none" w:sz="0" w:space="0" w:color="auto"/>
              </w:divBdr>
            </w:div>
          </w:divsChild>
        </w:div>
        <w:div w:id="35474634">
          <w:marLeft w:val="0"/>
          <w:marRight w:val="0"/>
          <w:marTop w:val="0"/>
          <w:marBottom w:val="0"/>
          <w:divBdr>
            <w:top w:val="none" w:sz="0" w:space="0" w:color="auto"/>
            <w:left w:val="none" w:sz="0" w:space="0" w:color="auto"/>
            <w:bottom w:val="none" w:sz="0" w:space="0" w:color="auto"/>
            <w:right w:val="none" w:sz="0" w:space="0" w:color="auto"/>
          </w:divBdr>
          <w:divsChild>
            <w:div w:id="1891652864">
              <w:marLeft w:val="0"/>
              <w:marRight w:val="0"/>
              <w:marTop w:val="0"/>
              <w:marBottom w:val="0"/>
              <w:divBdr>
                <w:top w:val="none" w:sz="0" w:space="0" w:color="auto"/>
                <w:left w:val="none" w:sz="0" w:space="0" w:color="auto"/>
                <w:bottom w:val="none" w:sz="0" w:space="0" w:color="auto"/>
                <w:right w:val="none" w:sz="0" w:space="0" w:color="auto"/>
              </w:divBdr>
            </w:div>
          </w:divsChild>
        </w:div>
        <w:div w:id="641734152">
          <w:marLeft w:val="0"/>
          <w:marRight w:val="0"/>
          <w:marTop w:val="0"/>
          <w:marBottom w:val="0"/>
          <w:divBdr>
            <w:top w:val="none" w:sz="0" w:space="0" w:color="auto"/>
            <w:left w:val="none" w:sz="0" w:space="0" w:color="auto"/>
            <w:bottom w:val="none" w:sz="0" w:space="0" w:color="auto"/>
            <w:right w:val="none" w:sz="0" w:space="0" w:color="auto"/>
          </w:divBdr>
          <w:divsChild>
            <w:div w:id="20645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374">
      <w:bodyDiv w:val="1"/>
      <w:marLeft w:val="0"/>
      <w:marRight w:val="0"/>
      <w:marTop w:val="0"/>
      <w:marBottom w:val="0"/>
      <w:divBdr>
        <w:top w:val="none" w:sz="0" w:space="0" w:color="auto"/>
        <w:left w:val="none" w:sz="0" w:space="0" w:color="auto"/>
        <w:bottom w:val="none" w:sz="0" w:space="0" w:color="auto"/>
        <w:right w:val="none" w:sz="0" w:space="0" w:color="auto"/>
      </w:divBdr>
    </w:div>
    <w:div w:id="1095395026">
      <w:bodyDiv w:val="1"/>
      <w:marLeft w:val="0"/>
      <w:marRight w:val="0"/>
      <w:marTop w:val="0"/>
      <w:marBottom w:val="0"/>
      <w:divBdr>
        <w:top w:val="none" w:sz="0" w:space="0" w:color="auto"/>
        <w:left w:val="none" w:sz="0" w:space="0" w:color="auto"/>
        <w:bottom w:val="none" w:sz="0" w:space="0" w:color="auto"/>
        <w:right w:val="none" w:sz="0" w:space="0" w:color="auto"/>
      </w:divBdr>
      <w:divsChild>
        <w:div w:id="1094477220">
          <w:marLeft w:val="0"/>
          <w:marRight w:val="0"/>
          <w:marTop w:val="0"/>
          <w:marBottom w:val="0"/>
          <w:divBdr>
            <w:top w:val="none" w:sz="0" w:space="0" w:color="auto"/>
            <w:left w:val="none" w:sz="0" w:space="0" w:color="auto"/>
            <w:bottom w:val="none" w:sz="0" w:space="0" w:color="auto"/>
            <w:right w:val="none" w:sz="0" w:space="0" w:color="auto"/>
          </w:divBdr>
          <w:divsChild>
            <w:div w:id="264121018">
              <w:marLeft w:val="0"/>
              <w:marRight w:val="0"/>
              <w:marTop w:val="0"/>
              <w:marBottom w:val="0"/>
              <w:divBdr>
                <w:top w:val="none" w:sz="0" w:space="0" w:color="auto"/>
                <w:left w:val="none" w:sz="0" w:space="0" w:color="auto"/>
                <w:bottom w:val="none" w:sz="0" w:space="0" w:color="auto"/>
                <w:right w:val="none" w:sz="0" w:space="0" w:color="auto"/>
              </w:divBdr>
              <w:divsChild>
                <w:div w:id="5792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99772">
          <w:marLeft w:val="0"/>
          <w:marRight w:val="0"/>
          <w:marTop w:val="0"/>
          <w:marBottom w:val="0"/>
          <w:divBdr>
            <w:top w:val="none" w:sz="0" w:space="0" w:color="auto"/>
            <w:left w:val="none" w:sz="0" w:space="0" w:color="auto"/>
            <w:bottom w:val="none" w:sz="0" w:space="0" w:color="auto"/>
            <w:right w:val="none" w:sz="0" w:space="0" w:color="auto"/>
          </w:divBdr>
          <w:divsChild>
            <w:div w:id="533351335">
              <w:marLeft w:val="0"/>
              <w:marRight w:val="0"/>
              <w:marTop w:val="0"/>
              <w:marBottom w:val="0"/>
              <w:divBdr>
                <w:top w:val="none" w:sz="0" w:space="0" w:color="auto"/>
                <w:left w:val="none" w:sz="0" w:space="0" w:color="auto"/>
                <w:bottom w:val="none" w:sz="0" w:space="0" w:color="auto"/>
                <w:right w:val="none" w:sz="0" w:space="0" w:color="auto"/>
              </w:divBdr>
              <w:divsChild>
                <w:div w:id="17319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48772">
      <w:bodyDiv w:val="1"/>
      <w:marLeft w:val="0"/>
      <w:marRight w:val="0"/>
      <w:marTop w:val="0"/>
      <w:marBottom w:val="0"/>
      <w:divBdr>
        <w:top w:val="none" w:sz="0" w:space="0" w:color="auto"/>
        <w:left w:val="none" w:sz="0" w:space="0" w:color="auto"/>
        <w:bottom w:val="none" w:sz="0" w:space="0" w:color="auto"/>
        <w:right w:val="none" w:sz="0" w:space="0" w:color="auto"/>
      </w:divBdr>
    </w:div>
    <w:div w:id="1123843903">
      <w:bodyDiv w:val="1"/>
      <w:marLeft w:val="0"/>
      <w:marRight w:val="0"/>
      <w:marTop w:val="0"/>
      <w:marBottom w:val="0"/>
      <w:divBdr>
        <w:top w:val="none" w:sz="0" w:space="0" w:color="auto"/>
        <w:left w:val="none" w:sz="0" w:space="0" w:color="auto"/>
        <w:bottom w:val="none" w:sz="0" w:space="0" w:color="auto"/>
        <w:right w:val="none" w:sz="0" w:space="0" w:color="auto"/>
      </w:divBdr>
    </w:div>
    <w:div w:id="1167017536">
      <w:bodyDiv w:val="1"/>
      <w:marLeft w:val="0"/>
      <w:marRight w:val="0"/>
      <w:marTop w:val="0"/>
      <w:marBottom w:val="0"/>
      <w:divBdr>
        <w:top w:val="none" w:sz="0" w:space="0" w:color="auto"/>
        <w:left w:val="none" w:sz="0" w:space="0" w:color="auto"/>
        <w:bottom w:val="none" w:sz="0" w:space="0" w:color="auto"/>
        <w:right w:val="none" w:sz="0" w:space="0" w:color="auto"/>
      </w:divBdr>
    </w:div>
    <w:div w:id="1182476030">
      <w:bodyDiv w:val="1"/>
      <w:marLeft w:val="0"/>
      <w:marRight w:val="0"/>
      <w:marTop w:val="0"/>
      <w:marBottom w:val="0"/>
      <w:divBdr>
        <w:top w:val="none" w:sz="0" w:space="0" w:color="auto"/>
        <w:left w:val="none" w:sz="0" w:space="0" w:color="auto"/>
        <w:bottom w:val="none" w:sz="0" w:space="0" w:color="auto"/>
        <w:right w:val="none" w:sz="0" w:space="0" w:color="auto"/>
      </w:divBdr>
    </w:div>
    <w:div w:id="1196044679">
      <w:bodyDiv w:val="1"/>
      <w:marLeft w:val="0"/>
      <w:marRight w:val="0"/>
      <w:marTop w:val="0"/>
      <w:marBottom w:val="0"/>
      <w:divBdr>
        <w:top w:val="none" w:sz="0" w:space="0" w:color="auto"/>
        <w:left w:val="none" w:sz="0" w:space="0" w:color="auto"/>
        <w:bottom w:val="none" w:sz="0" w:space="0" w:color="auto"/>
        <w:right w:val="none" w:sz="0" w:space="0" w:color="auto"/>
      </w:divBdr>
    </w:div>
    <w:div w:id="1197279650">
      <w:bodyDiv w:val="1"/>
      <w:marLeft w:val="0"/>
      <w:marRight w:val="0"/>
      <w:marTop w:val="0"/>
      <w:marBottom w:val="0"/>
      <w:divBdr>
        <w:top w:val="none" w:sz="0" w:space="0" w:color="auto"/>
        <w:left w:val="none" w:sz="0" w:space="0" w:color="auto"/>
        <w:bottom w:val="none" w:sz="0" w:space="0" w:color="auto"/>
        <w:right w:val="none" w:sz="0" w:space="0" w:color="auto"/>
      </w:divBdr>
    </w:div>
    <w:div w:id="1265110788">
      <w:bodyDiv w:val="1"/>
      <w:marLeft w:val="0"/>
      <w:marRight w:val="0"/>
      <w:marTop w:val="0"/>
      <w:marBottom w:val="0"/>
      <w:divBdr>
        <w:top w:val="none" w:sz="0" w:space="0" w:color="auto"/>
        <w:left w:val="none" w:sz="0" w:space="0" w:color="auto"/>
        <w:bottom w:val="none" w:sz="0" w:space="0" w:color="auto"/>
        <w:right w:val="none" w:sz="0" w:space="0" w:color="auto"/>
      </w:divBdr>
    </w:div>
    <w:div w:id="1294943768">
      <w:bodyDiv w:val="1"/>
      <w:marLeft w:val="0"/>
      <w:marRight w:val="0"/>
      <w:marTop w:val="0"/>
      <w:marBottom w:val="0"/>
      <w:divBdr>
        <w:top w:val="none" w:sz="0" w:space="0" w:color="auto"/>
        <w:left w:val="none" w:sz="0" w:space="0" w:color="auto"/>
        <w:bottom w:val="none" w:sz="0" w:space="0" w:color="auto"/>
        <w:right w:val="none" w:sz="0" w:space="0" w:color="auto"/>
      </w:divBdr>
    </w:div>
    <w:div w:id="1299795984">
      <w:bodyDiv w:val="1"/>
      <w:marLeft w:val="0"/>
      <w:marRight w:val="0"/>
      <w:marTop w:val="0"/>
      <w:marBottom w:val="0"/>
      <w:divBdr>
        <w:top w:val="none" w:sz="0" w:space="0" w:color="auto"/>
        <w:left w:val="none" w:sz="0" w:space="0" w:color="auto"/>
        <w:bottom w:val="none" w:sz="0" w:space="0" w:color="auto"/>
        <w:right w:val="none" w:sz="0" w:space="0" w:color="auto"/>
      </w:divBdr>
    </w:div>
    <w:div w:id="1306004302">
      <w:bodyDiv w:val="1"/>
      <w:marLeft w:val="0"/>
      <w:marRight w:val="0"/>
      <w:marTop w:val="0"/>
      <w:marBottom w:val="0"/>
      <w:divBdr>
        <w:top w:val="none" w:sz="0" w:space="0" w:color="auto"/>
        <w:left w:val="none" w:sz="0" w:space="0" w:color="auto"/>
        <w:bottom w:val="none" w:sz="0" w:space="0" w:color="auto"/>
        <w:right w:val="none" w:sz="0" w:space="0" w:color="auto"/>
      </w:divBdr>
      <w:divsChild>
        <w:div w:id="1631740338">
          <w:marLeft w:val="0"/>
          <w:marRight w:val="0"/>
          <w:marTop w:val="0"/>
          <w:marBottom w:val="0"/>
          <w:divBdr>
            <w:top w:val="none" w:sz="0" w:space="0" w:color="auto"/>
            <w:left w:val="none" w:sz="0" w:space="0" w:color="auto"/>
            <w:bottom w:val="none" w:sz="0" w:space="0" w:color="auto"/>
            <w:right w:val="none" w:sz="0" w:space="0" w:color="auto"/>
          </w:divBdr>
          <w:divsChild>
            <w:div w:id="1305039216">
              <w:marLeft w:val="0"/>
              <w:marRight w:val="0"/>
              <w:marTop w:val="0"/>
              <w:marBottom w:val="0"/>
              <w:divBdr>
                <w:top w:val="none" w:sz="0" w:space="0" w:color="auto"/>
                <w:left w:val="none" w:sz="0" w:space="0" w:color="auto"/>
                <w:bottom w:val="none" w:sz="0" w:space="0" w:color="auto"/>
                <w:right w:val="none" w:sz="0" w:space="0" w:color="auto"/>
              </w:divBdr>
            </w:div>
          </w:divsChild>
        </w:div>
        <w:div w:id="314917555">
          <w:marLeft w:val="0"/>
          <w:marRight w:val="0"/>
          <w:marTop w:val="0"/>
          <w:marBottom w:val="0"/>
          <w:divBdr>
            <w:top w:val="none" w:sz="0" w:space="0" w:color="auto"/>
            <w:left w:val="none" w:sz="0" w:space="0" w:color="auto"/>
            <w:bottom w:val="none" w:sz="0" w:space="0" w:color="auto"/>
            <w:right w:val="none" w:sz="0" w:space="0" w:color="auto"/>
          </w:divBdr>
          <w:divsChild>
            <w:div w:id="277882856">
              <w:marLeft w:val="0"/>
              <w:marRight w:val="0"/>
              <w:marTop w:val="0"/>
              <w:marBottom w:val="0"/>
              <w:divBdr>
                <w:top w:val="none" w:sz="0" w:space="0" w:color="auto"/>
                <w:left w:val="none" w:sz="0" w:space="0" w:color="auto"/>
                <w:bottom w:val="none" w:sz="0" w:space="0" w:color="auto"/>
                <w:right w:val="none" w:sz="0" w:space="0" w:color="auto"/>
              </w:divBdr>
            </w:div>
          </w:divsChild>
        </w:div>
        <w:div w:id="367799078">
          <w:marLeft w:val="0"/>
          <w:marRight w:val="0"/>
          <w:marTop w:val="0"/>
          <w:marBottom w:val="0"/>
          <w:divBdr>
            <w:top w:val="none" w:sz="0" w:space="0" w:color="auto"/>
            <w:left w:val="none" w:sz="0" w:space="0" w:color="auto"/>
            <w:bottom w:val="none" w:sz="0" w:space="0" w:color="auto"/>
            <w:right w:val="none" w:sz="0" w:space="0" w:color="auto"/>
          </w:divBdr>
          <w:divsChild>
            <w:div w:id="2070761184">
              <w:marLeft w:val="0"/>
              <w:marRight w:val="0"/>
              <w:marTop w:val="0"/>
              <w:marBottom w:val="0"/>
              <w:divBdr>
                <w:top w:val="none" w:sz="0" w:space="0" w:color="auto"/>
                <w:left w:val="none" w:sz="0" w:space="0" w:color="auto"/>
                <w:bottom w:val="none" w:sz="0" w:space="0" w:color="auto"/>
                <w:right w:val="none" w:sz="0" w:space="0" w:color="auto"/>
              </w:divBdr>
            </w:div>
          </w:divsChild>
        </w:div>
        <w:div w:id="2026248709">
          <w:marLeft w:val="0"/>
          <w:marRight w:val="0"/>
          <w:marTop w:val="0"/>
          <w:marBottom w:val="0"/>
          <w:divBdr>
            <w:top w:val="none" w:sz="0" w:space="0" w:color="auto"/>
            <w:left w:val="none" w:sz="0" w:space="0" w:color="auto"/>
            <w:bottom w:val="none" w:sz="0" w:space="0" w:color="auto"/>
            <w:right w:val="none" w:sz="0" w:space="0" w:color="auto"/>
          </w:divBdr>
          <w:divsChild>
            <w:div w:id="1738085734">
              <w:marLeft w:val="0"/>
              <w:marRight w:val="0"/>
              <w:marTop w:val="0"/>
              <w:marBottom w:val="0"/>
              <w:divBdr>
                <w:top w:val="none" w:sz="0" w:space="0" w:color="auto"/>
                <w:left w:val="none" w:sz="0" w:space="0" w:color="auto"/>
                <w:bottom w:val="none" w:sz="0" w:space="0" w:color="auto"/>
                <w:right w:val="none" w:sz="0" w:space="0" w:color="auto"/>
              </w:divBdr>
            </w:div>
          </w:divsChild>
        </w:div>
        <w:div w:id="1633753981">
          <w:marLeft w:val="0"/>
          <w:marRight w:val="0"/>
          <w:marTop w:val="0"/>
          <w:marBottom w:val="0"/>
          <w:divBdr>
            <w:top w:val="none" w:sz="0" w:space="0" w:color="auto"/>
            <w:left w:val="none" w:sz="0" w:space="0" w:color="auto"/>
            <w:bottom w:val="none" w:sz="0" w:space="0" w:color="auto"/>
            <w:right w:val="none" w:sz="0" w:space="0" w:color="auto"/>
          </w:divBdr>
          <w:divsChild>
            <w:div w:id="1240628716">
              <w:marLeft w:val="0"/>
              <w:marRight w:val="0"/>
              <w:marTop w:val="0"/>
              <w:marBottom w:val="0"/>
              <w:divBdr>
                <w:top w:val="none" w:sz="0" w:space="0" w:color="auto"/>
                <w:left w:val="none" w:sz="0" w:space="0" w:color="auto"/>
                <w:bottom w:val="none" w:sz="0" w:space="0" w:color="auto"/>
                <w:right w:val="none" w:sz="0" w:space="0" w:color="auto"/>
              </w:divBdr>
            </w:div>
          </w:divsChild>
        </w:div>
        <w:div w:id="1952543180">
          <w:marLeft w:val="0"/>
          <w:marRight w:val="0"/>
          <w:marTop w:val="0"/>
          <w:marBottom w:val="0"/>
          <w:divBdr>
            <w:top w:val="none" w:sz="0" w:space="0" w:color="auto"/>
            <w:left w:val="none" w:sz="0" w:space="0" w:color="auto"/>
            <w:bottom w:val="none" w:sz="0" w:space="0" w:color="auto"/>
            <w:right w:val="none" w:sz="0" w:space="0" w:color="auto"/>
          </w:divBdr>
          <w:divsChild>
            <w:div w:id="466440267">
              <w:marLeft w:val="0"/>
              <w:marRight w:val="0"/>
              <w:marTop w:val="0"/>
              <w:marBottom w:val="0"/>
              <w:divBdr>
                <w:top w:val="none" w:sz="0" w:space="0" w:color="auto"/>
                <w:left w:val="none" w:sz="0" w:space="0" w:color="auto"/>
                <w:bottom w:val="none" w:sz="0" w:space="0" w:color="auto"/>
                <w:right w:val="none" w:sz="0" w:space="0" w:color="auto"/>
              </w:divBdr>
            </w:div>
          </w:divsChild>
        </w:div>
        <w:div w:id="395325215">
          <w:marLeft w:val="0"/>
          <w:marRight w:val="0"/>
          <w:marTop w:val="0"/>
          <w:marBottom w:val="0"/>
          <w:divBdr>
            <w:top w:val="none" w:sz="0" w:space="0" w:color="auto"/>
            <w:left w:val="none" w:sz="0" w:space="0" w:color="auto"/>
            <w:bottom w:val="none" w:sz="0" w:space="0" w:color="auto"/>
            <w:right w:val="none" w:sz="0" w:space="0" w:color="auto"/>
          </w:divBdr>
          <w:divsChild>
            <w:div w:id="1211840850">
              <w:marLeft w:val="0"/>
              <w:marRight w:val="0"/>
              <w:marTop w:val="0"/>
              <w:marBottom w:val="0"/>
              <w:divBdr>
                <w:top w:val="none" w:sz="0" w:space="0" w:color="auto"/>
                <w:left w:val="none" w:sz="0" w:space="0" w:color="auto"/>
                <w:bottom w:val="none" w:sz="0" w:space="0" w:color="auto"/>
                <w:right w:val="none" w:sz="0" w:space="0" w:color="auto"/>
              </w:divBdr>
            </w:div>
          </w:divsChild>
        </w:div>
        <w:div w:id="972443418">
          <w:marLeft w:val="0"/>
          <w:marRight w:val="0"/>
          <w:marTop w:val="0"/>
          <w:marBottom w:val="0"/>
          <w:divBdr>
            <w:top w:val="none" w:sz="0" w:space="0" w:color="auto"/>
            <w:left w:val="none" w:sz="0" w:space="0" w:color="auto"/>
            <w:bottom w:val="none" w:sz="0" w:space="0" w:color="auto"/>
            <w:right w:val="none" w:sz="0" w:space="0" w:color="auto"/>
          </w:divBdr>
          <w:divsChild>
            <w:div w:id="14552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83">
      <w:bodyDiv w:val="1"/>
      <w:marLeft w:val="0"/>
      <w:marRight w:val="0"/>
      <w:marTop w:val="0"/>
      <w:marBottom w:val="0"/>
      <w:divBdr>
        <w:top w:val="none" w:sz="0" w:space="0" w:color="auto"/>
        <w:left w:val="none" w:sz="0" w:space="0" w:color="auto"/>
        <w:bottom w:val="none" w:sz="0" w:space="0" w:color="auto"/>
        <w:right w:val="none" w:sz="0" w:space="0" w:color="auto"/>
      </w:divBdr>
    </w:div>
    <w:div w:id="1344044730">
      <w:bodyDiv w:val="1"/>
      <w:marLeft w:val="0"/>
      <w:marRight w:val="0"/>
      <w:marTop w:val="0"/>
      <w:marBottom w:val="0"/>
      <w:divBdr>
        <w:top w:val="none" w:sz="0" w:space="0" w:color="auto"/>
        <w:left w:val="none" w:sz="0" w:space="0" w:color="auto"/>
        <w:bottom w:val="none" w:sz="0" w:space="0" w:color="auto"/>
        <w:right w:val="none" w:sz="0" w:space="0" w:color="auto"/>
      </w:divBdr>
    </w:div>
    <w:div w:id="1345013921">
      <w:bodyDiv w:val="1"/>
      <w:marLeft w:val="0"/>
      <w:marRight w:val="0"/>
      <w:marTop w:val="0"/>
      <w:marBottom w:val="0"/>
      <w:divBdr>
        <w:top w:val="none" w:sz="0" w:space="0" w:color="auto"/>
        <w:left w:val="none" w:sz="0" w:space="0" w:color="auto"/>
        <w:bottom w:val="none" w:sz="0" w:space="0" w:color="auto"/>
        <w:right w:val="none" w:sz="0" w:space="0" w:color="auto"/>
      </w:divBdr>
    </w:div>
    <w:div w:id="1346978388">
      <w:bodyDiv w:val="1"/>
      <w:marLeft w:val="0"/>
      <w:marRight w:val="0"/>
      <w:marTop w:val="0"/>
      <w:marBottom w:val="0"/>
      <w:divBdr>
        <w:top w:val="none" w:sz="0" w:space="0" w:color="auto"/>
        <w:left w:val="none" w:sz="0" w:space="0" w:color="auto"/>
        <w:bottom w:val="none" w:sz="0" w:space="0" w:color="auto"/>
        <w:right w:val="none" w:sz="0" w:space="0" w:color="auto"/>
      </w:divBdr>
    </w:div>
    <w:div w:id="1347365892">
      <w:bodyDiv w:val="1"/>
      <w:marLeft w:val="0"/>
      <w:marRight w:val="0"/>
      <w:marTop w:val="0"/>
      <w:marBottom w:val="0"/>
      <w:divBdr>
        <w:top w:val="none" w:sz="0" w:space="0" w:color="auto"/>
        <w:left w:val="none" w:sz="0" w:space="0" w:color="auto"/>
        <w:bottom w:val="none" w:sz="0" w:space="0" w:color="auto"/>
        <w:right w:val="none" w:sz="0" w:space="0" w:color="auto"/>
      </w:divBdr>
    </w:div>
    <w:div w:id="1350180930">
      <w:bodyDiv w:val="1"/>
      <w:marLeft w:val="0"/>
      <w:marRight w:val="0"/>
      <w:marTop w:val="0"/>
      <w:marBottom w:val="0"/>
      <w:divBdr>
        <w:top w:val="none" w:sz="0" w:space="0" w:color="auto"/>
        <w:left w:val="none" w:sz="0" w:space="0" w:color="auto"/>
        <w:bottom w:val="none" w:sz="0" w:space="0" w:color="auto"/>
        <w:right w:val="none" w:sz="0" w:space="0" w:color="auto"/>
      </w:divBdr>
    </w:div>
    <w:div w:id="1356693207">
      <w:bodyDiv w:val="1"/>
      <w:marLeft w:val="0"/>
      <w:marRight w:val="0"/>
      <w:marTop w:val="0"/>
      <w:marBottom w:val="0"/>
      <w:divBdr>
        <w:top w:val="none" w:sz="0" w:space="0" w:color="auto"/>
        <w:left w:val="none" w:sz="0" w:space="0" w:color="auto"/>
        <w:bottom w:val="none" w:sz="0" w:space="0" w:color="auto"/>
        <w:right w:val="none" w:sz="0" w:space="0" w:color="auto"/>
      </w:divBdr>
    </w:div>
    <w:div w:id="1440103554">
      <w:bodyDiv w:val="1"/>
      <w:marLeft w:val="0"/>
      <w:marRight w:val="0"/>
      <w:marTop w:val="0"/>
      <w:marBottom w:val="0"/>
      <w:divBdr>
        <w:top w:val="none" w:sz="0" w:space="0" w:color="auto"/>
        <w:left w:val="none" w:sz="0" w:space="0" w:color="auto"/>
        <w:bottom w:val="none" w:sz="0" w:space="0" w:color="auto"/>
        <w:right w:val="none" w:sz="0" w:space="0" w:color="auto"/>
      </w:divBdr>
    </w:div>
    <w:div w:id="1442653646">
      <w:bodyDiv w:val="1"/>
      <w:marLeft w:val="0"/>
      <w:marRight w:val="0"/>
      <w:marTop w:val="0"/>
      <w:marBottom w:val="0"/>
      <w:divBdr>
        <w:top w:val="none" w:sz="0" w:space="0" w:color="auto"/>
        <w:left w:val="none" w:sz="0" w:space="0" w:color="auto"/>
        <w:bottom w:val="none" w:sz="0" w:space="0" w:color="auto"/>
        <w:right w:val="none" w:sz="0" w:space="0" w:color="auto"/>
      </w:divBdr>
    </w:div>
    <w:div w:id="1445929411">
      <w:bodyDiv w:val="1"/>
      <w:marLeft w:val="0"/>
      <w:marRight w:val="0"/>
      <w:marTop w:val="0"/>
      <w:marBottom w:val="0"/>
      <w:divBdr>
        <w:top w:val="none" w:sz="0" w:space="0" w:color="auto"/>
        <w:left w:val="none" w:sz="0" w:space="0" w:color="auto"/>
        <w:bottom w:val="none" w:sz="0" w:space="0" w:color="auto"/>
        <w:right w:val="none" w:sz="0" w:space="0" w:color="auto"/>
      </w:divBdr>
    </w:div>
    <w:div w:id="1454128222">
      <w:bodyDiv w:val="1"/>
      <w:marLeft w:val="0"/>
      <w:marRight w:val="0"/>
      <w:marTop w:val="0"/>
      <w:marBottom w:val="0"/>
      <w:divBdr>
        <w:top w:val="none" w:sz="0" w:space="0" w:color="auto"/>
        <w:left w:val="none" w:sz="0" w:space="0" w:color="auto"/>
        <w:bottom w:val="none" w:sz="0" w:space="0" w:color="auto"/>
        <w:right w:val="none" w:sz="0" w:space="0" w:color="auto"/>
      </w:divBdr>
    </w:div>
    <w:div w:id="1474716187">
      <w:bodyDiv w:val="1"/>
      <w:marLeft w:val="0"/>
      <w:marRight w:val="0"/>
      <w:marTop w:val="0"/>
      <w:marBottom w:val="0"/>
      <w:divBdr>
        <w:top w:val="none" w:sz="0" w:space="0" w:color="auto"/>
        <w:left w:val="none" w:sz="0" w:space="0" w:color="auto"/>
        <w:bottom w:val="none" w:sz="0" w:space="0" w:color="auto"/>
        <w:right w:val="none" w:sz="0" w:space="0" w:color="auto"/>
      </w:divBdr>
    </w:div>
    <w:div w:id="1487429079">
      <w:bodyDiv w:val="1"/>
      <w:marLeft w:val="0"/>
      <w:marRight w:val="0"/>
      <w:marTop w:val="0"/>
      <w:marBottom w:val="0"/>
      <w:divBdr>
        <w:top w:val="none" w:sz="0" w:space="0" w:color="auto"/>
        <w:left w:val="none" w:sz="0" w:space="0" w:color="auto"/>
        <w:bottom w:val="none" w:sz="0" w:space="0" w:color="auto"/>
        <w:right w:val="none" w:sz="0" w:space="0" w:color="auto"/>
      </w:divBdr>
    </w:div>
    <w:div w:id="1489131261">
      <w:bodyDiv w:val="1"/>
      <w:marLeft w:val="0"/>
      <w:marRight w:val="0"/>
      <w:marTop w:val="0"/>
      <w:marBottom w:val="0"/>
      <w:divBdr>
        <w:top w:val="none" w:sz="0" w:space="0" w:color="auto"/>
        <w:left w:val="none" w:sz="0" w:space="0" w:color="auto"/>
        <w:bottom w:val="none" w:sz="0" w:space="0" w:color="auto"/>
        <w:right w:val="none" w:sz="0" w:space="0" w:color="auto"/>
      </w:divBdr>
    </w:div>
    <w:div w:id="1495098989">
      <w:bodyDiv w:val="1"/>
      <w:marLeft w:val="0"/>
      <w:marRight w:val="0"/>
      <w:marTop w:val="0"/>
      <w:marBottom w:val="0"/>
      <w:divBdr>
        <w:top w:val="none" w:sz="0" w:space="0" w:color="auto"/>
        <w:left w:val="none" w:sz="0" w:space="0" w:color="auto"/>
        <w:bottom w:val="none" w:sz="0" w:space="0" w:color="auto"/>
        <w:right w:val="none" w:sz="0" w:space="0" w:color="auto"/>
      </w:divBdr>
      <w:divsChild>
        <w:div w:id="85199180">
          <w:marLeft w:val="0"/>
          <w:marRight w:val="0"/>
          <w:marTop w:val="0"/>
          <w:marBottom w:val="0"/>
          <w:divBdr>
            <w:top w:val="none" w:sz="0" w:space="0" w:color="auto"/>
            <w:left w:val="none" w:sz="0" w:space="0" w:color="auto"/>
            <w:bottom w:val="none" w:sz="0" w:space="0" w:color="auto"/>
            <w:right w:val="none" w:sz="0" w:space="0" w:color="auto"/>
          </w:divBdr>
          <w:divsChild>
            <w:div w:id="751858329">
              <w:marLeft w:val="0"/>
              <w:marRight w:val="0"/>
              <w:marTop w:val="0"/>
              <w:marBottom w:val="0"/>
              <w:divBdr>
                <w:top w:val="none" w:sz="0" w:space="0" w:color="auto"/>
                <w:left w:val="none" w:sz="0" w:space="0" w:color="auto"/>
                <w:bottom w:val="none" w:sz="0" w:space="0" w:color="auto"/>
                <w:right w:val="none" w:sz="0" w:space="0" w:color="auto"/>
              </w:divBdr>
              <w:divsChild>
                <w:div w:id="2355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5659">
      <w:bodyDiv w:val="1"/>
      <w:marLeft w:val="0"/>
      <w:marRight w:val="0"/>
      <w:marTop w:val="0"/>
      <w:marBottom w:val="0"/>
      <w:divBdr>
        <w:top w:val="none" w:sz="0" w:space="0" w:color="auto"/>
        <w:left w:val="none" w:sz="0" w:space="0" w:color="auto"/>
        <w:bottom w:val="none" w:sz="0" w:space="0" w:color="auto"/>
        <w:right w:val="none" w:sz="0" w:space="0" w:color="auto"/>
      </w:divBdr>
    </w:div>
    <w:div w:id="1508445529">
      <w:bodyDiv w:val="1"/>
      <w:marLeft w:val="0"/>
      <w:marRight w:val="0"/>
      <w:marTop w:val="0"/>
      <w:marBottom w:val="0"/>
      <w:divBdr>
        <w:top w:val="none" w:sz="0" w:space="0" w:color="auto"/>
        <w:left w:val="none" w:sz="0" w:space="0" w:color="auto"/>
        <w:bottom w:val="none" w:sz="0" w:space="0" w:color="auto"/>
        <w:right w:val="none" w:sz="0" w:space="0" w:color="auto"/>
      </w:divBdr>
    </w:div>
    <w:div w:id="1525358961">
      <w:bodyDiv w:val="1"/>
      <w:marLeft w:val="0"/>
      <w:marRight w:val="0"/>
      <w:marTop w:val="0"/>
      <w:marBottom w:val="0"/>
      <w:divBdr>
        <w:top w:val="none" w:sz="0" w:space="0" w:color="auto"/>
        <w:left w:val="none" w:sz="0" w:space="0" w:color="auto"/>
        <w:bottom w:val="none" w:sz="0" w:space="0" w:color="auto"/>
        <w:right w:val="none" w:sz="0" w:space="0" w:color="auto"/>
      </w:divBdr>
    </w:div>
    <w:div w:id="1528562222">
      <w:bodyDiv w:val="1"/>
      <w:marLeft w:val="0"/>
      <w:marRight w:val="0"/>
      <w:marTop w:val="0"/>
      <w:marBottom w:val="0"/>
      <w:divBdr>
        <w:top w:val="none" w:sz="0" w:space="0" w:color="auto"/>
        <w:left w:val="none" w:sz="0" w:space="0" w:color="auto"/>
        <w:bottom w:val="none" w:sz="0" w:space="0" w:color="auto"/>
        <w:right w:val="none" w:sz="0" w:space="0" w:color="auto"/>
      </w:divBdr>
    </w:div>
    <w:div w:id="1530534879">
      <w:bodyDiv w:val="1"/>
      <w:marLeft w:val="0"/>
      <w:marRight w:val="0"/>
      <w:marTop w:val="0"/>
      <w:marBottom w:val="0"/>
      <w:divBdr>
        <w:top w:val="none" w:sz="0" w:space="0" w:color="auto"/>
        <w:left w:val="none" w:sz="0" w:space="0" w:color="auto"/>
        <w:bottom w:val="none" w:sz="0" w:space="0" w:color="auto"/>
        <w:right w:val="none" w:sz="0" w:space="0" w:color="auto"/>
      </w:divBdr>
      <w:divsChild>
        <w:div w:id="982848412">
          <w:marLeft w:val="0"/>
          <w:marRight w:val="0"/>
          <w:marTop w:val="0"/>
          <w:marBottom w:val="0"/>
          <w:divBdr>
            <w:top w:val="none" w:sz="0" w:space="0" w:color="auto"/>
            <w:left w:val="none" w:sz="0" w:space="0" w:color="auto"/>
            <w:bottom w:val="none" w:sz="0" w:space="0" w:color="auto"/>
            <w:right w:val="none" w:sz="0" w:space="0" w:color="auto"/>
          </w:divBdr>
          <w:divsChild>
            <w:div w:id="979042799">
              <w:marLeft w:val="0"/>
              <w:marRight w:val="0"/>
              <w:marTop w:val="0"/>
              <w:marBottom w:val="0"/>
              <w:divBdr>
                <w:top w:val="none" w:sz="0" w:space="0" w:color="auto"/>
                <w:left w:val="none" w:sz="0" w:space="0" w:color="auto"/>
                <w:bottom w:val="none" w:sz="0" w:space="0" w:color="auto"/>
                <w:right w:val="none" w:sz="0" w:space="0" w:color="auto"/>
              </w:divBdr>
              <w:divsChild>
                <w:div w:id="259916178">
                  <w:marLeft w:val="0"/>
                  <w:marRight w:val="0"/>
                  <w:marTop w:val="0"/>
                  <w:marBottom w:val="0"/>
                  <w:divBdr>
                    <w:top w:val="none" w:sz="0" w:space="0" w:color="auto"/>
                    <w:left w:val="none" w:sz="0" w:space="0" w:color="auto"/>
                    <w:bottom w:val="none" w:sz="0" w:space="0" w:color="auto"/>
                    <w:right w:val="none" w:sz="0" w:space="0" w:color="auto"/>
                  </w:divBdr>
                  <w:divsChild>
                    <w:div w:id="775828958">
                      <w:marLeft w:val="0"/>
                      <w:marRight w:val="0"/>
                      <w:marTop w:val="0"/>
                      <w:marBottom w:val="0"/>
                      <w:divBdr>
                        <w:top w:val="none" w:sz="0" w:space="0" w:color="auto"/>
                        <w:left w:val="none" w:sz="0" w:space="0" w:color="auto"/>
                        <w:bottom w:val="none" w:sz="0" w:space="0" w:color="auto"/>
                        <w:right w:val="none" w:sz="0" w:space="0" w:color="auto"/>
                      </w:divBdr>
                      <w:divsChild>
                        <w:div w:id="1340696858">
                          <w:marLeft w:val="0"/>
                          <w:marRight w:val="0"/>
                          <w:marTop w:val="0"/>
                          <w:marBottom w:val="0"/>
                          <w:divBdr>
                            <w:top w:val="none" w:sz="0" w:space="0" w:color="auto"/>
                            <w:left w:val="none" w:sz="0" w:space="0" w:color="auto"/>
                            <w:bottom w:val="none" w:sz="0" w:space="0" w:color="auto"/>
                            <w:right w:val="none" w:sz="0" w:space="0" w:color="auto"/>
                          </w:divBdr>
                          <w:divsChild>
                            <w:div w:id="1293251294">
                              <w:marLeft w:val="0"/>
                              <w:marRight w:val="0"/>
                              <w:marTop w:val="0"/>
                              <w:marBottom w:val="0"/>
                              <w:divBdr>
                                <w:top w:val="none" w:sz="0" w:space="0" w:color="auto"/>
                                <w:left w:val="none" w:sz="0" w:space="0" w:color="auto"/>
                                <w:bottom w:val="none" w:sz="0" w:space="0" w:color="auto"/>
                                <w:right w:val="none" w:sz="0" w:space="0" w:color="auto"/>
                              </w:divBdr>
                              <w:divsChild>
                                <w:div w:id="2081321824">
                                  <w:marLeft w:val="0"/>
                                  <w:marRight w:val="0"/>
                                  <w:marTop w:val="0"/>
                                  <w:marBottom w:val="0"/>
                                  <w:divBdr>
                                    <w:top w:val="none" w:sz="0" w:space="0" w:color="auto"/>
                                    <w:left w:val="none" w:sz="0" w:space="0" w:color="auto"/>
                                    <w:bottom w:val="none" w:sz="0" w:space="0" w:color="auto"/>
                                    <w:right w:val="none" w:sz="0" w:space="0" w:color="auto"/>
                                  </w:divBdr>
                                  <w:divsChild>
                                    <w:div w:id="12377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456419">
          <w:marLeft w:val="0"/>
          <w:marRight w:val="0"/>
          <w:marTop w:val="0"/>
          <w:marBottom w:val="0"/>
          <w:divBdr>
            <w:top w:val="none" w:sz="0" w:space="0" w:color="auto"/>
            <w:left w:val="none" w:sz="0" w:space="0" w:color="auto"/>
            <w:bottom w:val="none" w:sz="0" w:space="0" w:color="auto"/>
            <w:right w:val="none" w:sz="0" w:space="0" w:color="auto"/>
          </w:divBdr>
        </w:div>
        <w:div w:id="1796479397">
          <w:marLeft w:val="0"/>
          <w:marRight w:val="0"/>
          <w:marTop w:val="0"/>
          <w:marBottom w:val="0"/>
          <w:divBdr>
            <w:top w:val="none" w:sz="0" w:space="0" w:color="auto"/>
            <w:left w:val="none" w:sz="0" w:space="0" w:color="auto"/>
            <w:bottom w:val="none" w:sz="0" w:space="0" w:color="auto"/>
            <w:right w:val="none" w:sz="0" w:space="0" w:color="auto"/>
          </w:divBdr>
        </w:div>
        <w:div w:id="1640767095">
          <w:marLeft w:val="0"/>
          <w:marRight w:val="0"/>
          <w:marTop w:val="0"/>
          <w:marBottom w:val="0"/>
          <w:divBdr>
            <w:top w:val="none" w:sz="0" w:space="0" w:color="auto"/>
            <w:left w:val="none" w:sz="0" w:space="0" w:color="auto"/>
            <w:bottom w:val="none" w:sz="0" w:space="0" w:color="auto"/>
            <w:right w:val="none" w:sz="0" w:space="0" w:color="auto"/>
          </w:divBdr>
          <w:divsChild>
            <w:div w:id="1202134291">
              <w:marLeft w:val="0"/>
              <w:marRight w:val="0"/>
              <w:marTop w:val="0"/>
              <w:marBottom w:val="0"/>
              <w:divBdr>
                <w:top w:val="none" w:sz="0" w:space="0" w:color="auto"/>
                <w:left w:val="none" w:sz="0" w:space="0" w:color="auto"/>
                <w:bottom w:val="none" w:sz="0" w:space="0" w:color="auto"/>
                <w:right w:val="none" w:sz="0" w:space="0" w:color="auto"/>
              </w:divBdr>
              <w:divsChild>
                <w:div w:id="1824082040">
                  <w:marLeft w:val="0"/>
                  <w:marRight w:val="0"/>
                  <w:marTop w:val="0"/>
                  <w:marBottom w:val="0"/>
                  <w:divBdr>
                    <w:top w:val="none" w:sz="0" w:space="0" w:color="auto"/>
                    <w:left w:val="none" w:sz="0" w:space="0" w:color="auto"/>
                    <w:bottom w:val="none" w:sz="0" w:space="0" w:color="auto"/>
                    <w:right w:val="none" w:sz="0" w:space="0" w:color="auto"/>
                  </w:divBdr>
                  <w:divsChild>
                    <w:div w:id="1160733583">
                      <w:marLeft w:val="0"/>
                      <w:marRight w:val="0"/>
                      <w:marTop w:val="0"/>
                      <w:marBottom w:val="0"/>
                      <w:divBdr>
                        <w:top w:val="none" w:sz="0" w:space="0" w:color="auto"/>
                        <w:left w:val="none" w:sz="0" w:space="0" w:color="auto"/>
                        <w:bottom w:val="none" w:sz="0" w:space="0" w:color="auto"/>
                        <w:right w:val="none" w:sz="0" w:space="0" w:color="auto"/>
                      </w:divBdr>
                      <w:divsChild>
                        <w:div w:id="1617836601">
                          <w:marLeft w:val="0"/>
                          <w:marRight w:val="0"/>
                          <w:marTop w:val="0"/>
                          <w:marBottom w:val="0"/>
                          <w:divBdr>
                            <w:top w:val="none" w:sz="0" w:space="0" w:color="auto"/>
                            <w:left w:val="none" w:sz="0" w:space="0" w:color="auto"/>
                            <w:bottom w:val="none" w:sz="0" w:space="0" w:color="auto"/>
                            <w:right w:val="none" w:sz="0" w:space="0" w:color="auto"/>
                          </w:divBdr>
                          <w:divsChild>
                            <w:div w:id="864099799">
                              <w:marLeft w:val="0"/>
                              <w:marRight w:val="0"/>
                              <w:marTop w:val="0"/>
                              <w:marBottom w:val="0"/>
                              <w:divBdr>
                                <w:top w:val="none" w:sz="0" w:space="0" w:color="auto"/>
                                <w:left w:val="none" w:sz="0" w:space="0" w:color="auto"/>
                                <w:bottom w:val="none" w:sz="0" w:space="0" w:color="auto"/>
                                <w:right w:val="none" w:sz="0" w:space="0" w:color="auto"/>
                              </w:divBdr>
                              <w:divsChild>
                                <w:div w:id="13566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932011">
                      <w:marLeft w:val="0"/>
                      <w:marRight w:val="0"/>
                      <w:marTop w:val="0"/>
                      <w:marBottom w:val="0"/>
                      <w:divBdr>
                        <w:top w:val="none" w:sz="0" w:space="0" w:color="auto"/>
                        <w:left w:val="none" w:sz="0" w:space="0" w:color="auto"/>
                        <w:bottom w:val="none" w:sz="0" w:space="0" w:color="auto"/>
                        <w:right w:val="none" w:sz="0" w:space="0" w:color="auto"/>
                      </w:divBdr>
                      <w:divsChild>
                        <w:div w:id="1218784170">
                          <w:marLeft w:val="0"/>
                          <w:marRight w:val="0"/>
                          <w:marTop w:val="0"/>
                          <w:marBottom w:val="0"/>
                          <w:divBdr>
                            <w:top w:val="none" w:sz="0" w:space="0" w:color="auto"/>
                            <w:left w:val="none" w:sz="0" w:space="0" w:color="auto"/>
                            <w:bottom w:val="none" w:sz="0" w:space="0" w:color="auto"/>
                            <w:right w:val="none" w:sz="0" w:space="0" w:color="auto"/>
                          </w:divBdr>
                          <w:divsChild>
                            <w:div w:id="75830250">
                              <w:marLeft w:val="0"/>
                              <w:marRight w:val="0"/>
                              <w:marTop w:val="0"/>
                              <w:marBottom w:val="0"/>
                              <w:divBdr>
                                <w:top w:val="none" w:sz="0" w:space="0" w:color="auto"/>
                                <w:left w:val="none" w:sz="0" w:space="0" w:color="auto"/>
                                <w:bottom w:val="none" w:sz="0" w:space="0" w:color="auto"/>
                                <w:right w:val="none" w:sz="0" w:space="0" w:color="auto"/>
                              </w:divBdr>
                            </w:div>
                            <w:div w:id="3981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727102">
      <w:bodyDiv w:val="1"/>
      <w:marLeft w:val="0"/>
      <w:marRight w:val="0"/>
      <w:marTop w:val="0"/>
      <w:marBottom w:val="0"/>
      <w:divBdr>
        <w:top w:val="none" w:sz="0" w:space="0" w:color="auto"/>
        <w:left w:val="none" w:sz="0" w:space="0" w:color="auto"/>
        <w:bottom w:val="none" w:sz="0" w:space="0" w:color="auto"/>
        <w:right w:val="none" w:sz="0" w:space="0" w:color="auto"/>
      </w:divBdr>
    </w:div>
    <w:div w:id="1569153172">
      <w:bodyDiv w:val="1"/>
      <w:marLeft w:val="0"/>
      <w:marRight w:val="0"/>
      <w:marTop w:val="0"/>
      <w:marBottom w:val="0"/>
      <w:divBdr>
        <w:top w:val="none" w:sz="0" w:space="0" w:color="auto"/>
        <w:left w:val="none" w:sz="0" w:space="0" w:color="auto"/>
        <w:bottom w:val="none" w:sz="0" w:space="0" w:color="auto"/>
        <w:right w:val="none" w:sz="0" w:space="0" w:color="auto"/>
      </w:divBdr>
    </w:div>
    <w:div w:id="1580939633">
      <w:bodyDiv w:val="1"/>
      <w:marLeft w:val="0"/>
      <w:marRight w:val="0"/>
      <w:marTop w:val="0"/>
      <w:marBottom w:val="0"/>
      <w:divBdr>
        <w:top w:val="none" w:sz="0" w:space="0" w:color="auto"/>
        <w:left w:val="none" w:sz="0" w:space="0" w:color="auto"/>
        <w:bottom w:val="none" w:sz="0" w:space="0" w:color="auto"/>
        <w:right w:val="none" w:sz="0" w:space="0" w:color="auto"/>
      </w:divBdr>
    </w:div>
    <w:div w:id="1583373934">
      <w:bodyDiv w:val="1"/>
      <w:marLeft w:val="0"/>
      <w:marRight w:val="0"/>
      <w:marTop w:val="0"/>
      <w:marBottom w:val="0"/>
      <w:divBdr>
        <w:top w:val="none" w:sz="0" w:space="0" w:color="auto"/>
        <w:left w:val="none" w:sz="0" w:space="0" w:color="auto"/>
        <w:bottom w:val="none" w:sz="0" w:space="0" w:color="auto"/>
        <w:right w:val="none" w:sz="0" w:space="0" w:color="auto"/>
      </w:divBdr>
      <w:divsChild>
        <w:div w:id="644117215">
          <w:marLeft w:val="0"/>
          <w:marRight w:val="0"/>
          <w:marTop w:val="0"/>
          <w:marBottom w:val="0"/>
          <w:divBdr>
            <w:top w:val="none" w:sz="0" w:space="0" w:color="auto"/>
            <w:left w:val="none" w:sz="0" w:space="0" w:color="auto"/>
            <w:bottom w:val="none" w:sz="0" w:space="0" w:color="auto"/>
            <w:right w:val="none" w:sz="0" w:space="0" w:color="auto"/>
          </w:divBdr>
          <w:divsChild>
            <w:div w:id="1479301294">
              <w:marLeft w:val="0"/>
              <w:marRight w:val="0"/>
              <w:marTop w:val="0"/>
              <w:marBottom w:val="0"/>
              <w:divBdr>
                <w:top w:val="none" w:sz="0" w:space="0" w:color="auto"/>
                <w:left w:val="none" w:sz="0" w:space="0" w:color="auto"/>
                <w:bottom w:val="none" w:sz="0" w:space="0" w:color="auto"/>
                <w:right w:val="none" w:sz="0" w:space="0" w:color="auto"/>
              </w:divBdr>
              <w:divsChild>
                <w:div w:id="7345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4891">
          <w:marLeft w:val="0"/>
          <w:marRight w:val="0"/>
          <w:marTop w:val="0"/>
          <w:marBottom w:val="0"/>
          <w:divBdr>
            <w:top w:val="none" w:sz="0" w:space="0" w:color="auto"/>
            <w:left w:val="none" w:sz="0" w:space="0" w:color="auto"/>
            <w:bottom w:val="none" w:sz="0" w:space="0" w:color="auto"/>
            <w:right w:val="none" w:sz="0" w:space="0" w:color="auto"/>
          </w:divBdr>
          <w:divsChild>
            <w:div w:id="336151818">
              <w:marLeft w:val="0"/>
              <w:marRight w:val="0"/>
              <w:marTop w:val="0"/>
              <w:marBottom w:val="0"/>
              <w:divBdr>
                <w:top w:val="none" w:sz="0" w:space="0" w:color="auto"/>
                <w:left w:val="none" w:sz="0" w:space="0" w:color="auto"/>
                <w:bottom w:val="none" w:sz="0" w:space="0" w:color="auto"/>
                <w:right w:val="none" w:sz="0" w:space="0" w:color="auto"/>
              </w:divBdr>
              <w:divsChild>
                <w:div w:id="9683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89317">
      <w:bodyDiv w:val="1"/>
      <w:marLeft w:val="0"/>
      <w:marRight w:val="0"/>
      <w:marTop w:val="0"/>
      <w:marBottom w:val="0"/>
      <w:divBdr>
        <w:top w:val="none" w:sz="0" w:space="0" w:color="auto"/>
        <w:left w:val="none" w:sz="0" w:space="0" w:color="auto"/>
        <w:bottom w:val="none" w:sz="0" w:space="0" w:color="auto"/>
        <w:right w:val="none" w:sz="0" w:space="0" w:color="auto"/>
      </w:divBdr>
    </w:div>
    <w:div w:id="1662662579">
      <w:bodyDiv w:val="1"/>
      <w:marLeft w:val="0"/>
      <w:marRight w:val="0"/>
      <w:marTop w:val="0"/>
      <w:marBottom w:val="0"/>
      <w:divBdr>
        <w:top w:val="none" w:sz="0" w:space="0" w:color="auto"/>
        <w:left w:val="none" w:sz="0" w:space="0" w:color="auto"/>
        <w:bottom w:val="none" w:sz="0" w:space="0" w:color="auto"/>
        <w:right w:val="none" w:sz="0" w:space="0" w:color="auto"/>
      </w:divBdr>
    </w:div>
    <w:div w:id="1668823235">
      <w:bodyDiv w:val="1"/>
      <w:marLeft w:val="0"/>
      <w:marRight w:val="0"/>
      <w:marTop w:val="0"/>
      <w:marBottom w:val="0"/>
      <w:divBdr>
        <w:top w:val="none" w:sz="0" w:space="0" w:color="auto"/>
        <w:left w:val="none" w:sz="0" w:space="0" w:color="auto"/>
        <w:bottom w:val="none" w:sz="0" w:space="0" w:color="auto"/>
        <w:right w:val="none" w:sz="0" w:space="0" w:color="auto"/>
      </w:divBdr>
    </w:div>
    <w:div w:id="1680039530">
      <w:bodyDiv w:val="1"/>
      <w:marLeft w:val="0"/>
      <w:marRight w:val="0"/>
      <w:marTop w:val="0"/>
      <w:marBottom w:val="0"/>
      <w:divBdr>
        <w:top w:val="none" w:sz="0" w:space="0" w:color="auto"/>
        <w:left w:val="none" w:sz="0" w:space="0" w:color="auto"/>
        <w:bottom w:val="none" w:sz="0" w:space="0" w:color="auto"/>
        <w:right w:val="none" w:sz="0" w:space="0" w:color="auto"/>
      </w:divBdr>
    </w:div>
    <w:div w:id="1711832127">
      <w:bodyDiv w:val="1"/>
      <w:marLeft w:val="0"/>
      <w:marRight w:val="0"/>
      <w:marTop w:val="0"/>
      <w:marBottom w:val="0"/>
      <w:divBdr>
        <w:top w:val="none" w:sz="0" w:space="0" w:color="auto"/>
        <w:left w:val="none" w:sz="0" w:space="0" w:color="auto"/>
        <w:bottom w:val="none" w:sz="0" w:space="0" w:color="auto"/>
        <w:right w:val="none" w:sz="0" w:space="0" w:color="auto"/>
      </w:divBdr>
    </w:div>
    <w:div w:id="1712147900">
      <w:bodyDiv w:val="1"/>
      <w:marLeft w:val="0"/>
      <w:marRight w:val="0"/>
      <w:marTop w:val="0"/>
      <w:marBottom w:val="0"/>
      <w:divBdr>
        <w:top w:val="none" w:sz="0" w:space="0" w:color="auto"/>
        <w:left w:val="none" w:sz="0" w:space="0" w:color="auto"/>
        <w:bottom w:val="none" w:sz="0" w:space="0" w:color="auto"/>
        <w:right w:val="none" w:sz="0" w:space="0" w:color="auto"/>
      </w:divBdr>
      <w:divsChild>
        <w:div w:id="1820998241">
          <w:marLeft w:val="0"/>
          <w:marRight w:val="0"/>
          <w:marTop w:val="0"/>
          <w:marBottom w:val="0"/>
          <w:divBdr>
            <w:top w:val="none" w:sz="0" w:space="0" w:color="auto"/>
            <w:left w:val="none" w:sz="0" w:space="0" w:color="auto"/>
            <w:bottom w:val="none" w:sz="0" w:space="0" w:color="auto"/>
            <w:right w:val="none" w:sz="0" w:space="0" w:color="auto"/>
          </w:divBdr>
          <w:divsChild>
            <w:div w:id="559635375">
              <w:marLeft w:val="0"/>
              <w:marRight w:val="0"/>
              <w:marTop w:val="0"/>
              <w:marBottom w:val="0"/>
              <w:divBdr>
                <w:top w:val="none" w:sz="0" w:space="0" w:color="auto"/>
                <w:left w:val="none" w:sz="0" w:space="0" w:color="auto"/>
                <w:bottom w:val="none" w:sz="0" w:space="0" w:color="auto"/>
                <w:right w:val="none" w:sz="0" w:space="0" w:color="auto"/>
              </w:divBdr>
              <w:divsChild>
                <w:div w:id="5325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0768">
          <w:marLeft w:val="0"/>
          <w:marRight w:val="0"/>
          <w:marTop w:val="0"/>
          <w:marBottom w:val="0"/>
          <w:divBdr>
            <w:top w:val="none" w:sz="0" w:space="0" w:color="auto"/>
            <w:left w:val="none" w:sz="0" w:space="0" w:color="auto"/>
            <w:bottom w:val="none" w:sz="0" w:space="0" w:color="auto"/>
            <w:right w:val="none" w:sz="0" w:space="0" w:color="auto"/>
          </w:divBdr>
          <w:divsChild>
            <w:div w:id="822428112">
              <w:marLeft w:val="0"/>
              <w:marRight w:val="0"/>
              <w:marTop w:val="0"/>
              <w:marBottom w:val="0"/>
              <w:divBdr>
                <w:top w:val="none" w:sz="0" w:space="0" w:color="auto"/>
                <w:left w:val="none" w:sz="0" w:space="0" w:color="auto"/>
                <w:bottom w:val="none" w:sz="0" w:space="0" w:color="auto"/>
                <w:right w:val="none" w:sz="0" w:space="0" w:color="auto"/>
              </w:divBdr>
              <w:divsChild>
                <w:div w:id="4440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88466">
      <w:bodyDiv w:val="1"/>
      <w:marLeft w:val="0"/>
      <w:marRight w:val="0"/>
      <w:marTop w:val="0"/>
      <w:marBottom w:val="0"/>
      <w:divBdr>
        <w:top w:val="none" w:sz="0" w:space="0" w:color="auto"/>
        <w:left w:val="none" w:sz="0" w:space="0" w:color="auto"/>
        <w:bottom w:val="none" w:sz="0" w:space="0" w:color="auto"/>
        <w:right w:val="none" w:sz="0" w:space="0" w:color="auto"/>
      </w:divBdr>
    </w:div>
    <w:div w:id="1718702747">
      <w:bodyDiv w:val="1"/>
      <w:marLeft w:val="0"/>
      <w:marRight w:val="0"/>
      <w:marTop w:val="0"/>
      <w:marBottom w:val="0"/>
      <w:divBdr>
        <w:top w:val="none" w:sz="0" w:space="0" w:color="auto"/>
        <w:left w:val="none" w:sz="0" w:space="0" w:color="auto"/>
        <w:bottom w:val="none" w:sz="0" w:space="0" w:color="auto"/>
        <w:right w:val="none" w:sz="0" w:space="0" w:color="auto"/>
      </w:divBdr>
    </w:div>
    <w:div w:id="1751461363">
      <w:bodyDiv w:val="1"/>
      <w:marLeft w:val="0"/>
      <w:marRight w:val="0"/>
      <w:marTop w:val="0"/>
      <w:marBottom w:val="0"/>
      <w:divBdr>
        <w:top w:val="none" w:sz="0" w:space="0" w:color="auto"/>
        <w:left w:val="none" w:sz="0" w:space="0" w:color="auto"/>
        <w:bottom w:val="none" w:sz="0" w:space="0" w:color="auto"/>
        <w:right w:val="none" w:sz="0" w:space="0" w:color="auto"/>
      </w:divBdr>
    </w:div>
    <w:div w:id="1753627523">
      <w:bodyDiv w:val="1"/>
      <w:marLeft w:val="0"/>
      <w:marRight w:val="0"/>
      <w:marTop w:val="0"/>
      <w:marBottom w:val="0"/>
      <w:divBdr>
        <w:top w:val="none" w:sz="0" w:space="0" w:color="auto"/>
        <w:left w:val="none" w:sz="0" w:space="0" w:color="auto"/>
        <w:bottom w:val="none" w:sz="0" w:space="0" w:color="auto"/>
        <w:right w:val="none" w:sz="0" w:space="0" w:color="auto"/>
      </w:divBdr>
    </w:div>
    <w:div w:id="1767384272">
      <w:bodyDiv w:val="1"/>
      <w:marLeft w:val="0"/>
      <w:marRight w:val="0"/>
      <w:marTop w:val="0"/>
      <w:marBottom w:val="0"/>
      <w:divBdr>
        <w:top w:val="none" w:sz="0" w:space="0" w:color="auto"/>
        <w:left w:val="none" w:sz="0" w:space="0" w:color="auto"/>
        <w:bottom w:val="none" w:sz="0" w:space="0" w:color="auto"/>
        <w:right w:val="none" w:sz="0" w:space="0" w:color="auto"/>
      </w:divBdr>
    </w:div>
    <w:div w:id="1770197034">
      <w:bodyDiv w:val="1"/>
      <w:marLeft w:val="0"/>
      <w:marRight w:val="0"/>
      <w:marTop w:val="0"/>
      <w:marBottom w:val="0"/>
      <w:divBdr>
        <w:top w:val="none" w:sz="0" w:space="0" w:color="auto"/>
        <w:left w:val="none" w:sz="0" w:space="0" w:color="auto"/>
        <w:bottom w:val="none" w:sz="0" w:space="0" w:color="auto"/>
        <w:right w:val="none" w:sz="0" w:space="0" w:color="auto"/>
      </w:divBdr>
    </w:div>
    <w:div w:id="1770419312">
      <w:bodyDiv w:val="1"/>
      <w:marLeft w:val="0"/>
      <w:marRight w:val="0"/>
      <w:marTop w:val="0"/>
      <w:marBottom w:val="0"/>
      <w:divBdr>
        <w:top w:val="none" w:sz="0" w:space="0" w:color="auto"/>
        <w:left w:val="none" w:sz="0" w:space="0" w:color="auto"/>
        <w:bottom w:val="none" w:sz="0" w:space="0" w:color="auto"/>
        <w:right w:val="none" w:sz="0" w:space="0" w:color="auto"/>
      </w:divBdr>
    </w:div>
    <w:div w:id="1770850869">
      <w:bodyDiv w:val="1"/>
      <w:marLeft w:val="0"/>
      <w:marRight w:val="0"/>
      <w:marTop w:val="0"/>
      <w:marBottom w:val="0"/>
      <w:divBdr>
        <w:top w:val="none" w:sz="0" w:space="0" w:color="auto"/>
        <w:left w:val="none" w:sz="0" w:space="0" w:color="auto"/>
        <w:bottom w:val="none" w:sz="0" w:space="0" w:color="auto"/>
        <w:right w:val="none" w:sz="0" w:space="0" w:color="auto"/>
      </w:divBdr>
    </w:div>
    <w:div w:id="1780291784">
      <w:bodyDiv w:val="1"/>
      <w:marLeft w:val="0"/>
      <w:marRight w:val="0"/>
      <w:marTop w:val="0"/>
      <w:marBottom w:val="0"/>
      <w:divBdr>
        <w:top w:val="none" w:sz="0" w:space="0" w:color="auto"/>
        <w:left w:val="none" w:sz="0" w:space="0" w:color="auto"/>
        <w:bottom w:val="none" w:sz="0" w:space="0" w:color="auto"/>
        <w:right w:val="none" w:sz="0" w:space="0" w:color="auto"/>
      </w:divBdr>
    </w:div>
    <w:div w:id="1793551933">
      <w:bodyDiv w:val="1"/>
      <w:marLeft w:val="0"/>
      <w:marRight w:val="0"/>
      <w:marTop w:val="0"/>
      <w:marBottom w:val="0"/>
      <w:divBdr>
        <w:top w:val="none" w:sz="0" w:space="0" w:color="auto"/>
        <w:left w:val="none" w:sz="0" w:space="0" w:color="auto"/>
        <w:bottom w:val="none" w:sz="0" w:space="0" w:color="auto"/>
        <w:right w:val="none" w:sz="0" w:space="0" w:color="auto"/>
      </w:divBdr>
    </w:div>
    <w:div w:id="1800151311">
      <w:bodyDiv w:val="1"/>
      <w:marLeft w:val="0"/>
      <w:marRight w:val="0"/>
      <w:marTop w:val="0"/>
      <w:marBottom w:val="0"/>
      <w:divBdr>
        <w:top w:val="none" w:sz="0" w:space="0" w:color="auto"/>
        <w:left w:val="none" w:sz="0" w:space="0" w:color="auto"/>
        <w:bottom w:val="none" w:sz="0" w:space="0" w:color="auto"/>
        <w:right w:val="none" w:sz="0" w:space="0" w:color="auto"/>
      </w:divBdr>
    </w:div>
    <w:div w:id="1803690454">
      <w:bodyDiv w:val="1"/>
      <w:marLeft w:val="0"/>
      <w:marRight w:val="0"/>
      <w:marTop w:val="0"/>
      <w:marBottom w:val="0"/>
      <w:divBdr>
        <w:top w:val="none" w:sz="0" w:space="0" w:color="auto"/>
        <w:left w:val="none" w:sz="0" w:space="0" w:color="auto"/>
        <w:bottom w:val="none" w:sz="0" w:space="0" w:color="auto"/>
        <w:right w:val="none" w:sz="0" w:space="0" w:color="auto"/>
      </w:divBdr>
    </w:div>
    <w:div w:id="1803842371">
      <w:bodyDiv w:val="1"/>
      <w:marLeft w:val="0"/>
      <w:marRight w:val="0"/>
      <w:marTop w:val="0"/>
      <w:marBottom w:val="0"/>
      <w:divBdr>
        <w:top w:val="none" w:sz="0" w:space="0" w:color="auto"/>
        <w:left w:val="none" w:sz="0" w:space="0" w:color="auto"/>
        <w:bottom w:val="none" w:sz="0" w:space="0" w:color="auto"/>
        <w:right w:val="none" w:sz="0" w:space="0" w:color="auto"/>
      </w:divBdr>
    </w:div>
    <w:div w:id="1818767735">
      <w:bodyDiv w:val="1"/>
      <w:marLeft w:val="0"/>
      <w:marRight w:val="0"/>
      <w:marTop w:val="0"/>
      <w:marBottom w:val="0"/>
      <w:divBdr>
        <w:top w:val="none" w:sz="0" w:space="0" w:color="auto"/>
        <w:left w:val="none" w:sz="0" w:space="0" w:color="auto"/>
        <w:bottom w:val="none" w:sz="0" w:space="0" w:color="auto"/>
        <w:right w:val="none" w:sz="0" w:space="0" w:color="auto"/>
      </w:divBdr>
    </w:div>
    <w:div w:id="1836653048">
      <w:bodyDiv w:val="1"/>
      <w:marLeft w:val="0"/>
      <w:marRight w:val="0"/>
      <w:marTop w:val="0"/>
      <w:marBottom w:val="0"/>
      <w:divBdr>
        <w:top w:val="none" w:sz="0" w:space="0" w:color="auto"/>
        <w:left w:val="none" w:sz="0" w:space="0" w:color="auto"/>
        <w:bottom w:val="none" w:sz="0" w:space="0" w:color="auto"/>
        <w:right w:val="none" w:sz="0" w:space="0" w:color="auto"/>
      </w:divBdr>
    </w:div>
    <w:div w:id="1844465865">
      <w:bodyDiv w:val="1"/>
      <w:marLeft w:val="0"/>
      <w:marRight w:val="0"/>
      <w:marTop w:val="0"/>
      <w:marBottom w:val="0"/>
      <w:divBdr>
        <w:top w:val="none" w:sz="0" w:space="0" w:color="auto"/>
        <w:left w:val="none" w:sz="0" w:space="0" w:color="auto"/>
        <w:bottom w:val="none" w:sz="0" w:space="0" w:color="auto"/>
        <w:right w:val="none" w:sz="0" w:space="0" w:color="auto"/>
      </w:divBdr>
    </w:div>
    <w:div w:id="1860462191">
      <w:bodyDiv w:val="1"/>
      <w:marLeft w:val="0"/>
      <w:marRight w:val="0"/>
      <w:marTop w:val="0"/>
      <w:marBottom w:val="0"/>
      <w:divBdr>
        <w:top w:val="none" w:sz="0" w:space="0" w:color="auto"/>
        <w:left w:val="none" w:sz="0" w:space="0" w:color="auto"/>
        <w:bottom w:val="none" w:sz="0" w:space="0" w:color="auto"/>
        <w:right w:val="none" w:sz="0" w:space="0" w:color="auto"/>
      </w:divBdr>
    </w:div>
    <w:div w:id="1875800048">
      <w:bodyDiv w:val="1"/>
      <w:marLeft w:val="0"/>
      <w:marRight w:val="0"/>
      <w:marTop w:val="0"/>
      <w:marBottom w:val="0"/>
      <w:divBdr>
        <w:top w:val="none" w:sz="0" w:space="0" w:color="auto"/>
        <w:left w:val="none" w:sz="0" w:space="0" w:color="auto"/>
        <w:bottom w:val="none" w:sz="0" w:space="0" w:color="auto"/>
        <w:right w:val="none" w:sz="0" w:space="0" w:color="auto"/>
      </w:divBdr>
    </w:div>
    <w:div w:id="1882203549">
      <w:bodyDiv w:val="1"/>
      <w:marLeft w:val="0"/>
      <w:marRight w:val="0"/>
      <w:marTop w:val="0"/>
      <w:marBottom w:val="0"/>
      <w:divBdr>
        <w:top w:val="none" w:sz="0" w:space="0" w:color="auto"/>
        <w:left w:val="none" w:sz="0" w:space="0" w:color="auto"/>
        <w:bottom w:val="none" w:sz="0" w:space="0" w:color="auto"/>
        <w:right w:val="none" w:sz="0" w:space="0" w:color="auto"/>
      </w:divBdr>
    </w:div>
    <w:div w:id="1885292176">
      <w:bodyDiv w:val="1"/>
      <w:marLeft w:val="0"/>
      <w:marRight w:val="0"/>
      <w:marTop w:val="0"/>
      <w:marBottom w:val="0"/>
      <w:divBdr>
        <w:top w:val="none" w:sz="0" w:space="0" w:color="auto"/>
        <w:left w:val="none" w:sz="0" w:space="0" w:color="auto"/>
        <w:bottom w:val="none" w:sz="0" w:space="0" w:color="auto"/>
        <w:right w:val="none" w:sz="0" w:space="0" w:color="auto"/>
      </w:divBdr>
      <w:divsChild>
        <w:div w:id="1270235191">
          <w:marLeft w:val="0"/>
          <w:marRight w:val="0"/>
          <w:marTop w:val="0"/>
          <w:marBottom w:val="0"/>
          <w:divBdr>
            <w:top w:val="none" w:sz="0" w:space="0" w:color="auto"/>
            <w:left w:val="none" w:sz="0" w:space="0" w:color="auto"/>
            <w:bottom w:val="none" w:sz="0" w:space="0" w:color="auto"/>
            <w:right w:val="none" w:sz="0" w:space="0" w:color="auto"/>
          </w:divBdr>
          <w:divsChild>
            <w:div w:id="165021642">
              <w:marLeft w:val="0"/>
              <w:marRight w:val="0"/>
              <w:marTop w:val="0"/>
              <w:marBottom w:val="0"/>
              <w:divBdr>
                <w:top w:val="none" w:sz="0" w:space="0" w:color="auto"/>
                <w:left w:val="none" w:sz="0" w:space="0" w:color="auto"/>
                <w:bottom w:val="none" w:sz="0" w:space="0" w:color="auto"/>
                <w:right w:val="none" w:sz="0" w:space="0" w:color="auto"/>
              </w:divBdr>
            </w:div>
          </w:divsChild>
        </w:div>
        <w:div w:id="190537755">
          <w:marLeft w:val="0"/>
          <w:marRight w:val="0"/>
          <w:marTop w:val="0"/>
          <w:marBottom w:val="0"/>
          <w:divBdr>
            <w:top w:val="none" w:sz="0" w:space="0" w:color="auto"/>
            <w:left w:val="none" w:sz="0" w:space="0" w:color="auto"/>
            <w:bottom w:val="none" w:sz="0" w:space="0" w:color="auto"/>
            <w:right w:val="none" w:sz="0" w:space="0" w:color="auto"/>
          </w:divBdr>
          <w:divsChild>
            <w:div w:id="406457375">
              <w:marLeft w:val="0"/>
              <w:marRight w:val="0"/>
              <w:marTop w:val="0"/>
              <w:marBottom w:val="0"/>
              <w:divBdr>
                <w:top w:val="none" w:sz="0" w:space="0" w:color="auto"/>
                <w:left w:val="none" w:sz="0" w:space="0" w:color="auto"/>
                <w:bottom w:val="none" w:sz="0" w:space="0" w:color="auto"/>
                <w:right w:val="none" w:sz="0" w:space="0" w:color="auto"/>
              </w:divBdr>
            </w:div>
          </w:divsChild>
        </w:div>
        <w:div w:id="650403477">
          <w:marLeft w:val="0"/>
          <w:marRight w:val="0"/>
          <w:marTop w:val="0"/>
          <w:marBottom w:val="0"/>
          <w:divBdr>
            <w:top w:val="none" w:sz="0" w:space="0" w:color="auto"/>
            <w:left w:val="none" w:sz="0" w:space="0" w:color="auto"/>
            <w:bottom w:val="none" w:sz="0" w:space="0" w:color="auto"/>
            <w:right w:val="none" w:sz="0" w:space="0" w:color="auto"/>
          </w:divBdr>
          <w:divsChild>
            <w:div w:id="169177614">
              <w:marLeft w:val="0"/>
              <w:marRight w:val="0"/>
              <w:marTop w:val="0"/>
              <w:marBottom w:val="0"/>
              <w:divBdr>
                <w:top w:val="none" w:sz="0" w:space="0" w:color="auto"/>
                <w:left w:val="none" w:sz="0" w:space="0" w:color="auto"/>
                <w:bottom w:val="none" w:sz="0" w:space="0" w:color="auto"/>
                <w:right w:val="none" w:sz="0" w:space="0" w:color="auto"/>
              </w:divBdr>
            </w:div>
          </w:divsChild>
        </w:div>
        <w:div w:id="967660465">
          <w:marLeft w:val="0"/>
          <w:marRight w:val="0"/>
          <w:marTop w:val="0"/>
          <w:marBottom w:val="0"/>
          <w:divBdr>
            <w:top w:val="none" w:sz="0" w:space="0" w:color="auto"/>
            <w:left w:val="none" w:sz="0" w:space="0" w:color="auto"/>
            <w:bottom w:val="none" w:sz="0" w:space="0" w:color="auto"/>
            <w:right w:val="none" w:sz="0" w:space="0" w:color="auto"/>
          </w:divBdr>
          <w:divsChild>
            <w:div w:id="281304649">
              <w:marLeft w:val="0"/>
              <w:marRight w:val="0"/>
              <w:marTop w:val="0"/>
              <w:marBottom w:val="0"/>
              <w:divBdr>
                <w:top w:val="none" w:sz="0" w:space="0" w:color="auto"/>
                <w:left w:val="none" w:sz="0" w:space="0" w:color="auto"/>
                <w:bottom w:val="none" w:sz="0" w:space="0" w:color="auto"/>
                <w:right w:val="none" w:sz="0" w:space="0" w:color="auto"/>
              </w:divBdr>
            </w:div>
          </w:divsChild>
        </w:div>
        <w:div w:id="1882785167">
          <w:marLeft w:val="0"/>
          <w:marRight w:val="0"/>
          <w:marTop w:val="0"/>
          <w:marBottom w:val="0"/>
          <w:divBdr>
            <w:top w:val="none" w:sz="0" w:space="0" w:color="auto"/>
            <w:left w:val="none" w:sz="0" w:space="0" w:color="auto"/>
            <w:bottom w:val="none" w:sz="0" w:space="0" w:color="auto"/>
            <w:right w:val="none" w:sz="0" w:space="0" w:color="auto"/>
          </w:divBdr>
          <w:divsChild>
            <w:div w:id="1228034974">
              <w:marLeft w:val="0"/>
              <w:marRight w:val="0"/>
              <w:marTop w:val="0"/>
              <w:marBottom w:val="0"/>
              <w:divBdr>
                <w:top w:val="none" w:sz="0" w:space="0" w:color="auto"/>
                <w:left w:val="none" w:sz="0" w:space="0" w:color="auto"/>
                <w:bottom w:val="none" w:sz="0" w:space="0" w:color="auto"/>
                <w:right w:val="none" w:sz="0" w:space="0" w:color="auto"/>
              </w:divBdr>
            </w:div>
          </w:divsChild>
        </w:div>
        <w:div w:id="1665890645">
          <w:marLeft w:val="0"/>
          <w:marRight w:val="0"/>
          <w:marTop w:val="0"/>
          <w:marBottom w:val="0"/>
          <w:divBdr>
            <w:top w:val="none" w:sz="0" w:space="0" w:color="auto"/>
            <w:left w:val="none" w:sz="0" w:space="0" w:color="auto"/>
            <w:bottom w:val="none" w:sz="0" w:space="0" w:color="auto"/>
            <w:right w:val="none" w:sz="0" w:space="0" w:color="auto"/>
          </w:divBdr>
          <w:divsChild>
            <w:div w:id="924456327">
              <w:marLeft w:val="0"/>
              <w:marRight w:val="0"/>
              <w:marTop w:val="0"/>
              <w:marBottom w:val="0"/>
              <w:divBdr>
                <w:top w:val="none" w:sz="0" w:space="0" w:color="auto"/>
                <w:left w:val="none" w:sz="0" w:space="0" w:color="auto"/>
                <w:bottom w:val="none" w:sz="0" w:space="0" w:color="auto"/>
                <w:right w:val="none" w:sz="0" w:space="0" w:color="auto"/>
              </w:divBdr>
            </w:div>
          </w:divsChild>
        </w:div>
        <w:div w:id="1392116624">
          <w:marLeft w:val="0"/>
          <w:marRight w:val="0"/>
          <w:marTop w:val="0"/>
          <w:marBottom w:val="0"/>
          <w:divBdr>
            <w:top w:val="none" w:sz="0" w:space="0" w:color="auto"/>
            <w:left w:val="none" w:sz="0" w:space="0" w:color="auto"/>
            <w:bottom w:val="none" w:sz="0" w:space="0" w:color="auto"/>
            <w:right w:val="none" w:sz="0" w:space="0" w:color="auto"/>
          </w:divBdr>
          <w:divsChild>
            <w:div w:id="1639341108">
              <w:marLeft w:val="0"/>
              <w:marRight w:val="0"/>
              <w:marTop w:val="0"/>
              <w:marBottom w:val="0"/>
              <w:divBdr>
                <w:top w:val="none" w:sz="0" w:space="0" w:color="auto"/>
                <w:left w:val="none" w:sz="0" w:space="0" w:color="auto"/>
                <w:bottom w:val="none" w:sz="0" w:space="0" w:color="auto"/>
                <w:right w:val="none" w:sz="0" w:space="0" w:color="auto"/>
              </w:divBdr>
            </w:div>
          </w:divsChild>
        </w:div>
        <w:div w:id="1283927322">
          <w:marLeft w:val="0"/>
          <w:marRight w:val="0"/>
          <w:marTop w:val="0"/>
          <w:marBottom w:val="0"/>
          <w:divBdr>
            <w:top w:val="none" w:sz="0" w:space="0" w:color="auto"/>
            <w:left w:val="none" w:sz="0" w:space="0" w:color="auto"/>
            <w:bottom w:val="none" w:sz="0" w:space="0" w:color="auto"/>
            <w:right w:val="none" w:sz="0" w:space="0" w:color="auto"/>
          </w:divBdr>
          <w:divsChild>
            <w:div w:id="5777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4915">
      <w:bodyDiv w:val="1"/>
      <w:marLeft w:val="0"/>
      <w:marRight w:val="0"/>
      <w:marTop w:val="0"/>
      <w:marBottom w:val="0"/>
      <w:divBdr>
        <w:top w:val="none" w:sz="0" w:space="0" w:color="auto"/>
        <w:left w:val="none" w:sz="0" w:space="0" w:color="auto"/>
        <w:bottom w:val="none" w:sz="0" w:space="0" w:color="auto"/>
        <w:right w:val="none" w:sz="0" w:space="0" w:color="auto"/>
      </w:divBdr>
      <w:divsChild>
        <w:div w:id="1870146631">
          <w:marLeft w:val="0"/>
          <w:marRight w:val="0"/>
          <w:marTop w:val="0"/>
          <w:marBottom w:val="0"/>
          <w:divBdr>
            <w:top w:val="none" w:sz="0" w:space="0" w:color="auto"/>
            <w:left w:val="none" w:sz="0" w:space="0" w:color="auto"/>
            <w:bottom w:val="none" w:sz="0" w:space="0" w:color="auto"/>
            <w:right w:val="none" w:sz="0" w:space="0" w:color="auto"/>
          </w:divBdr>
          <w:divsChild>
            <w:div w:id="1611475811">
              <w:marLeft w:val="0"/>
              <w:marRight w:val="0"/>
              <w:marTop w:val="0"/>
              <w:marBottom w:val="0"/>
              <w:divBdr>
                <w:top w:val="none" w:sz="0" w:space="0" w:color="auto"/>
                <w:left w:val="none" w:sz="0" w:space="0" w:color="auto"/>
                <w:bottom w:val="none" w:sz="0" w:space="0" w:color="auto"/>
                <w:right w:val="none" w:sz="0" w:space="0" w:color="auto"/>
              </w:divBdr>
            </w:div>
            <w:div w:id="553779767">
              <w:marLeft w:val="0"/>
              <w:marRight w:val="0"/>
              <w:marTop w:val="0"/>
              <w:marBottom w:val="0"/>
              <w:divBdr>
                <w:top w:val="none" w:sz="0" w:space="0" w:color="auto"/>
                <w:left w:val="none" w:sz="0" w:space="0" w:color="auto"/>
                <w:bottom w:val="none" w:sz="0" w:space="0" w:color="auto"/>
                <w:right w:val="none" w:sz="0" w:space="0" w:color="auto"/>
              </w:divBdr>
              <w:divsChild>
                <w:div w:id="21524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6983">
          <w:marLeft w:val="0"/>
          <w:marRight w:val="0"/>
          <w:marTop w:val="0"/>
          <w:marBottom w:val="0"/>
          <w:divBdr>
            <w:top w:val="none" w:sz="0" w:space="0" w:color="auto"/>
            <w:left w:val="none" w:sz="0" w:space="0" w:color="auto"/>
            <w:bottom w:val="none" w:sz="0" w:space="0" w:color="auto"/>
            <w:right w:val="none" w:sz="0" w:space="0" w:color="auto"/>
          </w:divBdr>
          <w:divsChild>
            <w:div w:id="281764780">
              <w:marLeft w:val="0"/>
              <w:marRight w:val="0"/>
              <w:marTop w:val="0"/>
              <w:marBottom w:val="0"/>
              <w:divBdr>
                <w:top w:val="none" w:sz="0" w:space="0" w:color="auto"/>
                <w:left w:val="none" w:sz="0" w:space="0" w:color="auto"/>
                <w:bottom w:val="none" w:sz="0" w:space="0" w:color="auto"/>
                <w:right w:val="none" w:sz="0" w:space="0" w:color="auto"/>
              </w:divBdr>
            </w:div>
            <w:div w:id="258486941">
              <w:marLeft w:val="0"/>
              <w:marRight w:val="0"/>
              <w:marTop w:val="0"/>
              <w:marBottom w:val="0"/>
              <w:divBdr>
                <w:top w:val="none" w:sz="0" w:space="0" w:color="auto"/>
                <w:left w:val="none" w:sz="0" w:space="0" w:color="auto"/>
                <w:bottom w:val="none" w:sz="0" w:space="0" w:color="auto"/>
                <w:right w:val="none" w:sz="0" w:space="0" w:color="auto"/>
              </w:divBdr>
              <w:divsChild>
                <w:div w:id="14766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8843">
          <w:marLeft w:val="0"/>
          <w:marRight w:val="0"/>
          <w:marTop w:val="0"/>
          <w:marBottom w:val="0"/>
          <w:divBdr>
            <w:top w:val="none" w:sz="0" w:space="0" w:color="auto"/>
            <w:left w:val="none" w:sz="0" w:space="0" w:color="auto"/>
            <w:bottom w:val="none" w:sz="0" w:space="0" w:color="auto"/>
            <w:right w:val="none" w:sz="0" w:space="0" w:color="auto"/>
          </w:divBdr>
          <w:divsChild>
            <w:div w:id="419326727">
              <w:marLeft w:val="0"/>
              <w:marRight w:val="0"/>
              <w:marTop w:val="0"/>
              <w:marBottom w:val="0"/>
              <w:divBdr>
                <w:top w:val="none" w:sz="0" w:space="0" w:color="auto"/>
                <w:left w:val="none" w:sz="0" w:space="0" w:color="auto"/>
                <w:bottom w:val="none" w:sz="0" w:space="0" w:color="auto"/>
                <w:right w:val="none" w:sz="0" w:space="0" w:color="auto"/>
              </w:divBdr>
            </w:div>
            <w:div w:id="263810108">
              <w:marLeft w:val="0"/>
              <w:marRight w:val="0"/>
              <w:marTop w:val="0"/>
              <w:marBottom w:val="0"/>
              <w:divBdr>
                <w:top w:val="none" w:sz="0" w:space="0" w:color="auto"/>
                <w:left w:val="none" w:sz="0" w:space="0" w:color="auto"/>
                <w:bottom w:val="none" w:sz="0" w:space="0" w:color="auto"/>
                <w:right w:val="none" w:sz="0" w:space="0" w:color="auto"/>
              </w:divBdr>
              <w:divsChild>
                <w:div w:id="3863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2771">
          <w:marLeft w:val="0"/>
          <w:marRight w:val="0"/>
          <w:marTop w:val="0"/>
          <w:marBottom w:val="0"/>
          <w:divBdr>
            <w:top w:val="none" w:sz="0" w:space="0" w:color="auto"/>
            <w:left w:val="none" w:sz="0" w:space="0" w:color="auto"/>
            <w:bottom w:val="none" w:sz="0" w:space="0" w:color="auto"/>
            <w:right w:val="none" w:sz="0" w:space="0" w:color="auto"/>
          </w:divBdr>
          <w:divsChild>
            <w:div w:id="1157383160">
              <w:marLeft w:val="0"/>
              <w:marRight w:val="0"/>
              <w:marTop w:val="0"/>
              <w:marBottom w:val="0"/>
              <w:divBdr>
                <w:top w:val="none" w:sz="0" w:space="0" w:color="auto"/>
                <w:left w:val="none" w:sz="0" w:space="0" w:color="auto"/>
                <w:bottom w:val="none" w:sz="0" w:space="0" w:color="auto"/>
                <w:right w:val="none" w:sz="0" w:space="0" w:color="auto"/>
              </w:divBdr>
            </w:div>
            <w:div w:id="1850681776">
              <w:marLeft w:val="0"/>
              <w:marRight w:val="0"/>
              <w:marTop w:val="0"/>
              <w:marBottom w:val="0"/>
              <w:divBdr>
                <w:top w:val="none" w:sz="0" w:space="0" w:color="auto"/>
                <w:left w:val="none" w:sz="0" w:space="0" w:color="auto"/>
                <w:bottom w:val="none" w:sz="0" w:space="0" w:color="auto"/>
                <w:right w:val="none" w:sz="0" w:space="0" w:color="auto"/>
              </w:divBdr>
              <w:divsChild>
                <w:div w:id="2389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46760">
      <w:bodyDiv w:val="1"/>
      <w:marLeft w:val="0"/>
      <w:marRight w:val="0"/>
      <w:marTop w:val="0"/>
      <w:marBottom w:val="0"/>
      <w:divBdr>
        <w:top w:val="none" w:sz="0" w:space="0" w:color="auto"/>
        <w:left w:val="none" w:sz="0" w:space="0" w:color="auto"/>
        <w:bottom w:val="none" w:sz="0" w:space="0" w:color="auto"/>
        <w:right w:val="none" w:sz="0" w:space="0" w:color="auto"/>
      </w:divBdr>
    </w:div>
    <w:div w:id="1916478159">
      <w:bodyDiv w:val="1"/>
      <w:marLeft w:val="0"/>
      <w:marRight w:val="0"/>
      <w:marTop w:val="0"/>
      <w:marBottom w:val="0"/>
      <w:divBdr>
        <w:top w:val="none" w:sz="0" w:space="0" w:color="auto"/>
        <w:left w:val="none" w:sz="0" w:space="0" w:color="auto"/>
        <w:bottom w:val="none" w:sz="0" w:space="0" w:color="auto"/>
        <w:right w:val="none" w:sz="0" w:space="0" w:color="auto"/>
      </w:divBdr>
    </w:div>
    <w:div w:id="1917131380">
      <w:bodyDiv w:val="1"/>
      <w:marLeft w:val="0"/>
      <w:marRight w:val="0"/>
      <w:marTop w:val="0"/>
      <w:marBottom w:val="0"/>
      <w:divBdr>
        <w:top w:val="none" w:sz="0" w:space="0" w:color="auto"/>
        <w:left w:val="none" w:sz="0" w:space="0" w:color="auto"/>
        <w:bottom w:val="none" w:sz="0" w:space="0" w:color="auto"/>
        <w:right w:val="none" w:sz="0" w:space="0" w:color="auto"/>
      </w:divBdr>
    </w:div>
    <w:div w:id="1922249645">
      <w:bodyDiv w:val="1"/>
      <w:marLeft w:val="0"/>
      <w:marRight w:val="0"/>
      <w:marTop w:val="0"/>
      <w:marBottom w:val="0"/>
      <w:divBdr>
        <w:top w:val="none" w:sz="0" w:space="0" w:color="auto"/>
        <w:left w:val="none" w:sz="0" w:space="0" w:color="auto"/>
        <w:bottom w:val="none" w:sz="0" w:space="0" w:color="auto"/>
        <w:right w:val="none" w:sz="0" w:space="0" w:color="auto"/>
      </w:divBdr>
    </w:div>
    <w:div w:id="1924334681">
      <w:bodyDiv w:val="1"/>
      <w:marLeft w:val="0"/>
      <w:marRight w:val="0"/>
      <w:marTop w:val="0"/>
      <w:marBottom w:val="0"/>
      <w:divBdr>
        <w:top w:val="none" w:sz="0" w:space="0" w:color="auto"/>
        <w:left w:val="none" w:sz="0" w:space="0" w:color="auto"/>
        <w:bottom w:val="none" w:sz="0" w:space="0" w:color="auto"/>
        <w:right w:val="none" w:sz="0" w:space="0" w:color="auto"/>
      </w:divBdr>
    </w:div>
    <w:div w:id="1986618069">
      <w:bodyDiv w:val="1"/>
      <w:marLeft w:val="0"/>
      <w:marRight w:val="0"/>
      <w:marTop w:val="0"/>
      <w:marBottom w:val="0"/>
      <w:divBdr>
        <w:top w:val="none" w:sz="0" w:space="0" w:color="auto"/>
        <w:left w:val="none" w:sz="0" w:space="0" w:color="auto"/>
        <w:bottom w:val="none" w:sz="0" w:space="0" w:color="auto"/>
        <w:right w:val="none" w:sz="0" w:space="0" w:color="auto"/>
      </w:divBdr>
    </w:div>
    <w:div w:id="1989477944">
      <w:bodyDiv w:val="1"/>
      <w:marLeft w:val="0"/>
      <w:marRight w:val="0"/>
      <w:marTop w:val="0"/>
      <w:marBottom w:val="0"/>
      <w:divBdr>
        <w:top w:val="none" w:sz="0" w:space="0" w:color="auto"/>
        <w:left w:val="none" w:sz="0" w:space="0" w:color="auto"/>
        <w:bottom w:val="none" w:sz="0" w:space="0" w:color="auto"/>
        <w:right w:val="none" w:sz="0" w:space="0" w:color="auto"/>
      </w:divBdr>
    </w:div>
    <w:div w:id="1998879204">
      <w:bodyDiv w:val="1"/>
      <w:marLeft w:val="0"/>
      <w:marRight w:val="0"/>
      <w:marTop w:val="0"/>
      <w:marBottom w:val="0"/>
      <w:divBdr>
        <w:top w:val="none" w:sz="0" w:space="0" w:color="auto"/>
        <w:left w:val="none" w:sz="0" w:space="0" w:color="auto"/>
        <w:bottom w:val="none" w:sz="0" w:space="0" w:color="auto"/>
        <w:right w:val="none" w:sz="0" w:space="0" w:color="auto"/>
      </w:divBdr>
    </w:div>
    <w:div w:id="2001497161">
      <w:bodyDiv w:val="1"/>
      <w:marLeft w:val="0"/>
      <w:marRight w:val="0"/>
      <w:marTop w:val="0"/>
      <w:marBottom w:val="0"/>
      <w:divBdr>
        <w:top w:val="none" w:sz="0" w:space="0" w:color="auto"/>
        <w:left w:val="none" w:sz="0" w:space="0" w:color="auto"/>
        <w:bottom w:val="none" w:sz="0" w:space="0" w:color="auto"/>
        <w:right w:val="none" w:sz="0" w:space="0" w:color="auto"/>
      </w:divBdr>
      <w:divsChild>
        <w:div w:id="431977978">
          <w:marLeft w:val="0"/>
          <w:marRight w:val="0"/>
          <w:marTop w:val="0"/>
          <w:marBottom w:val="0"/>
          <w:divBdr>
            <w:top w:val="none" w:sz="0" w:space="0" w:color="auto"/>
            <w:left w:val="none" w:sz="0" w:space="0" w:color="auto"/>
            <w:bottom w:val="none" w:sz="0" w:space="0" w:color="auto"/>
            <w:right w:val="none" w:sz="0" w:space="0" w:color="auto"/>
          </w:divBdr>
          <w:divsChild>
            <w:div w:id="1303123740">
              <w:marLeft w:val="0"/>
              <w:marRight w:val="0"/>
              <w:marTop w:val="0"/>
              <w:marBottom w:val="0"/>
              <w:divBdr>
                <w:top w:val="none" w:sz="0" w:space="0" w:color="auto"/>
                <w:left w:val="none" w:sz="0" w:space="0" w:color="auto"/>
                <w:bottom w:val="none" w:sz="0" w:space="0" w:color="auto"/>
                <w:right w:val="none" w:sz="0" w:space="0" w:color="auto"/>
              </w:divBdr>
              <w:divsChild>
                <w:div w:id="3191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2724">
          <w:marLeft w:val="0"/>
          <w:marRight w:val="0"/>
          <w:marTop w:val="0"/>
          <w:marBottom w:val="0"/>
          <w:divBdr>
            <w:top w:val="none" w:sz="0" w:space="0" w:color="auto"/>
            <w:left w:val="none" w:sz="0" w:space="0" w:color="auto"/>
            <w:bottom w:val="none" w:sz="0" w:space="0" w:color="auto"/>
            <w:right w:val="none" w:sz="0" w:space="0" w:color="auto"/>
          </w:divBdr>
          <w:divsChild>
            <w:div w:id="802238689">
              <w:marLeft w:val="0"/>
              <w:marRight w:val="0"/>
              <w:marTop w:val="0"/>
              <w:marBottom w:val="0"/>
              <w:divBdr>
                <w:top w:val="none" w:sz="0" w:space="0" w:color="auto"/>
                <w:left w:val="none" w:sz="0" w:space="0" w:color="auto"/>
                <w:bottom w:val="none" w:sz="0" w:space="0" w:color="auto"/>
                <w:right w:val="none" w:sz="0" w:space="0" w:color="auto"/>
              </w:divBdr>
              <w:divsChild>
                <w:div w:id="5265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83747">
      <w:bodyDiv w:val="1"/>
      <w:marLeft w:val="0"/>
      <w:marRight w:val="0"/>
      <w:marTop w:val="0"/>
      <w:marBottom w:val="0"/>
      <w:divBdr>
        <w:top w:val="none" w:sz="0" w:space="0" w:color="auto"/>
        <w:left w:val="none" w:sz="0" w:space="0" w:color="auto"/>
        <w:bottom w:val="none" w:sz="0" w:space="0" w:color="auto"/>
        <w:right w:val="none" w:sz="0" w:space="0" w:color="auto"/>
      </w:divBdr>
    </w:div>
    <w:div w:id="2055960218">
      <w:bodyDiv w:val="1"/>
      <w:marLeft w:val="0"/>
      <w:marRight w:val="0"/>
      <w:marTop w:val="0"/>
      <w:marBottom w:val="0"/>
      <w:divBdr>
        <w:top w:val="none" w:sz="0" w:space="0" w:color="auto"/>
        <w:left w:val="none" w:sz="0" w:space="0" w:color="auto"/>
        <w:bottom w:val="none" w:sz="0" w:space="0" w:color="auto"/>
        <w:right w:val="none" w:sz="0" w:space="0" w:color="auto"/>
      </w:divBdr>
      <w:divsChild>
        <w:div w:id="1288438954">
          <w:marLeft w:val="0"/>
          <w:marRight w:val="0"/>
          <w:marTop w:val="0"/>
          <w:marBottom w:val="0"/>
          <w:divBdr>
            <w:top w:val="none" w:sz="0" w:space="0" w:color="auto"/>
            <w:left w:val="none" w:sz="0" w:space="0" w:color="auto"/>
            <w:bottom w:val="none" w:sz="0" w:space="0" w:color="auto"/>
            <w:right w:val="none" w:sz="0" w:space="0" w:color="auto"/>
          </w:divBdr>
          <w:divsChild>
            <w:div w:id="1970502523">
              <w:marLeft w:val="0"/>
              <w:marRight w:val="0"/>
              <w:marTop w:val="0"/>
              <w:marBottom w:val="0"/>
              <w:divBdr>
                <w:top w:val="none" w:sz="0" w:space="0" w:color="auto"/>
                <w:left w:val="none" w:sz="0" w:space="0" w:color="auto"/>
                <w:bottom w:val="none" w:sz="0" w:space="0" w:color="auto"/>
                <w:right w:val="none" w:sz="0" w:space="0" w:color="auto"/>
              </w:divBdr>
            </w:div>
          </w:divsChild>
        </w:div>
        <w:div w:id="988941685">
          <w:marLeft w:val="0"/>
          <w:marRight w:val="0"/>
          <w:marTop w:val="0"/>
          <w:marBottom w:val="0"/>
          <w:divBdr>
            <w:top w:val="none" w:sz="0" w:space="0" w:color="auto"/>
            <w:left w:val="none" w:sz="0" w:space="0" w:color="auto"/>
            <w:bottom w:val="none" w:sz="0" w:space="0" w:color="auto"/>
            <w:right w:val="none" w:sz="0" w:space="0" w:color="auto"/>
          </w:divBdr>
          <w:divsChild>
            <w:div w:id="2117669430">
              <w:marLeft w:val="0"/>
              <w:marRight w:val="0"/>
              <w:marTop w:val="0"/>
              <w:marBottom w:val="0"/>
              <w:divBdr>
                <w:top w:val="none" w:sz="0" w:space="0" w:color="auto"/>
                <w:left w:val="none" w:sz="0" w:space="0" w:color="auto"/>
                <w:bottom w:val="none" w:sz="0" w:space="0" w:color="auto"/>
                <w:right w:val="none" w:sz="0" w:space="0" w:color="auto"/>
              </w:divBdr>
            </w:div>
          </w:divsChild>
        </w:div>
        <w:div w:id="1981417322">
          <w:marLeft w:val="0"/>
          <w:marRight w:val="0"/>
          <w:marTop w:val="0"/>
          <w:marBottom w:val="0"/>
          <w:divBdr>
            <w:top w:val="none" w:sz="0" w:space="0" w:color="auto"/>
            <w:left w:val="none" w:sz="0" w:space="0" w:color="auto"/>
            <w:bottom w:val="none" w:sz="0" w:space="0" w:color="auto"/>
            <w:right w:val="none" w:sz="0" w:space="0" w:color="auto"/>
          </w:divBdr>
          <w:divsChild>
            <w:div w:id="1388609151">
              <w:marLeft w:val="0"/>
              <w:marRight w:val="0"/>
              <w:marTop w:val="0"/>
              <w:marBottom w:val="0"/>
              <w:divBdr>
                <w:top w:val="none" w:sz="0" w:space="0" w:color="auto"/>
                <w:left w:val="none" w:sz="0" w:space="0" w:color="auto"/>
                <w:bottom w:val="none" w:sz="0" w:space="0" w:color="auto"/>
                <w:right w:val="none" w:sz="0" w:space="0" w:color="auto"/>
              </w:divBdr>
            </w:div>
          </w:divsChild>
        </w:div>
        <w:div w:id="205216166">
          <w:marLeft w:val="0"/>
          <w:marRight w:val="0"/>
          <w:marTop w:val="0"/>
          <w:marBottom w:val="0"/>
          <w:divBdr>
            <w:top w:val="none" w:sz="0" w:space="0" w:color="auto"/>
            <w:left w:val="none" w:sz="0" w:space="0" w:color="auto"/>
            <w:bottom w:val="none" w:sz="0" w:space="0" w:color="auto"/>
            <w:right w:val="none" w:sz="0" w:space="0" w:color="auto"/>
          </w:divBdr>
          <w:divsChild>
            <w:div w:id="1893150330">
              <w:marLeft w:val="0"/>
              <w:marRight w:val="0"/>
              <w:marTop w:val="0"/>
              <w:marBottom w:val="0"/>
              <w:divBdr>
                <w:top w:val="none" w:sz="0" w:space="0" w:color="auto"/>
                <w:left w:val="none" w:sz="0" w:space="0" w:color="auto"/>
                <w:bottom w:val="none" w:sz="0" w:space="0" w:color="auto"/>
                <w:right w:val="none" w:sz="0" w:space="0" w:color="auto"/>
              </w:divBdr>
            </w:div>
          </w:divsChild>
        </w:div>
        <w:div w:id="1923756335">
          <w:marLeft w:val="0"/>
          <w:marRight w:val="0"/>
          <w:marTop w:val="0"/>
          <w:marBottom w:val="0"/>
          <w:divBdr>
            <w:top w:val="none" w:sz="0" w:space="0" w:color="auto"/>
            <w:left w:val="none" w:sz="0" w:space="0" w:color="auto"/>
            <w:bottom w:val="none" w:sz="0" w:space="0" w:color="auto"/>
            <w:right w:val="none" w:sz="0" w:space="0" w:color="auto"/>
          </w:divBdr>
          <w:divsChild>
            <w:div w:id="1257250287">
              <w:marLeft w:val="0"/>
              <w:marRight w:val="0"/>
              <w:marTop w:val="0"/>
              <w:marBottom w:val="0"/>
              <w:divBdr>
                <w:top w:val="none" w:sz="0" w:space="0" w:color="auto"/>
                <w:left w:val="none" w:sz="0" w:space="0" w:color="auto"/>
                <w:bottom w:val="none" w:sz="0" w:space="0" w:color="auto"/>
                <w:right w:val="none" w:sz="0" w:space="0" w:color="auto"/>
              </w:divBdr>
            </w:div>
          </w:divsChild>
        </w:div>
        <w:div w:id="1209562864">
          <w:marLeft w:val="0"/>
          <w:marRight w:val="0"/>
          <w:marTop w:val="0"/>
          <w:marBottom w:val="0"/>
          <w:divBdr>
            <w:top w:val="none" w:sz="0" w:space="0" w:color="auto"/>
            <w:left w:val="none" w:sz="0" w:space="0" w:color="auto"/>
            <w:bottom w:val="none" w:sz="0" w:space="0" w:color="auto"/>
            <w:right w:val="none" w:sz="0" w:space="0" w:color="auto"/>
          </w:divBdr>
          <w:divsChild>
            <w:div w:id="2098594818">
              <w:marLeft w:val="0"/>
              <w:marRight w:val="0"/>
              <w:marTop w:val="0"/>
              <w:marBottom w:val="0"/>
              <w:divBdr>
                <w:top w:val="none" w:sz="0" w:space="0" w:color="auto"/>
                <w:left w:val="none" w:sz="0" w:space="0" w:color="auto"/>
                <w:bottom w:val="none" w:sz="0" w:space="0" w:color="auto"/>
                <w:right w:val="none" w:sz="0" w:space="0" w:color="auto"/>
              </w:divBdr>
            </w:div>
          </w:divsChild>
        </w:div>
        <w:div w:id="18238560">
          <w:marLeft w:val="0"/>
          <w:marRight w:val="0"/>
          <w:marTop w:val="0"/>
          <w:marBottom w:val="0"/>
          <w:divBdr>
            <w:top w:val="none" w:sz="0" w:space="0" w:color="auto"/>
            <w:left w:val="none" w:sz="0" w:space="0" w:color="auto"/>
            <w:bottom w:val="none" w:sz="0" w:space="0" w:color="auto"/>
            <w:right w:val="none" w:sz="0" w:space="0" w:color="auto"/>
          </w:divBdr>
          <w:divsChild>
            <w:div w:id="173768056">
              <w:marLeft w:val="0"/>
              <w:marRight w:val="0"/>
              <w:marTop w:val="0"/>
              <w:marBottom w:val="0"/>
              <w:divBdr>
                <w:top w:val="none" w:sz="0" w:space="0" w:color="auto"/>
                <w:left w:val="none" w:sz="0" w:space="0" w:color="auto"/>
                <w:bottom w:val="none" w:sz="0" w:space="0" w:color="auto"/>
                <w:right w:val="none" w:sz="0" w:space="0" w:color="auto"/>
              </w:divBdr>
            </w:div>
          </w:divsChild>
        </w:div>
        <w:div w:id="1115249534">
          <w:marLeft w:val="0"/>
          <w:marRight w:val="0"/>
          <w:marTop w:val="0"/>
          <w:marBottom w:val="0"/>
          <w:divBdr>
            <w:top w:val="none" w:sz="0" w:space="0" w:color="auto"/>
            <w:left w:val="none" w:sz="0" w:space="0" w:color="auto"/>
            <w:bottom w:val="none" w:sz="0" w:space="0" w:color="auto"/>
            <w:right w:val="none" w:sz="0" w:space="0" w:color="auto"/>
          </w:divBdr>
          <w:divsChild>
            <w:div w:id="576981918">
              <w:marLeft w:val="0"/>
              <w:marRight w:val="0"/>
              <w:marTop w:val="0"/>
              <w:marBottom w:val="0"/>
              <w:divBdr>
                <w:top w:val="none" w:sz="0" w:space="0" w:color="auto"/>
                <w:left w:val="none" w:sz="0" w:space="0" w:color="auto"/>
                <w:bottom w:val="none" w:sz="0" w:space="0" w:color="auto"/>
                <w:right w:val="none" w:sz="0" w:space="0" w:color="auto"/>
              </w:divBdr>
            </w:div>
          </w:divsChild>
        </w:div>
        <w:div w:id="174618920">
          <w:marLeft w:val="0"/>
          <w:marRight w:val="0"/>
          <w:marTop w:val="0"/>
          <w:marBottom w:val="0"/>
          <w:divBdr>
            <w:top w:val="none" w:sz="0" w:space="0" w:color="auto"/>
            <w:left w:val="none" w:sz="0" w:space="0" w:color="auto"/>
            <w:bottom w:val="none" w:sz="0" w:space="0" w:color="auto"/>
            <w:right w:val="none" w:sz="0" w:space="0" w:color="auto"/>
          </w:divBdr>
          <w:divsChild>
            <w:div w:id="609824545">
              <w:marLeft w:val="0"/>
              <w:marRight w:val="0"/>
              <w:marTop w:val="0"/>
              <w:marBottom w:val="0"/>
              <w:divBdr>
                <w:top w:val="none" w:sz="0" w:space="0" w:color="auto"/>
                <w:left w:val="none" w:sz="0" w:space="0" w:color="auto"/>
                <w:bottom w:val="none" w:sz="0" w:space="0" w:color="auto"/>
                <w:right w:val="none" w:sz="0" w:space="0" w:color="auto"/>
              </w:divBdr>
            </w:div>
          </w:divsChild>
        </w:div>
        <w:div w:id="35088694">
          <w:marLeft w:val="0"/>
          <w:marRight w:val="0"/>
          <w:marTop w:val="0"/>
          <w:marBottom w:val="0"/>
          <w:divBdr>
            <w:top w:val="none" w:sz="0" w:space="0" w:color="auto"/>
            <w:left w:val="none" w:sz="0" w:space="0" w:color="auto"/>
            <w:bottom w:val="none" w:sz="0" w:space="0" w:color="auto"/>
            <w:right w:val="none" w:sz="0" w:space="0" w:color="auto"/>
          </w:divBdr>
          <w:divsChild>
            <w:div w:id="695541048">
              <w:marLeft w:val="0"/>
              <w:marRight w:val="0"/>
              <w:marTop w:val="0"/>
              <w:marBottom w:val="0"/>
              <w:divBdr>
                <w:top w:val="none" w:sz="0" w:space="0" w:color="auto"/>
                <w:left w:val="none" w:sz="0" w:space="0" w:color="auto"/>
                <w:bottom w:val="none" w:sz="0" w:space="0" w:color="auto"/>
                <w:right w:val="none" w:sz="0" w:space="0" w:color="auto"/>
              </w:divBdr>
            </w:div>
          </w:divsChild>
        </w:div>
        <w:div w:id="1145732019">
          <w:marLeft w:val="0"/>
          <w:marRight w:val="0"/>
          <w:marTop w:val="0"/>
          <w:marBottom w:val="0"/>
          <w:divBdr>
            <w:top w:val="none" w:sz="0" w:space="0" w:color="auto"/>
            <w:left w:val="none" w:sz="0" w:space="0" w:color="auto"/>
            <w:bottom w:val="none" w:sz="0" w:space="0" w:color="auto"/>
            <w:right w:val="none" w:sz="0" w:space="0" w:color="auto"/>
          </w:divBdr>
          <w:divsChild>
            <w:div w:id="1453670126">
              <w:marLeft w:val="0"/>
              <w:marRight w:val="0"/>
              <w:marTop w:val="0"/>
              <w:marBottom w:val="0"/>
              <w:divBdr>
                <w:top w:val="none" w:sz="0" w:space="0" w:color="auto"/>
                <w:left w:val="none" w:sz="0" w:space="0" w:color="auto"/>
                <w:bottom w:val="none" w:sz="0" w:space="0" w:color="auto"/>
                <w:right w:val="none" w:sz="0" w:space="0" w:color="auto"/>
              </w:divBdr>
            </w:div>
          </w:divsChild>
        </w:div>
        <w:div w:id="1529179272">
          <w:marLeft w:val="0"/>
          <w:marRight w:val="0"/>
          <w:marTop w:val="0"/>
          <w:marBottom w:val="0"/>
          <w:divBdr>
            <w:top w:val="none" w:sz="0" w:space="0" w:color="auto"/>
            <w:left w:val="none" w:sz="0" w:space="0" w:color="auto"/>
            <w:bottom w:val="none" w:sz="0" w:space="0" w:color="auto"/>
            <w:right w:val="none" w:sz="0" w:space="0" w:color="auto"/>
          </w:divBdr>
          <w:divsChild>
            <w:div w:id="969752609">
              <w:marLeft w:val="0"/>
              <w:marRight w:val="0"/>
              <w:marTop w:val="0"/>
              <w:marBottom w:val="0"/>
              <w:divBdr>
                <w:top w:val="none" w:sz="0" w:space="0" w:color="auto"/>
                <w:left w:val="none" w:sz="0" w:space="0" w:color="auto"/>
                <w:bottom w:val="none" w:sz="0" w:space="0" w:color="auto"/>
                <w:right w:val="none" w:sz="0" w:space="0" w:color="auto"/>
              </w:divBdr>
            </w:div>
          </w:divsChild>
        </w:div>
        <w:div w:id="1004821476">
          <w:marLeft w:val="0"/>
          <w:marRight w:val="0"/>
          <w:marTop w:val="0"/>
          <w:marBottom w:val="0"/>
          <w:divBdr>
            <w:top w:val="none" w:sz="0" w:space="0" w:color="auto"/>
            <w:left w:val="none" w:sz="0" w:space="0" w:color="auto"/>
            <w:bottom w:val="none" w:sz="0" w:space="0" w:color="auto"/>
            <w:right w:val="none" w:sz="0" w:space="0" w:color="auto"/>
          </w:divBdr>
          <w:divsChild>
            <w:div w:id="1071076142">
              <w:marLeft w:val="0"/>
              <w:marRight w:val="0"/>
              <w:marTop w:val="0"/>
              <w:marBottom w:val="0"/>
              <w:divBdr>
                <w:top w:val="none" w:sz="0" w:space="0" w:color="auto"/>
                <w:left w:val="none" w:sz="0" w:space="0" w:color="auto"/>
                <w:bottom w:val="none" w:sz="0" w:space="0" w:color="auto"/>
                <w:right w:val="none" w:sz="0" w:space="0" w:color="auto"/>
              </w:divBdr>
            </w:div>
          </w:divsChild>
        </w:div>
        <w:div w:id="712192494">
          <w:marLeft w:val="0"/>
          <w:marRight w:val="0"/>
          <w:marTop w:val="0"/>
          <w:marBottom w:val="0"/>
          <w:divBdr>
            <w:top w:val="none" w:sz="0" w:space="0" w:color="auto"/>
            <w:left w:val="none" w:sz="0" w:space="0" w:color="auto"/>
            <w:bottom w:val="none" w:sz="0" w:space="0" w:color="auto"/>
            <w:right w:val="none" w:sz="0" w:space="0" w:color="auto"/>
          </w:divBdr>
          <w:divsChild>
            <w:div w:id="1471631700">
              <w:marLeft w:val="0"/>
              <w:marRight w:val="0"/>
              <w:marTop w:val="0"/>
              <w:marBottom w:val="0"/>
              <w:divBdr>
                <w:top w:val="none" w:sz="0" w:space="0" w:color="auto"/>
                <w:left w:val="none" w:sz="0" w:space="0" w:color="auto"/>
                <w:bottom w:val="none" w:sz="0" w:space="0" w:color="auto"/>
                <w:right w:val="none" w:sz="0" w:space="0" w:color="auto"/>
              </w:divBdr>
            </w:div>
          </w:divsChild>
        </w:div>
        <w:div w:id="1471093604">
          <w:marLeft w:val="0"/>
          <w:marRight w:val="0"/>
          <w:marTop w:val="0"/>
          <w:marBottom w:val="0"/>
          <w:divBdr>
            <w:top w:val="none" w:sz="0" w:space="0" w:color="auto"/>
            <w:left w:val="none" w:sz="0" w:space="0" w:color="auto"/>
            <w:bottom w:val="none" w:sz="0" w:space="0" w:color="auto"/>
            <w:right w:val="none" w:sz="0" w:space="0" w:color="auto"/>
          </w:divBdr>
          <w:divsChild>
            <w:div w:id="72942161">
              <w:marLeft w:val="0"/>
              <w:marRight w:val="0"/>
              <w:marTop w:val="0"/>
              <w:marBottom w:val="0"/>
              <w:divBdr>
                <w:top w:val="none" w:sz="0" w:space="0" w:color="auto"/>
                <w:left w:val="none" w:sz="0" w:space="0" w:color="auto"/>
                <w:bottom w:val="none" w:sz="0" w:space="0" w:color="auto"/>
                <w:right w:val="none" w:sz="0" w:space="0" w:color="auto"/>
              </w:divBdr>
            </w:div>
          </w:divsChild>
        </w:div>
        <w:div w:id="1562711104">
          <w:marLeft w:val="0"/>
          <w:marRight w:val="0"/>
          <w:marTop w:val="0"/>
          <w:marBottom w:val="0"/>
          <w:divBdr>
            <w:top w:val="none" w:sz="0" w:space="0" w:color="auto"/>
            <w:left w:val="none" w:sz="0" w:space="0" w:color="auto"/>
            <w:bottom w:val="none" w:sz="0" w:space="0" w:color="auto"/>
            <w:right w:val="none" w:sz="0" w:space="0" w:color="auto"/>
          </w:divBdr>
          <w:divsChild>
            <w:div w:id="1395541019">
              <w:marLeft w:val="0"/>
              <w:marRight w:val="0"/>
              <w:marTop w:val="0"/>
              <w:marBottom w:val="0"/>
              <w:divBdr>
                <w:top w:val="none" w:sz="0" w:space="0" w:color="auto"/>
                <w:left w:val="none" w:sz="0" w:space="0" w:color="auto"/>
                <w:bottom w:val="none" w:sz="0" w:space="0" w:color="auto"/>
                <w:right w:val="none" w:sz="0" w:space="0" w:color="auto"/>
              </w:divBdr>
            </w:div>
          </w:divsChild>
        </w:div>
        <w:div w:id="542256915">
          <w:marLeft w:val="0"/>
          <w:marRight w:val="0"/>
          <w:marTop w:val="0"/>
          <w:marBottom w:val="0"/>
          <w:divBdr>
            <w:top w:val="none" w:sz="0" w:space="0" w:color="auto"/>
            <w:left w:val="none" w:sz="0" w:space="0" w:color="auto"/>
            <w:bottom w:val="none" w:sz="0" w:space="0" w:color="auto"/>
            <w:right w:val="none" w:sz="0" w:space="0" w:color="auto"/>
          </w:divBdr>
          <w:divsChild>
            <w:div w:id="1664091627">
              <w:marLeft w:val="0"/>
              <w:marRight w:val="0"/>
              <w:marTop w:val="0"/>
              <w:marBottom w:val="0"/>
              <w:divBdr>
                <w:top w:val="none" w:sz="0" w:space="0" w:color="auto"/>
                <w:left w:val="none" w:sz="0" w:space="0" w:color="auto"/>
                <w:bottom w:val="none" w:sz="0" w:space="0" w:color="auto"/>
                <w:right w:val="none" w:sz="0" w:space="0" w:color="auto"/>
              </w:divBdr>
            </w:div>
          </w:divsChild>
        </w:div>
        <w:div w:id="851526199">
          <w:marLeft w:val="0"/>
          <w:marRight w:val="0"/>
          <w:marTop w:val="0"/>
          <w:marBottom w:val="0"/>
          <w:divBdr>
            <w:top w:val="none" w:sz="0" w:space="0" w:color="auto"/>
            <w:left w:val="none" w:sz="0" w:space="0" w:color="auto"/>
            <w:bottom w:val="none" w:sz="0" w:space="0" w:color="auto"/>
            <w:right w:val="none" w:sz="0" w:space="0" w:color="auto"/>
          </w:divBdr>
          <w:divsChild>
            <w:div w:id="54207515">
              <w:marLeft w:val="0"/>
              <w:marRight w:val="0"/>
              <w:marTop w:val="0"/>
              <w:marBottom w:val="0"/>
              <w:divBdr>
                <w:top w:val="none" w:sz="0" w:space="0" w:color="auto"/>
                <w:left w:val="none" w:sz="0" w:space="0" w:color="auto"/>
                <w:bottom w:val="none" w:sz="0" w:space="0" w:color="auto"/>
                <w:right w:val="none" w:sz="0" w:space="0" w:color="auto"/>
              </w:divBdr>
            </w:div>
          </w:divsChild>
        </w:div>
        <w:div w:id="1240334375">
          <w:marLeft w:val="0"/>
          <w:marRight w:val="0"/>
          <w:marTop w:val="0"/>
          <w:marBottom w:val="0"/>
          <w:divBdr>
            <w:top w:val="none" w:sz="0" w:space="0" w:color="auto"/>
            <w:left w:val="none" w:sz="0" w:space="0" w:color="auto"/>
            <w:bottom w:val="none" w:sz="0" w:space="0" w:color="auto"/>
            <w:right w:val="none" w:sz="0" w:space="0" w:color="auto"/>
          </w:divBdr>
          <w:divsChild>
            <w:div w:id="1152254087">
              <w:marLeft w:val="0"/>
              <w:marRight w:val="0"/>
              <w:marTop w:val="0"/>
              <w:marBottom w:val="0"/>
              <w:divBdr>
                <w:top w:val="none" w:sz="0" w:space="0" w:color="auto"/>
                <w:left w:val="none" w:sz="0" w:space="0" w:color="auto"/>
                <w:bottom w:val="none" w:sz="0" w:space="0" w:color="auto"/>
                <w:right w:val="none" w:sz="0" w:space="0" w:color="auto"/>
              </w:divBdr>
            </w:div>
          </w:divsChild>
        </w:div>
        <w:div w:id="1045371846">
          <w:marLeft w:val="0"/>
          <w:marRight w:val="0"/>
          <w:marTop w:val="0"/>
          <w:marBottom w:val="0"/>
          <w:divBdr>
            <w:top w:val="none" w:sz="0" w:space="0" w:color="auto"/>
            <w:left w:val="none" w:sz="0" w:space="0" w:color="auto"/>
            <w:bottom w:val="none" w:sz="0" w:space="0" w:color="auto"/>
            <w:right w:val="none" w:sz="0" w:space="0" w:color="auto"/>
          </w:divBdr>
          <w:divsChild>
            <w:div w:id="1819689743">
              <w:marLeft w:val="0"/>
              <w:marRight w:val="0"/>
              <w:marTop w:val="0"/>
              <w:marBottom w:val="0"/>
              <w:divBdr>
                <w:top w:val="none" w:sz="0" w:space="0" w:color="auto"/>
                <w:left w:val="none" w:sz="0" w:space="0" w:color="auto"/>
                <w:bottom w:val="none" w:sz="0" w:space="0" w:color="auto"/>
                <w:right w:val="none" w:sz="0" w:space="0" w:color="auto"/>
              </w:divBdr>
            </w:div>
          </w:divsChild>
        </w:div>
        <w:div w:id="333578850">
          <w:marLeft w:val="0"/>
          <w:marRight w:val="0"/>
          <w:marTop w:val="0"/>
          <w:marBottom w:val="0"/>
          <w:divBdr>
            <w:top w:val="none" w:sz="0" w:space="0" w:color="auto"/>
            <w:left w:val="none" w:sz="0" w:space="0" w:color="auto"/>
            <w:bottom w:val="none" w:sz="0" w:space="0" w:color="auto"/>
            <w:right w:val="none" w:sz="0" w:space="0" w:color="auto"/>
          </w:divBdr>
          <w:divsChild>
            <w:div w:id="177936580">
              <w:marLeft w:val="0"/>
              <w:marRight w:val="0"/>
              <w:marTop w:val="0"/>
              <w:marBottom w:val="0"/>
              <w:divBdr>
                <w:top w:val="none" w:sz="0" w:space="0" w:color="auto"/>
                <w:left w:val="none" w:sz="0" w:space="0" w:color="auto"/>
                <w:bottom w:val="none" w:sz="0" w:space="0" w:color="auto"/>
                <w:right w:val="none" w:sz="0" w:space="0" w:color="auto"/>
              </w:divBdr>
            </w:div>
          </w:divsChild>
        </w:div>
        <w:div w:id="629744343">
          <w:marLeft w:val="0"/>
          <w:marRight w:val="0"/>
          <w:marTop w:val="0"/>
          <w:marBottom w:val="0"/>
          <w:divBdr>
            <w:top w:val="none" w:sz="0" w:space="0" w:color="auto"/>
            <w:left w:val="none" w:sz="0" w:space="0" w:color="auto"/>
            <w:bottom w:val="none" w:sz="0" w:space="0" w:color="auto"/>
            <w:right w:val="none" w:sz="0" w:space="0" w:color="auto"/>
          </w:divBdr>
          <w:divsChild>
            <w:div w:id="1862814146">
              <w:marLeft w:val="0"/>
              <w:marRight w:val="0"/>
              <w:marTop w:val="0"/>
              <w:marBottom w:val="0"/>
              <w:divBdr>
                <w:top w:val="none" w:sz="0" w:space="0" w:color="auto"/>
                <w:left w:val="none" w:sz="0" w:space="0" w:color="auto"/>
                <w:bottom w:val="none" w:sz="0" w:space="0" w:color="auto"/>
                <w:right w:val="none" w:sz="0" w:space="0" w:color="auto"/>
              </w:divBdr>
            </w:div>
          </w:divsChild>
        </w:div>
        <w:div w:id="47999568">
          <w:marLeft w:val="0"/>
          <w:marRight w:val="0"/>
          <w:marTop w:val="0"/>
          <w:marBottom w:val="0"/>
          <w:divBdr>
            <w:top w:val="none" w:sz="0" w:space="0" w:color="auto"/>
            <w:left w:val="none" w:sz="0" w:space="0" w:color="auto"/>
            <w:bottom w:val="none" w:sz="0" w:space="0" w:color="auto"/>
            <w:right w:val="none" w:sz="0" w:space="0" w:color="auto"/>
          </w:divBdr>
          <w:divsChild>
            <w:div w:id="337734253">
              <w:marLeft w:val="0"/>
              <w:marRight w:val="0"/>
              <w:marTop w:val="0"/>
              <w:marBottom w:val="0"/>
              <w:divBdr>
                <w:top w:val="none" w:sz="0" w:space="0" w:color="auto"/>
                <w:left w:val="none" w:sz="0" w:space="0" w:color="auto"/>
                <w:bottom w:val="none" w:sz="0" w:space="0" w:color="auto"/>
                <w:right w:val="none" w:sz="0" w:space="0" w:color="auto"/>
              </w:divBdr>
            </w:div>
          </w:divsChild>
        </w:div>
        <w:div w:id="1457522492">
          <w:marLeft w:val="0"/>
          <w:marRight w:val="0"/>
          <w:marTop w:val="0"/>
          <w:marBottom w:val="0"/>
          <w:divBdr>
            <w:top w:val="none" w:sz="0" w:space="0" w:color="auto"/>
            <w:left w:val="none" w:sz="0" w:space="0" w:color="auto"/>
            <w:bottom w:val="none" w:sz="0" w:space="0" w:color="auto"/>
            <w:right w:val="none" w:sz="0" w:space="0" w:color="auto"/>
          </w:divBdr>
          <w:divsChild>
            <w:div w:id="864254239">
              <w:marLeft w:val="0"/>
              <w:marRight w:val="0"/>
              <w:marTop w:val="0"/>
              <w:marBottom w:val="0"/>
              <w:divBdr>
                <w:top w:val="none" w:sz="0" w:space="0" w:color="auto"/>
                <w:left w:val="none" w:sz="0" w:space="0" w:color="auto"/>
                <w:bottom w:val="none" w:sz="0" w:space="0" w:color="auto"/>
                <w:right w:val="none" w:sz="0" w:space="0" w:color="auto"/>
              </w:divBdr>
            </w:div>
          </w:divsChild>
        </w:div>
        <w:div w:id="1965234473">
          <w:marLeft w:val="0"/>
          <w:marRight w:val="0"/>
          <w:marTop w:val="0"/>
          <w:marBottom w:val="0"/>
          <w:divBdr>
            <w:top w:val="none" w:sz="0" w:space="0" w:color="auto"/>
            <w:left w:val="none" w:sz="0" w:space="0" w:color="auto"/>
            <w:bottom w:val="none" w:sz="0" w:space="0" w:color="auto"/>
            <w:right w:val="none" w:sz="0" w:space="0" w:color="auto"/>
          </w:divBdr>
          <w:divsChild>
            <w:div w:id="241063208">
              <w:marLeft w:val="0"/>
              <w:marRight w:val="0"/>
              <w:marTop w:val="0"/>
              <w:marBottom w:val="0"/>
              <w:divBdr>
                <w:top w:val="none" w:sz="0" w:space="0" w:color="auto"/>
                <w:left w:val="none" w:sz="0" w:space="0" w:color="auto"/>
                <w:bottom w:val="none" w:sz="0" w:space="0" w:color="auto"/>
                <w:right w:val="none" w:sz="0" w:space="0" w:color="auto"/>
              </w:divBdr>
            </w:div>
          </w:divsChild>
        </w:div>
        <w:div w:id="948780475">
          <w:marLeft w:val="0"/>
          <w:marRight w:val="0"/>
          <w:marTop w:val="0"/>
          <w:marBottom w:val="0"/>
          <w:divBdr>
            <w:top w:val="none" w:sz="0" w:space="0" w:color="auto"/>
            <w:left w:val="none" w:sz="0" w:space="0" w:color="auto"/>
            <w:bottom w:val="none" w:sz="0" w:space="0" w:color="auto"/>
            <w:right w:val="none" w:sz="0" w:space="0" w:color="auto"/>
          </w:divBdr>
          <w:divsChild>
            <w:div w:id="921990500">
              <w:marLeft w:val="0"/>
              <w:marRight w:val="0"/>
              <w:marTop w:val="0"/>
              <w:marBottom w:val="0"/>
              <w:divBdr>
                <w:top w:val="none" w:sz="0" w:space="0" w:color="auto"/>
                <w:left w:val="none" w:sz="0" w:space="0" w:color="auto"/>
                <w:bottom w:val="none" w:sz="0" w:space="0" w:color="auto"/>
                <w:right w:val="none" w:sz="0" w:space="0" w:color="auto"/>
              </w:divBdr>
            </w:div>
          </w:divsChild>
        </w:div>
        <w:div w:id="2072343412">
          <w:marLeft w:val="0"/>
          <w:marRight w:val="0"/>
          <w:marTop w:val="0"/>
          <w:marBottom w:val="0"/>
          <w:divBdr>
            <w:top w:val="none" w:sz="0" w:space="0" w:color="auto"/>
            <w:left w:val="none" w:sz="0" w:space="0" w:color="auto"/>
            <w:bottom w:val="none" w:sz="0" w:space="0" w:color="auto"/>
            <w:right w:val="none" w:sz="0" w:space="0" w:color="auto"/>
          </w:divBdr>
          <w:divsChild>
            <w:div w:id="1370229037">
              <w:marLeft w:val="0"/>
              <w:marRight w:val="0"/>
              <w:marTop w:val="0"/>
              <w:marBottom w:val="0"/>
              <w:divBdr>
                <w:top w:val="none" w:sz="0" w:space="0" w:color="auto"/>
                <w:left w:val="none" w:sz="0" w:space="0" w:color="auto"/>
                <w:bottom w:val="none" w:sz="0" w:space="0" w:color="auto"/>
                <w:right w:val="none" w:sz="0" w:space="0" w:color="auto"/>
              </w:divBdr>
            </w:div>
          </w:divsChild>
        </w:div>
        <w:div w:id="972447785">
          <w:marLeft w:val="0"/>
          <w:marRight w:val="0"/>
          <w:marTop w:val="0"/>
          <w:marBottom w:val="0"/>
          <w:divBdr>
            <w:top w:val="none" w:sz="0" w:space="0" w:color="auto"/>
            <w:left w:val="none" w:sz="0" w:space="0" w:color="auto"/>
            <w:bottom w:val="none" w:sz="0" w:space="0" w:color="auto"/>
            <w:right w:val="none" w:sz="0" w:space="0" w:color="auto"/>
          </w:divBdr>
          <w:divsChild>
            <w:div w:id="113868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4361">
      <w:bodyDiv w:val="1"/>
      <w:marLeft w:val="0"/>
      <w:marRight w:val="0"/>
      <w:marTop w:val="0"/>
      <w:marBottom w:val="0"/>
      <w:divBdr>
        <w:top w:val="none" w:sz="0" w:space="0" w:color="auto"/>
        <w:left w:val="none" w:sz="0" w:space="0" w:color="auto"/>
        <w:bottom w:val="none" w:sz="0" w:space="0" w:color="auto"/>
        <w:right w:val="none" w:sz="0" w:space="0" w:color="auto"/>
      </w:divBdr>
    </w:div>
    <w:div w:id="2070493454">
      <w:bodyDiv w:val="1"/>
      <w:marLeft w:val="0"/>
      <w:marRight w:val="0"/>
      <w:marTop w:val="0"/>
      <w:marBottom w:val="0"/>
      <w:divBdr>
        <w:top w:val="none" w:sz="0" w:space="0" w:color="auto"/>
        <w:left w:val="none" w:sz="0" w:space="0" w:color="auto"/>
        <w:bottom w:val="none" w:sz="0" w:space="0" w:color="auto"/>
        <w:right w:val="none" w:sz="0" w:space="0" w:color="auto"/>
      </w:divBdr>
    </w:div>
    <w:div w:id="2100448019">
      <w:bodyDiv w:val="1"/>
      <w:marLeft w:val="0"/>
      <w:marRight w:val="0"/>
      <w:marTop w:val="0"/>
      <w:marBottom w:val="0"/>
      <w:divBdr>
        <w:top w:val="none" w:sz="0" w:space="0" w:color="auto"/>
        <w:left w:val="none" w:sz="0" w:space="0" w:color="auto"/>
        <w:bottom w:val="none" w:sz="0" w:space="0" w:color="auto"/>
        <w:right w:val="none" w:sz="0" w:space="0" w:color="auto"/>
      </w:divBdr>
    </w:div>
    <w:div w:id="2101680153">
      <w:bodyDiv w:val="1"/>
      <w:marLeft w:val="0"/>
      <w:marRight w:val="0"/>
      <w:marTop w:val="0"/>
      <w:marBottom w:val="0"/>
      <w:divBdr>
        <w:top w:val="none" w:sz="0" w:space="0" w:color="auto"/>
        <w:left w:val="none" w:sz="0" w:space="0" w:color="auto"/>
        <w:bottom w:val="none" w:sz="0" w:space="0" w:color="auto"/>
        <w:right w:val="none" w:sz="0" w:space="0" w:color="auto"/>
      </w:divBdr>
    </w:div>
    <w:div w:id="2114393665">
      <w:bodyDiv w:val="1"/>
      <w:marLeft w:val="0"/>
      <w:marRight w:val="0"/>
      <w:marTop w:val="0"/>
      <w:marBottom w:val="0"/>
      <w:divBdr>
        <w:top w:val="none" w:sz="0" w:space="0" w:color="auto"/>
        <w:left w:val="none" w:sz="0" w:space="0" w:color="auto"/>
        <w:bottom w:val="none" w:sz="0" w:space="0" w:color="auto"/>
        <w:right w:val="none" w:sz="0" w:space="0" w:color="auto"/>
      </w:divBdr>
    </w:div>
    <w:div w:id="2130195478">
      <w:bodyDiv w:val="1"/>
      <w:marLeft w:val="0"/>
      <w:marRight w:val="0"/>
      <w:marTop w:val="0"/>
      <w:marBottom w:val="0"/>
      <w:divBdr>
        <w:top w:val="none" w:sz="0" w:space="0" w:color="auto"/>
        <w:left w:val="none" w:sz="0" w:space="0" w:color="auto"/>
        <w:bottom w:val="none" w:sz="0" w:space="0" w:color="auto"/>
        <w:right w:val="none" w:sz="0" w:space="0" w:color="auto"/>
      </w:divBdr>
      <w:divsChild>
        <w:div w:id="2011523116">
          <w:marLeft w:val="0"/>
          <w:marRight w:val="0"/>
          <w:marTop w:val="0"/>
          <w:marBottom w:val="0"/>
          <w:divBdr>
            <w:top w:val="none" w:sz="0" w:space="0" w:color="auto"/>
            <w:left w:val="none" w:sz="0" w:space="0" w:color="auto"/>
            <w:bottom w:val="none" w:sz="0" w:space="0" w:color="auto"/>
            <w:right w:val="none" w:sz="0" w:space="0" w:color="auto"/>
          </w:divBdr>
          <w:divsChild>
            <w:div w:id="2115244266">
              <w:marLeft w:val="0"/>
              <w:marRight w:val="0"/>
              <w:marTop w:val="0"/>
              <w:marBottom w:val="0"/>
              <w:divBdr>
                <w:top w:val="none" w:sz="0" w:space="0" w:color="auto"/>
                <w:left w:val="none" w:sz="0" w:space="0" w:color="auto"/>
                <w:bottom w:val="none" w:sz="0" w:space="0" w:color="auto"/>
                <w:right w:val="none" w:sz="0" w:space="0" w:color="auto"/>
              </w:divBdr>
              <w:divsChild>
                <w:div w:id="114893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065779">
      <w:bodyDiv w:val="1"/>
      <w:marLeft w:val="0"/>
      <w:marRight w:val="0"/>
      <w:marTop w:val="0"/>
      <w:marBottom w:val="0"/>
      <w:divBdr>
        <w:top w:val="none" w:sz="0" w:space="0" w:color="auto"/>
        <w:left w:val="none" w:sz="0" w:space="0" w:color="auto"/>
        <w:bottom w:val="none" w:sz="0" w:space="0" w:color="auto"/>
        <w:right w:val="none" w:sz="0" w:space="0" w:color="auto"/>
      </w:divBdr>
    </w:div>
    <w:div w:id="214264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sim.com/@stieber71/diagrama-de-arquitectura-modbus-tcp/1" TargetMode="External"/><Relationship Id="rId18" Type="http://schemas.openxmlformats.org/officeDocument/2006/relationships/hyperlink" Target="https://c4model.com/" TargetMode="External"/><Relationship Id="rId26" Type="http://schemas.openxmlformats.org/officeDocument/2006/relationships/hyperlink" Target="https://peps.python.org/pep-0008/" TargetMode="External"/><Relationship Id="rId21" Type="http://schemas.openxmlformats.org/officeDocument/2006/relationships/image" Target="media/image7.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mintur.gob.es/publicaciones/publicacionesperiodicas/economiaindustrial/revistaeconomiaindustrial/393/notas.pdf" TargetMode="External"/><Relationship Id="rId2" Type="http://schemas.openxmlformats.org/officeDocument/2006/relationships/numbering" Target="numbering.xml"/><Relationship Id="rId16" Type="http://schemas.openxmlformats.org/officeDocument/2006/relationships/hyperlink" Target="https://github.com/simonbrowndotje/c4model/" TargetMode="External"/><Relationship Id="rId20" Type="http://schemas.openxmlformats.org/officeDocument/2006/relationships/hyperlink" Target="https://rodrigocantera.com/laboratorio-virtual-de-ciberseguridad-industrial-parte-1-instalacion-de-router-pfsens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usejop/SCADA23" TargetMode="External"/><Relationship Id="rId24" Type="http://schemas.openxmlformats.org/officeDocument/2006/relationships/hyperlink" Target="https://www.youtube.com/watch?v=1Lwaig7oFW0"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ebsim.com/@stieber71/diagrama-de-arquitectura-modbus-tcp"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mailto:rafael.ausejo@confianza23.es" TargetMode="Externa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hyperlink" Target="https://peps.python.org/pep-0257/"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3DD86-CA63-472D-BC07-6FE5F5700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1</Pages>
  <Words>57118</Words>
  <Characters>314152</Characters>
  <Application>Microsoft Office Word</Application>
  <DocSecurity>0</DocSecurity>
  <Lines>2617</Lines>
  <Paragraphs>741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Naia castro</dc:creator>
  <cp:lastModifiedBy>Rafael Ausejo</cp:lastModifiedBy>
  <cp:revision>1650</cp:revision>
  <cp:lastPrinted>2025-06-11T14:49:00Z</cp:lastPrinted>
  <dcterms:created xsi:type="dcterms:W3CDTF">2021-03-12T09:49:00Z</dcterms:created>
  <dcterms:modified xsi:type="dcterms:W3CDTF">2025-06-11T14:50:00Z</dcterms:modified>
</cp:coreProperties>
</file>