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How to run: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</w:t>
      </w:r>
      <w:r>
        <w:rPr>
          <w:rFonts w:ascii="Times" w:hAnsi="Times" w:cs="Times"/>
          <w:sz w:val="24"/>
          <w:sz-cs w:val="24"/>
        </w:rPr>
        <w:t xml:space="preserve">. Import this application in Java IDE as a maven project.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 </w:t>
      </w:r>
      <w:r>
        <w:rPr>
          <w:rFonts w:ascii="Times" w:hAnsi="Times" w:cs="Times"/>
          <w:sz w:val="24"/>
          <w:sz-cs w:val="24"/>
        </w:rPr>
        <w:t xml:space="preserve">Run Mysql DataBase at port 3306.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3. </w:t>
      </w:r>
      <w:r>
        <w:rPr>
          <w:rFonts w:ascii="Times" w:hAnsi="Times" w:cs="Times"/>
          <w:sz w:val="24"/>
          <w:sz-cs w:val="24"/>
        </w:rPr>
        <w:t xml:space="preserve">Update maven and then execute as a spring boot application.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4. </w:t>
      </w:r>
      <w:r>
        <w:rPr>
          <w:rFonts w:ascii="Times" w:hAnsi="Times" w:cs="Times"/>
          <w:sz w:val="24"/>
          <w:sz-cs w:val="24"/>
        </w:rPr>
        <w:t xml:space="preserve">On browser type localhost: 8080 to run this application.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Recommend</w:t>
      </w:r>
      <w:r>
        <w:rPr>
          <w:rFonts w:ascii="Times" w:hAnsi="Times" w:cs="Times"/>
          <w:sz w:val="24"/>
          <w:sz-cs w:val="24"/>
        </w:rPr>
        <w:t xml:space="preserve"> :  Read application.properties file.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Daniyal</dc:creator>
</cp:coreProperties>
</file>

<file path=docProps/meta.xml><?xml version="1.0" encoding="utf-8"?>
<meta xmlns="http://schemas.apple.com/cocoa/2006/metadata">
  <generator>CocoaOOXMLWriter/1561.2</generator>
</meta>
</file>