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F39" w:rsidRPr="00211F39" w:rsidRDefault="00211F39" w:rsidP="00211F39">
      <w:r w:rsidRPr="00211F39">
        <w:t xml:space="preserve">"Uno" means one in Italian. Arduino UNO consists of </w:t>
      </w:r>
      <w:proofErr w:type="spellStart"/>
      <w:r w:rsidRPr="00211F39">
        <w:t>Atmega</w:t>
      </w:r>
      <w:proofErr w:type="spellEnd"/>
      <w:r w:rsidRPr="00211F39">
        <w:t xml:space="preserve"> 328, 8 bit microcontroller from ARV Family. The Arduino Uno is a microcontroller board based on the ATmega328 (datasheet). It has 14 digital input/output pins (of which 6 can be used as PWM outputs), 6 analog inputs, a 16 MHz ceramic resonator, a USB connection, a power jack, an ICSP header, and a reset button. It contains everything needed to support the microcontroller; simply connect it to a computer with a USB cable or power it with </w:t>
      </w:r>
      <w:proofErr w:type="gramStart"/>
      <w:r w:rsidRPr="00211F39">
        <w:t>a</w:t>
      </w:r>
      <w:proofErr w:type="gramEnd"/>
      <w:r w:rsidRPr="00211F39">
        <w:t xml:space="preserve"> AC-to-DC adapter or battery to get started. Arduino does provide flexibility to designer for developing industrial grade devices for automation and security and lots more.</w:t>
      </w:r>
    </w:p>
    <w:p w:rsidR="001627E6" w:rsidRDefault="001627E6">
      <w:bookmarkStart w:id="0" w:name="_GoBack"/>
      <w:bookmarkEnd w:id="0"/>
    </w:p>
    <w:sectPr w:rsidR="00162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1A1"/>
    <w:rsid w:val="001627E6"/>
    <w:rsid w:val="001941A1"/>
    <w:rsid w:val="0021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2022-02-14T04:55:00Z</dcterms:created>
  <dcterms:modified xsi:type="dcterms:W3CDTF">2022-02-14T04:55:00Z</dcterms:modified>
</cp:coreProperties>
</file>