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9FAC" w14:textId="77777777" w:rsidR="00E11730" w:rsidRDefault="00D7492C">
      <w:pPr>
        <w:shd w:val="clear" w:color="auto" w:fill="1F3864"/>
        <w:jc w:val="center"/>
      </w:pPr>
      <w:r>
        <w:rPr>
          <w:b/>
          <w:bCs/>
          <w:color w:val="FFFFFF"/>
          <w:sz w:val="28"/>
          <w:szCs w:val="28"/>
        </w:rPr>
        <w:t>Supply Chain Management (</w:t>
      </w:r>
      <w:proofErr w:type="gramStart"/>
      <w:r>
        <w:rPr>
          <w:b/>
          <w:bCs/>
          <w:color w:val="FFFFFF"/>
          <w:sz w:val="28"/>
          <w:szCs w:val="28"/>
        </w:rPr>
        <w:t>SCM) —</w:t>
      </w:r>
      <w:proofErr w:type="gramEnd"/>
      <w:r>
        <w:rPr>
          <w:b/>
          <w:bCs/>
          <w:color w:val="FFFFFF"/>
          <w:sz w:val="28"/>
          <w:szCs w:val="28"/>
        </w:rPr>
        <w:t xml:space="preserve"> NPTEL</w:t>
      </w:r>
    </w:p>
    <w:p w14:paraId="2EFC9FAD" w14:textId="77777777" w:rsidR="00E11730" w:rsidRDefault="00D7492C">
      <w:pPr>
        <w:shd w:val="clear" w:color="auto" w:fill="1F6B75"/>
        <w:spacing w:after="160"/>
        <w:jc w:val="center"/>
      </w:pPr>
      <w:r>
        <w:rPr>
          <w:color w:val="FFFFFF"/>
          <w:sz w:val="22"/>
          <w:szCs w:val="22"/>
        </w:rPr>
        <w:t>Week 10 · Session 3</w:t>
      </w:r>
      <w:proofErr w:type="gramStart"/>
      <w:r>
        <w:rPr>
          <w:color w:val="FFFFFF"/>
          <w:sz w:val="22"/>
          <w:szCs w:val="22"/>
        </w:rPr>
        <w:t>:  T</w:t>
      </w:r>
      <w:proofErr w:type="gramEnd"/>
      <w:r>
        <w:rPr>
          <w:color w:val="FFFFFF"/>
          <w:sz w:val="22"/>
          <w:szCs w:val="22"/>
        </w:rPr>
        <w:t>&amp;T Systems — RFID, Sensors, Packaging Levels, Process Design, People &amp; Benefits</w:t>
      </w:r>
    </w:p>
    <w:p w14:paraId="2EFC9FAE" w14:textId="77777777" w:rsidR="00E11730" w:rsidRDefault="00D7492C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1</w:t>
      </w:r>
      <w:proofErr w:type="gramStart"/>
      <w:r>
        <w:rPr>
          <w:b/>
          <w:bCs/>
          <w:color w:val="FFFFFF"/>
          <w:sz w:val="26"/>
          <w:szCs w:val="26"/>
        </w:rPr>
        <w:t>.  Recap</w:t>
      </w:r>
      <w:proofErr w:type="gramEnd"/>
      <w:r>
        <w:rPr>
          <w:b/>
          <w:bCs/>
          <w:color w:val="FFFFFF"/>
          <w:sz w:val="26"/>
          <w:szCs w:val="26"/>
        </w:rPr>
        <w:t xml:space="preserve"> &amp; Session Scope</w:t>
      </w:r>
    </w:p>
    <w:p w14:paraId="2EFC9FAF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>Session 1: why tracking matters — bullwhip, counterfeits, 3-pronged approach</w:t>
      </w:r>
    </w:p>
    <w:p w14:paraId="2EFC9FB0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>Session 2: T&amp;T systems concept, 4 steps, barcode &amp; QR code</w:t>
      </w:r>
    </w:p>
    <w:p w14:paraId="2EFC9FB1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This session: </w:t>
      </w:r>
      <w:r>
        <w:rPr>
          <w:b/>
          <w:bCs/>
          <w:color w:val="1F3864"/>
        </w:rPr>
        <w:t>RFID + Wireless Sensors</w:t>
      </w:r>
      <w:r>
        <w:t xml:space="preserve"> → packaging levels → product tracing → process design → people → benefits &amp; challenges</w:t>
      </w:r>
    </w:p>
    <w:p w14:paraId="2EFC9FB2" w14:textId="77777777" w:rsidR="00E11730" w:rsidRDefault="00E11730">
      <w:pPr>
        <w:spacing w:after="100"/>
      </w:pPr>
    </w:p>
    <w:p w14:paraId="2EFC9FB3" w14:textId="77777777" w:rsidR="00E11730" w:rsidRDefault="00D7492C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2</w:t>
      </w:r>
      <w:proofErr w:type="gramStart"/>
      <w:r>
        <w:rPr>
          <w:b/>
          <w:bCs/>
          <w:color w:val="FFFFFF"/>
          <w:sz w:val="26"/>
          <w:szCs w:val="26"/>
        </w:rPr>
        <w:t>.  RFID —</w:t>
      </w:r>
      <w:proofErr w:type="gramEnd"/>
      <w:r>
        <w:rPr>
          <w:b/>
          <w:bCs/>
          <w:color w:val="FFFFFF"/>
          <w:sz w:val="26"/>
          <w:szCs w:val="26"/>
        </w:rPr>
        <w:t xml:space="preserve"> Radio Frequency Identification Tags</w:t>
      </w:r>
    </w:p>
    <w:p w14:paraId="2EFC9FB4" w14:textId="77777777" w:rsidR="00E11730" w:rsidRDefault="00D7492C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What is RFID?</w:t>
      </w:r>
    </w:p>
    <w:p w14:paraId="2EFC9FB5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Tags with </w:t>
      </w:r>
      <w:r>
        <w:rPr>
          <w:b/>
          <w:bCs/>
          <w:color w:val="1F3864"/>
        </w:rPr>
        <w:t>embedded chips</w:t>
      </w:r>
      <w:r>
        <w:t xml:space="preserve"> that store information and relay it via radio frequency signals to an RFID reader</w:t>
      </w:r>
    </w:p>
    <w:p w14:paraId="2EFC9FB6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Key difference from barcode/QR: </w:t>
      </w:r>
      <w:r>
        <w:rPr>
          <w:b/>
          <w:bCs/>
          <w:color w:val="1F3864"/>
        </w:rPr>
        <w:t xml:space="preserve">no </w:t>
      </w:r>
      <w:proofErr w:type="gramStart"/>
      <w:r>
        <w:rPr>
          <w:b/>
          <w:bCs/>
          <w:color w:val="1F3864"/>
        </w:rPr>
        <w:t>close proximity</w:t>
      </w:r>
      <w:proofErr w:type="gramEnd"/>
      <w:r>
        <w:rPr>
          <w:b/>
          <w:bCs/>
          <w:color w:val="1F3864"/>
        </w:rPr>
        <w:t xml:space="preserve"> or precise angle needed</w:t>
      </w:r>
      <w:r>
        <w:t xml:space="preserve"> — reader can be remote</w:t>
      </w:r>
    </w:p>
    <w:p w14:paraId="2EFC9FB7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>Product can be embedded deep inside a location and still be scanned</w:t>
      </w:r>
    </w:p>
    <w:p w14:paraId="2EFC9FB8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Product can be </w:t>
      </w:r>
      <w:r>
        <w:rPr>
          <w:b/>
          <w:bCs/>
          <w:color w:val="1F3864"/>
        </w:rPr>
        <w:t>moving</w:t>
      </w:r>
      <w:r>
        <w:t xml:space="preserve"> — reader captures signal as it passes through the reader zone</w:t>
      </w:r>
    </w:p>
    <w:p w14:paraId="2EFC9FB9" w14:textId="77777777" w:rsidR="00E11730" w:rsidRDefault="00E11730">
      <w:pPr>
        <w:spacing w:after="80"/>
      </w:pPr>
    </w:p>
    <w:p w14:paraId="2EFC9FBA" w14:textId="77777777" w:rsidR="00E11730" w:rsidRDefault="00D7492C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Key Advantages Over Barcode / QR</w:t>
      </w:r>
    </w:p>
    <w:p w14:paraId="2EFC9FBB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>No line-of-sight required — tag can be inside a sealed container</w:t>
      </w:r>
    </w:p>
    <w:p w14:paraId="2EFC9FBC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>Scan-on-the-move — no stopping required (critical for conveyor lines)</w:t>
      </w:r>
    </w:p>
    <w:p w14:paraId="2EFC9FBD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>Bulk scanning — scan a whole container or pallet without opening it</w:t>
      </w:r>
    </w:p>
    <w:p w14:paraId="2EFC9FBE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>No manual intervention for reading — gates open automatically once tag is identified</w:t>
      </w:r>
    </w:p>
    <w:p w14:paraId="2EFC9FBF" w14:textId="77777777" w:rsidR="00E11730" w:rsidRDefault="00E11730">
      <w:pPr>
        <w:spacing w:after="80"/>
      </w:pPr>
    </w:p>
    <w:p w14:paraId="2EFC9FC0" w14:textId="77777777" w:rsidR="00E11730" w:rsidRDefault="00D7492C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Applications</w:t>
      </w:r>
    </w:p>
    <w:p w14:paraId="2EFC9FC1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Manufacturing / assembly lines:</w:t>
      </w:r>
      <w:r>
        <w:t xml:space="preserve"> items move on conveyor — scanned automatically at each workstation to ensure correct routing</w:t>
      </w:r>
    </w:p>
    <w:p w14:paraId="2EFC9FC2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Containers &amp; pallets:</w:t>
      </w:r>
      <w:r>
        <w:t xml:space="preserve"> import/export — scan container as it moves through port zone without stopping</w:t>
      </w:r>
    </w:p>
    <w:p w14:paraId="2EFC9FC3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Toll collection (</w:t>
      </w:r>
      <w:proofErr w:type="spellStart"/>
      <w:r>
        <w:rPr>
          <w:b/>
          <w:bCs/>
          <w:color w:val="1F3864"/>
        </w:rPr>
        <w:t>FASTag</w:t>
      </w:r>
      <w:proofErr w:type="spellEnd"/>
      <w:r>
        <w:rPr>
          <w:b/>
          <w:bCs/>
          <w:color w:val="1F3864"/>
        </w:rPr>
        <w:t xml:space="preserve"> — India):</w:t>
      </w:r>
      <w:r>
        <w:t xml:space="preserve"> vehicle RFID tag triggers automatic toll debit and gate opening — zero manual intervention</w:t>
      </w:r>
    </w:p>
    <w:p w14:paraId="2EFC9FC4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Vehicle fleet tracking:</w:t>
      </w:r>
      <w:r>
        <w:t xml:space="preserve"> embedded tag in vehicle tracks movement through checkpoints</w:t>
      </w:r>
    </w:p>
    <w:p w14:paraId="2EFC9FC5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Pet / animal tracking:</w:t>
      </w:r>
      <w:r>
        <w:t xml:space="preserve"> tag embedded under skin — scanned without harming the animal; useful when travelling or pet goes missing</w:t>
      </w:r>
    </w:p>
    <w:p w14:paraId="2EFC9FC6" w14:textId="77777777" w:rsidR="00E11730" w:rsidRDefault="00E11730">
      <w:pPr>
        <w:spacing w:after="100"/>
      </w:pPr>
    </w:p>
    <w:p w14:paraId="2EFC9FC7" w14:textId="77777777" w:rsidR="00E11730" w:rsidRDefault="00D7492C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3</w:t>
      </w:r>
      <w:proofErr w:type="gramStart"/>
      <w:r>
        <w:rPr>
          <w:b/>
          <w:bCs/>
          <w:color w:val="FFFFFF"/>
          <w:sz w:val="26"/>
          <w:szCs w:val="26"/>
        </w:rPr>
        <w:t>.  Wireless</w:t>
      </w:r>
      <w:proofErr w:type="gramEnd"/>
      <w:r>
        <w:rPr>
          <w:b/>
          <w:bCs/>
          <w:color w:val="FFFFFF"/>
          <w:sz w:val="26"/>
          <w:szCs w:val="26"/>
        </w:rPr>
        <w:t xml:space="preserve"> Sensors &amp; IoT — Real-Time Monitoring</w:t>
      </w:r>
    </w:p>
    <w:p w14:paraId="2EFC9FC8" w14:textId="77777777" w:rsidR="00E11730" w:rsidRDefault="00D7492C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What are Wireless Sensors?</w:t>
      </w:r>
    </w:p>
    <w:p w14:paraId="2EFC9FC9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Devices that capture product / environment conditions </w:t>
      </w:r>
      <w:r>
        <w:rPr>
          <w:b/>
          <w:bCs/>
          <w:color w:val="1F3864"/>
        </w:rPr>
        <w:t>continuously in real time</w:t>
      </w:r>
      <w:r>
        <w:t xml:space="preserve"> (not just at scan points)</w:t>
      </w:r>
    </w:p>
    <w:p w14:paraId="2EFC9FCA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Connected to </w:t>
      </w:r>
      <w:r>
        <w:rPr>
          <w:b/>
          <w:bCs/>
          <w:color w:val="1F3864"/>
        </w:rPr>
        <w:t>IoT (Internet of Things) platforms</w:t>
      </w:r>
      <w:r>
        <w:t xml:space="preserve"> — data streamed via internet to cloud or local storage</w:t>
      </w:r>
    </w:p>
    <w:p w14:paraId="2EFC9FCB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Unlike barcode/QR/RFID which give snapshots, sensors give a </w:t>
      </w:r>
      <w:r>
        <w:rPr>
          <w:b/>
          <w:bCs/>
          <w:color w:val="1F3864"/>
        </w:rPr>
        <w:t>continuous live feed</w:t>
      </w:r>
    </w:p>
    <w:p w14:paraId="2EFC9FCC" w14:textId="77777777" w:rsidR="00E11730" w:rsidRDefault="00E11730">
      <w:pPr>
        <w:spacing w:after="80"/>
      </w:pPr>
    </w:p>
    <w:p w14:paraId="2EFC9FCD" w14:textId="77777777" w:rsidR="00E11730" w:rsidRDefault="00D7492C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What Data Can Sensors Capture?</w:t>
      </w:r>
    </w:p>
    <w:p w14:paraId="2EFC9FCE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Climatic conditions:</w:t>
      </w:r>
      <w:r>
        <w:t xml:space="preserve"> temperature, humidity, pressure — critical for pharma, food, blood, IV fluids</w:t>
      </w:r>
    </w:p>
    <w:p w14:paraId="2EFC9FCF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Location:</w:t>
      </w:r>
      <w:r>
        <w:t xml:space="preserve"> GPS-based position tracking as product moves</w:t>
      </w:r>
    </w:p>
    <w:p w14:paraId="2EFC9FD0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Vehicle status (Telematics):</w:t>
      </w:r>
      <w:r>
        <w:t xml:space="preserve"> speed, fuel, wear &amp; tear, vibration, breakdown alerts — especially for remote routes</w:t>
      </w:r>
    </w:p>
    <w:p w14:paraId="2EFC9FD1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Product must be </w:t>
      </w:r>
      <w:r>
        <w:rPr>
          <w:b/>
          <w:bCs/>
          <w:color w:val="1F3864"/>
        </w:rPr>
        <w:t>within the sensor zone</w:t>
      </w:r>
      <w:r>
        <w:t xml:space="preserve"> to capture relevant data — placement matters</w:t>
      </w:r>
    </w:p>
    <w:p w14:paraId="2EFC9FD2" w14:textId="77777777" w:rsidR="00E11730" w:rsidRDefault="00E11730">
      <w:pPr>
        <w:spacing w:after="80"/>
      </w:pPr>
    </w:p>
    <w:p w14:paraId="2EFC9FD3" w14:textId="77777777" w:rsidR="00E11730" w:rsidRDefault="00D7492C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Telematics</w:t>
      </w:r>
    </w:p>
    <w:p w14:paraId="2EFC9FD4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Definition:</w:t>
      </w:r>
      <w:r>
        <w:t xml:space="preserve"> tracking vehicle movement parameters — speed, fuel, route, vibration, vehicle health — using sensors</w:t>
      </w:r>
    </w:p>
    <w:p w14:paraId="2EFC9FD5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Products being transported in </w:t>
      </w:r>
      <w:proofErr w:type="gramStart"/>
      <w:r>
        <w:t>the vehicle</w:t>
      </w:r>
      <w:proofErr w:type="gramEnd"/>
      <w:r>
        <w:t xml:space="preserve"> are monitored </w:t>
      </w:r>
      <w:r>
        <w:rPr>
          <w:b/>
          <w:bCs/>
          <w:color w:val="1F3864"/>
        </w:rPr>
        <w:t>indirectly</w:t>
      </w:r>
      <w:r>
        <w:t xml:space="preserve"> via the vehicle's environment</w:t>
      </w:r>
    </w:p>
    <w:p w14:paraId="2EFC9FD6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>Especially useful for remote routes with poor roads where vibration can damage products</w:t>
      </w:r>
    </w:p>
    <w:p w14:paraId="2EFC9FD7" w14:textId="77777777" w:rsidR="00E11730" w:rsidRDefault="00E11730">
      <w:pPr>
        <w:spacing w:after="80"/>
      </w:pPr>
    </w:p>
    <w:p w14:paraId="2EFC9FD8" w14:textId="77777777" w:rsidR="00E11730" w:rsidRDefault="00D7492C">
      <w:pPr>
        <w:shd w:val="clear" w:color="auto" w:fill="FCE4D6"/>
        <w:spacing w:before="160" w:after="80"/>
        <w:ind w:left="80"/>
      </w:pPr>
      <w:r>
        <w:rPr>
          <w:b/>
          <w:bCs/>
          <w:color w:val="C55A11"/>
          <w:sz w:val="22"/>
          <w:szCs w:val="22"/>
        </w:rPr>
        <w:t>Applications</w:t>
      </w:r>
    </w:p>
    <w:p w14:paraId="2EFC9FD9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Cold chain management:</w:t>
      </w:r>
      <w:r>
        <w:t xml:space="preserve"> medicines, drugs, IV fluids, blood — real-time temperature must stay within range</w:t>
      </w:r>
    </w:p>
    <w:p w14:paraId="2EFC9FDA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Food &amp; agriculture:</w:t>
      </w:r>
      <w:r>
        <w:t xml:space="preserve"> meat, vegetables, dairy — freshness monitoring during long-haul transport</w:t>
      </w:r>
    </w:p>
    <w:p w14:paraId="2EFC9FDB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High-value cargo:</w:t>
      </w:r>
      <w:r>
        <w:t xml:space="preserve"> any shipment where </w:t>
      </w:r>
      <w:proofErr w:type="gramStart"/>
      <w:r>
        <w:t>condition</w:t>
      </w:r>
      <w:proofErr w:type="gramEnd"/>
      <w:r>
        <w:t xml:space="preserve"> during transit </w:t>
      </w:r>
      <w:proofErr w:type="gramStart"/>
      <w:r>
        <w:t>determines</w:t>
      </w:r>
      <w:proofErr w:type="gramEnd"/>
      <w:r>
        <w:t xml:space="preserve"> usability at destination</w:t>
      </w:r>
    </w:p>
    <w:p w14:paraId="2EFC9FDC" w14:textId="77777777" w:rsidR="00E11730" w:rsidRDefault="00E11730">
      <w:pPr>
        <w:spacing w:after="60"/>
      </w:pPr>
    </w:p>
    <w:p w14:paraId="2EFC9FDD" w14:textId="77777777" w:rsidR="00E11730" w:rsidRDefault="00D7492C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t>★  Wireless</w:t>
      </w:r>
      <w:proofErr w:type="gramEnd"/>
      <w:r>
        <w:rPr>
          <w:b/>
          <w:bCs/>
          <w:color w:val="375623"/>
        </w:rPr>
        <w:t xml:space="preserve"> sensors = only technology that gives CONTINUOUS real-time data. All others (barcode, QR, RFID) give point-in-time data at scan events.</w:t>
      </w:r>
    </w:p>
    <w:p w14:paraId="2EFC9FDE" w14:textId="77777777" w:rsidR="00E11730" w:rsidRDefault="00E11730">
      <w:pPr>
        <w:spacing w:after="100"/>
      </w:pPr>
    </w:p>
    <w:p w14:paraId="2EFC9FDF" w14:textId="77777777" w:rsidR="00E11730" w:rsidRDefault="00D7492C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4</w:t>
      </w:r>
      <w:proofErr w:type="gramStart"/>
      <w:r>
        <w:rPr>
          <w:b/>
          <w:bCs/>
          <w:color w:val="FFFFFF"/>
          <w:sz w:val="26"/>
          <w:szCs w:val="26"/>
        </w:rPr>
        <w:t>.  All</w:t>
      </w:r>
      <w:proofErr w:type="gramEnd"/>
      <w:r>
        <w:rPr>
          <w:b/>
          <w:bCs/>
          <w:color w:val="FFFFFF"/>
          <w:sz w:val="26"/>
          <w:szCs w:val="26"/>
        </w:rPr>
        <w:t xml:space="preserve"> Four Technologies — Side-by-Side</w:t>
      </w:r>
    </w:p>
    <w:p w14:paraId="2EFC9FE0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>Cost increases as data richness and automation increases: barcode → QR → RFID → wireless sensors</w:t>
      </w:r>
    </w:p>
    <w:p w14:paraId="2EFC9FE1" w14:textId="77777777" w:rsidR="00E11730" w:rsidRDefault="00E1173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3"/>
        <w:gridCol w:w="1825"/>
        <w:gridCol w:w="1860"/>
        <w:gridCol w:w="2043"/>
        <w:gridCol w:w="2049"/>
      </w:tblGrid>
      <w:tr w:rsidR="00E11730" w14:paraId="2EFC9F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C9FE2" w14:textId="77777777" w:rsidR="00E11730" w:rsidRDefault="00D7492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6B7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C9FE3" w14:textId="77777777" w:rsidR="00E11730" w:rsidRDefault="00D7492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Barcode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C9FE4" w14:textId="77777777" w:rsidR="00E11730" w:rsidRDefault="00D7492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QR Code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4A235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C9FE5" w14:textId="77777777" w:rsidR="00E11730" w:rsidRDefault="00D7492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RFID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C9FE6" w14:textId="77777777" w:rsidR="00E11730" w:rsidRDefault="00D7492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Wireless Sensor</w:t>
            </w:r>
          </w:p>
        </w:tc>
      </w:tr>
      <w:tr w:rsidR="00E11730" w14:paraId="2EFC9FE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FC9FE8" w14:textId="77777777" w:rsidR="00E11730" w:rsidRDefault="00D7492C">
            <w:pPr>
              <w:ind w:left="60"/>
            </w:pPr>
            <w:r>
              <w:rPr>
                <w:b/>
                <w:bCs/>
                <w:color w:val="1F6B75"/>
                <w:sz w:val="19"/>
                <w:szCs w:val="19"/>
              </w:rPr>
              <w:t>Format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9FE9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Lines on sticker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9FEA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2D matrix pattern, physical or digital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9FEB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Embedded chip in tag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9FEC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Hardware sensors + IoT devices</w:t>
            </w:r>
          </w:p>
        </w:tc>
      </w:tr>
      <w:tr w:rsidR="00E11730" w14:paraId="2EFC9FF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FC9FEE" w14:textId="77777777" w:rsidR="00E11730" w:rsidRDefault="00D7492C">
            <w:pPr>
              <w:ind w:left="60"/>
            </w:pPr>
            <w:r>
              <w:rPr>
                <w:b/>
                <w:bCs/>
                <w:color w:val="1F6B75"/>
                <w:sz w:val="19"/>
                <w:szCs w:val="19"/>
              </w:rPr>
              <w:t>Data capture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9FEF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Point-in-time scan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9FF0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Point-in-time scan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9FF1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Triggered by reader signal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9FF2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Continuous real-time stream</w:t>
            </w:r>
          </w:p>
        </w:tc>
      </w:tr>
      <w:tr w:rsidR="00E11730" w14:paraId="2EFC9F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FC9FF4" w14:textId="77777777" w:rsidR="00E11730" w:rsidRDefault="00D7492C">
            <w:pPr>
              <w:ind w:left="60"/>
            </w:pPr>
            <w:r>
              <w:rPr>
                <w:b/>
                <w:bCs/>
                <w:color w:val="1F6B75"/>
                <w:sz w:val="19"/>
                <w:szCs w:val="19"/>
              </w:rPr>
              <w:t>Proximity req.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9FF5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Very close + precise angle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9FF6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More flexible angle/distance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9FF7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 xml:space="preserve">No </w:t>
            </w:r>
            <w:proofErr w:type="gramStart"/>
            <w:r>
              <w:rPr>
                <w:sz w:val="19"/>
                <w:szCs w:val="19"/>
              </w:rPr>
              <w:t>close proximity</w:t>
            </w:r>
            <w:proofErr w:type="gramEnd"/>
            <w:r>
              <w:rPr>
                <w:sz w:val="19"/>
                <w:szCs w:val="19"/>
              </w:rPr>
              <w:t xml:space="preserve"> needed — remote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9FF8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Product must be near sensor zone</w:t>
            </w:r>
          </w:p>
        </w:tc>
      </w:tr>
      <w:tr w:rsidR="00E11730" w14:paraId="2EFC9FF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FC9FFA" w14:textId="77777777" w:rsidR="00E11730" w:rsidRDefault="00D7492C">
            <w:pPr>
              <w:ind w:left="60"/>
            </w:pPr>
            <w:r>
              <w:rPr>
                <w:b/>
                <w:bCs/>
                <w:color w:val="1F6B75"/>
                <w:sz w:val="19"/>
                <w:szCs w:val="19"/>
              </w:rPr>
              <w:t>Info capacity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9FFB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Low (few attributes)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9FFC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High (can link to web/data)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9FFD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Moderate — chip-stored data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9FFE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High — continuous multi-param stream</w:t>
            </w:r>
          </w:p>
        </w:tc>
      </w:tr>
      <w:tr w:rsidR="00E11730" w14:paraId="2EFCA00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FCA000" w14:textId="77777777" w:rsidR="00E11730" w:rsidRDefault="00D7492C">
            <w:pPr>
              <w:ind w:left="60"/>
            </w:pPr>
            <w:r>
              <w:rPr>
                <w:b/>
                <w:bCs/>
                <w:color w:val="1F6B75"/>
                <w:sz w:val="19"/>
                <w:szCs w:val="19"/>
              </w:rPr>
              <w:t>Static/Dynamic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A001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Static only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A002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Static or dynamic (real-time update)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A003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Static (can be read/write models)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A004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Dynamic — live data at every moment</w:t>
            </w:r>
          </w:p>
        </w:tc>
      </w:tr>
      <w:tr w:rsidR="00E11730" w14:paraId="2EFCA00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FCA006" w14:textId="77777777" w:rsidR="00E11730" w:rsidRDefault="00D7492C">
            <w:pPr>
              <w:ind w:left="60"/>
            </w:pPr>
            <w:r>
              <w:rPr>
                <w:b/>
                <w:bCs/>
                <w:color w:val="1F6B75"/>
                <w:sz w:val="19"/>
                <w:szCs w:val="19"/>
              </w:rPr>
              <w:t>Energy needed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A007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Scanner only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A008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Camera device only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A009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Reader device + tag (some passive)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A00A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Sensors + IoT connectivity always on</w:t>
            </w:r>
          </w:p>
        </w:tc>
      </w:tr>
      <w:tr w:rsidR="00E11730" w14:paraId="2EFCA01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FCA00C" w14:textId="77777777" w:rsidR="00E11730" w:rsidRDefault="00D7492C">
            <w:pPr>
              <w:ind w:left="60"/>
            </w:pPr>
            <w:r>
              <w:rPr>
                <w:b/>
                <w:bCs/>
                <w:color w:val="1F6B75"/>
                <w:sz w:val="19"/>
                <w:szCs w:val="19"/>
              </w:rPr>
              <w:t>Cost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A00D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Very low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A00E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Low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A00F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Moderate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A010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High</w:t>
            </w:r>
          </w:p>
        </w:tc>
      </w:tr>
      <w:tr w:rsidR="00E11730" w14:paraId="2EFCA01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FCA012" w14:textId="77777777" w:rsidR="00E11730" w:rsidRDefault="00D7492C">
            <w:pPr>
              <w:ind w:left="60"/>
            </w:pPr>
            <w:r>
              <w:rPr>
                <w:b/>
                <w:bCs/>
                <w:color w:val="1F6B75"/>
                <w:sz w:val="19"/>
                <w:szCs w:val="19"/>
              </w:rPr>
              <w:t>Best for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A013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Retail checkout, cargo bags</w:t>
            </w:r>
          </w:p>
        </w:tc>
        <w:tc>
          <w:tcPr>
            <w:tcW w:w="1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A014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 xml:space="preserve">Secondary </w:t>
            </w:r>
            <w:proofErr w:type="gramStart"/>
            <w:r>
              <w:rPr>
                <w:sz w:val="19"/>
                <w:szCs w:val="19"/>
              </w:rPr>
              <w:t>pack</w:t>
            </w:r>
            <w:proofErr w:type="gramEnd"/>
            <w:r>
              <w:rPr>
                <w:sz w:val="19"/>
                <w:szCs w:val="19"/>
              </w:rPr>
              <w:t>, pallets, payments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A015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Conveyor lines, containers, tolls</w:t>
            </w:r>
          </w:p>
        </w:tc>
        <w:tc>
          <w:tcPr>
            <w:tcW w:w="21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EFCA016" w14:textId="77777777" w:rsidR="00E11730" w:rsidRDefault="00D7492C">
            <w:pPr>
              <w:ind w:left="60"/>
            </w:pPr>
            <w:r>
              <w:rPr>
                <w:sz w:val="19"/>
                <w:szCs w:val="19"/>
              </w:rPr>
              <w:t>Cold chain, telematics, pharma, food</w:t>
            </w:r>
          </w:p>
        </w:tc>
      </w:tr>
    </w:tbl>
    <w:p w14:paraId="2EFCA018" w14:textId="77777777" w:rsidR="00E11730" w:rsidRDefault="00E11730">
      <w:pPr>
        <w:spacing w:after="80"/>
      </w:pPr>
    </w:p>
    <w:p w14:paraId="2EFCA019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Cost-benefit question:</w:t>
      </w:r>
      <w:r>
        <w:t xml:space="preserve"> is capturing this level of information worth the investment? Organization must decide basis application </w:t>
      </w:r>
      <w:proofErr w:type="gramStart"/>
      <w:r>
        <w:t>need</w:t>
      </w:r>
      <w:proofErr w:type="gramEnd"/>
      <w:r>
        <w:t>.</w:t>
      </w:r>
    </w:p>
    <w:p w14:paraId="2EFCA01A" w14:textId="77777777" w:rsidR="00E11730" w:rsidRDefault="00E11730">
      <w:pPr>
        <w:spacing w:after="100"/>
      </w:pPr>
    </w:p>
    <w:p w14:paraId="2EFCA01B" w14:textId="77777777" w:rsidR="00E11730" w:rsidRDefault="00D7492C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5</w:t>
      </w:r>
      <w:proofErr w:type="gramStart"/>
      <w:r>
        <w:rPr>
          <w:b/>
          <w:bCs/>
          <w:color w:val="FFFFFF"/>
          <w:sz w:val="26"/>
          <w:szCs w:val="26"/>
        </w:rPr>
        <w:t>.  Levels</w:t>
      </w:r>
      <w:proofErr w:type="gramEnd"/>
      <w:r>
        <w:rPr>
          <w:b/>
          <w:bCs/>
          <w:color w:val="FFFFFF"/>
          <w:sz w:val="26"/>
          <w:szCs w:val="26"/>
        </w:rPr>
        <w:t xml:space="preserve"> of Product Labelling — Packaging Hierarchy</w:t>
      </w:r>
    </w:p>
    <w:p w14:paraId="2EFCA01C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Tags and codes can be applied at </w:t>
      </w:r>
      <w:r>
        <w:rPr>
          <w:b/>
          <w:bCs/>
          <w:color w:val="1F3864"/>
        </w:rPr>
        <w:t>different levels</w:t>
      </w:r>
      <w:r>
        <w:t xml:space="preserve"> of packaging — choice </w:t>
      </w:r>
      <w:proofErr w:type="gramStart"/>
      <w:r>
        <w:t>depends</w:t>
      </w:r>
      <w:proofErr w:type="gramEnd"/>
      <w:r>
        <w:t xml:space="preserve"> on what granularity of tracking is needed</w:t>
      </w:r>
    </w:p>
    <w:p w14:paraId="2EFCA01D" w14:textId="77777777" w:rsidR="00E11730" w:rsidRDefault="00E1173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500"/>
        <w:gridCol w:w="2730"/>
        <w:gridCol w:w="2730"/>
      </w:tblGrid>
      <w:tr w:rsidR="00E11730" w14:paraId="2EFCA0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1E" w14:textId="77777777" w:rsidR="00E11730" w:rsidRDefault="00D7492C">
            <w:pPr>
              <w:jc w:val="center"/>
            </w:pPr>
            <w:r>
              <w:rPr>
                <w:b/>
                <w:bCs/>
                <w:color w:val="FFFFFF"/>
              </w:rPr>
              <w:t>Packaging Level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1F" w14:textId="77777777" w:rsidR="00E11730" w:rsidRDefault="00D7492C">
            <w:pPr>
              <w:jc w:val="center"/>
            </w:pPr>
            <w:r>
              <w:rPr>
                <w:b/>
                <w:bCs/>
                <w:color w:val="FFFFFF"/>
              </w:rPr>
              <w:t>What it Is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20" w14:textId="77777777" w:rsidR="00E11730" w:rsidRDefault="00D7492C">
            <w:pPr>
              <w:jc w:val="center"/>
            </w:pPr>
            <w:r>
              <w:rPr>
                <w:b/>
                <w:bCs/>
                <w:color w:val="FFFFFF"/>
              </w:rPr>
              <w:t>Typical Info Captured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21" w14:textId="77777777" w:rsidR="00E11730" w:rsidRDefault="00D7492C">
            <w:pPr>
              <w:jc w:val="center"/>
            </w:pPr>
            <w:r>
              <w:rPr>
                <w:b/>
                <w:bCs/>
                <w:color w:val="FFFFFF"/>
              </w:rPr>
              <w:t>Technology Used</w:t>
            </w:r>
          </w:p>
        </w:tc>
      </w:tr>
      <w:tr w:rsidR="00E11730" w14:paraId="2EFCA0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23" w14:textId="77777777" w:rsidR="00E11730" w:rsidRDefault="00D7492C">
            <w:pPr>
              <w:ind w:left="60"/>
            </w:pPr>
            <w:r>
              <w:rPr>
                <w:b/>
                <w:bCs/>
                <w:color w:val="1F3864"/>
              </w:rPr>
              <w:t>Primary (Item level)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24" w14:textId="77777777" w:rsidR="00E11730" w:rsidRDefault="00D7492C">
            <w:pPr>
              <w:ind w:left="80"/>
            </w:pPr>
            <w:r>
              <w:t>The product itself — e.g., a bottle, box, blister pack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25" w14:textId="77777777" w:rsidR="00E11730" w:rsidRDefault="00D7492C">
            <w:pPr>
              <w:ind w:left="80"/>
            </w:pPr>
            <w:r>
              <w:t>Individual unit serial no., batch, expiry, price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26" w14:textId="77777777" w:rsidR="00E11730" w:rsidRDefault="00D7492C">
            <w:pPr>
              <w:ind w:left="80"/>
            </w:pPr>
            <w:r>
              <w:t>Barcode (most common), RFID chip embedded</w:t>
            </w:r>
          </w:p>
        </w:tc>
      </w:tr>
      <w:tr w:rsidR="00E11730" w14:paraId="2EFCA0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28" w14:textId="77777777" w:rsidR="00E11730" w:rsidRDefault="00D7492C">
            <w:pPr>
              <w:ind w:left="60"/>
            </w:pPr>
            <w:r>
              <w:rPr>
                <w:b/>
                <w:bCs/>
                <w:color w:val="1F3864"/>
              </w:rPr>
              <w:t>Secondary (Carton level)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29" w14:textId="77777777" w:rsidR="00E11730" w:rsidRDefault="00D7492C">
            <w:pPr>
              <w:ind w:left="80"/>
            </w:pPr>
            <w:r>
              <w:t>Multiple units packed in a carton / inner box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2A" w14:textId="77777777" w:rsidR="00E11730" w:rsidRDefault="00D7492C">
            <w:pPr>
              <w:ind w:left="80"/>
            </w:pPr>
            <w:r>
              <w:t>Carton code, contents description, quantity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2B" w14:textId="77777777" w:rsidR="00E11730" w:rsidRDefault="00D7492C">
            <w:pPr>
              <w:ind w:left="80"/>
            </w:pPr>
            <w:r>
              <w:t>QR code, barcode on carton face</w:t>
            </w:r>
          </w:p>
        </w:tc>
      </w:tr>
      <w:tr w:rsidR="00E11730" w14:paraId="2EFCA0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2D" w14:textId="77777777" w:rsidR="00E11730" w:rsidRDefault="00D7492C">
            <w:pPr>
              <w:ind w:left="60"/>
            </w:pPr>
            <w:r>
              <w:rPr>
                <w:b/>
                <w:bCs/>
                <w:color w:val="1F3864"/>
              </w:rPr>
              <w:t>Tertiary (Pallet level)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2E" w14:textId="77777777" w:rsidR="00E11730" w:rsidRDefault="00D7492C">
            <w:pPr>
              <w:ind w:left="80"/>
            </w:pPr>
            <w:r>
              <w:t>Many cartons stacked on a wooden pallet for B2B transport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2F" w14:textId="77777777" w:rsidR="00E11730" w:rsidRDefault="00D7492C">
            <w:pPr>
              <w:ind w:left="80"/>
            </w:pPr>
            <w:r>
              <w:t>Pallet ID, contents, origin, destination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30" w14:textId="77777777" w:rsidR="00E11730" w:rsidRDefault="00D7492C">
            <w:pPr>
              <w:ind w:left="80"/>
            </w:pPr>
            <w:r>
              <w:t>QR code, RFID tag (no need to unpack to scan)</w:t>
            </w:r>
          </w:p>
        </w:tc>
      </w:tr>
      <w:tr w:rsidR="00E11730" w14:paraId="2EFCA0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32" w14:textId="77777777" w:rsidR="00E11730" w:rsidRDefault="00D7492C">
            <w:pPr>
              <w:ind w:left="60"/>
            </w:pPr>
            <w:r>
              <w:rPr>
                <w:b/>
                <w:bCs/>
                <w:color w:val="1F3864"/>
              </w:rPr>
              <w:t>Container / Vehicle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33" w14:textId="77777777" w:rsidR="00E11730" w:rsidRDefault="00D7492C">
            <w:pPr>
              <w:ind w:left="80"/>
            </w:pPr>
            <w:r>
              <w:t>Container on ship/truck, or the vehicle itself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34" w14:textId="77777777" w:rsidR="00E11730" w:rsidRDefault="00D7492C">
            <w:pPr>
              <w:ind w:left="80"/>
            </w:pPr>
            <w:r>
              <w:t>Container ID, vessel/vehicle no., route, timestamp</w:t>
            </w:r>
          </w:p>
        </w:tc>
        <w:tc>
          <w:tcPr>
            <w:tcW w:w="27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35" w14:textId="77777777" w:rsidR="00E11730" w:rsidRDefault="00D7492C">
            <w:pPr>
              <w:ind w:left="80"/>
            </w:pPr>
            <w:r>
              <w:t>RFID (passive/active), telematics sensors on vehicle</w:t>
            </w:r>
          </w:p>
        </w:tc>
      </w:tr>
    </w:tbl>
    <w:p w14:paraId="2EFCA037" w14:textId="77777777" w:rsidR="00E11730" w:rsidRDefault="00E11730">
      <w:pPr>
        <w:spacing w:after="60"/>
      </w:pPr>
    </w:p>
    <w:p w14:paraId="2EFCA038" w14:textId="77777777" w:rsidR="00E11730" w:rsidRDefault="00D7492C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t>★  Rule</w:t>
      </w:r>
      <w:proofErr w:type="gramEnd"/>
      <w:r>
        <w:rPr>
          <w:b/>
          <w:bCs/>
          <w:color w:val="375623"/>
        </w:rPr>
        <w:t>: track at the level you want to manage. B2B bulk shipments → pallet-level. Retail consumer transactions → item-level (primary pack).</w:t>
      </w:r>
    </w:p>
    <w:p w14:paraId="2EFCA039" w14:textId="77777777" w:rsidR="00E11730" w:rsidRDefault="00E11730">
      <w:pPr>
        <w:spacing w:after="100"/>
      </w:pPr>
    </w:p>
    <w:p w14:paraId="2EFCA03A" w14:textId="77777777" w:rsidR="00E11730" w:rsidRDefault="00D7492C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6.  Product Tracing — Connecting Timestamps Across the SC</w:t>
      </w:r>
    </w:p>
    <w:p w14:paraId="2EFCA03B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The power of T&amp;T: timestamp data at every scan point creates a complete </w:t>
      </w:r>
      <w:r>
        <w:rPr>
          <w:b/>
          <w:bCs/>
          <w:color w:val="1F3864"/>
        </w:rPr>
        <w:t>product trace</w:t>
      </w:r>
      <w:r>
        <w:t xml:space="preserve"> — a full chronological history</w:t>
      </w:r>
    </w:p>
    <w:p w14:paraId="2EFCA03C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This trace can be used to </w:t>
      </w:r>
      <w:r>
        <w:rPr>
          <w:b/>
          <w:bCs/>
          <w:color w:val="1F3864"/>
        </w:rPr>
        <w:t>root-cause quality issues</w:t>
      </w:r>
      <w:r>
        <w:t xml:space="preserve"> or diagnose service delays</w:t>
      </w:r>
    </w:p>
    <w:p w14:paraId="2EFCA03D" w14:textId="77777777" w:rsidR="00E11730" w:rsidRDefault="00E11730">
      <w:pPr>
        <w:spacing w:after="60"/>
      </w:pPr>
    </w:p>
    <w:p w14:paraId="2EFCA03E" w14:textId="77777777" w:rsidR="00E11730" w:rsidRDefault="00D7492C">
      <w:pPr>
        <w:shd w:val="clear" w:color="auto" w:fill="D6E4F0"/>
        <w:spacing w:before="160" w:after="80"/>
        <w:ind w:left="80"/>
      </w:pPr>
      <w:r>
        <w:rPr>
          <w:b/>
          <w:bCs/>
          <w:color w:val="1F3864"/>
          <w:sz w:val="22"/>
          <w:szCs w:val="22"/>
        </w:rPr>
        <w:t>Walkthrough — Consumer Complaint Scenario</w:t>
      </w:r>
    </w:p>
    <w:p w14:paraId="2EFCA03F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Customer in Market 1 reports quality </w:t>
      </w:r>
      <w:proofErr w:type="gramStart"/>
      <w:r>
        <w:t>issue</w:t>
      </w:r>
      <w:proofErr w:type="gramEnd"/>
      <w:r>
        <w:t xml:space="preserve"> with a product they purchased. T&amp;T enables backward trace:</w:t>
      </w:r>
    </w:p>
    <w:p w14:paraId="2EFCA040" w14:textId="77777777" w:rsidR="00E11730" w:rsidRDefault="00E1173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"/>
        <w:gridCol w:w="2196"/>
        <w:gridCol w:w="6437"/>
      </w:tblGrid>
      <w:tr w:rsidR="00E11730" w14:paraId="2EFCA0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CA041" w14:textId="77777777" w:rsidR="00E11730" w:rsidRDefault="00D7492C">
            <w:pPr>
              <w:jc w:val="center"/>
            </w:pPr>
            <w:r>
              <w:rPr>
                <w:b/>
                <w:bCs/>
                <w:color w:val="FFFFFF"/>
              </w:rPr>
              <w:t>1 (start)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42" w14:textId="77777777" w:rsidR="00E11730" w:rsidRDefault="00D7492C">
            <w:r>
              <w:rPr>
                <w:b/>
                <w:bCs/>
                <w:color w:val="1F6B75"/>
              </w:rPr>
              <w:t xml:space="preserve">Consumer </w:t>
            </w:r>
            <w:proofErr w:type="gramStart"/>
            <w:r>
              <w:rPr>
                <w:b/>
                <w:bCs/>
                <w:color w:val="1F6B75"/>
              </w:rPr>
              <w:t>complaint</w:t>
            </w:r>
            <w:proofErr w:type="gramEnd"/>
            <w:r>
              <w:rPr>
                <w:b/>
                <w:bCs/>
                <w:color w:val="1F6B75"/>
              </w:rPr>
              <w:t xml:space="preserve"> at retail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43" w14:textId="77777777" w:rsidR="00E11730" w:rsidRDefault="00D7492C">
            <w:pPr>
              <w:ind w:left="80"/>
            </w:pPr>
            <w:r>
              <w:t xml:space="preserve">Customer </w:t>
            </w:r>
            <w:proofErr w:type="gramStart"/>
            <w:r>
              <w:t>reports</w:t>
            </w:r>
            <w:proofErr w:type="gramEnd"/>
            <w:r>
              <w:t xml:space="preserve"> quality </w:t>
            </w:r>
            <w:proofErr w:type="gramStart"/>
            <w:r>
              <w:t>issue</w:t>
            </w:r>
            <w:proofErr w:type="gramEnd"/>
            <w:r>
              <w:t>. T&amp;T reference: checkout scan at this retail point → identifies product code + timestamp</w:t>
            </w:r>
          </w:p>
        </w:tc>
      </w:tr>
      <w:tr w:rsidR="00E11730" w14:paraId="2EFCA0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CA045" w14:textId="77777777" w:rsidR="00E11730" w:rsidRDefault="00D7492C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46" w14:textId="77777777" w:rsidR="00E11730" w:rsidRDefault="00D7492C">
            <w:r>
              <w:rPr>
                <w:b/>
                <w:bCs/>
                <w:color w:val="1F6B75"/>
              </w:rPr>
              <w:t>Retail → Warehouse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47" w14:textId="77777777" w:rsidR="00E11730" w:rsidRDefault="00D7492C">
            <w:pPr>
              <w:ind w:left="80"/>
            </w:pPr>
            <w:r>
              <w:t xml:space="preserve">Product code traced to carton scan at warehouse/DC dispatch. </w:t>
            </w:r>
            <w:proofErr w:type="gramStart"/>
            <w:r>
              <w:t>Identifies</w:t>
            </w:r>
            <w:proofErr w:type="gramEnd"/>
            <w:r>
              <w:t xml:space="preserve"> which pallet it left on and when.</w:t>
            </w:r>
          </w:p>
        </w:tc>
      </w:tr>
      <w:tr w:rsidR="00E11730" w14:paraId="2EFCA0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CA049" w14:textId="77777777" w:rsidR="00E11730" w:rsidRDefault="00D7492C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4A" w14:textId="77777777" w:rsidR="00E11730" w:rsidRDefault="00D7492C">
            <w:r>
              <w:rPr>
                <w:b/>
                <w:bCs/>
                <w:color w:val="1F6B75"/>
              </w:rPr>
              <w:t>Warehouse → Factory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4B" w14:textId="77777777" w:rsidR="00E11730" w:rsidRDefault="00D7492C">
            <w:pPr>
              <w:ind w:left="80"/>
            </w:pPr>
            <w:r>
              <w:t>Pallet scan at factory dispatch + arrival scan at warehouse. Reveals transit time and any delays.</w:t>
            </w:r>
          </w:p>
        </w:tc>
      </w:tr>
      <w:tr w:rsidR="00E11730" w14:paraId="2EFCA0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CA04D" w14:textId="77777777" w:rsidR="00E11730" w:rsidRDefault="00D7492C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4E" w14:textId="77777777" w:rsidR="00E11730" w:rsidRDefault="00D7492C">
            <w:r>
              <w:rPr>
                <w:b/>
                <w:bCs/>
                <w:color w:val="1F6B75"/>
              </w:rPr>
              <w:t>Factory — batch/line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4F" w14:textId="77777777" w:rsidR="00E11730" w:rsidRDefault="00D7492C">
            <w:pPr>
              <w:ind w:left="80"/>
            </w:pPr>
            <w:r>
              <w:t>Carton scan at packaging/dispatch from factory → linked to production batch + date → reveals manufacturing context</w:t>
            </w:r>
          </w:p>
        </w:tc>
      </w:tr>
      <w:tr w:rsidR="00E11730" w14:paraId="2EFCA0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CA051" w14:textId="77777777" w:rsidR="00E11730" w:rsidRDefault="00D7492C">
            <w:pPr>
              <w:jc w:val="center"/>
            </w:pPr>
            <w:r>
              <w:rPr>
                <w:b/>
                <w:bCs/>
                <w:color w:val="FFFFFF"/>
              </w:rPr>
              <w:t>5 (end)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52" w14:textId="77777777" w:rsidR="00E11730" w:rsidRDefault="00D7492C">
            <w:r>
              <w:rPr>
                <w:b/>
                <w:bCs/>
                <w:color w:val="1F6B75"/>
              </w:rPr>
              <w:t>Factory → Suppliers</w:t>
            </w:r>
          </w:p>
        </w:tc>
        <w:tc>
          <w:tcPr>
            <w:tcW w:w="6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53" w14:textId="77777777" w:rsidR="00E11730" w:rsidRDefault="00D7492C">
            <w:pPr>
              <w:ind w:left="80"/>
            </w:pPr>
            <w:r>
              <w:t>If manufacturing is not the issue — trace further upstream to raw material arrival records at factory → reveals procurement delays or material issues</w:t>
            </w:r>
          </w:p>
        </w:tc>
      </w:tr>
    </w:tbl>
    <w:p w14:paraId="2EFCA055" w14:textId="77777777" w:rsidR="00E11730" w:rsidRDefault="00E11730">
      <w:pPr>
        <w:spacing w:after="80"/>
      </w:pPr>
    </w:p>
    <w:p w14:paraId="2EFCA056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Result: know the </w:t>
      </w:r>
      <w:r>
        <w:rPr>
          <w:b/>
          <w:bCs/>
          <w:color w:val="1F3864"/>
        </w:rPr>
        <w:t>exact batch, factory, transit path, and timing</w:t>
      </w:r>
      <w:r>
        <w:t xml:space="preserve"> — determine whether it's a manufacturing, transport, or storage issue</w:t>
      </w:r>
    </w:p>
    <w:p w14:paraId="2EFCA057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>Same logic applies forward: diagnose stockout delays in Market 2 by tracing dispatch timing at each node</w:t>
      </w:r>
    </w:p>
    <w:p w14:paraId="2EFCA058" w14:textId="77777777" w:rsidR="00E11730" w:rsidRDefault="00E11730">
      <w:pPr>
        <w:spacing w:after="60"/>
      </w:pPr>
    </w:p>
    <w:p w14:paraId="2EFCA059" w14:textId="77777777" w:rsidR="00E11730" w:rsidRDefault="00D7492C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t>★  Trace</w:t>
      </w:r>
      <w:proofErr w:type="gramEnd"/>
      <w:r>
        <w:rPr>
          <w:b/>
          <w:bCs/>
          <w:color w:val="375623"/>
        </w:rPr>
        <w:t xml:space="preserve"> = backward reconstruction using timestamps. Every scan event is a node in the product's history. Missing scans = gaps in traceability.</w:t>
      </w:r>
    </w:p>
    <w:p w14:paraId="2EFCA05A" w14:textId="77777777" w:rsidR="00E11730" w:rsidRDefault="00E11730">
      <w:pPr>
        <w:spacing w:after="100"/>
      </w:pPr>
    </w:p>
    <w:p w14:paraId="2EFCA05B" w14:textId="77777777" w:rsidR="00E11730" w:rsidRDefault="00D7492C">
      <w:pPr>
        <w:pBdr>
          <w:bottom w:val="single" w:sz="4" w:space="0" w:color="C55A11"/>
        </w:pBdr>
        <w:shd w:val="clear" w:color="auto" w:fill="C55A11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7.  Process Design — Key Questions Before Implementing T&amp;T</w:t>
      </w:r>
    </w:p>
    <w:p w14:paraId="2EFCA05C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Technology alone is not enough — process design determines </w:t>
      </w:r>
      <w:r>
        <w:rPr>
          <w:b/>
          <w:bCs/>
          <w:color w:val="1F3864"/>
        </w:rPr>
        <w:t>what to track, when, how, and for whom</w:t>
      </w:r>
    </w:p>
    <w:p w14:paraId="2EFCA05D" w14:textId="77777777" w:rsidR="00E11730" w:rsidRDefault="00E11730">
      <w:pPr>
        <w:spacing w:after="40"/>
      </w:pPr>
    </w:p>
    <w:tbl>
      <w:tblPr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62"/>
      </w:tblGrid>
      <w:tr w:rsidR="00E11730" w14:paraId="2EFCA060" w14:textId="77777777" w:rsidTr="002E194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5E" w14:textId="77777777" w:rsidR="00E11730" w:rsidRDefault="00D7492C">
            <w:pPr>
              <w:jc w:val="center"/>
            </w:pPr>
            <w:r>
              <w:rPr>
                <w:b/>
                <w:bCs/>
                <w:color w:val="FFFFFF"/>
              </w:rPr>
              <w:t>Process Design Question</w:t>
            </w:r>
          </w:p>
        </w:tc>
        <w:tc>
          <w:tcPr>
            <w:tcW w:w="7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5F" w14:textId="77777777" w:rsidR="00E11730" w:rsidRDefault="00D7492C">
            <w:pPr>
              <w:jc w:val="center"/>
            </w:pPr>
            <w:r>
              <w:rPr>
                <w:b/>
                <w:bCs/>
                <w:color w:val="FFFFFF"/>
              </w:rPr>
              <w:t>What to Consider</w:t>
            </w:r>
          </w:p>
        </w:tc>
      </w:tr>
      <w:tr w:rsidR="00E11730" w14:paraId="2EFCA063" w14:textId="77777777" w:rsidTr="002E19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61" w14:textId="77777777" w:rsidR="00E11730" w:rsidRDefault="00D7492C">
            <w:pPr>
              <w:ind w:left="60"/>
            </w:pPr>
            <w:r>
              <w:rPr>
                <w:b/>
                <w:bCs/>
                <w:color w:val="C55A11"/>
              </w:rPr>
              <w:t>Scope of monitoring?</w:t>
            </w:r>
          </w:p>
        </w:tc>
        <w:tc>
          <w:tcPr>
            <w:tcW w:w="7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62" w14:textId="77777777" w:rsidR="00E11730" w:rsidRDefault="00D7492C">
            <w:pPr>
              <w:ind w:left="80"/>
            </w:pPr>
            <w:r>
              <w:t xml:space="preserve">End-to-end SC or only certain stages? </w:t>
            </w:r>
            <w:proofErr w:type="gramStart"/>
            <w:r>
              <w:t>Depends</w:t>
            </w:r>
            <w:proofErr w:type="gramEnd"/>
            <w:r>
              <w:t xml:space="preserve"> on the problem you are solving (e.g., delivery delays = warehouse to retail only; product quality = all the way to supplier)</w:t>
            </w:r>
          </w:p>
        </w:tc>
      </w:tr>
      <w:tr w:rsidR="00E11730" w14:paraId="2EFCA066" w14:textId="77777777" w:rsidTr="002E19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64" w14:textId="77777777" w:rsidR="00E11730" w:rsidRDefault="00D7492C">
            <w:pPr>
              <w:ind w:left="60"/>
            </w:pPr>
            <w:r>
              <w:rPr>
                <w:b/>
                <w:bCs/>
                <w:color w:val="C55A11"/>
              </w:rPr>
              <w:t>Data of interest?</w:t>
            </w:r>
          </w:p>
        </w:tc>
        <w:tc>
          <w:tcPr>
            <w:tcW w:w="7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65" w14:textId="77777777" w:rsidR="00E11730" w:rsidRDefault="00D7492C">
            <w:pPr>
              <w:ind w:left="80"/>
            </w:pPr>
            <w:r>
              <w:t>Movement only? Or also health (temperature, humidity)? Connects to application — determines choice of technology</w:t>
            </w:r>
          </w:p>
        </w:tc>
      </w:tr>
      <w:tr w:rsidR="00E11730" w14:paraId="2EFCA069" w14:textId="77777777" w:rsidTr="002E19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67" w14:textId="77777777" w:rsidR="00E11730" w:rsidRDefault="00D7492C">
            <w:pPr>
              <w:ind w:left="60"/>
            </w:pPr>
            <w:r>
              <w:rPr>
                <w:b/>
                <w:bCs/>
                <w:color w:val="C55A11"/>
              </w:rPr>
              <w:t>Parallel or sequential?</w:t>
            </w:r>
          </w:p>
        </w:tc>
        <w:tc>
          <w:tcPr>
            <w:tcW w:w="7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68" w14:textId="77777777" w:rsidR="00E11730" w:rsidRDefault="00D7492C">
            <w:pPr>
              <w:ind w:left="80"/>
            </w:pPr>
            <w:r>
              <w:t>Is scanning a separate dedicated activity or can it happen alongside another process (e.g., product on conveyor → auto-scanned)?</w:t>
            </w:r>
          </w:p>
        </w:tc>
      </w:tr>
      <w:tr w:rsidR="00E11730" w14:paraId="2EFCA06C" w14:textId="77777777" w:rsidTr="002E19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6A" w14:textId="77777777" w:rsidR="00E11730" w:rsidRDefault="00D7492C">
            <w:pPr>
              <w:ind w:left="60"/>
            </w:pPr>
            <w:r>
              <w:rPr>
                <w:b/>
                <w:bCs/>
                <w:color w:val="C55A11"/>
              </w:rPr>
              <w:t>Transmission &amp; storage?</w:t>
            </w:r>
          </w:p>
        </w:tc>
        <w:tc>
          <w:tcPr>
            <w:tcW w:w="7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6B" w14:textId="77777777" w:rsidR="00E11730" w:rsidRDefault="00D7492C">
            <w:pPr>
              <w:ind w:left="80"/>
            </w:pPr>
            <w:proofErr w:type="gramStart"/>
            <w:r>
              <w:t>On-premise</w:t>
            </w:r>
            <w:proofErr w:type="gramEnd"/>
            <w:r>
              <w:t xml:space="preserve"> servers or cloud? Which database/ERP system? How does data integrate with existing IT?</w:t>
            </w:r>
          </w:p>
        </w:tc>
      </w:tr>
      <w:tr w:rsidR="00E11730" w14:paraId="2EFCA06F" w14:textId="77777777" w:rsidTr="002E19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6D" w14:textId="77777777" w:rsidR="00E11730" w:rsidRDefault="00D7492C">
            <w:pPr>
              <w:ind w:left="60"/>
            </w:pPr>
            <w:r>
              <w:rPr>
                <w:b/>
                <w:bCs/>
                <w:color w:val="C55A11"/>
              </w:rPr>
              <w:t>At which stages captured?</w:t>
            </w:r>
          </w:p>
        </w:tc>
        <w:tc>
          <w:tcPr>
            <w:tcW w:w="7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6E" w14:textId="77777777" w:rsidR="00E11730" w:rsidRDefault="00D7492C">
            <w:pPr>
              <w:ind w:left="80"/>
            </w:pPr>
            <w:r>
              <w:t>GRN at receipt? Regular cycle counts? Pre-dispatch? Real-time in-transit? Determine scan checkpoints per scope</w:t>
            </w:r>
          </w:p>
        </w:tc>
      </w:tr>
      <w:tr w:rsidR="00E11730" w14:paraId="2EFCA072" w14:textId="77777777" w:rsidTr="002E19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70" w14:textId="77777777" w:rsidR="00E11730" w:rsidRDefault="00D7492C">
            <w:pPr>
              <w:ind w:left="60"/>
            </w:pPr>
            <w:r>
              <w:rPr>
                <w:b/>
                <w:bCs/>
                <w:color w:val="C55A11"/>
              </w:rPr>
              <w:t>Manual or automated?</w:t>
            </w:r>
          </w:p>
        </w:tc>
        <w:tc>
          <w:tcPr>
            <w:tcW w:w="7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71" w14:textId="77777777" w:rsidR="00E11730" w:rsidRDefault="00D7492C">
            <w:pPr>
              <w:ind w:left="80"/>
            </w:pPr>
            <w:r>
              <w:t>If labelling/scanning hampers productivity → automate (RFID, sensors). Depends on volume, cost-benefit</w:t>
            </w:r>
          </w:p>
        </w:tc>
      </w:tr>
      <w:tr w:rsidR="00E11730" w14:paraId="2EFCA075" w14:textId="77777777" w:rsidTr="002E19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73" w14:textId="77777777" w:rsidR="00E11730" w:rsidRDefault="00D7492C">
            <w:pPr>
              <w:ind w:left="60"/>
            </w:pPr>
            <w:r>
              <w:rPr>
                <w:b/>
                <w:bCs/>
                <w:color w:val="C55A11"/>
              </w:rPr>
              <w:t>Commercial returns?</w:t>
            </w:r>
          </w:p>
        </w:tc>
        <w:tc>
          <w:tcPr>
            <w:tcW w:w="7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74" w14:textId="77777777" w:rsidR="00E11730" w:rsidRDefault="00D7492C">
            <w:pPr>
              <w:ind w:left="80"/>
            </w:pPr>
            <w:r>
              <w:t>T&amp;T takes time to stabilize. Set clear milestones — when to expect ROI. Do financial analysis before committing</w:t>
            </w:r>
          </w:p>
        </w:tc>
      </w:tr>
      <w:tr w:rsidR="00E11730" w14:paraId="2EFCA078" w14:textId="77777777" w:rsidTr="002E19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76" w14:textId="77777777" w:rsidR="00E11730" w:rsidRDefault="00D7492C">
            <w:pPr>
              <w:ind w:left="60"/>
            </w:pPr>
            <w:r>
              <w:rPr>
                <w:b/>
                <w:bCs/>
                <w:color w:val="C55A11"/>
              </w:rPr>
              <w:t>Energy requirements?</w:t>
            </w:r>
          </w:p>
        </w:tc>
        <w:tc>
          <w:tcPr>
            <w:tcW w:w="7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77" w14:textId="77777777" w:rsidR="00E11730" w:rsidRDefault="00D7492C">
            <w:pPr>
              <w:ind w:left="80"/>
            </w:pPr>
            <w:r>
              <w:t xml:space="preserve">Technology (sensors, RFID) needs power — battery or electricity. Factor </w:t>
            </w:r>
            <w:proofErr w:type="gramStart"/>
            <w:r>
              <w:t>into</w:t>
            </w:r>
            <w:proofErr w:type="gramEnd"/>
            <w:r>
              <w:t xml:space="preserve"> operational cost calculation</w:t>
            </w:r>
          </w:p>
        </w:tc>
      </w:tr>
      <w:tr w:rsidR="00E11730" w14:paraId="2EFCA07B" w14:textId="77777777" w:rsidTr="002E194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A079" w14:textId="77777777" w:rsidR="00E11730" w:rsidRDefault="00D7492C">
            <w:pPr>
              <w:ind w:left="60"/>
            </w:pPr>
            <w:r>
              <w:rPr>
                <w:b/>
                <w:bCs/>
                <w:color w:val="C55A11"/>
              </w:rPr>
              <w:t>Documentation linkage?</w:t>
            </w:r>
          </w:p>
        </w:tc>
        <w:tc>
          <w:tcPr>
            <w:tcW w:w="786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7A" w14:textId="77777777" w:rsidR="00E11730" w:rsidRDefault="00D7492C">
            <w:pPr>
              <w:ind w:left="80"/>
            </w:pPr>
            <w:r>
              <w:t>How does scan data feed into GRN, ASN (Advance Ship Notice), invoices, audit trails?</w:t>
            </w:r>
          </w:p>
        </w:tc>
      </w:tr>
    </w:tbl>
    <w:p w14:paraId="2EFCA07C" w14:textId="77777777" w:rsidR="00E11730" w:rsidRDefault="00E11730">
      <w:pPr>
        <w:spacing w:after="100"/>
      </w:pPr>
    </w:p>
    <w:p w14:paraId="2EFCA07D" w14:textId="77777777" w:rsidR="00E11730" w:rsidRDefault="00D7492C">
      <w:pPr>
        <w:pBdr>
          <w:bottom w:val="single" w:sz="4" w:space="0" w:color="1F6B75"/>
        </w:pBdr>
        <w:shd w:val="clear" w:color="auto" w:fill="1F6B75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8</w:t>
      </w:r>
      <w:proofErr w:type="gramStart"/>
      <w:r>
        <w:rPr>
          <w:b/>
          <w:bCs/>
          <w:color w:val="FFFFFF"/>
          <w:sz w:val="26"/>
          <w:szCs w:val="26"/>
        </w:rPr>
        <w:t>.  People —</w:t>
      </w:r>
      <w:proofErr w:type="gramEnd"/>
      <w:r>
        <w:rPr>
          <w:b/>
          <w:bCs/>
          <w:color w:val="FFFFFF"/>
          <w:sz w:val="26"/>
          <w:szCs w:val="26"/>
        </w:rPr>
        <w:t xml:space="preserve"> Training &amp; Change Management</w:t>
      </w:r>
    </w:p>
    <w:p w14:paraId="2EFCA07E" w14:textId="77777777" w:rsidR="00E11730" w:rsidRDefault="00D7492C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What Personnel Need to Be Trained On</w:t>
      </w:r>
    </w:p>
    <w:p w14:paraId="2EFCA07F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Labelling:</w:t>
      </w:r>
      <w:r>
        <w:t xml:space="preserve"> how to apply codes correctly, label position must be accessible for scanning, information encoded must be accurate</w:t>
      </w:r>
    </w:p>
    <w:p w14:paraId="2EFCA080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Scanning:</w:t>
      </w:r>
      <w:r>
        <w:t xml:space="preserve"> skill requirement is low for routine scan-and-load tasks; higher for billing/inventory contexts</w:t>
      </w:r>
    </w:p>
    <w:p w14:paraId="2EFCA081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Data management:</w:t>
      </w:r>
      <w:r>
        <w:t xml:space="preserve"> storing records correctly, maintaining database integrity, not tampering with data</w:t>
      </w:r>
    </w:p>
    <w:p w14:paraId="2EFCA082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Decision-making from data:</w:t>
      </w:r>
      <w:r>
        <w:t xml:space="preserve"> interpreting dashboards, using tracking data to review processes and flag issues</w:t>
      </w:r>
    </w:p>
    <w:p w14:paraId="2EFCA083" w14:textId="77777777" w:rsidR="00E11730" w:rsidRDefault="00E11730">
      <w:pPr>
        <w:spacing w:after="80"/>
      </w:pPr>
    </w:p>
    <w:p w14:paraId="2EFCA084" w14:textId="77777777" w:rsidR="00E11730" w:rsidRDefault="00D7492C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t>Automation Reduces Training Need</w:t>
      </w:r>
    </w:p>
    <w:p w14:paraId="2EFCA085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>RFID + sensors can automate scanning — no person needed at scan point</w:t>
      </w:r>
    </w:p>
    <w:p w14:paraId="2EFCA086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Amazon Go example:</w:t>
      </w:r>
      <w:r>
        <w:t xml:space="preserve"> customer picks item → product scanned automatically → billed via app on exit → no cashier, no checkout</w:t>
      </w:r>
    </w:p>
    <w:p w14:paraId="2EFCA087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Monitoring systems can trigger </w:t>
      </w:r>
      <w:r>
        <w:rPr>
          <w:b/>
          <w:bCs/>
          <w:color w:val="1F3864"/>
        </w:rPr>
        <w:t>control actions automatically</w:t>
      </w:r>
      <w:r>
        <w:t xml:space="preserve"> — e.g., sensor detects temperature spike → cooling system activates without human intervention</w:t>
      </w:r>
    </w:p>
    <w:p w14:paraId="2EFCA088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This </w:t>
      </w:r>
      <w:proofErr w:type="gramStart"/>
      <w:r>
        <w:t>is the shift</w:t>
      </w:r>
      <w:proofErr w:type="gramEnd"/>
      <w:r>
        <w:t xml:space="preserve"> from </w:t>
      </w:r>
      <w:r>
        <w:rPr>
          <w:b/>
          <w:bCs/>
          <w:color w:val="1F3864"/>
        </w:rPr>
        <w:t>monitoring-only to monitoring + control systems</w:t>
      </w:r>
    </w:p>
    <w:p w14:paraId="2EFCA089" w14:textId="77777777" w:rsidR="00E11730" w:rsidRDefault="00E11730">
      <w:pPr>
        <w:spacing w:after="80"/>
      </w:pPr>
    </w:p>
    <w:p w14:paraId="2EFCA08A" w14:textId="77777777" w:rsidR="00E11730" w:rsidRDefault="00D7492C">
      <w:pPr>
        <w:shd w:val="clear" w:color="auto" w:fill="D5EDE8"/>
        <w:spacing w:before="160" w:after="80"/>
        <w:ind w:left="80"/>
      </w:pPr>
      <w:r>
        <w:rPr>
          <w:b/>
          <w:bCs/>
          <w:color w:val="1F6B75"/>
          <w:sz w:val="22"/>
          <w:szCs w:val="22"/>
        </w:rPr>
        <w:lastRenderedPageBreak/>
        <w:t>Change Management</w:t>
      </w:r>
    </w:p>
    <w:p w14:paraId="2EFCA08B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Migrating from paper-based to automated T&amp;T requires a </w:t>
      </w:r>
      <w:r>
        <w:rPr>
          <w:b/>
          <w:bCs/>
          <w:color w:val="1F3864"/>
        </w:rPr>
        <w:t>mindset shift</w:t>
      </w:r>
      <w:r>
        <w:t xml:space="preserve"> — not just a tool change</w:t>
      </w:r>
    </w:p>
    <w:p w14:paraId="2EFCA08C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Personnel whose job was manual tracking may face </w:t>
      </w:r>
      <w:r>
        <w:rPr>
          <w:b/>
          <w:bCs/>
          <w:color w:val="1F3864"/>
        </w:rPr>
        <w:t>job displacement concerns</w:t>
      </w:r>
    </w:p>
    <w:p w14:paraId="2EFCA08D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 xml:space="preserve">Action: </w:t>
      </w:r>
      <w:r>
        <w:rPr>
          <w:b/>
          <w:bCs/>
          <w:color w:val="1F3864"/>
        </w:rPr>
        <w:t>re-skill</w:t>
      </w:r>
      <w:r>
        <w:t xml:space="preserve"> displaced personnel — redeploy to higher-value tasks (data analysis, decision support)</w:t>
      </w:r>
    </w:p>
    <w:p w14:paraId="2EFCA08E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>Poor change management = implementation failure even if technology is good</w:t>
      </w:r>
    </w:p>
    <w:p w14:paraId="2EFCA08F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t>Regular training programs + clear communication of job security plans are essential</w:t>
      </w:r>
    </w:p>
    <w:p w14:paraId="2EFCA090" w14:textId="77777777" w:rsidR="00E11730" w:rsidRDefault="00E11730">
      <w:pPr>
        <w:spacing w:after="100"/>
      </w:pPr>
    </w:p>
    <w:p w14:paraId="2EFCA091" w14:textId="77777777" w:rsidR="00E11730" w:rsidRDefault="00D7492C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9</w:t>
      </w:r>
      <w:proofErr w:type="gramStart"/>
      <w:r>
        <w:rPr>
          <w:b/>
          <w:bCs/>
          <w:color w:val="FFFFFF"/>
          <w:sz w:val="26"/>
          <w:szCs w:val="26"/>
        </w:rPr>
        <w:t>.  Benefits</w:t>
      </w:r>
      <w:proofErr w:type="gramEnd"/>
      <w:r>
        <w:rPr>
          <w:b/>
          <w:bCs/>
          <w:color w:val="FFFFFF"/>
          <w:sz w:val="26"/>
          <w:szCs w:val="26"/>
        </w:rPr>
        <w:t xml:space="preserve"> &amp; Challenges of T&amp;T Systems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11730" w14:paraId="2EFCA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92" w14:textId="77777777" w:rsidR="00E11730" w:rsidRDefault="00D7492C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✓</w:t>
            </w:r>
            <w:r>
              <w:rPr>
                <w:b/>
                <w:bCs/>
                <w:color w:val="FFFFFF"/>
              </w:rPr>
              <w:t xml:space="preserve">  Benefits</w:t>
            </w:r>
            <w:proofErr w:type="gramEnd"/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93" w14:textId="77777777" w:rsidR="00E11730" w:rsidRDefault="00D7492C">
            <w:pPr>
              <w:jc w:val="center"/>
            </w:pPr>
            <w:proofErr w:type="gramStart"/>
            <w:r>
              <w:rPr>
                <w:b/>
                <w:bCs/>
                <w:color w:val="FFFFFF"/>
              </w:rPr>
              <w:t>✗</w:t>
            </w:r>
            <w:r>
              <w:rPr>
                <w:b/>
                <w:bCs/>
                <w:color w:val="FFFFFF"/>
              </w:rPr>
              <w:t xml:space="preserve">  Challenges</w:t>
            </w:r>
            <w:proofErr w:type="gramEnd"/>
          </w:p>
        </w:tc>
      </w:tr>
      <w:tr w:rsidR="00E11730" w14:paraId="2EFCA0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95" w14:textId="77777777" w:rsidR="00E11730" w:rsidRDefault="00D7492C">
            <w:pPr>
              <w:ind w:left="80"/>
            </w:pPr>
            <w:r>
              <w:t>Authentic timestamped product data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96" w14:textId="77777777" w:rsidR="00E11730" w:rsidRDefault="00D7492C">
            <w:pPr>
              <w:ind w:left="80"/>
            </w:pPr>
            <w:r>
              <w:t>High implementation cost — escalates with IoT, blockchain</w:t>
            </w:r>
            <w:proofErr w:type="gramStart"/>
            <w:r>
              <w:t>, more</w:t>
            </w:r>
            <w:proofErr w:type="gramEnd"/>
            <w:r>
              <w:t xml:space="preserve"> checkpoints</w:t>
            </w:r>
          </w:p>
        </w:tc>
      </w:tr>
      <w:tr w:rsidR="00E11730" w14:paraId="2EFCA0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98" w14:textId="77777777" w:rsidR="00E11730" w:rsidRDefault="00D7492C">
            <w:pPr>
              <w:ind w:left="80"/>
            </w:pPr>
            <w:r>
              <w:t>Real-time visibility of inventory status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99" w14:textId="77777777" w:rsidR="00E11730" w:rsidRDefault="00D7492C">
            <w:pPr>
              <w:ind w:left="80"/>
            </w:pPr>
            <w:r>
              <w:t>Data storage &amp; analysis also requires technology investment</w:t>
            </w:r>
          </w:p>
        </w:tc>
      </w:tr>
      <w:tr w:rsidR="00E11730" w14:paraId="2EFCA0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9B" w14:textId="77777777" w:rsidR="00E11730" w:rsidRDefault="00D7492C">
            <w:pPr>
              <w:ind w:left="80"/>
            </w:pPr>
            <w:r>
              <w:t>Tracks productivity of SC processes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9C" w14:textId="77777777" w:rsidR="00E11730" w:rsidRDefault="00D7492C">
            <w:pPr>
              <w:ind w:left="80"/>
            </w:pPr>
            <w:r>
              <w:t>Change management — migrating from paper to automated is disruptive</w:t>
            </w:r>
          </w:p>
        </w:tc>
      </w:tr>
      <w:tr w:rsidR="00E11730" w14:paraId="2EFCA0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9E" w14:textId="77777777" w:rsidR="00E11730" w:rsidRDefault="00D7492C">
            <w:pPr>
              <w:ind w:left="80"/>
            </w:pPr>
            <w:r>
              <w:t>Reduces errors and SC issues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9F" w14:textId="77777777" w:rsidR="00E11730" w:rsidRDefault="00D7492C">
            <w:pPr>
              <w:ind w:left="80"/>
            </w:pPr>
            <w:r>
              <w:t>Personnel re-skilling needed — older roles may be eliminated, creating job security fears</w:t>
            </w:r>
          </w:p>
        </w:tc>
      </w:tr>
      <w:tr w:rsidR="00E11730" w14:paraId="2EFCA0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A1" w14:textId="77777777" w:rsidR="00E11730" w:rsidRDefault="00D7492C">
            <w:pPr>
              <w:ind w:left="80"/>
            </w:pPr>
            <w:r>
              <w:t>Enables SC partner collaboration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A2" w14:textId="77777777" w:rsidR="00E11730" w:rsidRDefault="00D7492C">
            <w:pPr>
              <w:ind w:left="80"/>
            </w:pPr>
            <w:r>
              <w:t>Technology evolves — frequent redesign creates disruption and instability</w:t>
            </w:r>
          </w:p>
        </w:tc>
      </w:tr>
      <w:tr w:rsidR="00E11730" w14:paraId="2EFCA0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A4" w14:textId="77777777" w:rsidR="00E11730" w:rsidRDefault="00D7492C">
            <w:pPr>
              <w:ind w:left="80"/>
            </w:pPr>
            <w:r>
              <w:t>Enables quick refunds / returns (e-commerce)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A5" w14:textId="77777777" w:rsidR="00E11730" w:rsidRDefault="00D7492C">
            <w:pPr>
              <w:ind w:left="80"/>
            </w:pPr>
            <w:r>
              <w:t>New T&amp;T system must integrate with existing IT/ERP — may require significant changes</w:t>
            </w:r>
          </w:p>
        </w:tc>
      </w:tr>
      <w:tr w:rsidR="00E11730" w14:paraId="2EFCA0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A7" w14:textId="77777777" w:rsidR="00E11730" w:rsidRDefault="00D7492C">
            <w:pPr>
              <w:ind w:left="80"/>
            </w:pPr>
            <w:r>
              <w:t>Defines contract clauses with 3PL players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A8" w14:textId="77777777" w:rsidR="00E11730" w:rsidRDefault="00D7492C">
            <w:pPr>
              <w:ind w:left="80"/>
            </w:pPr>
            <w:r>
              <w:t>Multiple tagging systems (RFID + QR) may need integration</w:t>
            </w:r>
          </w:p>
        </w:tc>
      </w:tr>
      <w:tr w:rsidR="00E11730" w14:paraId="2EFCA0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AA" w14:textId="77777777" w:rsidR="00E11730" w:rsidRDefault="00D7492C">
            <w:pPr>
              <w:ind w:left="80"/>
            </w:pPr>
            <w:r>
              <w:t>Enables monitoring AND control (automated alerts)</w:t>
            </w:r>
          </w:p>
        </w:tc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CA0AB" w14:textId="77777777" w:rsidR="00E11730" w:rsidRDefault="00D7492C">
            <w:pPr>
              <w:ind w:left="80"/>
            </w:pPr>
            <w:r>
              <w:t>Returns are not immediate — takes time to stabilize before commercial benefit appears</w:t>
            </w:r>
          </w:p>
        </w:tc>
      </w:tr>
    </w:tbl>
    <w:p w14:paraId="2EFCA0AD" w14:textId="77777777" w:rsidR="00E11730" w:rsidRDefault="00E11730">
      <w:pPr>
        <w:spacing w:after="80"/>
      </w:pPr>
    </w:p>
    <w:p w14:paraId="2EFCA0AE" w14:textId="77777777" w:rsidR="00E11730" w:rsidRDefault="00D7492C">
      <w:pPr>
        <w:shd w:val="clear" w:color="auto" w:fill="E2EFDA"/>
        <w:spacing w:before="100" w:after="100"/>
        <w:ind w:left="120" w:right="120"/>
      </w:pPr>
      <w:proofErr w:type="gramStart"/>
      <w:r>
        <w:rPr>
          <w:b/>
          <w:bCs/>
          <w:color w:val="375623"/>
        </w:rPr>
        <w:t>★  Key</w:t>
      </w:r>
      <w:proofErr w:type="gramEnd"/>
      <w:r>
        <w:rPr>
          <w:b/>
          <w:bCs/>
          <w:color w:val="375623"/>
        </w:rPr>
        <w:t xml:space="preserve"> principle: T&amp;T ROI takes time. Do not expect immediate returns — system stabilization takes months. Plan financially for this lag period.</w:t>
      </w:r>
    </w:p>
    <w:p w14:paraId="2EFCA0AF" w14:textId="77777777" w:rsidR="00E11730" w:rsidRDefault="00E11730">
      <w:pPr>
        <w:spacing w:after="100"/>
      </w:pPr>
    </w:p>
    <w:p w14:paraId="2EFCA0B0" w14:textId="77777777" w:rsidR="00E11730" w:rsidRDefault="00D7492C">
      <w:pPr>
        <w:pBdr>
          <w:bottom w:val="single" w:sz="4" w:space="0" w:color="1F3864"/>
        </w:pBdr>
        <w:shd w:val="clear" w:color="auto" w:fill="1F3864"/>
        <w:spacing w:before="200" w:after="100"/>
        <w:ind w:left="120"/>
      </w:pPr>
      <w:r>
        <w:rPr>
          <w:b/>
          <w:bCs/>
          <w:color w:val="FFFFFF"/>
          <w:sz w:val="26"/>
          <w:szCs w:val="26"/>
        </w:rPr>
        <w:t>Session Summary</w:t>
      </w:r>
    </w:p>
    <w:p w14:paraId="2EFCA0B1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RFID:</w:t>
      </w:r>
      <w:r>
        <w:t xml:space="preserve"> embedded </w:t>
      </w:r>
      <w:proofErr w:type="gramStart"/>
      <w:r>
        <w:t>chip</w:t>
      </w:r>
      <w:proofErr w:type="gramEnd"/>
      <w:r>
        <w:t>, remote read, scan-on-move, no line-of-sight — conveyors, containers, tolls, pet tracking</w:t>
      </w:r>
    </w:p>
    <w:p w14:paraId="2EFCA0B2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Wireless sensors + IoT:</w:t>
      </w:r>
      <w:r>
        <w:t xml:space="preserve"> real-time continuous data stream — temperature, humidity, GPS, telematics — cold chain, pharma, food</w:t>
      </w:r>
    </w:p>
    <w:p w14:paraId="2EFCA0B3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Telematics:</w:t>
      </w:r>
      <w:r>
        <w:t xml:space="preserve"> vehicle movement monitoring — speed, fuel, vibration, route — indirect product health via vehicle environment</w:t>
      </w:r>
    </w:p>
    <w:p w14:paraId="2EFCA0B4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Cost order:</w:t>
      </w:r>
      <w:r>
        <w:t xml:space="preserve"> barcode &lt; QR &lt; RFID &lt; wireless sensors. Higher cost = richer real-time data.</w:t>
      </w:r>
    </w:p>
    <w:p w14:paraId="2EFCA0B5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Packaging levels:</w:t>
      </w:r>
      <w:r>
        <w:t xml:space="preserve"> primary (item) → secondary (carton) → tertiary (pallet) → container/vehicle. Label at the level you manage.</w:t>
      </w:r>
    </w:p>
    <w:p w14:paraId="2EFCA0B6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Product trace:</w:t>
      </w:r>
      <w:r>
        <w:t xml:space="preserve"> backward timestamp chain — complaint at retail → retail → WH → factory → supplier</w:t>
      </w:r>
    </w:p>
    <w:p w14:paraId="2EFCA0B7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Process design:</w:t>
      </w:r>
      <w:r>
        <w:t xml:space="preserve"> 9 key questions — scope, data type, parallel/sequential, storage, checkpoints, automation, ROI, energy, documentation</w:t>
      </w:r>
    </w:p>
    <w:p w14:paraId="2EFCA0B8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People:</w:t>
      </w:r>
      <w:r>
        <w:t xml:space="preserve"> train </w:t>
      </w:r>
      <w:proofErr w:type="gramStart"/>
      <w:r>
        <w:t>on</w:t>
      </w:r>
      <w:proofErr w:type="gramEnd"/>
      <w:r>
        <w:t xml:space="preserve"> labelling, scanning, data </w:t>
      </w:r>
      <w:proofErr w:type="spellStart"/>
      <w:r>
        <w:t>mgmt</w:t>
      </w:r>
      <w:proofErr w:type="spellEnd"/>
      <w:r>
        <w:t xml:space="preserve">, decisions. Automate where possible. Manage </w:t>
      </w:r>
      <w:proofErr w:type="gramStart"/>
      <w:r>
        <w:t>change</w:t>
      </w:r>
      <w:proofErr w:type="gramEnd"/>
      <w:r>
        <w:t xml:space="preserve"> carefully.</w:t>
      </w:r>
    </w:p>
    <w:p w14:paraId="2EFCA0B9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lastRenderedPageBreak/>
        <w:t>Benefits:</w:t>
      </w:r>
      <w:r>
        <w:t xml:space="preserve"> authentic data, visibility, productivity tracking, collaboration, contracts, monitoring + control</w:t>
      </w:r>
    </w:p>
    <w:p w14:paraId="2EFCA0BA" w14:textId="77777777" w:rsidR="00E11730" w:rsidRDefault="00D749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864"/>
        </w:rPr>
        <w:t>Challenges:</w:t>
      </w:r>
      <w:r>
        <w:t xml:space="preserve"> high cost, data storage investment, change management, IT integration, technology redesign disruption</w:t>
      </w:r>
    </w:p>
    <w:p w14:paraId="2EFCA0BB" w14:textId="77777777" w:rsidR="00E11730" w:rsidRDefault="00E11730">
      <w:pPr>
        <w:spacing w:after="80"/>
      </w:pPr>
    </w:p>
    <w:p w14:paraId="2EFCA0BC" w14:textId="77777777" w:rsidR="00E11730" w:rsidRDefault="00D7492C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RFID</w:t>
      </w:r>
      <w:proofErr w:type="gramEnd"/>
      <w:r>
        <w:rPr>
          <w:color w:val="4A235A"/>
        </w:rPr>
        <w:t xml:space="preserve"> advantage over barcode/QR: no </w:t>
      </w:r>
      <w:proofErr w:type="gramStart"/>
      <w:r>
        <w:rPr>
          <w:color w:val="4A235A"/>
        </w:rPr>
        <w:t>close proximity</w:t>
      </w:r>
      <w:proofErr w:type="gramEnd"/>
      <w:r>
        <w:rPr>
          <w:color w:val="4A235A"/>
        </w:rPr>
        <w:t xml:space="preserve">, no line-of-sight, scan-on-move, bulk scan (whole container). </w:t>
      </w:r>
      <w:proofErr w:type="spellStart"/>
      <w:r>
        <w:rPr>
          <w:color w:val="4A235A"/>
        </w:rPr>
        <w:t>FASTag</w:t>
      </w:r>
      <w:proofErr w:type="spellEnd"/>
      <w:r>
        <w:rPr>
          <w:color w:val="4A235A"/>
        </w:rPr>
        <w:t xml:space="preserve"> is a real-world RFID example.</w:t>
      </w:r>
    </w:p>
    <w:p w14:paraId="2EFCA0BD" w14:textId="77777777" w:rsidR="00E11730" w:rsidRDefault="00D7492C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Wireless</w:t>
      </w:r>
      <w:proofErr w:type="gramEnd"/>
      <w:r>
        <w:rPr>
          <w:color w:val="4A235A"/>
        </w:rPr>
        <w:t xml:space="preserve"> sensors = ONLY technology giving continuous real-time data. Barcode/QR/RFID = point-in-time (only when scanned). This distinction is key.</w:t>
      </w:r>
    </w:p>
    <w:p w14:paraId="2EFCA0BE" w14:textId="77777777" w:rsidR="00E11730" w:rsidRDefault="00D7492C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Product</w:t>
      </w:r>
      <w:proofErr w:type="gramEnd"/>
      <w:r>
        <w:rPr>
          <w:color w:val="4A235A"/>
        </w:rPr>
        <w:t xml:space="preserve"> trace = backward reconstruction using timestamps at each packaging scan point. The trace reveals whether quality/delay issue is at manufacturing, transit, storage, or retail.</w:t>
      </w:r>
    </w:p>
    <w:p w14:paraId="2EFCA0BF" w14:textId="77777777" w:rsidR="00E11730" w:rsidRDefault="00D7492C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Process</w:t>
      </w:r>
      <w:proofErr w:type="gramEnd"/>
      <w:r>
        <w:rPr>
          <w:color w:val="4A235A"/>
        </w:rPr>
        <w:t xml:space="preserve"> design before T&amp;T implementation: answer scope, data type, parallel/sequential scanning, storage method, scan checkpoints, manual vs automated, ROI timeline, energy, documentation needs.</w:t>
      </w:r>
    </w:p>
    <w:p w14:paraId="2EFCA0C0" w14:textId="77777777" w:rsidR="00E11730" w:rsidRDefault="00D7492C">
      <w:pPr>
        <w:shd w:val="clear" w:color="auto" w:fill="EAD6F0"/>
        <w:spacing w:before="100" w:after="100"/>
        <w:ind w:left="120" w:right="120"/>
      </w:pPr>
      <w:r>
        <w:rPr>
          <w:b/>
          <w:bCs/>
          <w:color w:val="4A235A"/>
        </w:rPr>
        <w:t>★ Exam Tip</w:t>
      </w:r>
      <w:proofErr w:type="gramStart"/>
      <w:r>
        <w:rPr>
          <w:b/>
          <w:bCs/>
          <w:color w:val="4A235A"/>
        </w:rPr>
        <w:t xml:space="preserve">:  </w:t>
      </w:r>
      <w:r>
        <w:rPr>
          <w:color w:val="4A235A"/>
        </w:rPr>
        <w:t>Change</w:t>
      </w:r>
      <w:proofErr w:type="gramEnd"/>
      <w:r>
        <w:rPr>
          <w:color w:val="4A235A"/>
        </w:rPr>
        <w:t xml:space="preserve"> management is a challenge because paper-to-automation migration displaces jobs. Solution = re-skilling, not just retraining on new tools.</w:t>
      </w:r>
    </w:p>
    <w:sectPr w:rsidR="00E1173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B20AB"/>
    <w:multiLevelType w:val="hybridMultilevel"/>
    <w:tmpl w:val="08749786"/>
    <w:lvl w:ilvl="0" w:tplc="6928B9FE">
      <w:start w:val="1"/>
      <w:numFmt w:val="bullet"/>
      <w:lvlText w:val="◦"/>
      <w:lvlJc w:val="left"/>
      <w:pPr>
        <w:ind w:left="900" w:hanging="240"/>
      </w:pPr>
    </w:lvl>
    <w:lvl w:ilvl="1" w:tplc="D8501C02">
      <w:numFmt w:val="decimal"/>
      <w:lvlText w:val=""/>
      <w:lvlJc w:val="left"/>
    </w:lvl>
    <w:lvl w:ilvl="2" w:tplc="B91CFBB0">
      <w:numFmt w:val="decimal"/>
      <w:lvlText w:val=""/>
      <w:lvlJc w:val="left"/>
    </w:lvl>
    <w:lvl w:ilvl="3" w:tplc="17D240CC">
      <w:numFmt w:val="decimal"/>
      <w:lvlText w:val=""/>
      <w:lvlJc w:val="left"/>
    </w:lvl>
    <w:lvl w:ilvl="4" w:tplc="2C4CAC20">
      <w:numFmt w:val="decimal"/>
      <w:lvlText w:val=""/>
      <w:lvlJc w:val="left"/>
    </w:lvl>
    <w:lvl w:ilvl="5" w:tplc="F9528AA2">
      <w:numFmt w:val="decimal"/>
      <w:lvlText w:val=""/>
      <w:lvlJc w:val="left"/>
    </w:lvl>
    <w:lvl w:ilvl="6" w:tplc="CEC60F1E">
      <w:numFmt w:val="decimal"/>
      <w:lvlText w:val=""/>
      <w:lvlJc w:val="left"/>
    </w:lvl>
    <w:lvl w:ilvl="7" w:tplc="2EA26642">
      <w:numFmt w:val="decimal"/>
      <w:lvlText w:val=""/>
      <w:lvlJc w:val="left"/>
    </w:lvl>
    <w:lvl w:ilvl="8" w:tplc="7B98E5B0">
      <w:numFmt w:val="decimal"/>
      <w:lvlText w:val=""/>
      <w:lvlJc w:val="left"/>
    </w:lvl>
  </w:abstractNum>
  <w:abstractNum w:abstractNumId="1" w15:restartNumberingAfterBreak="0">
    <w:nsid w:val="15AB764E"/>
    <w:multiLevelType w:val="hybridMultilevel"/>
    <w:tmpl w:val="BF6C02A4"/>
    <w:lvl w:ilvl="0" w:tplc="D1265C76">
      <w:start w:val="1"/>
      <w:numFmt w:val="bullet"/>
      <w:lvlText w:val="–"/>
      <w:lvlJc w:val="left"/>
      <w:pPr>
        <w:ind w:left="1320" w:hanging="240"/>
      </w:pPr>
    </w:lvl>
    <w:lvl w:ilvl="1" w:tplc="AE78DF54">
      <w:numFmt w:val="decimal"/>
      <w:lvlText w:val=""/>
      <w:lvlJc w:val="left"/>
    </w:lvl>
    <w:lvl w:ilvl="2" w:tplc="3F981DE4">
      <w:numFmt w:val="decimal"/>
      <w:lvlText w:val=""/>
      <w:lvlJc w:val="left"/>
    </w:lvl>
    <w:lvl w:ilvl="3" w:tplc="1324B17C">
      <w:numFmt w:val="decimal"/>
      <w:lvlText w:val=""/>
      <w:lvlJc w:val="left"/>
    </w:lvl>
    <w:lvl w:ilvl="4" w:tplc="68923784">
      <w:numFmt w:val="decimal"/>
      <w:lvlText w:val=""/>
      <w:lvlJc w:val="left"/>
    </w:lvl>
    <w:lvl w:ilvl="5" w:tplc="4DBE07EC">
      <w:numFmt w:val="decimal"/>
      <w:lvlText w:val=""/>
      <w:lvlJc w:val="left"/>
    </w:lvl>
    <w:lvl w:ilvl="6" w:tplc="355C7658">
      <w:numFmt w:val="decimal"/>
      <w:lvlText w:val=""/>
      <w:lvlJc w:val="left"/>
    </w:lvl>
    <w:lvl w:ilvl="7" w:tplc="7C44E356">
      <w:numFmt w:val="decimal"/>
      <w:lvlText w:val=""/>
      <w:lvlJc w:val="left"/>
    </w:lvl>
    <w:lvl w:ilvl="8" w:tplc="E66A2844">
      <w:numFmt w:val="decimal"/>
      <w:lvlText w:val=""/>
      <w:lvlJc w:val="left"/>
    </w:lvl>
  </w:abstractNum>
  <w:abstractNum w:abstractNumId="2" w15:restartNumberingAfterBreak="0">
    <w:nsid w:val="2C863A4C"/>
    <w:multiLevelType w:val="hybridMultilevel"/>
    <w:tmpl w:val="5C92E1E0"/>
    <w:lvl w:ilvl="0" w:tplc="FAFE70CA">
      <w:start w:val="1"/>
      <w:numFmt w:val="bullet"/>
      <w:lvlText w:val="●"/>
      <w:lvlJc w:val="left"/>
      <w:pPr>
        <w:ind w:left="720" w:hanging="360"/>
      </w:pPr>
    </w:lvl>
    <w:lvl w:ilvl="1" w:tplc="7A22ED8A">
      <w:start w:val="1"/>
      <w:numFmt w:val="bullet"/>
      <w:lvlText w:val="○"/>
      <w:lvlJc w:val="left"/>
      <w:pPr>
        <w:ind w:left="1440" w:hanging="360"/>
      </w:pPr>
    </w:lvl>
    <w:lvl w:ilvl="2" w:tplc="4C8C0AF0">
      <w:start w:val="1"/>
      <w:numFmt w:val="bullet"/>
      <w:lvlText w:val="■"/>
      <w:lvlJc w:val="left"/>
      <w:pPr>
        <w:ind w:left="2160" w:hanging="360"/>
      </w:pPr>
    </w:lvl>
    <w:lvl w:ilvl="3" w:tplc="EF148154">
      <w:start w:val="1"/>
      <w:numFmt w:val="bullet"/>
      <w:lvlText w:val="●"/>
      <w:lvlJc w:val="left"/>
      <w:pPr>
        <w:ind w:left="2880" w:hanging="360"/>
      </w:pPr>
    </w:lvl>
    <w:lvl w:ilvl="4" w:tplc="183AB560">
      <w:start w:val="1"/>
      <w:numFmt w:val="bullet"/>
      <w:lvlText w:val="○"/>
      <w:lvlJc w:val="left"/>
      <w:pPr>
        <w:ind w:left="3600" w:hanging="360"/>
      </w:pPr>
    </w:lvl>
    <w:lvl w:ilvl="5" w:tplc="91561048">
      <w:start w:val="1"/>
      <w:numFmt w:val="bullet"/>
      <w:lvlText w:val="■"/>
      <w:lvlJc w:val="left"/>
      <w:pPr>
        <w:ind w:left="4320" w:hanging="360"/>
      </w:pPr>
    </w:lvl>
    <w:lvl w:ilvl="6" w:tplc="FA32F764">
      <w:start w:val="1"/>
      <w:numFmt w:val="bullet"/>
      <w:lvlText w:val="●"/>
      <w:lvlJc w:val="left"/>
      <w:pPr>
        <w:ind w:left="5040" w:hanging="360"/>
      </w:pPr>
    </w:lvl>
    <w:lvl w:ilvl="7" w:tplc="6DF0FAD2">
      <w:start w:val="1"/>
      <w:numFmt w:val="bullet"/>
      <w:lvlText w:val="●"/>
      <w:lvlJc w:val="left"/>
      <w:pPr>
        <w:ind w:left="5760" w:hanging="360"/>
      </w:pPr>
    </w:lvl>
    <w:lvl w:ilvl="8" w:tplc="CFBE40E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18D6E7A"/>
    <w:multiLevelType w:val="hybridMultilevel"/>
    <w:tmpl w:val="FC9202FE"/>
    <w:lvl w:ilvl="0" w:tplc="2118D69A">
      <w:start w:val="1"/>
      <w:numFmt w:val="bullet"/>
      <w:lvlText w:val="•"/>
      <w:lvlJc w:val="left"/>
      <w:pPr>
        <w:ind w:left="480" w:hanging="240"/>
      </w:pPr>
    </w:lvl>
    <w:lvl w:ilvl="1" w:tplc="4D3C6E52">
      <w:numFmt w:val="decimal"/>
      <w:lvlText w:val=""/>
      <w:lvlJc w:val="left"/>
    </w:lvl>
    <w:lvl w:ilvl="2" w:tplc="B274B682">
      <w:numFmt w:val="decimal"/>
      <w:lvlText w:val=""/>
      <w:lvlJc w:val="left"/>
    </w:lvl>
    <w:lvl w:ilvl="3" w:tplc="3F143232">
      <w:numFmt w:val="decimal"/>
      <w:lvlText w:val=""/>
      <w:lvlJc w:val="left"/>
    </w:lvl>
    <w:lvl w:ilvl="4" w:tplc="0624087E">
      <w:numFmt w:val="decimal"/>
      <w:lvlText w:val=""/>
      <w:lvlJc w:val="left"/>
    </w:lvl>
    <w:lvl w:ilvl="5" w:tplc="2CA2D066">
      <w:numFmt w:val="decimal"/>
      <w:lvlText w:val=""/>
      <w:lvlJc w:val="left"/>
    </w:lvl>
    <w:lvl w:ilvl="6" w:tplc="661A581E">
      <w:numFmt w:val="decimal"/>
      <w:lvlText w:val=""/>
      <w:lvlJc w:val="left"/>
    </w:lvl>
    <w:lvl w:ilvl="7" w:tplc="CBBC78BA">
      <w:numFmt w:val="decimal"/>
      <w:lvlText w:val=""/>
      <w:lvlJc w:val="left"/>
    </w:lvl>
    <w:lvl w:ilvl="8" w:tplc="DA601C08">
      <w:numFmt w:val="decimal"/>
      <w:lvlText w:val=""/>
      <w:lvlJc w:val="left"/>
    </w:lvl>
  </w:abstractNum>
  <w:num w:numId="1" w16cid:durableId="354964169">
    <w:abstractNumId w:val="2"/>
    <w:lvlOverride w:ilvl="0">
      <w:startOverride w:val="1"/>
    </w:lvlOverride>
  </w:num>
  <w:num w:numId="2" w16cid:durableId="66146847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730"/>
    <w:rsid w:val="002E194B"/>
    <w:rsid w:val="00321BB6"/>
    <w:rsid w:val="00D7492C"/>
    <w:rsid w:val="00E11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C9FAC"/>
  <w15:docId w15:val="{708B6CE6-7F3F-49E5-90B0-EFF05CB1C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1954</Words>
  <Characters>11142</Characters>
  <Application>Microsoft Office Word</Application>
  <DocSecurity>0</DocSecurity>
  <Lines>92</Lines>
  <Paragraphs>26</Paragraphs>
  <ScaleCrop>false</ScaleCrop>
  <Company/>
  <LinksUpToDate>false</LinksUpToDate>
  <CharactersWithSpaces>13070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2</cp:revision>
  <dcterms:created xsi:type="dcterms:W3CDTF">2026-04-18T10:54:00Z</dcterms:created>
  <dcterms:modified xsi:type="dcterms:W3CDTF">2026-04-18T11:53:00Z</dcterms:modified>
</cp:coreProperties>
</file>