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57DB" w14:textId="634E483A" w:rsidR="000D7395" w:rsidRDefault="00175A5D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468357DC" w14:textId="77777777" w:rsidR="000D7395" w:rsidRDefault="00175A5D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11 · Session 1:  Supply Chain Digital Twin — Introduction, Types, Components &amp; Use Cases</w:t>
      </w:r>
    </w:p>
    <w:p w14:paraId="468357DD" w14:textId="77777777" w:rsidR="000D7395" w:rsidRDefault="00175A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What is a Digital Twin?</w:t>
      </w:r>
    </w:p>
    <w:p w14:paraId="468357DE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a </w:t>
      </w:r>
      <w:r>
        <w:rPr>
          <w:b/>
          <w:bCs/>
          <w:color w:val="1F3864"/>
        </w:rPr>
        <w:t>virtual representation</w:t>
      </w:r>
      <w:r>
        <w:t xml:space="preserve"> of a physical object, system or process</w:t>
      </w:r>
    </w:p>
    <w:p w14:paraId="468357DF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It is a </w:t>
      </w:r>
      <w:r>
        <w:rPr>
          <w:b/>
          <w:bCs/>
          <w:color w:val="1F3864"/>
        </w:rPr>
        <w:t>digital counterpart that mimics</w:t>
      </w:r>
      <w:r>
        <w:t xml:space="preserve"> the real-world entity in terms of its:</w:t>
      </w:r>
    </w:p>
    <w:p w14:paraId="468357E0" w14:textId="77777777" w:rsidR="000D7395" w:rsidRDefault="00175A5D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Attributes</w:t>
      </w:r>
      <w:r>
        <w:t xml:space="preserve"> — properties and characteristics</w:t>
      </w:r>
    </w:p>
    <w:p w14:paraId="468357E1" w14:textId="77777777" w:rsidR="000D7395" w:rsidRDefault="00175A5D">
      <w:pPr>
        <w:pStyle w:val="ListParagraph"/>
        <w:numPr>
          <w:ilvl w:val="0"/>
          <w:numId w:val="3"/>
        </w:numPr>
        <w:spacing w:after="50"/>
      </w:pPr>
      <w:proofErr w:type="spellStart"/>
      <w:r>
        <w:rPr>
          <w:b/>
          <w:bCs/>
          <w:color w:val="1F3864"/>
        </w:rPr>
        <w:t>Behaviour</w:t>
      </w:r>
      <w:proofErr w:type="spellEnd"/>
      <w:r>
        <w:t xml:space="preserve"> — how it responds to inputs and conditions</w:t>
      </w:r>
    </w:p>
    <w:p w14:paraId="468357E2" w14:textId="77777777" w:rsidR="000D7395" w:rsidRDefault="00175A5D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Interactions</w:t>
      </w:r>
      <w:r>
        <w:t xml:space="preserve"> — how it connects with other elements in the system</w:t>
      </w:r>
    </w:p>
    <w:p w14:paraId="468357E3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Created using: data from </w:t>
      </w:r>
      <w:r>
        <w:rPr>
          <w:b/>
          <w:bCs/>
          <w:color w:val="1F3864"/>
        </w:rPr>
        <w:t>sensors, IoT devices</w:t>
      </w:r>
      <w:r>
        <w:t xml:space="preserve"> and other sources + </w:t>
      </w:r>
      <w:r>
        <w:rPr>
          <w:b/>
          <w:bCs/>
          <w:color w:val="1F3864"/>
        </w:rPr>
        <w:t>advanced modelling and simulation</w:t>
      </w:r>
      <w:r>
        <w:t xml:space="preserve"> techniques</w:t>
      </w:r>
    </w:p>
    <w:p w14:paraId="468357E4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In this course: focus specifically on </w:t>
      </w:r>
      <w:r>
        <w:rPr>
          <w:b/>
          <w:bCs/>
          <w:color w:val="1F3864"/>
        </w:rPr>
        <w:t>Supply Chain and Operations Management</w:t>
      </w:r>
      <w:r>
        <w:t xml:space="preserve"> digital twins</w:t>
      </w:r>
    </w:p>
    <w:p w14:paraId="468357E5" w14:textId="77777777" w:rsidR="000D7395" w:rsidRDefault="000D7395">
      <w:pPr>
        <w:spacing w:after="60"/>
      </w:pPr>
    </w:p>
    <w:p w14:paraId="468357E6" w14:textId="77777777" w:rsidR="000D7395" w:rsidRDefault="00175A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 digital twin is NOT just a map or visualization. It is a live, data-driven replica that also supports decision-making through analytics.</w:t>
      </w:r>
    </w:p>
    <w:p w14:paraId="468357E8" w14:textId="77777777" w:rsidR="000D7395" w:rsidRDefault="00175A5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Types of Digital Twins in SC &amp; Operations — Complexity Pyramid</w:t>
      </w:r>
    </w:p>
    <w:p w14:paraId="468357E9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Complexity increases as we move up the pyramid — from product level to network of networks:</w:t>
      </w:r>
    </w:p>
    <w:p w14:paraId="468357EA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5102"/>
        <w:gridCol w:w="1185"/>
        <w:gridCol w:w="1087"/>
      </w:tblGrid>
      <w:tr w:rsidR="000D7395" w14:paraId="46835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57EB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57EC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DT Type &amp; Example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57ED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357EE" w14:textId="77777777" w:rsidR="000D7395" w:rsidRDefault="000D7395">
            <w:pPr>
              <w:jc w:val="center"/>
            </w:pPr>
          </w:p>
        </w:tc>
      </w:tr>
      <w:tr w:rsidR="000D7395" w14:paraId="46835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00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0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1 — Product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7F1" w14:textId="77777777" w:rsidR="000D7395" w:rsidRDefault="00175A5D">
            <w:pPr>
              <w:ind w:left="80"/>
            </w:pPr>
            <w:r>
              <w:t>Digital twin of aircraft engine → monitor engine performance in real time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5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2" w14:textId="77777777" w:rsidR="000D7395" w:rsidRDefault="00175A5D">
            <w:pPr>
              <w:jc w:val="center"/>
            </w:pPr>
            <w:r>
              <w:rPr>
                <w:b/>
                <w:bCs/>
                <w:color w:val="C55A11"/>
              </w:rPr>
              <w:t>Lowest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D5F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357F3" w14:textId="77777777" w:rsidR="000D7395" w:rsidRDefault="00175A5D">
            <w:pPr>
              <w:jc w:val="center"/>
            </w:pPr>
            <w:r>
              <w:rPr>
                <w:color w:val="1A0050"/>
              </w:rPr>
              <w:t>▲</w:t>
            </w:r>
          </w:p>
        </w:tc>
      </w:tr>
      <w:tr w:rsidR="000D7395" w14:paraId="46835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5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2 — Process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7F6" w14:textId="77777777" w:rsidR="000D7395" w:rsidRDefault="00175A5D">
            <w:pPr>
              <w:ind w:left="80"/>
            </w:pPr>
            <w:r>
              <w:t>Digital twin of oil &amp; gas refining process → optimize process parameters, predict equipment failure, improve safety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7" w14:textId="77777777" w:rsidR="000D7395" w:rsidRDefault="00175A5D">
            <w:pPr>
              <w:jc w:val="center"/>
            </w:pPr>
            <w:r>
              <w:rPr>
                <w:b/>
                <w:bCs/>
                <w:color w:val="C55A11"/>
              </w:rPr>
              <w:t>Low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357F8" w14:textId="77777777" w:rsidR="000D7395" w:rsidRDefault="00175A5D">
            <w:pPr>
              <w:jc w:val="center"/>
            </w:pPr>
            <w:r>
              <w:rPr>
                <w:color w:val="1F3864"/>
              </w:rPr>
              <w:t>▲</w:t>
            </w:r>
          </w:p>
        </w:tc>
      </w:tr>
      <w:tr w:rsidR="000D7395" w14:paraId="46835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A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3 — Company / Enterprise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7FB" w14:textId="77777777" w:rsidR="000D7395" w:rsidRDefault="00175A5D">
            <w:pPr>
              <w:ind w:left="80"/>
            </w:pPr>
            <w:r>
              <w:t>Digital twin of manufacturing company → optimize production schedules, monitor equipment health, improve overall organizational efficiency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D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C" w14:textId="77777777" w:rsidR="000D7395" w:rsidRDefault="00175A5D">
            <w:pPr>
              <w:jc w:val="center"/>
            </w:pPr>
            <w:r>
              <w:rPr>
                <w:b/>
                <w:bCs/>
                <w:color w:val="C55A11"/>
              </w:rPr>
              <w:t>Medium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DE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357FD" w14:textId="77777777" w:rsidR="000D7395" w:rsidRDefault="00175A5D">
            <w:pPr>
              <w:jc w:val="center"/>
            </w:pPr>
            <w:r>
              <w:rPr>
                <w:color w:val="1F6B75"/>
              </w:rPr>
              <w:t>▲</w:t>
            </w:r>
          </w:p>
        </w:tc>
      </w:tr>
      <w:tr w:rsidR="000D7395" w14:paraId="46835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7FF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4 — SC Network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00" w14:textId="77777777" w:rsidR="000D7395" w:rsidRDefault="00175A5D">
            <w:pPr>
              <w:ind w:left="80"/>
            </w:pPr>
            <w:r>
              <w:t>Digital twin of food &amp; beverage supply chain → optimize sourcing, manufacturing, distribution; ensure product quality, traceability, compliance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01" w14:textId="77777777" w:rsidR="000D7395" w:rsidRDefault="00175A5D">
            <w:pPr>
              <w:jc w:val="center"/>
            </w:pPr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35802" w14:textId="77777777" w:rsidR="000D7395" w:rsidRDefault="00175A5D">
            <w:pPr>
              <w:jc w:val="center"/>
            </w:pPr>
            <w:r>
              <w:rPr>
                <w:color w:val="C55A11"/>
              </w:rPr>
              <w:t>▲</w:t>
            </w:r>
          </w:p>
        </w:tc>
      </w:tr>
      <w:tr w:rsidR="000D7395" w14:paraId="46835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04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5 — Network of Networks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05" w14:textId="77777777" w:rsidR="000D7395" w:rsidRDefault="00175A5D">
            <w:pPr>
              <w:ind w:left="80"/>
            </w:pPr>
            <w:r>
              <w:t>Interconnected system of multiple supply chains — each with own suppliers, manufacturers, distributors, customers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06" w14:textId="77777777" w:rsidR="000D7395" w:rsidRDefault="00175A5D">
            <w:pPr>
              <w:jc w:val="center"/>
            </w:pPr>
            <w:r>
              <w:rPr>
                <w:b/>
                <w:bCs/>
                <w:color w:val="C55A11"/>
              </w:rPr>
              <w:t>Highest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835807" w14:textId="77777777" w:rsidR="000D7395" w:rsidRDefault="00175A5D">
            <w:pPr>
              <w:jc w:val="center"/>
            </w:pPr>
            <w:r>
              <w:rPr>
                <w:color w:val="375623"/>
              </w:rPr>
              <w:t>▲</w:t>
            </w:r>
          </w:p>
        </w:tc>
      </w:tr>
    </w:tbl>
    <w:p w14:paraId="46835809" w14:textId="77777777" w:rsidR="000D7395" w:rsidRDefault="000D7395">
      <w:pPr>
        <w:spacing w:after="80"/>
      </w:pPr>
    </w:p>
    <w:p w14:paraId="4683580A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insight:</w:t>
      </w:r>
      <w:r>
        <w:t xml:space="preserve"> same DT concept, but scope and complexity differ dramatically across levels</w:t>
      </w:r>
    </w:p>
    <w:p w14:paraId="4683580B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Most SC management DTs operate at levels 3–5 (company, SC network, network of networks)</w:t>
      </w:r>
    </w:p>
    <w:p w14:paraId="4683580C" w14:textId="77777777" w:rsidR="000D7395" w:rsidRDefault="000D7395">
      <w:pPr>
        <w:spacing w:after="100"/>
      </w:pPr>
    </w:p>
    <w:p w14:paraId="4683580D" w14:textId="77777777" w:rsidR="000D7395" w:rsidRDefault="00175A5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Data Sources — What Feeds Each Level of DT</w:t>
      </w:r>
    </w:p>
    <w:p w14:paraId="4683580E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Without data there is no digital twin. Different levels require different IT systems:</w:t>
      </w:r>
    </w:p>
    <w:p w14:paraId="4683580F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D7395" w14:paraId="46835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0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DT Level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1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Data Source / IT System</w:t>
            </w:r>
          </w:p>
        </w:tc>
      </w:tr>
      <w:tr w:rsidR="000D7395" w14:paraId="468358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13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>Product level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4" w14:textId="77777777" w:rsidR="000D7395" w:rsidRDefault="00175A5D">
            <w:pPr>
              <w:ind w:left="80"/>
            </w:pPr>
            <w:r>
              <w:t>CAD (Computer Aided Design), CAM (Computer Aided Manufacturing)</w:t>
            </w:r>
          </w:p>
        </w:tc>
      </w:tr>
      <w:tr w:rsidR="000D7395" w14:paraId="46835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16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>Process level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7" w14:textId="77777777" w:rsidR="000D7395" w:rsidRDefault="00175A5D">
            <w:pPr>
              <w:ind w:left="80"/>
            </w:pPr>
            <w:r>
              <w:t>MES — Manufacturing Execution System</w:t>
            </w:r>
          </w:p>
        </w:tc>
      </w:tr>
      <w:tr w:rsidR="000D7395" w14:paraId="468358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19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lastRenderedPageBreak/>
              <w:t>Company level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A" w14:textId="77777777" w:rsidR="000D7395" w:rsidRDefault="00175A5D">
            <w:pPr>
              <w:ind w:left="80"/>
            </w:pPr>
            <w:r>
              <w:t>ERP — Enterprise Resource Planning</w:t>
            </w:r>
          </w:p>
        </w:tc>
      </w:tr>
      <w:tr w:rsidR="000D7395" w14:paraId="468358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1C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>SC Network level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1D" w14:textId="4D13383C" w:rsidR="000D7395" w:rsidRDefault="00175A5D">
            <w:pPr>
              <w:ind w:left="80"/>
            </w:pPr>
            <w:r>
              <w:t xml:space="preserve">Specialized logistics software (e.g., </w:t>
            </w:r>
            <w:proofErr w:type="spellStart"/>
            <w:r>
              <w:t>Any</w:t>
            </w:r>
            <w:r>
              <w:t>Logisti</w:t>
            </w:r>
            <w:r w:rsidR="00940A0F">
              <w:t>x</w:t>
            </w:r>
            <w:proofErr w:type="spellEnd"/>
            <w:r>
              <w:t>) + external sources: logistics providers, weather data, financial market data</w:t>
            </w:r>
          </w:p>
        </w:tc>
      </w:tr>
    </w:tbl>
    <w:p w14:paraId="4683581F" w14:textId="77777777" w:rsidR="000D7395" w:rsidRDefault="000D7395">
      <w:pPr>
        <w:spacing w:after="80"/>
      </w:pPr>
    </w:p>
    <w:p w14:paraId="46835820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Network level</w:t>
      </w:r>
      <w:r>
        <w:t xml:space="preserve"> additionally integrates external data: logistics service provider data, weather forecasts, financial market data</w:t>
      </w:r>
    </w:p>
    <w:p w14:paraId="46835821" w14:textId="77777777" w:rsidR="000D7395" w:rsidRDefault="000D7395">
      <w:pPr>
        <w:spacing w:after="100"/>
      </w:pPr>
    </w:p>
    <w:p w14:paraId="46835822" w14:textId="77777777" w:rsidR="000D7395" w:rsidRDefault="00175A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Enabling Technologies for Digital Twin</w:t>
      </w:r>
    </w:p>
    <w:p w14:paraId="46835823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Four core technologies connect the physical system to the digital system:</w:t>
      </w:r>
    </w:p>
    <w:p w14:paraId="46835824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0D7395" w14:paraId="46835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25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26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Role in Digital Twin</w:t>
            </w:r>
          </w:p>
        </w:tc>
      </w:tr>
      <w:tr w:rsidR="000D7395" w14:paraId="4683582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28" w14:textId="77777777" w:rsidR="000D7395" w:rsidRDefault="00175A5D">
            <w:pPr>
              <w:ind w:left="60"/>
            </w:pPr>
            <w:r>
              <w:rPr>
                <w:b/>
                <w:bCs/>
                <w:color w:val="C55A11"/>
              </w:rPr>
              <w:t>IoT Sensors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29" w14:textId="77777777" w:rsidR="000D7395" w:rsidRDefault="00175A5D">
            <w:pPr>
              <w:ind w:left="80"/>
            </w:pPr>
            <w:r>
              <w:t>Collects data from physical entities (temperature, location, vibration, etc.) and passes it to the digital twin in real time</w:t>
            </w:r>
          </w:p>
        </w:tc>
      </w:tr>
      <w:tr w:rsidR="000D7395" w14:paraId="4683582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2B" w14:textId="77777777" w:rsidR="000D7395" w:rsidRDefault="00175A5D">
            <w:pPr>
              <w:ind w:left="60"/>
            </w:pPr>
            <w:r>
              <w:rPr>
                <w:b/>
                <w:bCs/>
                <w:color w:val="C55A11"/>
              </w:rPr>
              <w:t>Blockchain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2C" w14:textId="77777777" w:rsidR="000D7395" w:rsidRDefault="00175A5D">
            <w:pPr>
              <w:ind w:left="80"/>
            </w:pPr>
            <w:r>
              <w:t>Connects and traces parts, components and products across the supply chain — enables secure, tamper-proof traceability</w:t>
            </w:r>
          </w:p>
        </w:tc>
      </w:tr>
      <w:tr w:rsidR="000D7395" w14:paraId="4683583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2E" w14:textId="77777777" w:rsidR="000D7395" w:rsidRDefault="00175A5D">
            <w:pPr>
              <w:ind w:left="60"/>
            </w:pPr>
            <w:r>
              <w:rPr>
                <w:b/>
                <w:bCs/>
                <w:color w:val="C55A11"/>
              </w:rPr>
              <w:t>AI &amp; ML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2F" w14:textId="77777777" w:rsidR="000D7395" w:rsidRDefault="00175A5D">
            <w:pPr>
              <w:ind w:left="80"/>
            </w:pPr>
            <w:r>
              <w:t>Provides the decision support engine — optimization algorithms, demand forecasting, prescriptive analytics built into the DT</w:t>
            </w:r>
          </w:p>
        </w:tc>
      </w:tr>
      <w:tr w:rsidR="000D7395" w14:paraId="468358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31" w14:textId="77777777" w:rsidR="000D7395" w:rsidRDefault="00175A5D">
            <w:pPr>
              <w:ind w:left="60"/>
            </w:pPr>
            <w:r>
              <w:rPr>
                <w:b/>
                <w:bCs/>
                <w:color w:val="C55A11"/>
              </w:rPr>
              <w:t>Cloud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32" w14:textId="77777777" w:rsidR="000D7395" w:rsidRDefault="00175A5D">
            <w:pPr>
              <w:ind w:left="80"/>
            </w:pPr>
            <w:r>
              <w:t>Stores and processes vast amounts of data from multiple sources; enables high-compute AI/ML and analytics to run at scale</w:t>
            </w:r>
          </w:p>
        </w:tc>
      </w:tr>
    </w:tbl>
    <w:p w14:paraId="46835834" w14:textId="77777777" w:rsidR="000D7395" w:rsidRDefault="000D7395">
      <w:pPr>
        <w:spacing w:after="60"/>
      </w:pPr>
    </w:p>
    <w:p w14:paraId="46835835" w14:textId="77777777" w:rsidR="000D7395" w:rsidRDefault="00175A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IoT = data collection. Blockchain = traceability. AI/ML = decision intelligence. Cloud = compute power. All four together enable a fully functional digital twin.</w:t>
      </w:r>
    </w:p>
    <w:p w14:paraId="46835836" w14:textId="77777777" w:rsidR="000D7395" w:rsidRDefault="000D7395">
      <w:pPr>
        <w:spacing w:after="100"/>
      </w:pPr>
    </w:p>
    <w:p w14:paraId="46835837" w14:textId="77777777" w:rsidR="000D7395" w:rsidRDefault="00175A5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Three Components of a Supply Chain Digital Twin</w:t>
      </w:r>
    </w:p>
    <w:p w14:paraId="46835838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A SC digital twin is a virtual system comprised of </w:t>
      </w:r>
      <w:r>
        <w:rPr>
          <w:b/>
          <w:bCs/>
          <w:color w:val="1F3864"/>
        </w:rPr>
        <w:t>three interconnected components:</w:t>
      </w:r>
    </w:p>
    <w:p w14:paraId="46835839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D7395" w14:paraId="46835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3A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DT Component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3B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What it Provides</w:t>
            </w:r>
          </w:p>
        </w:tc>
      </w:tr>
      <w:tr w:rsidR="000D7395" w14:paraId="46835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3D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>Digital Visualization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3E" w14:textId="77777777" w:rsidR="000D7395" w:rsidRDefault="00175A5D">
            <w:pPr>
              <w:ind w:left="80"/>
            </w:pPr>
            <w:r>
              <w:t>Geographic map showing exact locations of factories, DCs, customers. Routes between nodes. Product flow visibility.</w:t>
            </w:r>
          </w:p>
        </w:tc>
      </w:tr>
      <w:tr w:rsidR="000D7395" w14:paraId="46835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40" w14:textId="77777777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>Digital Technologies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41" w14:textId="77777777" w:rsidR="000D7395" w:rsidRDefault="00175A5D">
            <w:pPr>
              <w:ind w:left="80"/>
            </w:pPr>
            <w:r>
              <w:t>IoT, Blockchain, ERP, Cloud — these connect physical SC with digital SC and generate the data stream.</w:t>
            </w:r>
          </w:p>
        </w:tc>
      </w:tr>
      <w:tr w:rsidR="000D7395" w14:paraId="46835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43" w14:textId="0B08DC28" w:rsidR="000D7395" w:rsidRDefault="00175A5D">
            <w:pPr>
              <w:ind w:left="60"/>
            </w:pPr>
            <w:r>
              <w:rPr>
                <w:b/>
                <w:bCs/>
                <w:color w:val="1F6B75"/>
              </w:rPr>
              <w:t xml:space="preserve">Decision </w:t>
            </w:r>
            <w:r w:rsidR="00795850">
              <w:rPr>
                <w:b/>
                <w:bCs/>
                <w:color w:val="1F6B75"/>
              </w:rPr>
              <w:t xml:space="preserve">Making </w:t>
            </w:r>
            <w:r>
              <w:rPr>
                <w:b/>
                <w:bCs/>
                <w:color w:val="1F6B75"/>
              </w:rPr>
              <w:t>Support (Analytics)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44" w14:textId="77777777" w:rsidR="000D7395" w:rsidRDefault="00175A5D">
            <w:pPr>
              <w:ind w:left="80"/>
            </w:pPr>
            <w:r>
              <w:t>Descriptive (what happened) + Predictive (what will happen) + Prescriptive (what to do) — all embedded in the DT.</w:t>
            </w:r>
          </w:p>
        </w:tc>
      </w:tr>
    </w:tbl>
    <w:p w14:paraId="46835846" w14:textId="77777777" w:rsidR="000D7395" w:rsidRDefault="000D7395">
      <w:pPr>
        <w:spacing w:after="80"/>
      </w:pPr>
    </w:p>
    <w:p w14:paraId="46835847" w14:textId="77777777" w:rsidR="000D7395" w:rsidRDefault="00175A5D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Digital Visualization — What it Looks Like</w:t>
      </w:r>
    </w:p>
    <w:p w14:paraId="46835848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Example: 2 factories (Aurangabad, Nashik) + 2 DCs (VAPI, V1D) + 4 customers (Mumbai, Pune, Surat, Ahmedabad)</w:t>
      </w:r>
    </w:p>
    <w:p w14:paraId="46835849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Each node plotted on map using </w:t>
      </w:r>
      <w:r>
        <w:rPr>
          <w:b/>
          <w:bCs/>
          <w:color w:val="1F3864"/>
        </w:rPr>
        <w:t>exact latitude and longitude</w:t>
      </w:r>
      <w:r>
        <w:t xml:space="preserve"> → gives physical location clarity</w:t>
      </w:r>
    </w:p>
    <w:p w14:paraId="4683584A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Routes between nodes also shown → full visual of product flow from factory → DC → customer</w:t>
      </w:r>
    </w:p>
    <w:p w14:paraId="4683584B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Helps identify: factory location, DC coverage, last-mile routes, transport paths</w:t>
      </w:r>
    </w:p>
    <w:p w14:paraId="4683584C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Visualization alone ≠ digital twin</w:t>
      </w:r>
      <w:r>
        <w:t xml:space="preserve"> — it is just one component. Analytics makes it a true DT.</w:t>
      </w:r>
    </w:p>
    <w:p w14:paraId="5DBDFCAF" w14:textId="1B3CB19F" w:rsidR="00F77042" w:rsidRDefault="00F77042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lastRenderedPageBreak/>
        <w:t>Physical Supply Chain</w:t>
      </w:r>
    </w:p>
    <w:p w14:paraId="1A57F966" w14:textId="6788503F" w:rsidR="00E2680D" w:rsidRDefault="00514D05" w:rsidP="00514D05">
      <w:pPr>
        <w:spacing w:after="60"/>
        <w:ind w:left="240"/>
      </w:pPr>
      <w:r w:rsidRPr="00514D05">
        <w:drawing>
          <wp:inline distT="0" distB="0" distL="0" distR="0" wp14:anchorId="5CC54ECC" wp14:editId="7A925795">
            <wp:extent cx="2643611" cy="2133772"/>
            <wp:effectExtent l="0" t="0" r="4445" b="0"/>
            <wp:docPr id="3904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68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737" cy="21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80D" w:rsidRPr="00E2680D">
        <w:drawing>
          <wp:inline distT="0" distB="0" distL="0" distR="0" wp14:anchorId="73503DD7" wp14:editId="13A7C94A">
            <wp:extent cx="2720566" cy="2626601"/>
            <wp:effectExtent l="0" t="0" r="3810" b="2540"/>
            <wp:docPr id="118248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1531" cy="26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584D" w14:textId="77777777" w:rsidR="000D7395" w:rsidRDefault="000D7395">
      <w:pPr>
        <w:spacing w:after="100"/>
      </w:pPr>
    </w:p>
    <w:p w14:paraId="4683584E" w14:textId="77777777" w:rsidR="000D7395" w:rsidRDefault="00175A5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Decision Support — Three Levels of Analytics in a DT</w:t>
      </w:r>
    </w:p>
    <w:p w14:paraId="4683584F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The analytics layer is what separates a digital twin from a simple visualization tool:</w:t>
      </w:r>
    </w:p>
    <w:p w14:paraId="46835850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2800"/>
      </w:tblGrid>
      <w:tr w:rsidR="000D7395" w14:paraId="46835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1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Analytics Type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2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3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SC Example</w:t>
            </w:r>
          </w:p>
        </w:tc>
      </w:tr>
      <w:tr w:rsidR="000D7395" w14:paraId="468358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55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Descriptive (What happened?)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6" w14:textId="77777777" w:rsidR="000D7395" w:rsidRDefault="00175A5D">
            <w:pPr>
              <w:spacing w:after="35"/>
            </w:pPr>
            <w:r>
              <w:t>Analyses historical data to understand past performance</w:t>
            </w:r>
          </w:p>
          <w:p w14:paraId="46835857" w14:textId="77777777" w:rsidR="000D7395" w:rsidRDefault="00175A5D">
            <w:pPr>
              <w:spacing w:after="35"/>
            </w:pPr>
            <w:r>
              <w:t>Shows sales by product, utilization by factory, inventory trends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8" w14:textId="77777777" w:rsidR="000D7395" w:rsidRDefault="00175A5D">
            <w:pPr>
              <w:spacing w:after="35"/>
            </w:pPr>
            <w:r>
              <w:t>Product C sales were high in last 3 years. Factory A utilization was 85%.</w:t>
            </w:r>
          </w:p>
        </w:tc>
      </w:tr>
      <w:tr w:rsidR="000D7395" w14:paraId="46835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5A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Predictive (What will happen?)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B" w14:textId="77777777" w:rsidR="000D7395" w:rsidRDefault="00175A5D">
            <w:pPr>
              <w:spacing w:after="35"/>
            </w:pPr>
            <w:r>
              <w:t>Uses historical patterns to forecast future outcomes</w:t>
            </w:r>
          </w:p>
          <w:p w14:paraId="4683585C" w14:textId="77777777" w:rsidR="000D7395" w:rsidRDefault="00175A5D">
            <w:pPr>
              <w:spacing w:after="35"/>
            </w:pPr>
            <w:r>
              <w:t>Demand forecasting — will product C demand continue to rise?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5D" w14:textId="77777777" w:rsidR="000D7395" w:rsidRDefault="00175A5D">
            <w:pPr>
              <w:spacing w:after="35"/>
            </w:pPr>
            <w:r>
              <w:t>Forecast shows Product C demand will rise 15% over next 2 years.</w:t>
            </w:r>
          </w:p>
        </w:tc>
      </w:tr>
      <w:tr w:rsidR="000D7395" w14:paraId="46835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3585F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Prescriptive (What should be done?)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60" w14:textId="77777777" w:rsidR="000D7395" w:rsidRDefault="00175A5D">
            <w:pPr>
              <w:spacing w:after="35"/>
            </w:pPr>
            <w:r>
              <w:t>Recommends specific actions to optimize the system</w:t>
            </w:r>
          </w:p>
          <w:p w14:paraId="46835861" w14:textId="77777777" w:rsidR="000D7395" w:rsidRDefault="00175A5D">
            <w:pPr>
              <w:spacing w:after="35"/>
            </w:pPr>
            <w:r>
              <w:t>Answers: increase factory capacity? Open new DC? Which location? How many units?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62" w14:textId="77777777" w:rsidR="000D7395" w:rsidRDefault="00175A5D">
            <w:pPr>
              <w:spacing w:after="35"/>
            </w:pPr>
            <w:r>
              <w:t>Open DC in Nagpur — serves 4 cities at minimum cost. Capacity = 20,000 units/month.</w:t>
            </w:r>
          </w:p>
        </w:tc>
      </w:tr>
    </w:tbl>
    <w:p w14:paraId="46835864" w14:textId="77777777" w:rsidR="000D7395" w:rsidRDefault="000D7395">
      <w:pPr>
        <w:spacing w:after="80"/>
      </w:pPr>
    </w:p>
    <w:p w14:paraId="46835865" w14:textId="77777777" w:rsidR="000D7395" w:rsidRDefault="00175A5D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Chained Analytics Example — Product C Demand</w:t>
      </w:r>
    </w:p>
    <w:p w14:paraId="46835866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Descriptive:</w:t>
      </w:r>
      <w:r>
        <w:t xml:space="preserve"> Product C sales have been high for 3 years</w:t>
      </w:r>
    </w:p>
    <w:p w14:paraId="46835867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Predictive:</w:t>
      </w:r>
      <w:r>
        <w:t xml:space="preserve"> demand forecasting model says Product C will grow 15% in next 2–3 years</w:t>
      </w:r>
    </w:p>
    <w:p w14:paraId="46835868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Prescriptive:</w:t>
      </w:r>
      <w:r>
        <w:t xml:space="preserve"> do I have capacity? If not — add factory or DC? Where? → optimization model answers</w:t>
      </w:r>
    </w:p>
    <w:p w14:paraId="46835869" w14:textId="77777777" w:rsidR="000D7395" w:rsidRDefault="00175A5D">
      <w:pPr>
        <w:pStyle w:val="ListParagraph"/>
        <w:numPr>
          <w:ilvl w:val="0"/>
          <w:numId w:val="3"/>
        </w:numPr>
        <w:spacing w:after="50"/>
      </w:pPr>
      <w:r>
        <w:t>Should I expand existing factory? Open a new one? Where to minimize fixed + variable cost?</w:t>
      </w:r>
    </w:p>
    <w:p w14:paraId="4683586A" w14:textId="77777777" w:rsidR="000D7395" w:rsidRDefault="00175A5D">
      <w:pPr>
        <w:pStyle w:val="ListParagraph"/>
        <w:numPr>
          <w:ilvl w:val="0"/>
          <w:numId w:val="3"/>
        </w:numPr>
        <w:spacing w:after="50"/>
      </w:pPr>
      <w:r>
        <w:t>Are existing 2 DCs sufficient? If not — where to open a 3rd? Capacity? Which customers it serves?</w:t>
      </w:r>
    </w:p>
    <w:p w14:paraId="4683586B" w14:textId="77777777" w:rsidR="000D7395" w:rsidRDefault="000D7395">
      <w:pPr>
        <w:spacing w:after="60"/>
      </w:pPr>
    </w:p>
    <w:p w14:paraId="4683586C" w14:textId="77777777" w:rsidR="000D7395" w:rsidRDefault="00175A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Prescriptive analytics is the most powerful layer — it doesn't just tell you what will happen, it tells you WHAT TO DO about it.</w:t>
      </w:r>
    </w:p>
    <w:p w14:paraId="4683586D" w14:textId="77777777" w:rsidR="000D7395" w:rsidRDefault="000D7395">
      <w:pPr>
        <w:spacing w:after="100"/>
      </w:pPr>
    </w:p>
    <w:p w14:paraId="4683586E" w14:textId="77777777" w:rsidR="000D7395" w:rsidRDefault="00175A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Supply Chain Digital Twin — Use Cases</w:t>
      </w:r>
    </w:p>
    <w:p w14:paraId="4683586F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DT acts as a </w:t>
      </w:r>
      <w:r>
        <w:rPr>
          <w:b/>
          <w:bCs/>
          <w:color w:val="1F3864"/>
        </w:rPr>
        <w:t>digital companion for decision makers</w:t>
      </w:r>
      <w:r>
        <w:t xml:space="preserve"> — analytically driven decisions across the entire SC:</w:t>
      </w:r>
    </w:p>
    <w:p w14:paraId="46835870" w14:textId="77777777" w:rsidR="000D7395" w:rsidRDefault="000D739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D7395" w14:paraId="46835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71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72" w14:textId="77777777" w:rsidR="000D7395" w:rsidRDefault="00175A5D">
            <w:pPr>
              <w:jc w:val="center"/>
            </w:pPr>
            <w:r>
              <w:rPr>
                <w:b/>
                <w:bCs/>
                <w:color w:val="FFFFFF"/>
              </w:rPr>
              <w:t>How DT Helps</w:t>
            </w:r>
          </w:p>
        </w:tc>
      </w:tr>
      <w:tr w:rsidR="000D7395" w14:paraId="46835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74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Production Planning &amp; Control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75" w14:textId="77777777" w:rsidR="000D7395" w:rsidRDefault="00175A5D">
            <w:pPr>
              <w:spacing w:after="35"/>
            </w:pPr>
            <w:r>
              <w:t>Decide how much of Product A, B, C to produce at which factory</w:t>
            </w:r>
          </w:p>
          <w:p w14:paraId="46835876" w14:textId="77777777" w:rsidR="000D7395" w:rsidRDefault="00175A5D">
            <w:pPr>
              <w:spacing w:after="35"/>
            </w:pPr>
            <w:r>
              <w:t>Matches supply with demand — reduces supply-demand gap</w:t>
            </w:r>
          </w:p>
          <w:p w14:paraId="46835877" w14:textId="77777777" w:rsidR="000D7395" w:rsidRDefault="00175A5D">
            <w:pPr>
              <w:spacing w:after="35"/>
            </w:pPr>
            <w:r>
              <w:t>Prescriptive analytics determines optimal production schedule</w:t>
            </w:r>
          </w:p>
        </w:tc>
      </w:tr>
      <w:tr w:rsidR="000D7395" w14:paraId="46835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79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Inventory Control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7A" w14:textId="77777777" w:rsidR="000D7395" w:rsidRDefault="00175A5D">
            <w:pPr>
              <w:spacing w:after="35"/>
            </w:pPr>
            <w:r>
              <w:t>Decide how much of each SKU to stock at each DC and customer location</w:t>
            </w:r>
          </w:p>
          <w:p w14:paraId="4683587B" w14:textId="77777777" w:rsidR="000D7395" w:rsidRDefault="00175A5D">
            <w:pPr>
              <w:spacing w:after="35"/>
            </w:pPr>
            <w:r>
              <w:t>Minimizes cost of overstocking + cost of understocking simultaneously</w:t>
            </w:r>
          </w:p>
          <w:p w14:paraId="4683587C" w14:textId="77777777" w:rsidR="000D7395" w:rsidRDefault="00175A5D">
            <w:pPr>
              <w:spacing w:after="35"/>
            </w:pPr>
            <w:r>
              <w:t>DT gives optimal inventory levels at factory, DC, and last-mile simultaneously</w:t>
            </w:r>
          </w:p>
        </w:tc>
      </w:tr>
      <w:tr w:rsidR="000D7395" w14:paraId="468358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7E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Shipment Control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7F" w14:textId="77777777" w:rsidR="000D7395" w:rsidRDefault="00175A5D">
            <w:pPr>
              <w:spacing w:after="35"/>
            </w:pPr>
            <w:r>
              <w:t>Track truck location in real time</w:t>
            </w:r>
          </w:p>
          <w:p w14:paraId="46835880" w14:textId="77777777" w:rsidR="000D7395" w:rsidRDefault="00175A5D">
            <w:pPr>
              <w:spacing w:after="35"/>
            </w:pPr>
            <w:r>
              <w:t>Decide: factory A → which DC? Which DC → which customers? How much quantity?</w:t>
            </w:r>
          </w:p>
          <w:p w14:paraId="46835881" w14:textId="77777777" w:rsidR="000D7395" w:rsidRDefault="00175A5D">
            <w:pPr>
              <w:spacing w:after="35"/>
            </w:pPr>
            <w:r>
              <w:t>Optimizes routing and load planning</w:t>
            </w:r>
          </w:p>
        </w:tc>
      </w:tr>
      <w:tr w:rsidR="000D7395" w14:paraId="46835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83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Quality Control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84" w14:textId="77777777" w:rsidR="000D7395" w:rsidRDefault="00175A5D">
            <w:pPr>
              <w:spacing w:after="35"/>
            </w:pPr>
            <w:r>
              <w:t>Monitor temperature + humidity in cold chain trucks in real time using IoT sensors</w:t>
            </w:r>
          </w:p>
          <w:p w14:paraId="46835885" w14:textId="77777777" w:rsidR="000D7395" w:rsidRDefault="00175A5D">
            <w:pPr>
              <w:spacing w:after="35"/>
            </w:pPr>
            <w:r>
              <w:t>Alerts raised if conditions deviate from range — prevents product spoilage</w:t>
            </w:r>
          </w:p>
          <w:p w14:paraId="46835886" w14:textId="77777777" w:rsidR="000D7395" w:rsidRDefault="00175A5D">
            <w:pPr>
              <w:spacing w:after="35"/>
            </w:pPr>
            <w:r>
              <w:t>Applicable to: pharma, food, blood, chemicals</w:t>
            </w:r>
          </w:p>
        </w:tc>
      </w:tr>
      <w:tr w:rsidR="000D7395" w14:paraId="46835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88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Resiliency Management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89" w14:textId="77777777" w:rsidR="000D7395" w:rsidRDefault="00175A5D">
            <w:pPr>
              <w:spacing w:after="35"/>
            </w:pPr>
            <w:r>
              <w:t>If a supplier location is disrupted — DT identifies alternate supplier, location, quantity</w:t>
            </w:r>
          </w:p>
          <w:p w14:paraId="4683588A" w14:textId="77777777" w:rsidR="000D7395" w:rsidRDefault="00175A5D">
            <w:pPr>
              <w:spacing w:after="35"/>
            </w:pPr>
            <w:r>
              <w:t>Minimizes impact of disruption on overall SC</w:t>
            </w:r>
          </w:p>
          <w:p w14:paraId="4683588B" w14:textId="77777777" w:rsidR="000D7395" w:rsidRDefault="00175A5D">
            <w:pPr>
              <w:spacing w:after="35"/>
            </w:pPr>
            <w:r>
              <w:t>Prescriptive model suggests recovery plan automatically</w:t>
            </w:r>
          </w:p>
        </w:tc>
      </w:tr>
      <w:tr w:rsidR="000D7395" w14:paraId="46835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8D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Sustainability / Environmental Impact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8E" w14:textId="77777777" w:rsidR="000D7395" w:rsidRDefault="00175A5D">
            <w:pPr>
              <w:spacing w:after="35"/>
            </w:pPr>
            <w:r>
              <w:t>Calculate CO2 emissions for a proposed SC network redesign — before implementing it</w:t>
            </w:r>
          </w:p>
          <w:p w14:paraId="4683588F" w14:textId="77777777" w:rsidR="000D7395" w:rsidRDefault="00175A5D">
            <w:pPr>
              <w:spacing w:after="35"/>
            </w:pPr>
            <w:r>
              <w:t>Evaluate environmental impact of new factory location, new DC, new route</w:t>
            </w:r>
          </w:p>
          <w:p w14:paraId="46835890" w14:textId="77777777" w:rsidR="000D7395" w:rsidRDefault="00175A5D">
            <w:pPr>
              <w:spacing w:after="35"/>
            </w:pPr>
            <w:r>
              <w:t>Supports sustainable SC design decisions</w:t>
            </w:r>
          </w:p>
        </w:tc>
      </w:tr>
      <w:tr w:rsidR="000D7395" w14:paraId="46835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892" w14:textId="77777777" w:rsidR="000D7395" w:rsidRDefault="00175A5D">
            <w:pPr>
              <w:ind w:left="60"/>
            </w:pPr>
            <w:r>
              <w:rPr>
                <w:b/>
                <w:bCs/>
                <w:color w:val="1F3864"/>
              </w:rPr>
              <w:t>Collaborative Planning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893" w14:textId="77777777" w:rsidR="000D7395" w:rsidRDefault="00175A5D">
            <w:pPr>
              <w:spacing w:after="35"/>
            </w:pPr>
            <w:r>
              <w:t>Collaborative demand forecasting with partners → more accurate forecasts</w:t>
            </w:r>
          </w:p>
          <w:p w14:paraId="46835894" w14:textId="77777777" w:rsidR="000D7395" w:rsidRDefault="00175A5D">
            <w:pPr>
              <w:spacing w:after="35"/>
            </w:pPr>
            <w:r>
              <w:t>Collaborative sourcing planning → better supplier selection, lower cost</w:t>
            </w:r>
          </w:p>
          <w:p w14:paraId="46835895" w14:textId="77777777" w:rsidR="000D7395" w:rsidRDefault="00175A5D">
            <w:pPr>
              <w:spacing w:after="35"/>
            </w:pPr>
            <w:r>
              <w:t>Transparency and traceability reduce friction in collaboration</w:t>
            </w:r>
          </w:p>
        </w:tc>
      </w:tr>
    </w:tbl>
    <w:p w14:paraId="46835897" w14:textId="77777777" w:rsidR="000D7395" w:rsidRDefault="000D7395">
      <w:pPr>
        <w:spacing w:after="100"/>
      </w:pPr>
    </w:p>
    <w:p w14:paraId="46835898" w14:textId="77777777" w:rsidR="000D7395" w:rsidRDefault="00175A5D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Advantages of Supply Chain Digital Twin</w:t>
      </w:r>
    </w:p>
    <w:p w14:paraId="46835899" w14:textId="77777777" w:rsidR="000D7395" w:rsidRDefault="00175A5D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End-to-End Visibility</w:t>
      </w:r>
    </w:p>
    <w:p w14:paraId="4683589A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Know exact location of factories, DCs, customers, and products at any moment</w:t>
      </w:r>
    </w:p>
    <w:p w14:paraId="4683589B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Know which routes are being used and product movement status in real time</w:t>
      </w:r>
    </w:p>
    <w:p w14:paraId="4683589C" w14:textId="77777777" w:rsidR="000D7395" w:rsidRDefault="000D7395">
      <w:pPr>
        <w:spacing w:after="60"/>
      </w:pPr>
    </w:p>
    <w:p w14:paraId="4683589D" w14:textId="77777777" w:rsidR="000D7395" w:rsidRDefault="00175A5D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Enhanced Traceability (Blockchain-enabled)</w:t>
      </w:r>
    </w:p>
    <w:p w14:paraId="4683589E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Faulty product → trace which part was faulty → trace which component → trace which supplier → trace from which plant and raw material source</w:t>
      </w:r>
    </w:p>
    <w:p w14:paraId="4683589F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Full backward trace possible: customer complaint</w:t>
      </w:r>
      <w:r>
        <w:rPr>
          <w:b/>
          <w:bCs/>
          <w:color w:val="375623"/>
        </w:rPr>
        <w:t xml:space="preserve"> → factory → component supplier → raw material origin</w:t>
      </w:r>
    </w:p>
    <w:p w14:paraId="468358A0" w14:textId="77777777" w:rsidR="000D7395" w:rsidRDefault="000D7395">
      <w:pPr>
        <w:spacing w:after="60"/>
      </w:pPr>
    </w:p>
    <w:p w14:paraId="468358A1" w14:textId="77777777" w:rsidR="000D7395" w:rsidRDefault="00175A5D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Transparent &amp; Accurate Decision Making</w:t>
      </w:r>
    </w:p>
    <w:p w14:paraId="468358A2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Decisions driven by </w:t>
      </w:r>
      <w:r>
        <w:rPr>
          <w:b/>
          <w:bCs/>
          <w:color w:val="1F3864"/>
        </w:rPr>
        <w:t>real-time data + analytical models</w:t>
      </w:r>
      <w:r>
        <w:t xml:space="preserve"> — not intuition or approximation</w:t>
      </w:r>
    </w:p>
    <w:p w14:paraId="468358A3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Reduces human error and information gaps in SC decision-making</w:t>
      </w:r>
    </w:p>
    <w:p w14:paraId="468358A4" w14:textId="77777777" w:rsidR="000D7395" w:rsidRDefault="000D7395">
      <w:pPr>
        <w:spacing w:after="60"/>
      </w:pPr>
    </w:p>
    <w:p w14:paraId="468358A5" w14:textId="77777777" w:rsidR="000D7395" w:rsidRDefault="00175A5D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Better Collaboration</w:t>
      </w:r>
    </w:p>
    <w:p w14:paraId="468358A6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 xml:space="preserve">Visibility and traceability make the system </w:t>
      </w:r>
      <w:r>
        <w:rPr>
          <w:b/>
          <w:bCs/>
          <w:color w:val="1F3864"/>
        </w:rPr>
        <w:t>transparent to all partners</w:t>
      </w:r>
    </w:p>
    <w:p w14:paraId="468358A7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Enables: collaborative demand forecasting, collaborative sourcing — improving forecast accuracy and cost</w:t>
      </w:r>
    </w:p>
    <w:p w14:paraId="468358A8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t>Less under/overstocking, tighter supply-demand gap across the SC</w:t>
      </w:r>
    </w:p>
    <w:p w14:paraId="468358A9" w14:textId="77777777" w:rsidR="000D7395" w:rsidRDefault="000D7395">
      <w:pPr>
        <w:spacing w:after="60"/>
      </w:pPr>
    </w:p>
    <w:p w14:paraId="468358AA" w14:textId="77777777" w:rsidR="000D7395" w:rsidRDefault="00175A5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DT = Visibility + Traceability + Analytics + Collaboration. It is a digital companion, not just a reporting dashboard.</w:t>
      </w:r>
    </w:p>
    <w:p w14:paraId="468358AB" w14:textId="77777777" w:rsidR="000D7395" w:rsidRDefault="000D7395">
      <w:pPr>
        <w:spacing w:after="100"/>
      </w:pPr>
    </w:p>
    <w:p w14:paraId="468358AC" w14:textId="77777777" w:rsidR="000D7395" w:rsidRDefault="00175A5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468358AD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Digital Twin definition:</w:t>
      </w:r>
      <w:r>
        <w:t xml:space="preserve"> virtual replica of a physical system — mimics attributes, </w:t>
      </w:r>
      <w:proofErr w:type="spellStart"/>
      <w:r>
        <w:t>behaviour</w:t>
      </w:r>
      <w:proofErr w:type="spellEnd"/>
      <w:r>
        <w:t>, interactions using sensor data, IoT, modelling</w:t>
      </w:r>
    </w:p>
    <w:p w14:paraId="468358AE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5 types (pyramid):</w:t>
      </w:r>
      <w:r>
        <w:t xml:space="preserve"> Product → Process → Company/Enterprise → SC Network → Network of Networks (complexity increases upward)</w:t>
      </w:r>
    </w:p>
    <w:p w14:paraId="468358AF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 sources:</w:t>
      </w:r>
      <w:r>
        <w:t xml:space="preserve"> CAD/CAM (product) → MES (process) → ERP (company) → logistics software + external data (SC network)</w:t>
      </w:r>
    </w:p>
    <w:p w14:paraId="468358B0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4 enabling technologies:</w:t>
      </w:r>
      <w:r>
        <w:t xml:space="preserve"> IoT (data) + Blockchain (traceability) + AI/ML (intelligence) + Cloud (compute)</w:t>
      </w:r>
    </w:p>
    <w:p w14:paraId="468358B1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DT components:</w:t>
      </w:r>
      <w:r>
        <w:t xml:space="preserve"> Digital Visualization + Digital Technologies + Decision Support (Descriptive + Predictive + Prescriptive analytics)</w:t>
      </w:r>
    </w:p>
    <w:p w14:paraId="468358B2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7 use cases:</w:t>
      </w:r>
      <w:r>
        <w:t xml:space="preserve"> Production planning, Inventory control, Shipment control, Quality control (cold chain), Resiliency, Sustainability, Collaboration</w:t>
      </w:r>
    </w:p>
    <w:p w14:paraId="468358B3" w14:textId="77777777" w:rsidR="000D7395" w:rsidRDefault="00175A5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 session:</w:t>
      </w:r>
      <w:r>
        <w:t xml:space="preserve"> how to develop / build a digital twin — worked examples</w:t>
      </w:r>
    </w:p>
    <w:p w14:paraId="468358B4" w14:textId="77777777" w:rsidR="000D7395" w:rsidRDefault="000D7395">
      <w:pPr>
        <w:spacing w:after="80"/>
      </w:pPr>
    </w:p>
    <w:p w14:paraId="468358B5" w14:textId="77777777" w:rsidR="000D7395" w:rsidRDefault="00175A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5 DT types in order: Product → Process → Company → SC Network → Network of Networks. Complexity increases at each level. Know an example for each.</w:t>
      </w:r>
    </w:p>
    <w:p w14:paraId="468358B6" w14:textId="77777777" w:rsidR="000D7395" w:rsidRDefault="00175A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3 DT components: (1) Digital Visualization (map + routes), (2) Digital Technologies (IoT/Blockchain/ERP/Cloud), (3) Decision Support (descriptive + predictive + prescriptive). Visualization alone is NOT a DT.</w:t>
      </w:r>
    </w:p>
    <w:p w14:paraId="468358B7" w14:textId="77777777" w:rsidR="000D7395" w:rsidRDefault="00175A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Descriptive = what happened. Predictive = what will happen. Prescriptive = what should be done. All three must work together in a DT for full decision support.</w:t>
      </w:r>
    </w:p>
    <w:p w14:paraId="468358B8" w14:textId="77777777" w:rsidR="000D7395" w:rsidRDefault="00175A5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DT traceability (blockchain-supported): faulty product → trace part → component → supplier → plant location → raw material source. Full backward chain.</w:t>
      </w:r>
    </w:p>
    <w:sectPr w:rsidR="000D739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494"/>
    <w:multiLevelType w:val="hybridMultilevel"/>
    <w:tmpl w:val="F7CA82BA"/>
    <w:lvl w:ilvl="0" w:tplc="8982DBE0">
      <w:start w:val="1"/>
      <w:numFmt w:val="bullet"/>
      <w:lvlText w:val="•"/>
      <w:lvlJc w:val="left"/>
      <w:pPr>
        <w:ind w:left="480" w:hanging="240"/>
      </w:pPr>
    </w:lvl>
    <w:lvl w:ilvl="1" w:tplc="B9102028">
      <w:numFmt w:val="decimal"/>
      <w:lvlText w:val=""/>
      <w:lvlJc w:val="left"/>
    </w:lvl>
    <w:lvl w:ilvl="2" w:tplc="0DD61848">
      <w:numFmt w:val="decimal"/>
      <w:lvlText w:val=""/>
      <w:lvlJc w:val="left"/>
    </w:lvl>
    <w:lvl w:ilvl="3" w:tplc="EFB492AE">
      <w:numFmt w:val="decimal"/>
      <w:lvlText w:val=""/>
      <w:lvlJc w:val="left"/>
    </w:lvl>
    <w:lvl w:ilvl="4" w:tplc="A81E08A0">
      <w:numFmt w:val="decimal"/>
      <w:lvlText w:val=""/>
      <w:lvlJc w:val="left"/>
    </w:lvl>
    <w:lvl w:ilvl="5" w:tplc="639826C8">
      <w:numFmt w:val="decimal"/>
      <w:lvlText w:val=""/>
      <w:lvlJc w:val="left"/>
    </w:lvl>
    <w:lvl w:ilvl="6" w:tplc="13D67CB4">
      <w:numFmt w:val="decimal"/>
      <w:lvlText w:val=""/>
      <w:lvlJc w:val="left"/>
    </w:lvl>
    <w:lvl w:ilvl="7" w:tplc="63788DE4">
      <w:numFmt w:val="decimal"/>
      <w:lvlText w:val=""/>
      <w:lvlJc w:val="left"/>
    </w:lvl>
    <w:lvl w:ilvl="8" w:tplc="06BCDB06">
      <w:numFmt w:val="decimal"/>
      <w:lvlText w:val=""/>
      <w:lvlJc w:val="left"/>
    </w:lvl>
  </w:abstractNum>
  <w:abstractNum w:abstractNumId="1" w15:restartNumberingAfterBreak="0">
    <w:nsid w:val="37CD7F40"/>
    <w:multiLevelType w:val="hybridMultilevel"/>
    <w:tmpl w:val="A7865476"/>
    <w:lvl w:ilvl="0" w:tplc="CA50E874">
      <w:start w:val="1"/>
      <w:numFmt w:val="bullet"/>
      <w:lvlText w:val="●"/>
      <w:lvlJc w:val="left"/>
      <w:pPr>
        <w:ind w:left="720" w:hanging="360"/>
      </w:pPr>
    </w:lvl>
    <w:lvl w:ilvl="1" w:tplc="50705BB8">
      <w:start w:val="1"/>
      <w:numFmt w:val="bullet"/>
      <w:lvlText w:val="○"/>
      <w:lvlJc w:val="left"/>
      <w:pPr>
        <w:ind w:left="1440" w:hanging="360"/>
      </w:pPr>
    </w:lvl>
    <w:lvl w:ilvl="2" w:tplc="36F4B91A">
      <w:start w:val="1"/>
      <w:numFmt w:val="bullet"/>
      <w:lvlText w:val="■"/>
      <w:lvlJc w:val="left"/>
      <w:pPr>
        <w:ind w:left="2160" w:hanging="360"/>
      </w:pPr>
    </w:lvl>
    <w:lvl w:ilvl="3" w:tplc="9E1C0D3A">
      <w:start w:val="1"/>
      <w:numFmt w:val="bullet"/>
      <w:lvlText w:val="●"/>
      <w:lvlJc w:val="left"/>
      <w:pPr>
        <w:ind w:left="2880" w:hanging="360"/>
      </w:pPr>
    </w:lvl>
    <w:lvl w:ilvl="4" w:tplc="BE1A643C">
      <w:start w:val="1"/>
      <w:numFmt w:val="bullet"/>
      <w:lvlText w:val="○"/>
      <w:lvlJc w:val="left"/>
      <w:pPr>
        <w:ind w:left="3600" w:hanging="360"/>
      </w:pPr>
    </w:lvl>
    <w:lvl w:ilvl="5" w:tplc="AA621A16">
      <w:start w:val="1"/>
      <w:numFmt w:val="bullet"/>
      <w:lvlText w:val="■"/>
      <w:lvlJc w:val="left"/>
      <w:pPr>
        <w:ind w:left="4320" w:hanging="360"/>
      </w:pPr>
    </w:lvl>
    <w:lvl w:ilvl="6" w:tplc="36F22FEA">
      <w:start w:val="1"/>
      <w:numFmt w:val="bullet"/>
      <w:lvlText w:val="●"/>
      <w:lvlJc w:val="left"/>
      <w:pPr>
        <w:ind w:left="5040" w:hanging="360"/>
      </w:pPr>
    </w:lvl>
    <w:lvl w:ilvl="7" w:tplc="9BF240DA">
      <w:start w:val="1"/>
      <w:numFmt w:val="bullet"/>
      <w:lvlText w:val="●"/>
      <w:lvlJc w:val="left"/>
      <w:pPr>
        <w:ind w:left="5760" w:hanging="360"/>
      </w:pPr>
    </w:lvl>
    <w:lvl w:ilvl="8" w:tplc="60EE17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471051"/>
    <w:multiLevelType w:val="hybridMultilevel"/>
    <w:tmpl w:val="5CF222E6"/>
    <w:lvl w:ilvl="0" w:tplc="23B41A4E">
      <w:start w:val="1"/>
      <w:numFmt w:val="bullet"/>
      <w:lvlText w:val="–"/>
      <w:lvlJc w:val="left"/>
      <w:pPr>
        <w:ind w:left="1320" w:hanging="240"/>
      </w:pPr>
    </w:lvl>
    <w:lvl w:ilvl="1" w:tplc="8850DD20">
      <w:numFmt w:val="decimal"/>
      <w:lvlText w:val=""/>
      <w:lvlJc w:val="left"/>
    </w:lvl>
    <w:lvl w:ilvl="2" w:tplc="BC3CE7EA">
      <w:numFmt w:val="decimal"/>
      <w:lvlText w:val=""/>
      <w:lvlJc w:val="left"/>
    </w:lvl>
    <w:lvl w:ilvl="3" w:tplc="94DC3DF4">
      <w:numFmt w:val="decimal"/>
      <w:lvlText w:val=""/>
      <w:lvlJc w:val="left"/>
    </w:lvl>
    <w:lvl w:ilvl="4" w:tplc="123AB556">
      <w:numFmt w:val="decimal"/>
      <w:lvlText w:val=""/>
      <w:lvlJc w:val="left"/>
    </w:lvl>
    <w:lvl w:ilvl="5" w:tplc="336AF028">
      <w:numFmt w:val="decimal"/>
      <w:lvlText w:val=""/>
      <w:lvlJc w:val="left"/>
    </w:lvl>
    <w:lvl w:ilvl="6" w:tplc="B944F7A4">
      <w:numFmt w:val="decimal"/>
      <w:lvlText w:val=""/>
      <w:lvlJc w:val="left"/>
    </w:lvl>
    <w:lvl w:ilvl="7" w:tplc="1B7225BE">
      <w:numFmt w:val="decimal"/>
      <w:lvlText w:val=""/>
      <w:lvlJc w:val="left"/>
    </w:lvl>
    <w:lvl w:ilvl="8" w:tplc="57FE0F78">
      <w:numFmt w:val="decimal"/>
      <w:lvlText w:val=""/>
      <w:lvlJc w:val="left"/>
    </w:lvl>
  </w:abstractNum>
  <w:abstractNum w:abstractNumId="3" w15:restartNumberingAfterBreak="0">
    <w:nsid w:val="774D092F"/>
    <w:multiLevelType w:val="hybridMultilevel"/>
    <w:tmpl w:val="E4C4C732"/>
    <w:lvl w:ilvl="0" w:tplc="4094F11A">
      <w:start w:val="1"/>
      <w:numFmt w:val="bullet"/>
      <w:lvlText w:val="◦"/>
      <w:lvlJc w:val="left"/>
      <w:pPr>
        <w:ind w:left="900" w:hanging="240"/>
      </w:pPr>
    </w:lvl>
    <w:lvl w:ilvl="1" w:tplc="1FCE73F6">
      <w:numFmt w:val="decimal"/>
      <w:lvlText w:val=""/>
      <w:lvlJc w:val="left"/>
    </w:lvl>
    <w:lvl w:ilvl="2" w:tplc="46F496B8">
      <w:numFmt w:val="decimal"/>
      <w:lvlText w:val=""/>
      <w:lvlJc w:val="left"/>
    </w:lvl>
    <w:lvl w:ilvl="3" w:tplc="9C502ABE">
      <w:numFmt w:val="decimal"/>
      <w:lvlText w:val=""/>
      <w:lvlJc w:val="left"/>
    </w:lvl>
    <w:lvl w:ilvl="4" w:tplc="1E24D360">
      <w:numFmt w:val="decimal"/>
      <w:lvlText w:val=""/>
      <w:lvlJc w:val="left"/>
    </w:lvl>
    <w:lvl w:ilvl="5" w:tplc="8924C19E">
      <w:numFmt w:val="decimal"/>
      <w:lvlText w:val=""/>
      <w:lvlJc w:val="left"/>
    </w:lvl>
    <w:lvl w:ilvl="6" w:tplc="7B3ABBA4">
      <w:numFmt w:val="decimal"/>
      <w:lvlText w:val=""/>
      <w:lvlJc w:val="left"/>
    </w:lvl>
    <w:lvl w:ilvl="7" w:tplc="0436C4CC">
      <w:numFmt w:val="decimal"/>
      <w:lvlText w:val=""/>
      <w:lvlJc w:val="left"/>
    </w:lvl>
    <w:lvl w:ilvl="8" w:tplc="5BC89792">
      <w:numFmt w:val="decimal"/>
      <w:lvlText w:val=""/>
      <w:lvlJc w:val="left"/>
    </w:lvl>
  </w:abstractNum>
  <w:num w:numId="1" w16cid:durableId="647444991">
    <w:abstractNumId w:val="1"/>
    <w:lvlOverride w:ilvl="0">
      <w:startOverride w:val="1"/>
    </w:lvlOverride>
  </w:num>
  <w:num w:numId="2" w16cid:durableId="1561476984">
    <w:abstractNumId w:val="0"/>
    <w:lvlOverride w:ilvl="0">
      <w:startOverride w:val="1"/>
    </w:lvlOverride>
  </w:num>
  <w:num w:numId="3" w16cid:durableId="8232011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395"/>
    <w:rsid w:val="000D7395"/>
    <w:rsid w:val="00175A5D"/>
    <w:rsid w:val="00514D05"/>
    <w:rsid w:val="00795850"/>
    <w:rsid w:val="007F4048"/>
    <w:rsid w:val="00940A0F"/>
    <w:rsid w:val="00E2680D"/>
    <w:rsid w:val="00EA6D77"/>
    <w:rsid w:val="00F0610E"/>
    <w:rsid w:val="00F77042"/>
    <w:rsid w:val="00FA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57DB"/>
  <w15:docId w15:val="{D1FDA487-20D7-4E8A-B494-8D19DE21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1541</Words>
  <Characters>8789</Characters>
  <Application>Microsoft Office Word</Application>
  <DocSecurity>0</DocSecurity>
  <Lines>73</Lines>
  <Paragraphs>20</Paragraphs>
  <ScaleCrop>false</ScaleCrop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2026-04-18T19:21:00Z</dcterms:created>
  <dcterms:modified xsi:type="dcterms:W3CDTF">2026-04-18T19:37:00Z</dcterms:modified>
</cp:coreProperties>
</file>