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0020" w14:textId="68AEE3B2" w:rsidR="00136A4C" w:rsidRDefault="00925ED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</w:t>
      </w:r>
    </w:p>
    <w:p w14:paraId="7B8C0021" w14:textId="77777777" w:rsidR="00136A4C" w:rsidRDefault="00925ED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12 · Session 3:  Industry 4.0 Pillars 4–9: Cyber Security, Big Data, Simulation, AR, Robots &amp; Additive Manufacturing</w:t>
      </w:r>
    </w:p>
    <w:p w14:paraId="7B8C0022" w14:textId="77777777" w:rsidR="00136A4C" w:rsidRDefault="00925E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</w:t>
      </w:r>
      <w:proofErr w:type="gramStart"/>
      <w:r>
        <w:rPr>
          <w:b/>
          <w:bCs/>
          <w:color w:val="FFFFFF"/>
          <w:sz w:val="26"/>
          <w:szCs w:val="26"/>
        </w:rPr>
        <w:t>.  Recap</w:t>
      </w:r>
      <w:proofErr w:type="gramEnd"/>
      <w:r>
        <w:rPr>
          <w:b/>
          <w:bCs/>
          <w:color w:val="FFFFFF"/>
          <w:sz w:val="26"/>
          <w:szCs w:val="26"/>
        </w:rPr>
        <w:t xml:space="preserve"> &amp; All 9 Pillars — Quick Reference</w:t>
      </w:r>
    </w:p>
    <w:p w14:paraId="7B8C002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Session 2 covered Pillars 1–3: IoT (collect), Cloud (share), H/V Integration (define flow)</w:t>
      </w:r>
    </w:p>
    <w:p w14:paraId="7B8C002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This session covers Pillars 4–9: Cyber Security → Big Data Analytics → Simulation → AR → Robots → Additive Manufacturing</w:t>
      </w:r>
    </w:p>
    <w:p w14:paraId="7B8C0025" w14:textId="77777777" w:rsidR="00136A4C" w:rsidRDefault="00136A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"/>
        <w:gridCol w:w="1027"/>
        <w:gridCol w:w="1026"/>
        <w:gridCol w:w="1027"/>
        <w:gridCol w:w="1030"/>
        <w:gridCol w:w="1132"/>
        <w:gridCol w:w="1024"/>
        <w:gridCol w:w="1032"/>
        <w:gridCol w:w="1035"/>
      </w:tblGrid>
      <w:tr w:rsidR="00136A4C" w14:paraId="7B8C002F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6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 IoT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7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 Cloud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8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 H/V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Integ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9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 Cyber Sec.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A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 Big Data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B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 Simulation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C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 AR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D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 Robots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C002E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 Additive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Mfg</w:t>
            </w:r>
            <w:proofErr w:type="spellEnd"/>
          </w:p>
        </w:tc>
      </w:tr>
      <w:tr w:rsidR="00136A4C" w14:paraId="7B8C003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0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Collect data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1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Share data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2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Define flow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3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Secure data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4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Analyze data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5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Test scenarios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6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Enrich reality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7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Act w/o humans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B8C0038" w14:textId="77777777" w:rsidR="00136A4C" w:rsidRDefault="00925ED0">
            <w:pPr>
              <w:jc w:val="center"/>
            </w:pPr>
            <w:r>
              <w:rPr>
                <w:sz w:val="19"/>
                <w:szCs w:val="19"/>
              </w:rPr>
              <w:t>Layer-by-layer</w:t>
            </w:r>
          </w:p>
        </w:tc>
      </w:tr>
    </w:tbl>
    <w:p w14:paraId="7B8C003A" w14:textId="77777777" w:rsidR="00136A4C" w:rsidRDefault="00136A4C">
      <w:pPr>
        <w:spacing w:after="60"/>
      </w:pPr>
    </w:p>
    <w:p w14:paraId="7B8C003B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The</w:t>
      </w:r>
      <w:proofErr w:type="gramEnd"/>
      <w:r>
        <w:rPr>
          <w:b/>
          <w:bCs/>
          <w:color w:val="375623"/>
        </w:rPr>
        <w:t xml:space="preserve"> 9 pillars form a data pipeline: collect → share → route → secure → analyze → test → enrich → automate → manufacture. Each pillar builds on the previous ones.</w:t>
      </w:r>
    </w:p>
    <w:p w14:paraId="7B8C003C" w14:textId="77777777" w:rsidR="00136A4C" w:rsidRDefault="00136A4C">
      <w:pPr>
        <w:spacing w:after="100"/>
      </w:pPr>
    </w:p>
    <w:p w14:paraId="7B8C003D" w14:textId="77777777" w:rsidR="00136A4C" w:rsidRDefault="00925ED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4 — Cyber Security</w:t>
      </w:r>
    </w:p>
    <w:p w14:paraId="7B8C003E" w14:textId="77777777" w:rsidR="00136A4C" w:rsidRDefault="00136A4C">
      <w:pPr>
        <w:spacing w:after="40"/>
      </w:pPr>
    </w:p>
    <w:p w14:paraId="7B8C003F" w14:textId="77777777" w:rsidR="00136A4C" w:rsidRDefault="00925ED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is Cyber Security?</w:t>
      </w:r>
    </w:p>
    <w:p w14:paraId="7B8C0040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Protects all computer systems, software and data flowing across the SC digital network</w:t>
      </w:r>
    </w:p>
    <w:p w14:paraId="7B8C0041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Becomes critical once IoT + Cloud are active — large volumes of sensitive SC data are in motion between partners</w:t>
      </w:r>
    </w:p>
    <w:p w14:paraId="7B8C0042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Covers the full lifecycle: prevention → detection → response → compliance</w:t>
      </w:r>
    </w:p>
    <w:p w14:paraId="7B8C0043" w14:textId="77777777" w:rsidR="00136A4C" w:rsidRDefault="00136A4C">
      <w:pPr>
        <w:spacing w:after="60"/>
      </w:pPr>
    </w:p>
    <w:p w14:paraId="7B8C0044" w14:textId="77777777" w:rsidR="00136A4C" w:rsidRDefault="00925ED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Roles of Cyber Security in Industry 4.0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6A4C" w14:paraId="7B8C0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45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Role of Cyber Security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46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136A4C" w14:paraId="7B8C0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48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Risk Assessment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49" w14:textId="77777777" w:rsidR="00136A4C" w:rsidRDefault="00925ED0">
            <w:pPr>
              <w:ind w:left="80"/>
            </w:pPr>
            <w:r>
              <w:t>Identify and evaluate security threats across all data being shared between SC partners — proactively plan mitigation strategies</w:t>
            </w:r>
          </w:p>
        </w:tc>
      </w:tr>
      <w:tr w:rsidR="00136A4C" w14:paraId="7B8C0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4B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Design Security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4C" w14:textId="77777777" w:rsidR="00136A4C" w:rsidRDefault="00925ED0">
            <w:pPr>
              <w:ind w:left="80"/>
            </w:pPr>
            <w:r>
              <w:t>Integrate security features (encryption, authentication, access controls) into the design of all hardware, software and network components from the start</w:t>
            </w:r>
          </w:p>
        </w:tc>
      </w:tr>
      <w:tr w:rsidR="00136A4C" w14:paraId="7B8C0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4E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Endpoint Security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4F" w14:textId="77777777" w:rsidR="00136A4C" w:rsidRDefault="00925ED0">
            <w:pPr>
              <w:ind w:left="80"/>
            </w:pPr>
            <w:r>
              <w:t xml:space="preserve">Secure the </w:t>
            </w:r>
            <w:proofErr w:type="gramStart"/>
            <w:r>
              <w:t>last</w:t>
            </w:r>
            <w:proofErr w:type="gramEnd"/>
            <w:r>
              <w:t>-mile data capture points — sensors, actuators, control devices — using antivirus software and access restrictions</w:t>
            </w:r>
          </w:p>
        </w:tc>
      </w:tr>
      <w:tr w:rsidR="00136A4C" w14:paraId="7B8C0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51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Continuous Monitoring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52" w14:textId="77777777" w:rsidR="00136A4C" w:rsidRDefault="00925ED0">
            <w:pPr>
              <w:ind w:left="80"/>
            </w:pPr>
            <w:proofErr w:type="gramStart"/>
            <w:r>
              <w:t>Track all data flows between partners at all times</w:t>
            </w:r>
            <w:proofErr w:type="gramEnd"/>
            <w:r>
              <w:t xml:space="preserve"> — detect anomalies or breaches as they happen</w:t>
            </w:r>
          </w:p>
        </w:tc>
      </w:tr>
      <w:tr w:rsidR="00136A4C" w14:paraId="7B8C0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54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Threat Detection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55" w14:textId="77777777" w:rsidR="00136A4C" w:rsidRDefault="00925ED0">
            <w:pPr>
              <w:ind w:left="80"/>
            </w:pPr>
            <w:r>
              <w:t>Identify specific security threats flagged by monitoring — determine their nature and severity</w:t>
            </w:r>
          </w:p>
        </w:tc>
      </w:tr>
      <w:tr w:rsidR="00136A4C" w14:paraId="7B8C0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57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Incident Response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58" w14:textId="77777777" w:rsidR="00136A4C" w:rsidRDefault="00925ED0">
            <w:pPr>
              <w:ind w:left="80"/>
            </w:pPr>
            <w:r>
              <w:t>Plan and execute steps to contain and resolve identified threats — minimize damage from a breach</w:t>
            </w:r>
          </w:p>
        </w:tc>
      </w:tr>
      <w:tr w:rsidR="00136A4C" w14:paraId="7B8C0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5A" w14:textId="77777777" w:rsidR="00136A4C" w:rsidRDefault="00925ED0">
            <w:pPr>
              <w:ind w:left="60"/>
            </w:pPr>
            <w:r>
              <w:rPr>
                <w:b/>
                <w:bCs/>
                <w:color w:val="1F6B75"/>
              </w:rPr>
              <w:t>Compliance &amp; Regulation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5B" w14:textId="77777777" w:rsidR="00136A4C" w:rsidRDefault="00925ED0">
            <w:pPr>
              <w:ind w:left="80"/>
            </w:pPr>
            <w:r>
              <w:t>Ensure all data sharing activities conform to industry standards and regulatory requirements</w:t>
            </w:r>
          </w:p>
        </w:tc>
      </w:tr>
    </w:tbl>
    <w:p w14:paraId="7B8C005D" w14:textId="77777777" w:rsidR="00136A4C" w:rsidRDefault="00136A4C">
      <w:pPr>
        <w:spacing w:after="80"/>
      </w:pPr>
    </w:p>
    <w:p w14:paraId="7B8C005E" w14:textId="77777777" w:rsidR="00136A4C" w:rsidRDefault="00925ED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lastRenderedPageBreak/>
        <w:t>Key Cyber Security Technologies</w:t>
      </w:r>
    </w:p>
    <w:p w14:paraId="7B8C005F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Firewalls:</w:t>
      </w:r>
      <w:r>
        <w:t xml:space="preserve"> block unauthorized access to the network</w:t>
      </w:r>
    </w:p>
    <w:p w14:paraId="7B8C0060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Encryption:</w:t>
      </w:r>
      <w:r>
        <w:t xml:space="preserve"> converts data into unreadable format for unauthorized parties</w:t>
      </w:r>
    </w:p>
    <w:p w14:paraId="7B8C0061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Endpoint Protection:</w:t>
      </w:r>
      <w:r>
        <w:t xml:space="preserve"> secures sensors, actuators, and control devices at data capture points</w:t>
      </w:r>
    </w:p>
    <w:p w14:paraId="7B8C0062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Intrusion Detection System (IDS):</w:t>
      </w:r>
      <w:r>
        <w:t xml:space="preserve"> monitors network traffic and flags suspicious activity</w:t>
      </w:r>
    </w:p>
    <w:p w14:paraId="7B8C006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Intrusion Prevention System (IPS):</w:t>
      </w:r>
      <w:r>
        <w:t xml:space="preserve"> actively blocks detected intrusions in real time</w:t>
      </w:r>
    </w:p>
    <w:p w14:paraId="7B8C006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Cloud Security:</w:t>
      </w:r>
      <w:r>
        <w:t xml:space="preserve"> protects data stored and processed in cloud platforms</w:t>
      </w:r>
    </w:p>
    <w:p w14:paraId="7B8C0065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Next-Gen Antivirus:</w:t>
      </w:r>
      <w:r>
        <w:t xml:space="preserve"> uses AI/ML to detect advanced malware beyond traditional signature-based detection</w:t>
      </w:r>
    </w:p>
    <w:p w14:paraId="7B8C0066" w14:textId="77777777" w:rsidR="00136A4C" w:rsidRDefault="00136A4C">
      <w:pPr>
        <w:spacing w:after="60"/>
      </w:pPr>
    </w:p>
    <w:p w14:paraId="7B8C0067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Cyber</w:t>
      </w:r>
      <w:proofErr w:type="gramEnd"/>
      <w:r>
        <w:rPr>
          <w:b/>
          <w:bCs/>
          <w:color w:val="375623"/>
        </w:rPr>
        <w:t xml:space="preserve"> security is not optional once IoT + Cloud </w:t>
      </w:r>
      <w:proofErr w:type="gramStart"/>
      <w:r>
        <w:rPr>
          <w:b/>
          <w:bCs/>
          <w:color w:val="375623"/>
        </w:rPr>
        <w:t>are</w:t>
      </w:r>
      <w:proofErr w:type="gramEnd"/>
      <w:r>
        <w:rPr>
          <w:b/>
          <w:bCs/>
          <w:color w:val="375623"/>
        </w:rPr>
        <w:t xml:space="preserve"> deployed — every sensor endpoint and every cloud data transfer is a potential attack surface.</w:t>
      </w:r>
    </w:p>
    <w:p w14:paraId="7B8C0068" w14:textId="77777777" w:rsidR="00136A4C" w:rsidRDefault="00136A4C">
      <w:pPr>
        <w:spacing w:after="100"/>
      </w:pPr>
    </w:p>
    <w:p w14:paraId="7B8C0069" w14:textId="77777777" w:rsidR="00136A4C" w:rsidRDefault="00925E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5 — Big Data Analytics</w:t>
      </w:r>
    </w:p>
    <w:p w14:paraId="7B8C006A" w14:textId="77777777" w:rsidR="00136A4C" w:rsidRDefault="00136A4C">
      <w:pPr>
        <w:spacing w:after="40"/>
      </w:pPr>
    </w:p>
    <w:p w14:paraId="7B8C006B" w14:textId="77777777" w:rsidR="00136A4C" w:rsidRDefault="00925E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is Big Data?</w:t>
      </w:r>
    </w:p>
    <w:p w14:paraId="7B8C006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large and complex </w:t>
      </w:r>
      <w:proofErr w:type="gramStart"/>
      <w:r>
        <w:t>datasets</w:t>
      </w:r>
      <w:proofErr w:type="gramEnd"/>
      <w:r>
        <w:t xml:space="preserve"> comprising structured, semi-structured, and unstructured data from multiple sources</w:t>
      </w:r>
    </w:p>
    <w:p w14:paraId="7B8C006D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Traditional analysis tools </w:t>
      </w:r>
      <w:r>
        <w:rPr>
          <w:b/>
          <w:bCs/>
          <w:color w:val="1F3864"/>
        </w:rPr>
        <w:t>cannot handle</w:t>
      </w:r>
      <w:r>
        <w:t xml:space="preserve"> this data — specialized big data analytics platforms and methods are required</w:t>
      </w:r>
    </w:p>
    <w:p w14:paraId="7B8C006E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Big data analytics = advanced analytical techniques applied to this large, complex data to extract actionable insights for real-time decision-making</w:t>
      </w:r>
    </w:p>
    <w:p w14:paraId="7B8C006F" w14:textId="77777777" w:rsidR="00136A4C" w:rsidRDefault="00136A4C">
      <w:pPr>
        <w:spacing w:after="60"/>
      </w:pPr>
    </w:p>
    <w:p w14:paraId="7B8C0070" w14:textId="77777777" w:rsidR="00136A4C" w:rsidRDefault="00925ED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The 4 Vs of Big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144"/>
        <w:gridCol w:w="1116"/>
      </w:tblGrid>
      <w:tr w:rsidR="00136A4C" w14:paraId="7B8C00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0071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V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0072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 xml:space="preserve">Characteristic &amp; </w:t>
            </w:r>
            <w:proofErr w:type="gramStart"/>
            <w:r>
              <w:rPr>
                <w:b/>
                <w:bCs/>
                <w:color w:val="FFFFFF"/>
              </w:rPr>
              <w:t>Meaning</w:t>
            </w:r>
            <w:proofErr w:type="gram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0073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Challenge</w:t>
            </w:r>
          </w:p>
        </w:tc>
      </w:tr>
      <w:tr w:rsidR="00136A4C" w14:paraId="7B8C00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75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Volume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76" w14:textId="77777777" w:rsidR="00136A4C" w:rsidRDefault="00925ED0">
            <w:pPr>
              <w:spacing w:after="35"/>
            </w:pPr>
            <w:r>
              <w:t>Data of enormous magnitude — far beyond what traditional tools can process</w:t>
            </w:r>
          </w:p>
          <w:p w14:paraId="7B8C0077" w14:textId="77777777" w:rsidR="00136A4C" w:rsidRDefault="00925ED0">
            <w:pPr>
              <w:spacing w:after="35"/>
            </w:pPr>
            <w:r>
              <w:t>Requires specialized big data platforms and distributed computing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8C0078" w14:textId="77777777" w:rsidR="00136A4C" w:rsidRDefault="00925ED0">
            <w:pPr>
              <w:jc w:val="center"/>
            </w:pPr>
            <w:r>
              <w:rPr>
                <w:b/>
                <w:bCs/>
                <w:color w:val="C55A11"/>
              </w:rPr>
              <w:t>Scale</w:t>
            </w:r>
          </w:p>
        </w:tc>
      </w:tr>
      <w:tr w:rsidR="00136A4C" w14:paraId="7B8C00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7A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Variety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7B" w14:textId="77777777" w:rsidR="00136A4C" w:rsidRDefault="00925ED0">
            <w:pPr>
              <w:spacing w:after="35"/>
            </w:pPr>
            <w:r>
              <w:t>Multiple data types from multiple sources: video, audio, text, images, sensor readings</w:t>
            </w:r>
          </w:p>
          <w:p w14:paraId="7B8C007C" w14:textId="77777777" w:rsidR="00136A4C" w:rsidRDefault="00925ED0">
            <w:pPr>
              <w:spacing w:after="35"/>
            </w:pPr>
            <w:r>
              <w:t>Mix of structured, semi-structured, and unstructured data in the same dataset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8C007D" w14:textId="77777777" w:rsidR="00136A4C" w:rsidRDefault="00925ED0">
            <w:pPr>
              <w:jc w:val="center"/>
            </w:pPr>
            <w:r>
              <w:rPr>
                <w:b/>
                <w:bCs/>
                <w:color w:val="C55A11"/>
              </w:rPr>
              <w:t>Format</w:t>
            </w:r>
          </w:p>
        </w:tc>
      </w:tr>
      <w:tr w:rsidR="00136A4C" w14:paraId="7B8C00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7F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Velocity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80" w14:textId="77777777" w:rsidR="00136A4C" w:rsidRDefault="00925ED0">
            <w:pPr>
              <w:spacing w:after="35"/>
            </w:pPr>
            <w:r>
              <w:t>Data is generated continuously and requires immediate or near-immediate processing</w:t>
            </w:r>
          </w:p>
          <w:p w14:paraId="7B8C0081" w14:textId="77777777" w:rsidR="00136A4C" w:rsidRDefault="00925ED0">
            <w:pPr>
              <w:spacing w:after="35"/>
            </w:pPr>
            <w:r>
              <w:t>Delay in processing means value of time-sensitive data is lost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8C0082" w14:textId="77777777" w:rsidR="00136A4C" w:rsidRDefault="00925ED0">
            <w:pPr>
              <w:jc w:val="center"/>
            </w:pPr>
            <w:r>
              <w:rPr>
                <w:b/>
                <w:bCs/>
                <w:color w:val="C55A11"/>
              </w:rPr>
              <w:t>Speed</w:t>
            </w:r>
          </w:p>
        </w:tc>
      </w:tr>
      <w:tr w:rsidR="00136A4C" w14:paraId="7B8C00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84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Veracity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85" w14:textId="77777777" w:rsidR="00136A4C" w:rsidRDefault="00925ED0">
            <w:pPr>
              <w:spacing w:after="35"/>
            </w:pPr>
            <w:r>
              <w:t>Degree of quality and reliability of the data — not all data captured is accurate or trustworthy</w:t>
            </w:r>
          </w:p>
          <w:p w14:paraId="7B8C0086" w14:textId="77777777" w:rsidR="00136A4C" w:rsidRDefault="00925ED0">
            <w:pPr>
              <w:spacing w:after="35"/>
            </w:pPr>
            <w:r>
              <w:t>Analysis is only as good as the data quality — garbage in, garbage out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8C0087" w14:textId="77777777" w:rsidR="00136A4C" w:rsidRDefault="00925ED0">
            <w:pPr>
              <w:jc w:val="center"/>
            </w:pPr>
            <w:r>
              <w:rPr>
                <w:b/>
                <w:bCs/>
                <w:color w:val="C55A11"/>
              </w:rPr>
              <w:t>Quality</w:t>
            </w:r>
          </w:p>
        </w:tc>
      </w:tr>
    </w:tbl>
    <w:p w14:paraId="7B8C0089" w14:textId="77777777" w:rsidR="00136A4C" w:rsidRDefault="00136A4C">
      <w:pPr>
        <w:spacing w:after="80"/>
      </w:pPr>
    </w:p>
    <w:p w14:paraId="7B8C008A" w14:textId="77777777" w:rsidR="00136A4C" w:rsidRDefault="00925ED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How to Analyze Big Data — 3 Approaches</w:t>
      </w:r>
    </w:p>
    <w:p w14:paraId="7B8C008B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 Visualization:</w:t>
      </w:r>
      <w:r>
        <w:t xml:space="preserve"> tables, graphs, charts — first step to understand the data visually before deeper analysis</w:t>
      </w:r>
    </w:p>
    <w:p w14:paraId="7B8C008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Machine Learning Algorithms:</w:t>
      </w:r>
      <w:r>
        <w:t xml:space="preserve"> apply descriptive, predictive, or prescriptive analytics models depending on business goal</w:t>
      </w:r>
    </w:p>
    <w:p w14:paraId="7B8C008D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Real-Time Analytics:</w:t>
      </w:r>
      <w:r>
        <w:t xml:space="preserve"> analyze data as it is generated — critical for SC applications where delays reduce value of insights</w:t>
      </w:r>
    </w:p>
    <w:p w14:paraId="7B8C008E" w14:textId="77777777" w:rsidR="00136A4C" w:rsidRDefault="00136A4C">
      <w:pPr>
        <w:spacing w:after="60"/>
      </w:pPr>
    </w:p>
    <w:p w14:paraId="7B8C008F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lastRenderedPageBreak/>
        <w:t>★  The</w:t>
      </w:r>
      <w:proofErr w:type="gramEnd"/>
      <w:r>
        <w:rPr>
          <w:b/>
          <w:bCs/>
          <w:color w:val="375623"/>
        </w:rPr>
        <w:t xml:space="preserve"> 4 Vs are Volume (scale), Variety (format), Velocity (speed), Veracity (quality). All four must be managed for big data analysis to be reliable and useful.</w:t>
      </w:r>
    </w:p>
    <w:p w14:paraId="7B8C0090" w14:textId="77777777" w:rsidR="00136A4C" w:rsidRDefault="00136A4C">
      <w:pPr>
        <w:spacing w:after="100"/>
      </w:pPr>
    </w:p>
    <w:p w14:paraId="7B8C0091" w14:textId="77777777" w:rsidR="00136A4C" w:rsidRDefault="00925ED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6 — Simulation</w:t>
      </w:r>
    </w:p>
    <w:p w14:paraId="7B8C0092" w14:textId="77777777" w:rsidR="00136A4C" w:rsidRDefault="00136A4C">
      <w:pPr>
        <w:spacing w:after="40"/>
      </w:pPr>
    </w:p>
    <w:p w14:paraId="7B8C0093" w14:textId="77777777" w:rsidR="00136A4C" w:rsidRDefault="00925ED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is Simulation?</w:t>
      </w:r>
    </w:p>
    <w:p w14:paraId="7B8C009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replicating any industrial process, system or environment in the form of a mathematical/computer model</w:t>
      </w:r>
    </w:p>
    <w:p w14:paraId="7B8C0095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Key benefit: test, analyze and optimize in a </w:t>
      </w:r>
      <w:r>
        <w:rPr>
          <w:b/>
          <w:bCs/>
          <w:color w:val="1F3864"/>
        </w:rPr>
        <w:t>virtual environment</w:t>
      </w:r>
      <w:r>
        <w:t xml:space="preserve"> — no risk, no cost of real-world failure</w:t>
      </w:r>
    </w:p>
    <w:p w14:paraId="7B8C0096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Allows: changing parameters, testing edge cases, stress-testing decisions before committing to real implementation</w:t>
      </w:r>
    </w:p>
    <w:p w14:paraId="7B8C0097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Helps select the right methods and strategies by analyzing hypothetical scenarios safely</w:t>
      </w:r>
    </w:p>
    <w:p w14:paraId="7B8C0098" w14:textId="77777777" w:rsidR="00136A4C" w:rsidRDefault="00136A4C">
      <w:pPr>
        <w:spacing w:after="60"/>
      </w:pPr>
    </w:p>
    <w:p w14:paraId="7B8C0099" w14:textId="77777777" w:rsidR="00136A4C" w:rsidRDefault="00925ED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Digital Twin as Simulation</w:t>
      </w:r>
    </w:p>
    <w:p w14:paraId="7B8C009A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Digital Twin is the </w:t>
      </w:r>
      <w:proofErr w:type="gramStart"/>
      <w:r>
        <w:rPr>
          <w:b/>
          <w:bCs/>
          <w:color w:val="1F3864"/>
        </w:rPr>
        <w:t>Industry</w:t>
      </w:r>
      <w:proofErr w:type="gramEnd"/>
      <w:r>
        <w:rPr>
          <w:b/>
          <w:bCs/>
          <w:color w:val="1F3864"/>
        </w:rPr>
        <w:t xml:space="preserve"> 4.0 implementation of simulation</w:t>
      </w:r>
      <w:r>
        <w:t xml:space="preserve"> — a live virtual replica of a physical SC or system</w:t>
      </w:r>
    </w:p>
    <w:p w14:paraId="7B8C009B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Unlike static models, a digital twin updates continuously with real data from IoT sensors</w:t>
      </w:r>
    </w:p>
    <w:p w14:paraId="7B8C009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Enables: what-if scenario planning, predictive analysis, and optimization — all covered in Week 11</w:t>
      </w:r>
    </w:p>
    <w:p w14:paraId="7B8C009D" w14:textId="77777777" w:rsidR="00136A4C" w:rsidRDefault="00136A4C">
      <w:pPr>
        <w:spacing w:after="60"/>
      </w:pPr>
    </w:p>
    <w:p w14:paraId="7B8C009E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Simulation</w:t>
      </w:r>
      <w:proofErr w:type="gramEnd"/>
      <w:r>
        <w:rPr>
          <w:b/>
          <w:bCs/>
          <w:color w:val="375623"/>
        </w:rPr>
        <w:t xml:space="preserve"> = build a model and test it. Digital Twin = a live simulation that mirrors the real world continuously. Digital Twin is the advanced form of simulation in Industry 4.0.</w:t>
      </w:r>
    </w:p>
    <w:p w14:paraId="7B8C009F" w14:textId="77777777" w:rsidR="00136A4C" w:rsidRDefault="00136A4C">
      <w:pPr>
        <w:spacing w:after="100"/>
      </w:pPr>
    </w:p>
    <w:p w14:paraId="7B8C00A0" w14:textId="77777777" w:rsidR="00136A4C" w:rsidRDefault="00925ED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7 — Augmented Reality (AR)</w:t>
      </w:r>
    </w:p>
    <w:p w14:paraId="7B8C00A1" w14:textId="77777777" w:rsidR="00136A4C" w:rsidRDefault="00136A4C">
      <w:pPr>
        <w:spacing w:after="40"/>
      </w:pPr>
    </w:p>
    <w:p w14:paraId="7B8C00A2" w14:textId="77777777" w:rsidR="00136A4C" w:rsidRDefault="00925ED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is Augmented Reality?</w:t>
      </w:r>
    </w:p>
    <w:p w14:paraId="7B8C00A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overlays digital information (objects, audio, text, instructions) onto the physical real-world environment</w:t>
      </w:r>
    </w:p>
    <w:p w14:paraId="7B8C00A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Enriches real-world experience by blending the physical and digital — unlike VR which replaces the real world entirely</w:t>
      </w:r>
    </w:p>
    <w:p w14:paraId="7B8C00A5" w14:textId="77777777" w:rsidR="00136A4C" w:rsidRDefault="00136A4C">
      <w:pPr>
        <w:spacing w:after="60"/>
      </w:pPr>
    </w:p>
    <w:p w14:paraId="7B8C00A6" w14:textId="77777777" w:rsidR="00136A4C" w:rsidRDefault="00925E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3 Key Features of AR</w:t>
      </w:r>
    </w:p>
    <w:p w14:paraId="7B8C00A7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Integration:</w:t>
      </w:r>
      <w:r>
        <w:t xml:space="preserve"> seamlessly merges virtual and real world — digital overlays appear as part of the physical environment</w:t>
      </w:r>
    </w:p>
    <w:p w14:paraId="7B8C00A8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Interactivity:</w:t>
      </w:r>
      <w:r>
        <w:t xml:space="preserve"> user engages with interactive digital elements — enhances experience and decision-making</w:t>
      </w:r>
    </w:p>
    <w:p w14:paraId="7B8C00A9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Real-Time:</w:t>
      </w:r>
      <w:r>
        <w:t xml:space="preserve"> dynamic adjustments happen instantly based on the user's environment or actions</w:t>
      </w:r>
    </w:p>
    <w:p w14:paraId="7B8C00AA" w14:textId="77777777" w:rsidR="00136A4C" w:rsidRDefault="00136A4C">
      <w:pPr>
        <w:spacing w:after="60"/>
      </w:pPr>
    </w:p>
    <w:p w14:paraId="7B8C00AB" w14:textId="77777777" w:rsidR="00136A4C" w:rsidRDefault="00925E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Applications</w:t>
      </w:r>
    </w:p>
    <w:p w14:paraId="7B8C00A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Gaming:</w:t>
      </w:r>
      <w:r>
        <w:t xml:space="preserve"> most common consumer exposure to AR</w:t>
      </w:r>
    </w:p>
    <w:p w14:paraId="7B8C00AD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Education:</w:t>
      </w:r>
      <w:r>
        <w:t xml:space="preserve"> interactive textbooks, virtual labs</w:t>
      </w:r>
    </w:p>
    <w:p w14:paraId="7B8C00AE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Healthcare:</w:t>
      </w:r>
      <w:r>
        <w:t xml:space="preserve"> medical training simulations, surgical assistance</w:t>
      </w:r>
    </w:p>
    <w:p w14:paraId="7B8C00AF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Manufacturing &amp; Maintenance:</w:t>
      </w:r>
      <w:r>
        <w:t xml:space="preserve"> AR-guided assembly instructions, equipment maintenance support — helps workers complete complex tasks accurately</w:t>
      </w:r>
    </w:p>
    <w:p w14:paraId="7B8C00B0" w14:textId="77777777" w:rsidR="00136A4C" w:rsidRDefault="00136A4C">
      <w:pPr>
        <w:spacing w:after="60"/>
      </w:pPr>
    </w:p>
    <w:p w14:paraId="7B8C00B1" w14:textId="77777777" w:rsidR="00136A4C" w:rsidRDefault="00925ED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lastRenderedPageBreak/>
        <w:t>Challenges</w:t>
      </w:r>
    </w:p>
    <w:p w14:paraId="7B8C00B2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Privacy concerns:</w:t>
      </w:r>
      <w:r>
        <w:t xml:space="preserve"> AR captures real-world environments — raises data privacy issues</w:t>
      </w:r>
    </w:p>
    <w:p w14:paraId="7B8C00B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Hardware limitations:</w:t>
      </w:r>
      <w:r>
        <w:t xml:space="preserve"> AR devices are still expensive or physically cumbersome — limits wide deployment</w:t>
      </w:r>
    </w:p>
    <w:p w14:paraId="7B8C00B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Interoperability:</w:t>
      </w:r>
      <w:r>
        <w:t xml:space="preserve"> AR platforms and devices from different vendors may not integrate seamlessly</w:t>
      </w:r>
    </w:p>
    <w:p w14:paraId="7B8C00B5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Safety concerns:</w:t>
      </w:r>
      <w:r>
        <w:t xml:space="preserve"> AR overlays can distract or mislead users in hazardous environments</w:t>
      </w:r>
    </w:p>
    <w:p w14:paraId="7B8C00B6" w14:textId="77777777" w:rsidR="00136A4C" w:rsidRDefault="00136A4C">
      <w:pPr>
        <w:spacing w:after="100"/>
      </w:pPr>
    </w:p>
    <w:p w14:paraId="7B8C00B7" w14:textId="77777777" w:rsidR="00136A4C" w:rsidRDefault="00925ED0">
      <w:pPr>
        <w:pBdr>
          <w:bottom w:val="single" w:sz="4" w:space="0" w:color="4A235A"/>
        </w:pBdr>
        <w:shd w:val="clear" w:color="auto" w:fill="4A235A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8 — Autonomous Robots</w:t>
      </w:r>
    </w:p>
    <w:p w14:paraId="7B8C00B8" w14:textId="77777777" w:rsidR="00136A4C" w:rsidRDefault="00136A4C">
      <w:pPr>
        <w:spacing w:after="40"/>
      </w:pPr>
    </w:p>
    <w:p w14:paraId="7B8C00B9" w14:textId="77777777" w:rsidR="00136A4C" w:rsidRDefault="00925ED0">
      <w:pPr>
        <w:pBdr>
          <w:bottom w:val="single" w:sz="4" w:space="0" w:color="4A235A"/>
        </w:pBdr>
        <w:shd w:val="clear" w:color="auto" w:fill="4A235A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What are Autonomous Robots?</w:t>
      </w:r>
    </w:p>
    <w:p w14:paraId="7B8C00BA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machines that perform tasks or complete jobs </w:t>
      </w:r>
      <w:r>
        <w:rPr>
          <w:b/>
          <w:bCs/>
          <w:color w:val="1F3864"/>
        </w:rPr>
        <w:t>independently</w:t>
      </w:r>
      <w:r>
        <w:t xml:space="preserve"> — without continuous human intervention</w:t>
      </w:r>
    </w:p>
    <w:p w14:paraId="7B8C00BB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Human role reduced to </w:t>
      </w:r>
      <w:r>
        <w:rPr>
          <w:b/>
          <w:bCs/>
          <w:color w:val="1F3864"/>
        </w:rPr>
        <w:t>simple monitoring</w:t>
      </w:r>
      <w:r>
        <w:t xml:space="preserve"> — not continuous control</w:t>
      </w:r>
    </w:p>
    <w:p w14:paraId="7B8C00B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>Especially valuable in hazardous, repetitive, or precision-intensive environments</w:t>
      </w:r>
    </w:p>
    <w:p w14:paraId="7B8C00BD" w14:textId="77777777" w:rsidR="00136A4C" w:rsidRDefault="00136A4C">
      <w:pPr>
        <w:spacing w:after="60"/>
      </w:pPr>
    </w:p>
    <w:p w14:paraId="7B8C00BE" w14:textId="77777777" w:rsidR="00136A4C" w:rsidRDefault="00925ED0">
      <w:pPr>
        <w:shd w:val="clear" w:color="auto" w:fill="EAD6F0"/>
        <w:spacing w:before="160" w:after="80"/>
        <w:ind w:left="80"/>
      </w:pPr>
      <w:r>
        <w:rPr>
          <w:b/>
          <w:bCs/>
          <w:color w:val="4A235A"/>
          <w:sz w:val="22"/>
          <w:szCs w:val="22"/>
        </w:rPr>
        <w:t>3 Components of Autonomous Robots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6560"/>
      </w:tblGrid>
      <w:tr w:rsidR="00136A4C" w14:paraId="7B8C00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BF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C0" w14:textId="77777777" w:rsidR="00136A4C" w:rsidRDefault="00925ED0">
            <w:r>
              <w:rPr>
                <w:b/>
                <w:bCs/>
                <w:color w:val="1F3864"/>
              </w:rPr>
              <w:t>Sensors (Collect)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C1" w14:textId="77777777" w:rsidR="00136A4C" w:rsidRDefault="00925ED0">
            <w:pPr>
              <w:spacing w:after="35"/>
            </w:pPr>
            <w:r>
              <w:t>Cameras, ultrasonic sensors, gyroscopes — capture data from the environment</w:t>
            </w:r>
          </w:p>
          <w:p w14:paraId="7B8C00C2" w14:textId="77777777" w:rsidR="00136A4C" w:rsidRDefault="00925ED0">
            <w:pPr>
              <w:spacing w:after="35"/>
            </w:pPr>
            <w:r>
              <w:t>Equivalent to IoT data collection — the 'eyes and ears' of the robot</w:t>
            </w:r>
          </w:p>
          <w:p w14:paraId="7B8C00C3" w14:textId="77777777" w:rsidR="00136A4C" w:rsidRDefault="00925ED0">
            <w:pPr>
              <w:spacing w:after="35"/>
            </w:pPr>
            <w:r>
              <w:t>Determine what the robot perceives about its surroundings</w:t>
            </w:r>
          </w:p>
        </w:tc>
      </w:tr>
      <w:tr w:rsidR="00136A4C" w14:paraId="7B8C00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C5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C6" w14:textId="77777777" w:rsidR="00136A4C" w:rsidRDefault="00925ED0">
            <w:r>
              <w:rPr>
                <w:b/>
                <w:bCs/>
                <w:color w:val="1F3864"/>
              </w:rPr>
              <w:t>Control System (Analyze &amp; Decide)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C7" w14:textId="77777777" w:rsidR="00136A4C" w:rsidRDefault="00925ED0">
            <w:pPr>
              <w:spacing w:after="35"/>
            </w:pPr>
            <w:r>
              <w:t>Processes sensor data using programming logic or algorithms</w:t>
            </w:r>
          </w:p>
          <w:p w14:paraId="7B8C00C8" w14:textId="77777777" w:rsidR="00136A4C" w:rsidRDefault="00925ED0">
            <w:pPr>
              <w:spacing w:after="35"/>
            </w:pPr>
            <w:r>
              <w:t>Makes decisions on what action to take next — without human intervention</w:t>
            </w:r>
          </w:p>
          <w:p w14:paraId="7B8C00C9" w14:textId="77777777" w:rsidR="00136A4C" w:rsidRDefault="00925ED0">
            <w:pPr>
              <w:spacing w:after="35"/>
            </w:pPr>
            <w:r>
              <w:t>The 'brain' of the robot</w:t>
            </w:r>
          </w:p>
        </w:tc>
      </w:tr>
      <w:tr w:rsidR="00136A4C" w14:paraId="7B8C00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CB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CC" w14:textId="77777777" w:rsidR="00136A4C" w:rsidRDefault="00925ED0">
            <w:r>
              <w:rPr>
                <w:b/>
                <w:bCs/>
                <w:color w:val="1F3864"/>
              </w:rPr>
              <w:t>Actuators (Act)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CD" w14:textId="77777777" w:rsidR="00136A4C" w:rsidRDefault="00925ED0">
            <w:pPr>
              <w:spacing w:after="35"/>
            </w:pPr>
            <w:r>
              <w:t>Mechanisms and motors that physically move the robot and interact with objects</w:t>
            </w:r>
          </w:p>
          <w:p w14:paraId="7B8C00CE" w14:textId="77777777" w:rsidR="00136A4C" w:rsidRDefault="00925ED0">
            <w:pPr>
              <w:spacing w:after="35"/>
            </w:pPr>
            <w:r>
              <w:t>Executes the decision made by the control system</w:t>
            </w:r>
          </w:p>
          <w:p w14:paraId="7B8C00CF" w14:textId="77777777" w:rsidR="00136A4C" w:rsidRDefault="00925ED0">
            <w:pPr>
              <w:spacing w:after="35"/>
            </w:pPr>
            <w:r>
              <w:t>The 'muscles' of the robot — translates digital decision into physical movement</w:t>
            </w:r>
          </w:p>
        </w:tc>
      </w:tr>
    </w:tbl>
    <w:p w14:paraId="7B8C00D1" w14:textId="77777777" w:rsidR="00136A4C" w:rsidRDefault="00136A4C">
      <w:pPr>
        <w:spacing w:after="80"/>
      </w:pPr>
    </w:p>
    <w:p w14:paraId="7B8C00D2" w14:textId="77777777" w:rsidR="00136A4C" w:rsidRDefault="00925ED0">
      <w:pPr>
        <w:shd w:val="clear" w:color="auto" w:fill="EAD6F0"/>
        <w:spacing w:before="160" w:after="80"/>
        <w:ind w:left="80"/>
      </w:pPr>
      <w:r>
        <w:rPr>
          <w:b/>
          <w:bCs/>
          <w:color w:val="4A235A"/>
          <w:sz w:val="22"/>
          <w:szCs w:val="22"/>
        </w:rPr>
        <w:t>Applications</w:t>
      </w:r>
    </w:p>
    <w:p w14:paraId="7B8C00D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Manufacturing:</w:t>
      </w:r>
      <w:r>
        <w:t xml:space="preserve"> vehicle assembly — precision welding at automobile assembly points; intricate operations done without human error</w:t>
      </w:r>
    </w:p>
    <w:p w14:paraId="7B8C00D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Warehousing &amp; Logistics:</w:t>
      </w:r>
      <w:r>
        <w:t xml:space="preserve"> navigate </w:t>
      </w:r>
      <w:proofErr w:type="gramStart"/>
      <w:r>
        <w:t>warehouse</w:t>
      </w:r>
      <w:proofErr w:type="gramEnd"/>
      <w:r>
        <w:t xml:space="preserve"> autonomously, retrieve and transfer goods, maximize order fulfillment efficiency</w:t>
      </w:r>
    </w:p>
    <w:p w14:paraId="7B8C00D5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Healthcare:</w:t>
      </w:r>
      <w:r>
        <w:t xml:space="preserve"> surgical assistance, sterile environment handling</w:t>
      </w:r>
    </w:p>
    <w:p w14:paraId="7B8C00D6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Aerospace:</w:t>
      </w:r>
      <w:r>
        <w:t xml:space="preserve"> precision assembly and inspection of components</w:t>
      </w:r>
    </w:p>
    <w:p w14:paraId="7B8C00D7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Agriculture:</w:t>
      </w:r>
      <w:r>
        <w:t xml:space="preserve"> autonomous planting, harvesting, crop monitoring</w:t>
      </w:r>
    </w:p>
    <w:p w14:paraId="7B8C00D8" w14:textId="77777777" w:rsidR="00136A4C" w:rsidRDefault="00136A4C">
      <w:pPr>
        <w:spacing w:after="60"/>
      </w:pPr>
    </w:p>
    <w:p w14:paraId="7B8C00D9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Autonomous</w:t>
      </w:r>
      <w:proofErr w:type="gramEnd"/>
      <w:r>
        <w:rPr>
          <w:b/>
          <w:bCs/>
          <w:color w:val="375623"/>
        </w:rPr>
        <w:t xml:space="preserve"> robot = Sensor (collect) + Control System (analyze + decide) + Actuator (act). This mirrors the IoT 4-step sequence inside a single machine.</w:t>
      </w:r>
    </w:p>
    <w:p w14:paraId="7B8C00DA" w14:textId="77777777" w:rsidR="00136A4C" w:rsidRDefault="00136A4C">
      <w:pPr>
        <w:spacing w:after="100"/>
      </w:pPr>
    </w:p>
    <w:p w14:paraId="7B8C00DB" w14:textId="77777777" w:rsidR="00136A4C" w:rsidRDefault="00925ED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Pillar 9 — Additive Manufacturing (3D Printing)</w:t>
      </w:r>
    </w:p>
    <w:p w14:paraId="7B8C00DC" w14:textId="77777777" w:rsidR="00136A4C" w:rsidRDefault="00136A4C">
      <w:pPr>
        <w:spacing w:after="40"/>
      </w:pPr>
    </w:p>
    <w:p w14:paraId="7B8C00DD" w14:textId="77777777" w:rsidR="00136A4C" w:rsidRDefault="00925ED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lastRenderedPageBreak/>
        <w:t>7</w:t>
      </w:r>
      <w:proofErr w:type="gramStart"/>
      <w:r>
        <w:rPr>
          <w:b/>
          <w:bCs/>
          <w:color w:val="FFFFFF"/>
          <w:sz w:val="26"/>
          <w:szCs w:val="26"/>
        </w:rPr>
        <w:t>.  What</w:t>
      </w:r>
      <w:proofErr w:type="gramEnd"/>
      <w:r>
        <w:rPr>
          <w:b/>
          <w:bCs/>
          <w:color w:val="FFFFFF"/>
          <w:sz w:val="26"/>
          <w:szCs w:val="26"/>
        </w:rPr>
        <w:t xml:space="preserve"> is Additive Manufacturing?</w:t>
      </w:r>
    </w:p>
    <w:p w14:paraId="7B8C00DE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creating objects by adding material layer by layer from a digital 3D design — also called 3D printing</w:t>
      </w:r>
    </w:p>
    <w:p w14:paraId="7B8C00DF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Contrast:</w:t>
      </w:r>
      <w:r>
        <w:t xml:space="preserve"> traditional manufacturing = </w:t>
      </w:r>
      <w:r>
        <w:rPr>
          <w:b/>
          <w:bCs/>
          <w:color w:val="1F3864"/>
        </w:rPr>
        <w:t>subtractive</w:t>
      </w:r>
      <w:r>
        <w:t xml:space="preserve"> (remove material from a block). Additive = </w:t>
      </w:r>
      <w:r>
        <w:rPr>
          <w:b/>
          <w:bCs/>
          <w:color w:val="1F3864"/>
        </w:rPr>
        <w:t>add material</w:t>
      </w:r>
      <w:r>
        <w:t xml:space="preserve"> layer by layer</w:t>
      </w:r>
    </w:p>
    <w:p w14:paraId="7B8C00E0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Enables intricate and customized geometries that are </w:t>
      </w:r>
      <w:r>
        <w:rPr>
          <w:b/>
          <w:bCs/>
          <w:color w:val="1F3864"/>
        </w:rPr>
        <w:t>impossible</w:t>
      </w:r>
      <w:r>
        <w:t xml:space="preserve"> with traditional manufacturing methods</w:t>
      </w:r>
    </w:p>
    <w:p w14:paraId="7B8C00E1" w14:textId="77777777" w:rsidR="00136A4C" w:rsidRDefault="00136A4C">
      <w:pPr>
        <w:spacing w:after="60"/>
      </w:pPr>
    </w:p>
    <w:p w14:paraId="7B8C00E2" w14:textId="77777777" w:rsidR="00136A4C" w:rsidRDefault="00925ED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AM Techniques</w:t>
      </w:r>
    </w:p>
    <w:p w14:paraId="7B8C00E3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FDM — Fused Deposition Modeling:</w:t>
      </w:r>
      <w:r>
        <w:t xml:space="preserve"> most common; melts and extrudes plastic filament layer by layer</w:t>
      </w:r>
    </w:p>
    <w:p w14:paraId="7B8C00E4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SLA — Stereolithography</w:t>
      </w:r>
      <w:proofErr w:type="gramStart"/>
      <w:r>
        <w:rPr>
          <w:b/>
          <w:bCs/>
          <w:color w:val="1F3864"/>
        </w:rPr>
        <w:t>:</w:t>
      </w:r>
      <w:r>
        <w:t xml:space="preserve"> uses</w:t>
      </w:r>
      <w:proofErr w:type="gramEnd"/>
      <w:r>
        <w:t xml:space="preserve"> UV laser to cure liquid resin layer by layer — high precision</w:t>
      </w:r>
    </w:p>
    <w:p w14:paraId="7B8C00E5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SLS — Selective Laser Sintering:</w:t>
      </w:r>
      <w:r>
        <w:t xml:space="preserve"> uses laser to fuse powder (metal, </w:t>
      </w:r>
      <w:proofErr w:type="gramStart"/>
      <w:r>
        <w:t>plastic) —</w:t>
      </w:r>
      <w:proofErr w:type="gramEnd"/>
      <w:r>
        <w:t xml:space="preserve"> strong, complex parts</w:t>
      </w:r>
    </w:p>
    <w:p w14:paraId="7B8C00E6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t xml:space="preserve">Choice of technique depends on </w:t>
      </w:r>
      <w:r>
        <w:rPr>
          <w:b/>
          <w:bCs/>
          <w:color w:val="1F3864"/>
        </w:rPr>
        <w:t>material type</w:t>
      </w:r>
      <w:r>
        <w:t xml:space="preserve"> (plastic, metal, ceramic, composite) and precision requirements</w:t>
      </w:r>
    </w:p>
    <w:p w14:paraId="7B8C00E7" w14:textId="77777777" w:rsidR="00136A4C" w:rsidRDefault="00136A4C">
      <w:pPr>
        <w:spacing w:after="60"/>
      </w:pPr>
    </w:p>
    <w:p w14:paraId="7B8C00E8" w14:textId="77777777" w:rsidR="00136A4C" w:rsidRDefault="00925ED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4-Step AM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460"/>
      </w:tblGrid>
      <w:tr w:rsidR="00136A4C" w14:paraId="7B8C00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E9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EA" w14:textId="77777777" w:rsidR="00136A4C" w:rsidRDefault="00925ED0">
            <w:r>
              <w:rPr>
                <w:b/>
                <w:bCs/>
                <w:color w:val="1F3864"/>
              </w:rPr>
              <w:t>3D Model Development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EB" w14:textId="77777777" w:rsidR="00136A4C" w:rsidRDefault="00925ED0">
            <w:pPr>
              <w:ind w:left="80"/>
            </w:pPr>
            <w:r>
              <w:t>Create digital 3D model of the product → slice into thin cross-sectional layers using specialized software → this becomes the guiding path for the 3D printer</w:t>
            </w:r>
          </w:p>
        </w:tc>
      </w:tr>
      <w:tr w:rsidR="00136A4C" w14:paraId="7B8C00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ED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EE" w14:textId="77777777" w:rsidR="00136A4C" w:rsidRDefault="00925ED0">
            <w:r>
              <w:rPr>
                <w:b/>
                <w:bCs/>
                <w:color w:val="1F3864"/>
              </w:rPr>
              <w:t>Layer-by-Layer Printing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EF" w14:textId="77777777" w:rsidR="00136A4C" w:rsidRDefault="00925ED0">
            <w:pPr>
              <w:ind w:left="80"/>
            </w:pPr>
            <w:r>
              <w:t xml:space="preserve">3D printer builds the object by depositing material layer by </w:t>
            </w:r>
            <w:proofErr w:type="gramStart"/>
            <w:r>
              <w:t>layer exactly</w:t>
            </w:r>
            <w:proofErr w:type="gramEnd"/>
            <w:r>
              <w:t xml:space="preserve"> following the sliced digital design — object grows additively from base upward</w:t>
            </w:r>
          </w:p>
        </w:tc>
      </w:tr>
      <w:tr w:rsidR="00136A4C" w14:paraId="7B8C00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F1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F2" w14:textId="77777777" w:rsidR="00136A4C" w:rsidRDefault="00925ED0">
            <w:proofErr w:type="gramStart"/>
            <w:r>
              <w:rPr>
                <w:b/>
                <w:bCs/>
                <w:color w:val="1F3864"/>
              </w:rPr>
              <w:t>Select</w:t>
            </w:r>
            <w:proofErr w:type="gramEnd"/>
            <w:r>
              <w:rPr>
                <w:b/>
                <w:bCs/>
                <w:color w:val="1F3864"/>
              </w:rPr>
              <w:t xml:space="preserve"> AM Technology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F3" w14:textId="77777777" w:rsidR="00136A4C" w:rsidRDefault="00925ED0">
            <w:pPr>
              <w:ind w:left="80"/>
            </w:pPr>
            <w:r>
              <w:t>Choose technique based on material type: Fused Deposition Modeling (FDM), Stereolithography (SLA), or Selective Laser Sintering (</w:t>
            </w:r>
            <w:proofErr w:type="gramStart"/>
            <w:r>
              <w:t>SLS) —</w:t>
            </w:r>
            <w:proofErr w:type="gramEnd"/>
            <w:r>
              <w:t xml:space="preserve"> depends on plastic, metal, ceramic, or composite</w:t>
            </w:r>
          </w:p>
        </w:tc>
      </w:tr>
      <w:tr w:rsidR="00136A4C" w14:paraId="7B8C0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0F5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00F6" w14:textId="77777777" w:rsidR="00136A4C" w:rsidRDefault="00925ED0">
            <w:r>
              <w:rPr>
                <w:b/>
                <w:bCs/>
                <w:color w:val="1F3864"/>
              </w:rPr>
              <w:t>Post-Processing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0F7" w14:textId="77777777" w:rsidR="00136A4C" w:rsidRDefault="00925ED0">
            <w:pPr>
              <w:ind w:left="80"/>
            </w:pPr>
            <w:r>
              <w:t>Curing, polishing, or assembly depending on application and product nature — finalizes the manufactured object for use</w:t>
            </w:r>
          </w:p>
        </w:tc>
      </w:tr>
    </w:tbl>
    <w:p w14:paraId="7B8C00F9" w14:textId="77777777" w:rsidR="00136A4C" w:rsidRDefault="00136A4C">
      <w:pPr>
        <w:spacing w:after="80"/>
      </w:pPr>
    </w:p>
    <w:p w14:paraId="7B8C00FA" w14:textId="77777777" w:rsidR="00136A4C" w:rsidRDefault="00925ED0">
      <w:pPr>
        <w:shd w:val="clear" w:color="auto" w:fill="E2EFDA"/>
        <w:spacing w:before="160" w:after="80"/>
        <w:ind w:left="80"/>
      </w:pPr>
      <w:r>
        <w:rPr>
          <w:b/>
          <w:bCs/>
          <w:color w:val="375623"/>
          <w:sz w:val="22"/>
          <w:szCs w:val="22"/>
        </w:rPr>
        <w:t>Applications</w:t>
      </w:r>
    </w:p>
    <w:p w14:paraId="7B8C00FB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Aerospace:</w:t>
      </w:r>
      <w:r>
        <w:t xml:space="preserve"> lightweight, complex structural parts — reduces weight without compromising strength</w:t>
      </w:r>
    </w:p>
    <w:p w14:paraId="7B8C00F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Automobile:</w:t>
      </w:r>
      <w:r>
        <w:t xml:space="preserve"> intricate, complex geometries for engine and body components</w:t>
      </w:r>
    </w:p>
    <w:p w14:paraId="7B8C00FD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Healthcare:</w:t>
      </w:r>
      <w:r>
        <w:t xml:space="preserve"> customized implants, prosthetics, anatomical models for surgical planning</w:t>
      </w:r>
    </w:p>
    <w:p w14:paraId="7B8C00FE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Construction:</w:t>
      </w:r>
      <w:r>
        <w:t xml:space="preserve"> saves time and material in building complex structures</w:t>
      </w:r>
    </w:p>
    <w:p w14:paraId="7B8C00FF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Art &amp; Design / </w:t>
      </w:r>
      <w:proofErr w:type="spellStart"/>
      <w:r>
        <w:rPr>
          <w:b/>
          <w:bCs/>
          <w:color w:val="1F3864"/>
        </w:rPr>
        <w:t>Jewellery</w:t>
      </w:r>
      <w:proofErr w:type="spellEnd"/>
      <w:r>
        <w:rPr>
          <w:b/>
          <w:bCs/>
          <w:color w:val="1F3864"/>
        </w:rPr>
        <w:t>:</w:t>
      </w:r>
      <w:r>
        <w:t xml:space="preserve"> highly complex shapes and geometries not achievable by hand or traditional tooling</w:t>
      </w:r>
    </w:p>
    <w:p w14:paraId="7B8C0100" w14:textId="77777777" w:rsidR="00136A4C" w:rsidRDefault="00136A4C">
      <w:pPr>
        <w:spacing w:after="60"/>
      </w:pPr>
    </w:p>
    <w:p w14:paraId="7B8C0101" w14:textId="77777777" w:rsidR="00136A4C" w:rsidRDefault="00925ED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Additive</w:t>
      </w:r>
      <w:proofErr w:type="gramEnd"/>
      <w:r>
        <w:rPr>
          <w:b/>
          <w:bCs/>
          <w:color w:val="375623"/>
        </w:rPr>
        <w:t xml:space="preserve"> manufacturing = add material (3D print). Subtractive = remove material (machining). AM is still nascent but growing rapidly — custom + complex = its core advantage.</w:t>
      </w:r>
    </w:p>
    <w:p w14:paraId="7B8C0102" w14:textId="77777777" w:rsidR="00136A4C" w:rsidRDefault="00136A4C">
      <w:pPr>
        <w:spacing w:after="100"/>
      </w:pPr>
    </w:p>
    <w:p w14:paraId="7B8C0103" w14:textId="77777777" w:rsidR="00136A4C" w:rsidRDefault="00925E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</w:t>
      </w:r>
      <w:proofErr w:type="gramStart"/>
      <w:r>
        <w:rPr>
          <w:b/>
          <w:bCs/>
          <w:color w:val="FFFFFF"/>
          <w:sz w:val="26"/>
          <w:szCs w:val="26"/>
        </w:rPr>
        <w:t>.  All</w:t>
      </w:r>
      <w:proofErr w:type="gramEnd"/>
      <w:r>
        <w:rPr>
          <w:b/>
          <w:bCs/>
          <w:color w:val="FFFFFF"/>
          <w:sz w:val="26"/>
          <w:szCs w:val="26"/>
        </w:rPr>
        <w:t xml:space="preserve"> 6 Pillars — Applications </w:t>
      </w:r>
      <w:proofErr w:type="gramStart"/>
      <w:r>
        <w:rPr>
          <w:b/>
          <w:bCs/>
          <w:color w:val="FFFFFF"/>
          <w:sz w:val="26"/>
          <w:szCs w:val="26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36A4C" w14:paraId="7B8C0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0104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C0105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Applications</w:t>
            </w:r>
          </w:p>
        </w:tc>
      </w:tr>
      <w:tr w:rsidR="00136A4C" w14:paraId="7B8C01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07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Cyber Security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08" w14:textId="77777777" w:rsidR="00136A4C" w:rsidRDefault="00925ED0">
            <w:pPr>
              <w:ind w:left="80"/>
            </w:pPr>
            <w:r>
              <w:t>Firewalls, encryption, IDS/IPS — used across all industries where data is shared digitally</w:t>
            </w:r>
          </w:p>
        </w:tc>
      </w:tr>
      <w:tr w:rsidR="00136A4C" w14:paraId="7B8C0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0A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Big Data Analytics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0B" w14:textId="77777777" w:rsidR="00136A4C" w:rsidRDefault="00925ED0">
            <w:pPr>
              <w:ind w:left="80"/>
            </w:pPr>
            <w:r>
              <w:t>SC planning, demand forecasting, inventory optimization, quality control — any large-scale analytical problem</w:t>
            </w:r>
          </w:p>
        </w:tc>
      </w:tr>
      <w:tr w:rsidR="00136A4C" w14:paraId="7B8C0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0D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Simulation (Dig. Twin)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0E" w14:textId="77777777" w:rsidR="00136A4C" w:rsidRDefault="00925ED0">
            <w:pPr>
              <w:ind w:left="80"/>
            </w:pPr>
            <w:r>
              <w:t>SC network design testing, production planning scenario analysis — test changes before real-world implementation</w:t>
            </w:r>
          </w:p>
        </w:tc>
      </w:tr>
      <w:tr w:rsidR="00136A4C" w14:paraId="7B8C0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10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Augmented Reality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11" w14:textId="77777777" w:rsidR="00136A4C" w:rsidRDefault="00925ED0">
            <w:pPr>
              <w:ind w:left="80"/>
            </w:pPr>
            <w:r>
              <w:t>Gaming, education, healthcare (surgical training), manufacturing (assembly instructions), maintenance support</w:t>
            </w:r>
          </w:p>
        </w:tc>
      </w:tr>
      <w:tr w:rsidR="00136A4C" w14:paraId="7B8C0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13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Autonomous Robots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14" w14:textId="77777777" w:rsidR="00136A4C" w:rsidRDefault="00925ED0">
            <w:pPr>
              <w:ind w:left="80"/>
            </w:pPr>
            <w:r>
              <w:t>Vehicle assembly (welding), warehouse order fulfillment, healthcare, aerospace, agriculture</w:t>
            </w:r>
          </w:p>
        </w:tc>
      </w:tr>
      <w:tr w:rsidR="00136A4C" w14:paraId="7B8C01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C0116" w14:textId="77777777" w:rsidR="00136A4C" w:rsidRDefault="00925ED0">
            <w:pPr>
              <w:jc w:val="center"/>
            </w:pPr>
            <w:r>
              <w:rPr>
                <w:b/>
                <w:bCs/>
                <w:color w:val="FFFFFF"/>
              </w:rPr>
              <w:t>Additive Manufacturing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17" w14:textId="77777777" w:rsidR="00136A4C" w:rsidRDefault="00925ED0">
            <w:pPr>
              <w:ind w:left="80"/>
            </w:pPr>
            <w:r>
              <w:t xml:space="preserve">Aerospace (lightweight parts), automobile (complex geometries), healthcare (custom implants), construction, </w:t>
            </w:r>
            <w:proofErr w:type="spellStart"/>
            <w:r>
              <w:t>jewellery</w:t>
            </w:r>
            <w:proofErr w:type="spellEnd"/>
            <w:r>
              <w:t xml:space="preserve"> design</w:t>
            </w:r>
          </w:p>
        </w:tc>
      </w:tr>
    </w:tbl>
    <w:p w14:paraId="7B8C0119" w14:textId="77777777" w:rsidR="00136A4C" w:rsidRDefault="00136A4C">
      <w:pPr>
        <w:spacing w:after="100"/>
      </w:pPr>
    </w:p>
    <w:p w14:paraId="7B8C011A" w14:textId="77777777" w:rsidR="00136A4C" w:rsidRDefault="00925ED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7B8C011B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Cyber Security:</w:t>
      </w:r>
      <w:r>
        <w:t xml:space="preserve"> 7 roles (risk assessment, design, endpoint, monitoring, threat detection, incident response, compliance). Technologies: firewalls, encryption, IDS/IPS, cloud security, next-gen AV.</w:t>
      </w:r>
    </w:p>
    <w:p w14:paraId="7B8C011C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Big Data:</w:t>
      </w:r>
      <w:r>
        <w:t xml:space="preserve"> large, complex, multi-source datasets. 4 Vs: Volume (scale), Variety (format), Velocity (speed), Veracity (quality). Analysis: visualization → ML → real-time analytics.</w:t>
      </w:r>
    </w:p>
    <w:p w14:paraId="7B8C011D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Simulation:</w:t>
      </w:r>
      <w:r>
        <w:t xml:space="preserve"> replicate real-world in virtual model — test scenarios safely. Digital Twin = live simulation in Industry 4.0.</w:t>
      </w:r>
    </w:p>
    <w:p w14:paraId="7B8C011E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AR:</w:t>
      </w:r>
      <w:r>
        <w:t xml:space="preserve"> overlays digital info on physical world. 3 features: integration, interactivity, real-time. Applications: manufacturing assembly, healthcare, education.</w:t>
      </w:r>
    </w:p>
    <w:p w14:paraId="7B8C011F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Autonomous Robots:</w:t>
      </w:r>
      <w:r>
        <w:t xml:space="preserve"> 3 components: sensors (collect) + control system (decide) + actuators (act). Applications: vehicle welding, warehouse fulfilment.</w:t>
      </w:r>
    </w:p>
    <w:p w14:paraId="7B8C0120" w14:textId="77777777" w:rsidR="00136A4C" w:rsidRDefault="00925ED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Additive Manufacturing:</w:t>
      </w:r>
      <w:r>
        <w:t xml:space="preserve"> 3D printing, layer by layer, from digital model. Techniques: FDM, SLA, SLS. Applications: aerospace, healthcare, </w:t>
      </w:r>
      <w:proofErr w:type="gramStart"/>
      <w:r>
        <w:t>automobile</w:t>
      </w:r>
      <w:proofErr w:type="gramEnd"/>
      <w:r>
        <w:t>.</w:t>
      </w:r>
    </w:p>
    <w:p w14:paraId="7B8C0121" w14:textId="77777777" w:rsidR="00136A4C" w:rsidRDefault="00136A4C">
      <w:pPr>
        <w:spacing w:after="80"/>
      </w:pPr>
    </w:p>
    <w:p w14:paraId="7B8C0122" w14:textId="77777777" w:rsidR="00136A4C" w:rsidRDefault="00925E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4</w:t>
      </w:r>
      <w:proofErr w:type="gramEnd"/>
      <w:r>
        <w:rPr>
          <w:color w:val="4A235A"/>
        </w:rPr>
        <w:t xml:space="preserve"> Vs of Big Data: Volume (large scale), Variety (multiple formats: text/video/audio), Velocity (continuous generation, needs real-time processing), Veracity (quality and reliability of data).</w:t>
      </w:r>
    </w:p>
    <w:p w14:paraId="7B8C0123" w14:textId="77777777" w:rsidR="00136A4C" w:rsidRDefault="00925E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Autonomous</w:t>
      </w:r>
      <w:proofErr w:type="gramEnd"/>
      <w:r>
        <w:rPr>
          <w:color w:val="4A235A"/>
        </w:rPr>
        <w:t xml:space="preserve"> robot 3 components: Sensor (collect from environment) → Control System (analyze and decide using algorithms) → Actuator (physical movement/action). All 3 are essential.</w:t>
      </w:r>
    </w:p>
    <w:p w14:paraId="7B8C0124" w14:textId="77777777" w:rsidR="00136A4C" w:rsidRDefault="00925E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Additive</w:t>
      </w:r>
      <w:proofErr w:type="gramEnd"/>
      <w:r>
        <w:rPr>
          <w:color w:val="4A235A"/>
        </w:rPr>
        <w:t xml:space="preserve"> (3D print) = add layer by layer. Subtractive (machining) = remove from block. AM process: 3D model → slice → layer-by-layer print → select AM tech → post-process.</w:t>
      </w:r>
    </w:p>
    <w:p w14:paraId="7B8C0125" w14:textId="77777777" w:rsidR="00136A4C" w:rsidRDefault="00925E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AR</w:t>
      </w:r>
      <w:proofErr w:type="gramEnd"/>
      <w:r>
        <w:rPr>
          <w:color w:val="4A235A"/>
        </w:rPr>
        <w:t xml:space="preserve"> features: Integration (blends digital + real), Interactivity (engage with digital elements), Real-time (instant dynamic adjustment). AR ≠ VR — AR overlays on real world; VR replaces it.</w:t>
      </w:r>
    </w:p>
    <w:p w14:paraId="7B8C0126" w14:textId="77777777" w:rsidR="00136A4C" w:rsidRDefault="00925ED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Cyber</w:t>
      </w:r>
      <w:proofErr w:type="gramEnd"/>
      <w:r>
        <w:rPr>
          <w:color w:val="4A235A"/>
        </w:rPr>
        <w:t xml:space="preserve"> security in Industry 4.0: risk assessment → design security (encryption/authentication) → endpoint security → continuous monitoring → threat detection → incident response → compliance.</w:t>
      </w:r>
    </w:p>
    <w:sectPr w:rsidR="00136A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F3B15"/>
    <w:multiLevelType w:val="hybridMultilevel"/>
    <w:tmpl w:val="AF2256AA"/>
    <w:lvl w:ilvl="0" w:tplc="1160E8F6">
      <w:start w:val="1"/>
      <w:numFmt w:val="bullet"/>
      <w:lvlText w:val="•"/>
      <w:lvlJc w:val="left"/>
      <w:pPr>
        <w:ind w:left="480" w:hanging="240"/>
      </w:pPr>
    </w:lvl>
    <w:lvl w:ilvl="1" w:tplc="E78EB1E8">
      <w:numFmt w:val="decimal"/>
      <w:lvlText w:val=""/>
      <w:lvlJc w:val="left"/>
    </w:lvl>
    <w:lvl w:ilvl="2" w:tplc="A8C06ED8">
      <w:numFmt w:val="decimal"/>
      <w:lvlText w:val=""/>
      <w:lvlJc w:val="left"/>
    </w:lvl>
    <w:lvl w:ilvl="3" w:tplc="BA9ECDCE">
      <w:numFmt w:val="decimal"/>
      <w:lvlText w:val=""/>
      <w:lvlJc w:val="left"/>
    </w:lvl>
    <w:lvl w:ilvl="4" w:tplc="DB0AD0FC">
      <w:numFmt w:val="decimal"/>
      <w:lvlText w:val=""/>
      <w:lvlJc w:val="left"/>
    </w:lvl>
    <w:lvl w:ilvl="5" w:tplc="052A706E">
      <w:numFmt w:val="decimal"/>
      <w:lvlText w:val=""/>
      <w:lvlJc w:val="left"/>
    </w:lvl>
    <w:lvl w:ilvl="6" w:tplc="849E05E0">
      <w:numFmt w:val="decimal"/>
      <w:lvlText w:val=""/>
      <w:lvlJc w:val="left"/>
    </w:lvl>
    <w:lvl w:ilvl="7" w:tplc="D85004D0">
      <w:numFmt w:val="decimal"/>
      <w:lvlText w:val=""/>
      <w:lvlJc w:val="left"/>
    </w:lvl>
    <w:lvl w:ilvl="8" w:tplc="04BA912A">
      <w:numFmt w:val="decimal"/>
      <w:lvlText w:val=""/>
      <w:lvlJc w:val="left"/>
    </w:lvl>
  </w:abstractNum>
  <w:abstractNum w:abstractNumId="1" w15:restartNumberingAfterBreak="0">
    <w:nsid w:val="44ED72D8"/>
    <w:multiLevelType w:val="hybridMultilevel"/>
    <w:tmpl w:val="129C7078"/>
    <w:lvl w:ilvl="0" w:tplc="1D14F022">
      <w:start w:val="1"/>
      <w:numFmt w:val="bullet"/>
      <w:lvlText w:val="●"/>
      <w:lvlJc w:val="left"/>
      <w:pPr>
        <w:ind w:left="720" w:hanging="360"/>
      </w:pPr>
    </w:lvl>
    <w:lvl w:ilvl="1" w:tplc="D124E15C">
      <w:start w:val="1"/>
      <w:numFmt w:val="bullet"/>
      <w:lvlText w:val="○"/>
      <w:lvlJc w:val="left"/>
      <w:pPr>
        <w:ind w:left="1440" w:hanging="360"/>
      </w:pPr>
    </w:lvl>
    <w:lvl w:ilvl="2" w:tplc="201652EE">
      <w:start w:val="1"/>
      <w:numFmt w:val="bullet"/>
      <w:lvlText w:val="■"/>
      <w:lvlJc w:val="left"/>
      <w:pPr>
        <w:ind w:left="2160" w:hanging="360"/>
      </w:pPr>
    </w:lvl>
    <w:lvl w:ilvl="3" w:tplc="D52C9EE6">
      <w:start w:val="1"/>
      <w:numFmt w:val="bullet"/>
      <w:lvlText w:val="●"/>
      <w:lvlJc w:val="left"/>
      <w:pPr>
        <w:ind w:left="2880" w:hanging="360"/>
      </w:pPr>
    </w:lvl>
    <w:lvl w:ilvl="4" w:tplc="6B6C8CB6">
      <w:start w:val="1"/>
      <w:numFmt w:val="bullet"/>
      <w:lvlText w:val="○"/>
      <w:lvlJc w:val="left"/>
      <w:pPr>
        <w:ind w:left="3600" w:hanging="360"/>
      </w:pPr>
    </w:lvl>
    <w:lvl w:ilvl="5" w:tplc="CD769F8A">
      <w:start w:val="1"/>
      <w:numFmt w:val="bullet"/>
      <w:lvlText w:val="■"/>
      <w:lvlJc w:val="left"/>
      <w:pPr>
        <w:ind w:left="4320" w:hanging="360"/>
      </w:pPr>
    </w:lvl>
    <w:lvl w:ilvl="6" w:tplc="0736F952">
      <w:start w:val="1"/>
      <w:numFmt w:val="bullet"/>
      <w:lvlText w:val="●"/>
      <w:lvlJc w:val="left"/>
      <w:pPr>
        <w:ind w:left="5040" w:hanging="360"/>
      </w:pPr>
    </w:lvl>
    <w:lvl w:ilvl="7" w:tplc="86CCAFE8">
      <w:start w:val="1"/>
      <w:numFmt w:val="bullet"/>
      <w:lvlText w:val="●"/>
      <w:lvlJc w:val="left"/>
      <w:pPr>
        <w:ind w:left="5760" w:hanging="360"/>
      </w:pPr>
    </w:lvl>
    <w:lvl w:ilvl="8" w:tplc="ED6CE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A31988"/>
    <w:multiLevelType w:val="hybridMultilevel"/>
    <w:tmpl w:val="74741EB0"/>
    <w:lvl w:ilvl="0" w:tplc="93D4B37C">
      <w:start w:val="1"/>
      <w:numFmt w:val="bullet"/>
      <w:lvlText w:val="◦"/>
      <w:lvlJc w:val="left"/>
      <w:pPr>
        <w:ind w:left="900" w:hanging="240"/>
      </w:pPr>
    </w:lvl>
    <w:lvl w:ilvl="1" w:tplc="1EFE5DB2">
      <w:numFmt w:val="decimal"/>
      <w:lvlText w:val=""/>
      <w:lvlJc w:val="left"/>
    </w:lvl>
    <w:lvl w:ilvl="2" w:tplc="0AC48558">
      <w:numFmt w:val="decimal"/>
      <w:lvlText w:val=""/>
      <w:lvlJc w:val="left"/>
    </w:lvl>
    <w:lvl w:ilvl="3" w:tplc="0DB4F794">
      <w:numFmt w:val="decimal"/>
      <w:lvlText w:val=""/>
      <w:lvlJc w:val="left"/>
    </w:lvl>
    <w:lvl w:ilvl="4" w:tplc="ABBE0B40">
      <w:numFmt w:val="decimal"/>
      <w:lvlText w:val=""/>
      <w:lvlJc w:val="left"/>
    </w:lvl>
    <w:lvl w:ilvl="5" w:tplc="1666B770">
      <w:numFmt w:val="decimal"/>
      <w:lvlText w:val=""/>
      <w:lvlJc w:val="left"/>
    </w:lvl>
    <w:lvl w:ilvl="6" w:tplc="C2245354">
      <w:numFmt w:val="decimal"/>
      <w:lvlText w:val=""/>
      <w:lvlJc w:val="left"/>
    </w:lvl>
    <w:lvl w:ilvl="7" w:tplc="4B9E62FA">
      <w:numFmt w:val="decimal"/>
      <w:lvlText w:val=""/>
      <w:lvlJc w:val="left"/>
    </w:lvl>
    <w:lvl w:ilvl="8" w:tplc="7ACA1E8C">
      <w:numFmt w:val="decimal"/>
      <w:lvlText w:val=""/>
      <w:lvlJc w:val="left"/>
    </w:lvl>
  </w:abstractNum>
  <w:abstractNum w:abstractNumId="3" w15:restartNumberingAfterBreak="0">
    <w:nsid w:val="7090012F"/>
    <w:multiLevelType w:val="hybridMultilevel"/>
    <w:tmpl w:val="4CDE5880"/>
    <w:lvl w:ilvl="0" w:tplc="9EBC0730">
      <w:start w:val="1"/>
      <w:numFmt w:val="bullet"/>
      <w:lvlText w:val="–"/>
      <w:lvlJc w:val="left"/>
      <w:pPr>
        <w:ind w:left="1320" w:hanging="240"/>
      </w:pPr>
    </w:lvl>
    <w:lvl w:ilvl="1" w:tplc="2932E5B0">
      <w:numFmt w:val="decimal"/>
      <w:lvlText w:val=""/>
      <w:lvlJc w:val="left"/>
    </w:lvl>
    <w:lvl w:ilvl="2" w:tplc="49DE4B34">
      <w:numFmt w:val="decimal"/>
      <w:lvlText w:val=""/>
      <w:lvlJc w:val="left"/>
    </w:lvl>
    <w:lvl w:ilvl="3" w:tplc="8E827BC8">
      <w:numFmt w:val="decimal"/>
      <w:lvlText w:val=""/>
      <w:lvlJc w:val="left"/>
    </w:lvl>
    <w:lvl w:ilvl="4" w:tplc="41DE2D18">
      <w:numFmt w:val="decimal"/>
      <w:lvlText w:val=""/>
      <w:lvlJc w:val="left"/>
    </w:lvl>
    <w:lvl w:ilvl="5" w:tplc="7C7C3A0A">
      <w:numFmt w:val="decimal"/>
      <w:lvlText w:val=""/>
      <w:lvlJc w:val="left"/>
    </w:lvl>
    <w:lvl w:ilvl="6" w:tplc="E692F36A">
      <w:numFmt w:val="decimal"/>
      <w:lvlText w:val=""/>
      <w:lvlJc w:val="left"/>
    </w:lvl>
    <w:lvl w:ilvl="7" w:tplc="E3D2902A">
      <w:numFmt w:val="decimal"/>
      <w:lvlText w:val=""/>
      <w:lvlJc w:val="left"/>
    </w:lvl>
    <w:lvl w:ilvl="8" w:tplc="2CD68724">
      <w:numFmt w:val="decimal"/>
      <w:lvlText w:val=""/>
      <w:lvlJc w:val="left"/>
    </w:lvl>
  </w:abstractNum>
  <w:num w:numId="1" w16cid:durableId="569652549">
    <w:abstractNumId w:val="1"/>
    <w:lvlOverride w:ilvl="0">
      <w:startOverride w:val="1"/>
    </w:lvlOverride>
  </w:num>
  <w:num w:numId="2" w16cid:durableId="1990160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A4C"/>
    <w:rsid w:val="00136A4C"/>
    <w:rsid w:val="00925ED0"/>
    <w:rsid w:val="00C310A0"/>
    <w:rsid w:val="00DA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0020"/>
  <w15:docId w15:val="{418150B7-E015-4F9D-92AD-00FC5A8A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</cp:revision>
  <dcterms:created xsi:type="dcterms:W3CDTF">2026-04-19T17:08:00Z</dcterms:created>
  <dcterms:modified xsi:type="dcterms:W3CDTF">2026-04-19T17:35:00Z</dcterms:modified>
</cp:coreProperties>
</file>