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3B3B" w14:textId="77777777" w:rsidR="00840C56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Supply Chain Management — Week 3</w:t>
      </w:r>
    </w:p>
    <w:p w14:paraId="58493B3C" w14:textId="77777777" w:rsidR="00840C56" w:rsidRDefault="00000000">
      <w:pPr>
        <w:spacing w:after="40"/>
        <w:jc w:val="center"/>
      </w:pPr>
      <w:r>
        <w:rPr>
          <w:i/>
          <w:iCs/>
          <w:color w:val="2E5090"/>
          <w:sz w:val="26"/>
          <w:szCs w:val="26"/>
        </w:rPr>
        <w:t>Session 3: Procurement Strategy — Make vs Buy &amp; Introduction to Kraljic Matrix</w:t>
      </w:r>
    </w:p>
    <w:p w14:paraId="58493B3D" w14:textId="683096F3" w:rsidR="00840C56" w:rsidRDefault="00000000">
      <w:pPr>
        <w:spacing w:after="200"/>
        <w:jc w:val="center"/>
      </w:pPr>
      <w:r>
        <w:rPr>
          <w:color w:val="7F7F7F"/>
          <w:sz w:val="18"/>
          <w:szCs w:val="18"/>
        </w:rPr>
        <w:t>Course: Supply Chain Digitization</w:t>
      </w:r>
    </w:p>
    <w:p w14:paraId="58493B3E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Recap &amp; Session Agenda</w:t>
      </w:r>
    </w:p>
    <w:p w14:paraId="58493B3F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Session 1: Corporate strategy → functional strategies linkage</w:t>
      </w:r>
    </w:p>
    <w:p w14:paraId="58493B40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Session 2: Operations–Finance interface → DuPont model (ROA)</w:t>
      </w:r>
    </w:p>
    <w:p w14:paraId="58493B41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This session: </w:t>
      </w:r>
      <w:r>
        <w:rPr>
          <w:b/>
          <w:bCs/>
          <w:color w:val="C00000"/>
        </w:rPr>
        <w:t>Procurement / Sourcing Strategy</w:t>
      </w:r>
    </w:p>
    <w:p w14:paraId="58493B42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Topics:</w:t>
      </w:r>
    </w:p>
    <w:p w14:paraId="58493B43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3 dimensions of SC strategy</w:t>
      </w:r>
      <w:r>
        <w:rPr>
          <w:color w:val="000000"/>
        </w:rPr>
        <w:t xml:space="preserve"> (Design, Operations, Procurement)</w:t>
      </w:r>
    </w:p>
    <w:p w14:paraId="58493B44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Procurement process stages</w:t>
      </w:r>
    </w:p>
    <w:p w14:paraId="58493B45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Make vs Buy decision</w:t>
      </w:r>
    </w:p>
    <w:p w14:paraId="58493B46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Supply Portfolio &amp; Kraljic Matrix</w:t>
      </w:r>
      <w:r>
        <w:rPr>
          <w:color w:val="000000"/>
        </w:rPr>
        <w:t xml:space="preserve"> (intro — full matrix in next session)</w:t>
      </w:r>
    </w:p>
    <w:p w14:paraId="58493B48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Three Dimensions of Supply Chain Strategy</w:t>
      </w:r>
    </w:p>
    <w:p w14:paraId="58493B49" w14:textId="77777777" w:rsidR="00840C56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These three are interdependent — a change in one always impacts the others.</w:t>
      </w:r>
    </w:p>
    <w:p w14:paraId="58493B4A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1. Design Strategy</w:t>
      </w:r>
    </w:p>
    <w:p w14:paraId="58493B4B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Concerned with: </w:t>
      </w:r>
      <w:r>
        <w:rPr>
          <w:b/>
          <w:bCs/>
          <w:color w:val="C00000"/>
        </w:rPr>
        <w:t>Structure of the supply chain</w:t>
      </w:r>
    </w:p>
    <w:p w14:paraId="58493B4C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Key decisions:</w:t>
      </w:r>
    </w:p>
    <w:p w14:paraId="58493B4D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Number and </w:t>
      </w:r>
      <w:r>
        <w:rPr>
          <w:b/>
          <w:bCs/>
          <w:color w:val="C00000"/>
        </w:rPr>
        <w:t>location of facilities</w:t>
      </w:r>
      <w:r>
        <w:rPr>
          <w:color w:val="000000"/>
        </w:rPr>
        <w:t xml:space="preserve"> (plants, warehouses, retail points)</w:t>
      </w:r>
    </w:p>
    <w:p w14:paraId="58493B4E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Size of retail points — </w:t>
      </w:r>
      <w:r>
        <w:rPr>
          <w:b/>
          <w:bCs/>
          <w:color w:val="C00000"/>
        </w:rPr>
        <w:t>organized</w:t>
      </w:r>
      <w:r>
        <w:rPr>
          <w:color w:val="000000"/>
        </w:rPr>
        <w:t xml:space="preserve"> (retail chain) vs </w:t>
      </w:r>
      <w:r>
        <w:rPr>
          <w:b/>
          <w:bCs/>
          <w:color w:val="C00000"/>
        </w:rPr>
        <w:t>unorganized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kirana</w:t>
      </w:r>
      <w:proofErr w:type="spellEnd"/>
      <w:r>
        <w:rPr>
          <w:color w:val="000000"/>
        </w:rPr>
        <w:t xml:space="preserve"> stores, pop-up)</w:t>
      </w:r>
    </w:p>
    <w:p w14:paraId="58493B4F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Type of warehousing: </w:t>
      </w:r>
      <w:r>
        <w:rPr>
          <w:b/>
          <w:bCs/>
          <w:color w:val="C00000"/>
        </w:rPr>
        <w:t>Stocking/storage</w:t>
      </w:r>
      <w:r>
        <w:rPr>
          <w:color w:val="000000"/>
        </w:rPr>
        <w:t xml:space="preserve"> vs </w:t>
      </w:r>
      <w:r>
        <w:rPr>
          <w:b/>
          <w:bCs/>
          <w:color w:val="C00000"/>
        </w:rPr>
        <w:t>cross-docking / transshipment</w:t>
      </w:r>
      <w:r>
        <w:rPr>
          <w:color w:val="000000"/>
        </w:rPr>
        <w:t xml:space="preserve"> (8–12 </w:t>
      </w:r>
      <w:proofErr w:type="spellStart"/>
      <w:r>
        <w:rPr>
          <w:color w:val="000000"/>
        </w:rPr>
        <w:t>hr</w:t>
      </w:r>
      <w:proofErr w:type="spellEnd"/>
      <w:r>
        <w:rPr>
          <w:color w:val="000000"/>
        </w:rPr>
        <w:t xml:space="preserve"> turnaround)</w:t>
      </w:r>
    </w:p>
    <w:p w14:paraId="58493B50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Type of manufacturing: Distributed globally? </w:t>
      </w:r>
      <w:r>
        <w:rPr>
          <w:b/>
          <w:bCs/>
          <w:color w:val="C00000"/>
        </w:rPr>
        <w:t>Contract manufacturing?</w:t>
      </w:r>
    </w:p>
    <w:p w14:paraId="58493B51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Channel to market</w:t>
      </w:r>
      <w:r>
        <w:rPr>
          <w:color w:val="000000"/>
        </w:rPr>
        <w:t>: Brick &amp; mortar (physical shop) vs e-commerce (remote delivery)</w:t>
      </w:r>
    </w:p>
    <w:p w14:paraId="58493B52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Also covers: </w:t>
      </w:r>
      <w:r>
        <w:rPr>
          <w:b/>
          <w:bCs/>
          <w:color w:val="C00000"/>
        </w:rPr>
        <w:t>Line feed storage</w:t>
      </w:r>
      <w:r>
        <w:rPr>
          <w:color w:val="000000"/>
        </w:rPr>
        <w:t xml:space="preserve"> for manufacturing/assembly operations</w:t>
      </w:r>
    </w:p>
    <w:p w14:paraId="58493B53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2. Operations Strategy</w:t>
      </w:r>
    </w:p>
    <w:p w14:paraId="58493B54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Concerned with: </w:t>
      </w:r>
      <w:r>
        <w:rPr>
          <w:b/>
          <w:bCs/>
          <w:color w:val="C00000"/>
        </w:rPr>
        <w:t>Day-to-day activities</w:t>
      </w:r>
      <w:r>
        <w:rPr>
          <w:color w:val="000000"/>
        </w:rPr>
        <w:t xml:space="preserve"> within the SC that have long-term implications</w:t>
      </w:r>
    </w:p>
    <w:p w14:paraId="58493B55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Key decisions:</w:t>
      </w:r>
    </w:p>
    <w:p w14:paraId="58493B56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proofErr w:type="gramStart"/>
      <w:r>
        <w:rPr>
          <w:color w:val="000000"/>
        </w:rPr>
        <w:t>Sequencing of</w:t>
      </w:r>
      <w:proofErr w:type="gramEnd"/>
      <w:r>
        <w:rPr>
          <w:color w:val="000000"/>
        </w:rPr>
        <w:t xml:space="preserve"> </w:t>
      </w:r>
      <w:r>
        <w:rPr>
          <w:b/>
          <w:bCs/>
          <w:color w:val="C00000"/>
        </w:rPr>
        <w:t>production within manufacturing systems</w:t>
      </w:r>
    </w:p>
    <w:p w14:paraId="58493B57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Location of </w:t>
      </w:r>
      <w:r>
        <w:rPr>
          <w:b/>
          <w:bCs/>
          <w:color w:val="C00000"/>
        </w:rPr>
        <w:t>assembly, storage, labeling, packaging</w:t>
      </w:r>
    </w:p>
    <w:p w14:paraId="58493B58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Timing of manufacturing runs and dispatch schedules (</w:t>
      </w:r>
      <w:r>
        <w:rPr>
          <w:b/>
          <w:bCs/>
          <w:color w:val="C00000"/>
        </w:rPr>
        <w:t>SKU-wise planning</w:t>
      </w:r>
      <w:r>
        <w:rPr>
          <w:color w:val="000000"/>
        </w:rPr>
        <w:t>)</w:t>
      </w:r>
    </w:p>
    <w:p w14:paraId="58493B59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Manpower</w:t>
      </w:r>
      <w:r>
        <w:rPr>
          <w:color w:val="000000"/>
        </w:rPr>
        <w:t xml:space="preserve"> and </w:t>
      </w:r>
      <w:r>
        <w:rPr>
          <w:b/>
          <w:bCs/>
          <w:color w:val="C00000"/>
        </w:rPr>
        <w:t>equipment organization</w:t>
      </w:r>
    </w:p>
    <w:p w14:paraId="58493B5A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t>Inventory and materials management</w:t>
      </w:r>
    </w:p>
    <w:p w14:paraId="58493B5B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Which </w:t>
      </w:r>
      <w:r>
        <w:rPr>
          <w:b/>
          <w:bCs/>
          <w:color w:val="C00000"/>
        </w:rPr>
        <w:t>product mixes</w:t>
      </w:r>
      <w:r>
        <w:rPr>
          <w:color w:val="000000"/>
        </w:rPr>
        <w:t xml:space="preserve"> to manage in each facility</w:t>
      </w:r>
    </w:p>
    <w:p w14:paraId="58493B5C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3. Sourcing &amp; Procurement Strategy</w:t>
      </w:r>
    </w:p>
    <w:p w14:paraId="58493B5D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Concerned with: </w:t>
      </w:r>
      <w:r>
        <w:rPr>
          <w:b/>
          <w:bCs/>
          <w:color w:val="C00000"/>
        </w:rPr>
        <w:t>How the SC design is created and supplied</w:t>
      </w:r>
    </w:p>
    <w:p w14:paraId="58493B5E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Key decisions:</w:t>
      </w:r>
    </w:p>
    <w:p w14:paraId="58493B5F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Own all facilities OR partner with other stakeholders?</w:t>
      </w:r>
    </w:p>
    <w:p w14:paraId="58493B60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What to procure: </w:t>
      </w:r>
      <w:r>
        <w:rPr>
          <w:b/>
          <w:bCs/>
          <w:color w:val="C00000"/>
        </w:rPr>
        <w:t>raw materials, finished goods, packaging, technology (ERP), equipment</w:t>
      </w:r>
    </w:p>
    <w:p w14:paraId="58493B61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Own vs hire vs lease equipment (forklifts, vehicles, machinery)</w:t>
      </w:r>
    </w:p>
    <w:p w14:paraId="58493B62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b/>
          <w:bCs/>
          <w:color w:val="C00000"/>
        </w:rPr>
        <w:lastRenderedPageBreak/>
        <w:t>Local vs global sourcing</w:t>
      </w:r>
      <w:r>
        <w:rPr>
          <w:color w:val="000000"/>
        </w:rPr>
        <w:t xml:space="preserve"> — geography of vendors</w:t>
      </w:r>
    </w:p>
    <w:p w14:paraId="58493B63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Choice of </w:t>
      </w:r>
      <w:r>
        <w:rPr>
          <w:b/>
          <w:bCs/>
          <w:color w:val="C00000"/>
        </w:rPr>
        <w:t>vendor selection criteria and contracting terms</w:t>
      </w:r>
    </w:p>
    <w:p w14:paraId="58493B64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Interdependence — Why These Three Cannot Be Decided Independently</w:t>
      </w:r>
    </w:p>
    <w:p w14:paraId="58493B65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Design determines Operations: Where </w:t>
      </w:r>
      <w:proofErr w:type="gramStart"/>
      <w:r>
        <w:rPr>
          <w:color w:val="000000"/>
        </w:rPr>
        <w:t>you</w:t>
      </w:r>
      <w:proofErr w:type="gramEnd"/>
      <w:r>
        <w:rPr>
          <w:color w:val="000000"/>
        </w:rPr>
        <w:t xml:space="preserve"> package (at factory or near customer) determines personnel and equipment needed at each point</w:t>
      </w:r>
    </w:p>
    <w:p w14:paraId="58493B66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Operations can change Design: To improve operations, you may restructure the entire SC network</w:t>
      </w:r>
    </w:p>
    <w:p w14:paraId="58493B67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Procurement drives Design: If needed materials are only available globally, it reshapes your SC geography</w:t>
      </w:r>
    </w:p>
    <w:p w14:paraId="58493B68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Procurement needs Operations: Receiving, handling, vendor negotiation — all need people + facilities = operations</w:t>
      </w:r>
    </w:p>
    <w:p w14:paraId="58493B69" w14:textId="77777777" w:rsidR="00840C56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Competition today is not between firms — it is between supply chains. SC strategy = key competitive differentiator.</w:t>
      </w:r>
    </w:p>
    <w:p w14:paraId="58493B6B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What is Procurement Strategy?</w:t>
      </w:r>
    </w:p>
    <w:p w14:paraId="58493B6C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Definition: </w:t>
      </w:r>
      <w:r>
        <w:rPr>
          <w:b/>
          <w:bCs/>
          <w:color w:val="C00000"/>
        </w:rPr>
        <w:t>Process of identifying, contracting, and purchasing from the right supply sources</w:t>
      </w:r>
    </w:p>
    <w:p w14:paraId="58493B6D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What you procure + from whom = determines quality of </w:t>
      </w:r>
      <w:r>
        <w:rPr>
          <w:b/>
          <w:bCs/>
          <w:color w:val="C00000"/>
        </w:rPr>
        <w:t>final product or service</w:t>
      </w:r>
    </w:p>
    <w:p w14:paraId="58493B6E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Directly linked to </w:t>
      </w:r>
      <w:r>
        <w:rPr>
          <w:b/>
          <w:bCs/>
          <w:color w:val="C00000"/>
        </w:rPr>
        <w:t>financial performance</w:t>
      </w:r>
      <w:r>
        <w:rPr>
          <w:color w:val="000000"/>
        </w:rPr>
        <w:t xml:space="preserve"> — impacts COGS, asset levels, inventory</w:t>
      </w:r>
    </w:p>
    <w:p w14:paraId="58493B6F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Very </w:t>
      </w:r>
      <w:r>
        <w:rPr>
          <w:b/>
          <w:bCs/>
          <w:color w:val="C00000"/>
        </w:rPr>
        <w:t>lucrative career domain</w:t>
      </w:r>
      <w:r>
        <w:rPr>
          <w:color w:val="000000"/>
        </w:rPr>
        <w:t xml:space="preserve"> — SCM roles in sourcing/procurement at MNCs are highly competitive</w:t>
      </w:r>
    </w:p>
    <w:p w14:paraId="58493B70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Benefits of Effective Procurement</w:t>
      </w:r>
    </w:p>
    <w:p w14:paraId="58493B71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Long-term buyer-supplier relationships</w:t>
      </w:r>
      <w:r>
        <w:rPr>
          <w:color w:val="000000"/>
        </w:rPr>
        <w:t xml:space="preserve"> → reduce repeated negotiations</w:t>
      </w:r>
    </w:p>
    <w:p w14:paraId="58493B72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Standardization of </w:t>
      </w:r>
      <w:r>
        <w:rPr>
          <w:b/>
          <w:bCs/>
          <w:color w:val="C00000"/>
        </w:rPr>
        <w:t>product design, quality, quantity expectations</w:t>
      </w:r>
    </w:p>
    <w:p w14:paraId="58493B73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Streamlined inter-organizational processes</w:t>
      </w:r>
      <w:r>
        <w:rPr>
          <w:color w:val="000000"/>
        </w:rPr>
        <w:t xml:space="preserve"> → smoother SC overall</w:t>
      </w:r>
    </w:p>
    <w:p w14:paraId="58493B74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Vendors develop capabilities from serving multiple clients → </w:t>
      </w:r>
      <w:r>
        <w:rPr>
          <w:b/>
          <w:bCs/>
          <w:color w:val="C00000"/>
        </w:rPr>
        <w:t>expertise accrues to your SC</w:t>
      </w:r>
    </w:p>
    <w:p w14:paraId="58493B76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Procurement Process — Stages</w:t>
      </w:r>
    </w:p>
    <w:p w14:paraId="58493B77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Stage 1 — Needs Identification</w:t>
      </w:r>
    </w:p>
    <w:p w14:paraId="58493B78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What materials / services are needed?</w:t>
      </w:r>
    </w:p>
    <w:p w14:paraId="58493B79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How much (quantity / quantum)?</w:t>
      </w:r>
    </w:p>
    <w:p w14:paraId="58493B7A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Who are the internal customers (within the firm)?</w:t>
      </w:r>
    </w:p>
    <w:p w14:paraId="58493B7B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What is the </w:t>
      </w:r>
      <w:r>
        <w:rPr>
          <w:b/>
          <w:bCs/>
          <w:color w:val="C00000"/>
        </w:rPr>
        <w:t>budget</w:t>
      </w:r>
      <w:r>
        <w:rPr>
          <w:color w:val="000000"/>
        </w:rPr>
        <w:t>?</w:t>
      </w:r>
    </w:p>
    <w:p w14:paraId="58493B7C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Stage 2 — Market Research on Sources</w:t>
      </w:r>
    </w:p>
    <w:p w14:paraId="58493B7D" w14:textId="15DEC273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Continuously review </w:t>
      </w:r>
      <w:r w:rsidR="00BB519F">
        <w:rPr>
          <w:color w:val="000000"/>
        </w:rPr>
        <w:t>market strategy</w:t>
      </w:r>
      <w:r>
        <w:rPr>
          <w:color w:val="000000"/>
        </w:rPr>
        <w:t>— market is dynamic, new suppliers and technologies keep emerging</w:t>
      </w:r>
    </w:p>
    <w:p w14:paraId="58493B7E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Identify potential new sources even for existing products</w:t>
      </w:r>
    </w:p>
    <w:p w14:paraId="58493B7F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Stage 3 — Identification &amp; Evaluation of Suppliers</w:t>
      </w:r>
    </w:p>
    <w:p w14:paraId="58493B80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Shortlist suppliers, evaluate them</w:t>
      </w:r>
    </w:p>
    <w:p w14:paraId="58493B81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Invite: </w:t>
      </w:r>
      <w:r>
        <w:rPr>
          <w:b/>
          <w:bCs/>
          <w:color w:val="C00000"/>
        </w:rPr>
        <w:t>Quotes, Proposals, Bids (RFQ/RFP)</w:t>
      </w:r>
      <w:r>
        <w:rPr>
          <w:color w:val="000000"/>
        </w:rPr>
        <w:t xml:space="preserve"> from shortlisted vendors</w:t>
      </w:r>
    </w:p>
    <w:p w14:paraId="58493B82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Goal: Build a good set of options to choose from</w:t>
      </w:r>
    </w:p>
    <w:p w14:paraId="58493B83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Stage 4 — Contracting</w:t>
      </w:r>
    </w:p>
    <w:p w14:paraId="58493B84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Formalize chosen supplier relationship through a </w:t>
      </w:r>
      <w:r>
        <w:rPr>
          <w:b/>
          <w:bCs/>
          <w:color w:val="C00000"/>
        </w:rPr>
        <w:t>contract</w:t>
      </w:r>
    </w:p>
    <w:p w14:paraId="58493B85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 xml:space="preserve">Contract can </w:t>
      </w:r>
      <w:proofErr w:type="gramStart"/>
      <w:r>
        <w:rPr>
          <w:color w:val="000000"/>
        </w:rPr>
        <w:t>be:</w:t>
      </w:r>
      <w:proofErr w:type="gramEnd"/>
      <w:r>
        <w:rPr>
          <w:color w:val="000000"/>
        </w:rPr>
        <w:t xml:space="preserve"> </w:t>
      </w:r>
      <w:r>
        <w:rPr>
          <w:b/>
          <w:bCs/>
          <w:color w:val="C00000"/>
        </w:rPr>
        <w:t>one-time</w:t>
      </w:r>
      <w:r>
        <w:rPr>
          <w:color w:val="000000"/>
        </w:rPr>
        <w:t xml:space="preserve"> (single purchase) or </w:t>
      </w:r>
      <w:r>
        <w:rPr>
          <w:b/>
          <w:bCs/>
          <w:color w:val="C00000"/>
        </w:rPr>
        <w:t>long-term</w:t>
      </w:r>
      <w:r>
        <w:rPr>
          <w:color w:val="000000"/>
        </w:rPr>
        <w:t xml:space="preserve"> (months/years) depending on nature of product and relationship</w:t>
      </w:r>
    </w:p>
    <w:p w14:paraId="58493B86" w14:textId="521D016A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Stage 5 — Purchasing</w:t>
      </w:r>
      <w:r w:rsidR="002156FD">
        <w:rPr>
          <w:b/>
          <w:bCs/>
          <w:color w:val="C00000"/>
        </w:rPr>
        <w:t xml:space="preserve">, </w:t>
      </w:r>
      <w:r>
        <w:rPr>
          <w:b/>
          <w:bCs/>
          <w:color w:val="C00000"/>
        </w:rPr>
        <w:t>Receiving</w:t>
      </w:r>
      <w:r w:rsidR="002156FD">
        <w:rPr>
          <w:b/>
          <w:bCs/>
          <w:color w:val="C00000"/>
        </w:rPr>
        <w:t>, &amp; Clearing payments</w:t>
      </w:r>
    </w:p>
    <w:p w14:paraId="58493B87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Physical activity of ordering, clearing payments, receiving goods</w:t>
      </w:r>
    </w:p>
    <w:p w14:paraId="58493B88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lastRenderedPageBreak/>
        <w:t xml:space="preserve">Having the right </w:t>
      </w:r>
      <w:r>
        <w:rPr>
          <w:b/>
          <w:bCs/>
          <w:color w:val="C00000"/>
        </w:rPr>
        <w:t>systems</w:t>
      </w:r>
      <w:r>
        <w:rPr>
          <w:color w:val="000000"/>
        </w:rPr>
        <w:t xml:space="preserve"> here is critical for effective procurement</w:t>
      </w:r>
    </w:p>
    <w:p w14:paraId="58493B8A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Make vs Buy Decision — First Step Before Procurement Strategy</w:t>
      </w:r>
    </w:p>
    <w:p w14:paraId="58493B8B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Must be decided </w:t>
      </w:r>
      <w:r>
        <w:rPr>
          <w:b/>
          <w:bCs/>
          <w:color w:val="C00000"/>
        </w:rPr>
        <w:t>before</w:t>
      </w:r>
      <w:r>
        <w:rPr>
          <w:color w:val="000000"/>
        </w:rPr>
        <w:t xml:space="preserve"> developing a procurement strategy</w:t>
      </w:r>
    </w:p>
    <w:p w14:paraId="58493B8C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Question: Should the firm </w:t>
      </w:r>
      <w:r>
        <w:rPr>
          <w:b/>
          <w:bCs/>
          <w:color w:val="C00000"/>
        </w:rPr>
        <w:t>make</w:t>
      </w:r>
      <w:r>
        <w:rPr>
          <w:color w:val="000000"/>
        </w:rPr>
        <w:t xml:space="preserve"> (produce in-house) or </w:t>
      </w:r>
      <w:r>
        <w:rPr>
          <w:b/>
          <w:bCs/>
          <w:color w:val="C00000"/>
        </w:rPr>
        <w:t>buy</w:t>
      </w:r>
      <w:r>
        <w:rPr>
          <w:color w:val="000000"/>
        </w:rPr>
        <w:t xml:space="preserve"> (procure from vendors)?</w:t>
      </w:r>
    </w:p>
    <w:p w14:paraId="58493B8D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Not all-or-nothing — applies </w:t>
      </w:r>
      <w:r>
        <w:rPr>
          <w:b/>
          <w:bCs/>
          <w:color w:val="C00000"/>
        </w:rPr>
        <w:t>component by component, service by service</w:t>
      </w:r>
    </w:p>
    <w:p w14:paraId="58493B8E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Reasons to MAKE (In-House)</w:t>
      </w:r>
    </w:p>
    <w:p w14:paraId="58493B8F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 xml:space="preserve">Unique / differentiated product → </w:t>
      </w:r>
      <w:r>
        <w:rPr>
          <w:color w:val="000000"/>
        </w:rPr>
        <w:t>competitive edge — hard for competitors to replicate</w:t>
      </w:r>
    </w:p>
    <w:p w14:paraId="58493B90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Lower cost of making in-house</w:t>
      </w:r>
      <w:r>
        <w:rPr>
          <w:color w:val="000000"/>
        </w:rPr>
        <w:t xml:space="preserve"> due to proprietary technology or process design</w:t>
      </w:r>
    </w:p>
    <w:p w14:paraId="58493B91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rPr>
          <w:color w:val="000000"/>
        </w:rPr>
        <w:t>Ease</w:t>
      </w:r>
      <w:proofErr w:type="gramEnd"/>
      <w:r>
        <w:rPr>
          <w:color w:val="000000"/>
        </w:rPr>
        <w:t xml:space="preserve"> of </w:t>
      </w:r>
      <w:r>
        <w:rPr>
          <w:b/>
          <w:bCs/>
          <w:color w:val="C00000"/>
        </w:rPr>
        <w:t>deploying internal resources</w:t>
      </w:r>
      <w:r>
        <w:rPr>
          <w:color w:val="000000"/>
        </w:rPr>
        <w:t xml:space="preserve"> (employees, equipment already available)</w:t>
      </w:r>
    </w:p>
    <w:p w14:paraId="58493B92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More control</w:t>
      </w:r>
      <w:r>
        <w:rPr>
          <w:color w:val="000000"/>
        </w:rPr>
        <w:t xml:space="preserve"> over the process — quality, timelines, IP protection</w:t>
      </w:r>
    </w:p>
    <w:p w14:paraId="58493B93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In-house capabilities </w:t>
      </w:r>
      <w:r>
        <w:rPr>
          <w:b/>
          <w:bCs/>
          <w:color w:val="C00000"/>
        </w:rPr>
        <w:t xml:space="preserve">accumulate </w:t>
      </w:r>
      <w:proofErr w:type="gramStart"/>
      <w:r>
        <w:rPr>
          <w:b/>
          <w:bCs/>
          <w:color w:val="C00000"/>
        </w:rPr>
        <w:t>over time</w:t>
      </w:r>
      <w:r>
        <w:rPr>
          <w:color w:val="000000"/>
        </w:rPr>
        <w:t xml:space="preserve"> →</w:t>
      </w:r>
      <w:proofErr w:type="gramEnd"/>
      <w:r>
        <w:rPr>
          <w:color w:val="000000"/>
        </w:rPr>
        <w:t xml:space="preserve"> accrue long-term benefits</w:t>
      </w:r>
    </w:p>
    <w:p w14:paraId="58493B94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Running your own call center for better direct customer communication</w:t>
      </w:r>
    </w:p>
    <w:p w14:paraId="58493B95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Reasons to BUY (Procure / Outsource)</w:t>
      </w:r>
    </w:p>
    <w:p w14:paraId="58493B96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No need to reinvent the wheel</w:t>
      </w:r>
      <w:r>
        <w:rPr>
          <w:color w:val="000000"/>
        </w:rPr>
        <w:t xml:space="preserve"> — vendors have existing expertise, processes, market access</w:t>
      </w:r>
    </w:p>
    <w:p w14:paraId="58493B97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Vendor has </w:t>
      </w:r>
      <w:r>
        <w:rPr>
          <w:b/>
          <w:bCs/>
          <w:color w:val="C00000"/>
        </w:rPr>
        <w:t>established relationships</w:t>
      </w:r>
      <w:r>
        <w:rPr>
          <w:color w:val="000000"/>
        </w:rPr>
        <w:t xml:space="preserve"> in sub-supply markets — gives you a jump-start</w:t>
      </w:r>
    </w:p>
    <w:p w14:paraId="58493B98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Vendor resources are </w:t>
      </w:r>
      <w:r>
        <w:rPr>
          <w:b/>
          <w:bCs/>
          <w:color w:val="C00000"/>
        </w:rPr>
        <w:t>readily and reliably available</w:t>
      </w:r>
      <w:r>
        <w:rPr>
          <w:color w:val="000000"/>
        </w:rPr>
        <w:t xml:space="preserve"> in market</w:t>
      </w:r>
    </w:p>
    <w:p w14:paraId="58493B99" w14:textId="1514F1F3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Cost of buying</w:t>
      </w:r>
      <w:r w:rsidR="002D6B60">
        <w:rPr>
          <w:b/>
          <w:bCs/>
          <w:color w:val="C00000"/>
        </w:rPr>
        <w:t>/purchasing</w:t>
      </w:r>
      <w:r>
        <w:rPr>
          <w:b/>
          <w:bCs/>
          <w:color w:val="C00000"/>
        </w:rPr>
        <w:t xml:space="preserve"> &lt; cost of making</w:t>
      </w:r>
      <w:r>
        <w:rPr>
          <w:color w:val="000000"/>
        </w:rPr>
        <w:t xml:space="preserve"> — e.g., outsourcing packaging to specialized 3P</w:t>
      </w:r>
    </w:p>
    <w:p w14:paraId="58493B9A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Vendor's </w:t>
      </w:r>
      <w:r>
        <w:rPr>
          <w:b/>
          <w:bCs/>
          <w:color w:val="C00000"/>
        </w:rPr>
        <w:t>capabilities may exceed yours</w:t>
      </w:r>
      <w:r>
        <w:rPr>
          <w:color w:val="000000"/>
        </w:rPr>
        <w:t xml:space="preserve"> in that specific area</w:t>
      </w:r>
    </w:p>
    <w:p w14:paraId="58493B9B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Vendor handles multiple transactions on your behalf → </w:t>
      </w:r>
      <w:r>
        <w:rPr>
          <w:b/>
          <w:bCs/>
          <w:color w:val="C00000"/>
        </w:rPr>
        <w:t>reduces your operational complexity</w:t>
      </w:r>
    </w:p>
    <w:p w14:paraId="58493B9C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Firm's core competency = jewelry design. Vendor's strength = machining and fine manufacturing → buy the machining</w:t>
      </w:r>
    </w:p>
    <w:p w14:paraId="58493B9D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i/>
          <w:iCs/>
          <w:color w:val="595959"/>
          <w:sz w:val="20"/>
          <w:szCs w:val="20"/>
        </w:rPr>
        <w:t>E.g., Outsource packaging — 3P does it cheaper because they specialize in it</w:t>
      </w:r>
    </w:p>
    <w:p w14:paraId="58493B9E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Key Insight on Modern Firms</w:t>
      </w:r>
    </w:p>
    <w:p w14:paraId="58493B9F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Very rare today for a firm to </w:t>
      </w:r>
      <w:r>
        <w:rPr>
          <w:b/>
          <w:bCs/>
          <w:color w:val="C00000"/>
        </w:rPr>
        <w:t>do everything in-house</w:t>
      </w:r>
    </w:p>
    <w:p w14:paraId="58493BA0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Most firms focus on </w:t>
      </w:r>
      <w:r>
        <w:rPr>
          <w:b/>
          <w:bCs/>
          <w:color w:val="C00000"/>
        </w:rPr>
        <w:t>core competency</w:t>
      </w:r>
      <w:r>
        <w:rPr>
          <w:color w:val="000000"/>
        </w:rPr>
        <w:t xml:space="preserve"> → outsource the rest</w:t>
      </w:r>
    </w:p>
    <w:p w14:paraId="58493BA1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Value proposition to customer = </w:t>
      </w:r>
      <w:r>
        <w:rPr>
          <w:b/>
          <w:bCs/>
          <w:color w:val="C00000"/>
        </w:rPr>
        <w:t>combining multiple outsourced elements skillfully</w:t>
      </w:r>
    </w:p>
    <w:p w14:paraId="58493BA2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Effective outsourcing = </w:t>
      </w:r>
      <w:r>
        <w:rPr>
          <w:b/>
          <w:bCs/>
          <w:color w:val="C00000"/>
        </w:rPr>
        <w:t>foundation of resilient supply chains</w:t>
      </w:r>
    </w:p>
    <w:p w14:paraId="58493BA3" w14:textId="77777777" w:rsidR="00840C56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Make vs Buy is not a one-time decision — revisited as markets, costs, and capabilities change.</w:t>
      </w:r>
    </w:p>
    <w:p w14:paraId="58493BA5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Supply Portfolio — What It Is</w:t>
      </w:r>
    </w:p>
    <w:p w14:paraId="58493BA6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Definition: </w:t>
      </w:r>
      <w:r>
        <w:rPr>
          <w:b/>
          <w:bCs/>
          <w:color w:val="C00000"/>
        </w:rPr>
        <w:t>Amalgamation of all products and services that a firm procures</w:t>
      </w:r>
    </w:p>
    <w:p w14:paraId="58493BA7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Important distinction: Supply portfolio = </w:t>
      </w:r>
      <w:r>
        <w:rPr>
          <w:b/>
          <w:bCs/>
          <w:color w:val="C00000"/>
        </w:rPr>
        <w:t>what is procured</w:t>
      </w:r>
      <w:r>
        <w:rPr>
          <w:color w:val="000000"/>
        </w:rPr>
        <w:t xml:space="preserve">, not </w:t>
      </w:r>
      <w:r>
        <w:rPr>
          <w:b/>
          <w:bCs/>
          <w:color w:val="C00000"/>
        </w:rPr>
        <w:t>who supplies it</w:t>
      </w:r>
    </w:p>
    <w:p w14:paraId="58493BA8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All procured elements are combined to create the </w:t>
      </w:r>
      <w:r>
        <w:rPr>
          <w:b/>
          <w:bCs/>
          <w:color w:val="C00000"/>
        </w:rPr>
        <w:t>final product/service</w:t>
      </w:r>
      <w:r>
        <w:rPr>
          <w:color w:val="000000"/>
        </w:rPr>
        <w:t xml:space="preserve"> for end customer</w:t>
      </w:r>
    </w:p>
    <w:p w14:paraId="58493BA9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Useful because: Comparing procured items with each other helps assess </w:t>
      </w:r>
      <w:r>
        <w:rPr>
          <w:b/>
          <w:bCs/>
          <w:color w:val="C00000"/>
        </w:rPr>
        <w:t>current procurement strategy (as-is)</w:t>
      </w:r>
      <w:r>
        <w:rPr>
          <w:color w:val="000000"/>
        </w:rPr>
        <w:t xml:space="preserve"> and plan </w:t>
      </w:r>
      <w:r>
        <w:rPr>
          <w:b/>
          <w:bCs/>
          <w:color w:val="C00000"/>
        </w:rPr>
        <w:t>future strategy (to-be)</w:t>
      </w:r>
    </w:p>
    <w:p w14:paraId="58493BAB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Kraljic Matrix — Introduction</w:t>
      </w:r>
    </w:p>
    <w:p w14:paraId="58493BAC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Background</w:t>
      </w:r>
    </w:p>
    <w:p w14:paraId="58493BAD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Proposed by: </w:t>
      </w:r>
      <w:r>
        <w:rPr>
          <w:b/>
          <w:bCs/>
          <w:color w:val="C00000"/>
        </w:rPr>
        <w:t>Peter Kraljic</w:t>
      </w:r>
    </w:p>
    <w:p w14:paraId="58493BAE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Source: </w:t>
      </w:r>
      <w:r>
        <w:rPr>
          <w:i/>
          <w:iCs/>
          <w:color w:val="595959"/>
          <w:sz w:val="20"/>
          <w:szCs w:val="20"/>
        </w:rPr>
        <w:t xml:space="preserve">'Purchasing Must Become Supply </w:t>
      </w:r>
      <w:proofErr w:type="gramStart"/>
      <w:r>
        <w:rPr>
          <w:i/>
          <w:iCs/>
          <w:color w:val="595959"/>
          <w:sz w:val="20"/>
          <w:szCs w:val="20"/>
        </w:rPr>
        <w:t>Management'</w:t>
      </w:r>
      <w:r>
        <w:rPr>
          <w:color w:val="000000"/>
        </w:rPr>
        <w:t xml:space="preserve"> —</w:t>
      </w:r>
      <w:proofErr w:type="gramEnd"/>
      <w:r>
        <w:rPr>
          <w:color w:val="000000"/>
        </w:rPr>
        <w:t xml:space="preserve"> Harvard Business Review, 1983</w:t>
      </w:r>
    </w:p>
    <w:p w14:paraId="58493BAF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One of the most enduring and widely used frameworks in SCM</w:t>
      </w:r>
    </w:p>
    <w:p w14:paraId="58493BB0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Used to: </w:t>
      </w:r>
      <w:r>
        <w:rPr>
          <w:b/>
          <w:bCs/>
          <w:color w:val="C00000"/>
        </w:rPr>
        <w:t>Compare and classify items in the supply portfolio</w:t>
      </w:r>
      <w:r>
        <w:rPr>
          <w:color w:val="000000"/>
        </w:rPr>
        <w:t xml:space="preserve"> to define procurement strategies</w:t>
      </w:r>
    </w:p>
    <w:p w14:paraId="58493BB1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Also applied in: Demand-side management, inventory segmentation (covered in Week 2)</w:t>
      </w:r>
    </w:p>
    <w:p w14:paraId="58493BB2" w14:textId="3DDAA6FD" w:rsidR="00840C56" w:rsidRDefault="00000000">
      <w:pPr>
        <w:spacing w:before="160" w:after="60"/>
        <w:rPr>
          <w:b/>
          <w:bCs/>
          <w:color w:val="2F5496"/>
          <w:u w:val="single"/>
        </w:rPr>
      </w:pPr>
      <w:r>
        <w:rPr>
          <w:b/>
          <w:bCs/>
          <w:color w:val="2F5496"/>
          <w:u w:val="single"/>
        </w:rPr>
        <w:t>Two Dimensions of the Kraljic Matrix</w:t>
      </w:r>
      <w:r w:rsidR="001410A6">
        <w:rPr>
          <w:b/>
          <w:bCs/>
          <w:color w:val="2F5496"/>
          <w:u w:val="single"/>
        </w:rPr>
        <w:t xml:space="preserve"> </w:t>
      </w:r>
    </w:p>
    <w:p w14:paraId="5EB52E2D" w14:textId="4EDC9BEC" w:rsidR="001410A6" w:rsidRPr="001410A6" w:rsidRDefault="001410A6">
      <w:pPr>
        <w:spacing w:before="160" w:after="60"/>
      </w:pPr>
      <w:r w:rsidRPr="001410A6">
        <w:rPr>
          <w:b/>
          <w:bCs/>
          <w:color w:val="2F5496"/>
        </w:rPr>
        <w:t>Step 1: Segmentation of matrix</w:t>
      </w:r>
    </w:p>
    <w:p w14:paraId="58493BB3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Y-axis: Profit Impact</w:t>
      </w:r>
      <w:r>
        <w:rPr>
          <w:color w:val="000000"/>
        </w:rPr>
        <w:t xml:space="preserve"> — how much does this item affect the firm's profitability?</w:t>
      </w:r>
    </w:p>
    <w:p w14:paraId="58493BB4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Measures:</w:t>
      </w:r>
    </w:p>
    <w:p w14:paraId="58493BB5" w14:textId="77777777" w:rsidR="00840C56" w:rsidRDefault="00000000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 xml:space="preserve">Proportion of </w:t>
      </w:r>
      <w:r>
        <w:rPr>
          <w:b/>
          <w:bCs/>
          <w:color w:val="C00000"/>
        </w:rPr>
        <w:t>total purchase spend</w:t>
      </w:r>
      <w:r>
        <w:rPr>
          <w:color w:val="000000"/>
        </w:rPr>
        <w:t xml:space="preserve"> this item represents</w:t>
      </w:r>
    </w:p>
    <w:p w14:paraId="58493BB6" w14:textId="77777777" w:rsidR="00840C56" w:rsidRDefault="00000000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 xml:space="preserve">Perceived impact on overall </w:t>
      </w:r>
      <w:r>
        <w:rPr>
          <w:b/>
          <w:bCs/>
          <w:color w:val="C00000"/>
        </w:rPr>
        <w:t>profitability</w:t>
      </w:r>
    </w:p>
    <w:p w14:paraId="58493BB7" w14:textId="77777777" w:rsidR="00840C56" w:rsidRDefault="00000000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 xml:space="preserve">Tools used: </w:t>
      </w:r>
      <w:r>
        <w:rPr>
          <w:b/>
          <w:bCs/>
          <w:color w:val="C00000"/>
        </w:rPr>
        <w:t>Spend analysis, ABC analysis, VED analysis</w:t>
      </w:r>
    </w:p>
    <w:p w14:paraId="58493BB8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X-axis: Supply Risk</w:t>
      </w:r>
      <w:r>
        <w:rPr>
          <w:color w:val="000000"/>
        </w:rPr>
        <w:t xml:space="preserve"> — how risky is it to procure this item?</w:t>
      </w:r>
    </w:p>
    <w:p w14:paraId="58493BB9" w14:textId="77777777" w:rsidR="00840C56" w:rsidRDefault="00000000">
      <w:pPr>
        <w:pStyle w:val="ListParagraph"/>
        <w:numPr>
          <w:ilvl w:val="1"/>
          <w:numId w:val="2"/>
        </w:numPr>
        <w:spacing w:before="40" w:after="40"/>
      </w:pPr>
      <w:r>
        <w:rPr>
          <w:color w:val="000000"/>
        </w:rPr>
        <w:t>Measures:</w:t>
      </w:r>
    </w:p>
    <w:p w14:paraId="58493BBA" w14:textId="77777777" w:rsidR="00840C56" w:rsidRDefault="00000000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b/>
          <w:bCs/>
          <w:color w:val="C00000"/>
        </w:rPr>
        <w:t>Location of suppliers</w:t>
      </w:r>
      <w:r>
        <w:rPr>
          <w:color w:val="000000"/>
        </w:rPr>
        <w:t>: farther → higher risk</w:t>
      </w:r>
    </w:p>
    <w:p w14:paraId="58493BBB" w14:textId="77777777" w:rsidR="00840C56" w:rsidRDefault="00000000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b/>
          <w:bCs/>
          <w:color w:val="C00000"/>
        </w:rPr>
        <w:t>Number of suppliers</w:t>
      </w:r>
      <w:r>
        <w:rPr>
          <w:color w:val="000000"/>
        </w:rPr>
        <w:t>: fewer → higher risk</w:t>
      </w:r>
    </w:p>
    <w:p w14:paraId="58493BBC" w14:textId="77777777" w:rsidR="00840C56" w:rsidRDefault="00000000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b/>
          <w:bCs/>
          <w:color w:val="C00000"/>
        </w:rPr>
        <w:t>Perishability</w:t>
      </w:r>
      <w:r>
        <w:rPr>
          <w:color w:val="000000"/>
        </w:rPr>
        <w:t>: higher perishability → higher risk</w:t>
      </w:r>
    </w:p>
    <w:p w14:paraId="58493BBD" w14:textId="77777777" w:rsidR="00840C56" w:rsidRDefault="00000000">
      <w:pPr>
        <w:pStyle w:val="ListParagraph"/>
        <w:numPr>
          <w:ilvl w:val="2"/>
          <w:numId w:val="2"/>
        </w:numPr>
        <w:spacing w:before="40" w:after="40"/>
        <w:ind w:left="1440" w:hanging="360"/>
      </w:pPr>
      <w:r>
        <w:rPr>
          <w:color w:val="000000"/>
        </w:rPr>
        <w:t>Any other factor that makes sourcing difficult or fragile</w:t>
      </w:r>
    </w:p>
    <w:p w14:paraId="58493BBE" w14:textId="77777777" w:rsidR="00840C56" w:rsidRDefault="00000000">
      <w:pPr>
        <w:spacing w:before="160" w:after="60"/>
      </w:pPr>
      <w:r>
        <w:rPr>
          <w:b/>
          <w:bCs/>
          <w:color w:val="2F5496"/>
          <w:u w:val="single"/>
        </w:rPr>
        <w:t>What comes next</w:t>
      </w:r>
    </w:p>
    <w:p w14:paraId="58493BBF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Full Kraljic Matrix with all 4 quadrants + procurement strategies per quadrant → </w:t>
      </w:r>
      <w:r>
        <w:rPr>
          <w:b/>
          <w:bCs/>
          <w:color w:val="C00000"/>
        </w:rPr>
        <w:t>covered in next session</w:t>
      </w:r>
    </w:p>
    <w:p w14:paraId="58493BC1" w14:textId="77777777" w:rsidR="00840C56" w:rsidRDefault="00000000">
      <w:pPr>
        <w:pBdr>
          <w:bottom w:val="single" w:sz="6" w:space="1" w:color="1F3864"/>
        </w:pBdr>
        <w:spacing w:before="300" w:after="100"/>
      </w:pPr>
      <w:r>
        <w:rPr>
          <w:b/>
          <w:bCs/>
          <w:color w:val="1F3864"/>
          <w:sz w:val="28"/>
          <w:szCs w:val="28"/>
        </w:rPr>
        <w:t>Session Summary</w:t>
      </w:r>
    </w:p>
    <w:p w14:paraId="58493BC2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3 SC Strategy Dimensions:</w:t>
      </w:r>
      <w:r>
        <w:rPr>
          <w:color w:val="000000"/>
        </w:rPr>
        <w:t xml:space="preserve">  Design (structure) | Operations (day-to-day) | Procurement (sourcing) — all interdependent</w:t>
      </w:r>
    </w:p>
    <w:p w14:paraId="58493BC3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Procurement Process:</w:t>
      </w:r>
      <w:r>
        <w:rPr>
          <w:color w:val="000000"/>
        </w:rPr>
        <w:t xml:space="preserve">  Needs ID → Market research → Supplier eval → Contract → Purchase &amp; receive</w:t>
      </w:r>
    </w:p>
    <w:p w14:paraId="58493BC4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Make vs Buy</w:t>
      </w:r>
      <w:proofErr w:type="gramStart"/>
      <w:r>
        <w:rPr>
          <w:b/>
          <w:bCs/>
          <w:color w:val="C00000"/>
        </w:rPr>
        <w:t>:</w:t>
      </w:r>
      <w:r>
        <w:rPr>
          <w:color w:val="000000"/>
        </w:rPr>
        <w:t xml:space="preserve">  Must</w:t>
      </w:r>
      <w:proofErr w:type="gramEnd"/>
      <w:r>
        <w:rPr>
          <w:color w:val="000000"/>
        </w:rPr>
        <w:t xml:space="preserve"> decide FIRST. Make = control + differentiation. Buy = speed + expertise + cost savings</w:t>
      </w:r>
    </w:p>
    <w:p w14:paraId="58493BC5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Supply Portfolio</w:t>
      </w:r>
      <w:proofErr w:type="gramStart"/>
      <w:r>
        <w:rPr>
          <w:b/>
          <w:bCs/>
          <w:color w:val="C00000"/>
        </w:rPr>
        <w:t>:</w:t>
      </w:r>
      <w:r>
        <w:rPr>
          <w:color w:val="000000"/>
        </w:rPr>
        <w:t xml:space="preserve">  All</w:t>
      </w:r>
      <w:proofErr w:type="gramEnd"/>
      <w:r>
        <w:rPr>
          <w:color w:val="000000"/>
        </w:rPr>
        <w:t xml:space="preserve"> procured items combined — not the suppliers, </w:t>
      </w:r>
      <w:proofErr w:type="gramStart"/>
      <w:r>
        <w:rPr>
          <w:color w:val="000000"/>
        </w:rPr>
        <w:t>but</w:t>
      </w:r>
      <w:proofErr w:type="gramEnd"/>
      <w:r>
        <w:rPr>
          <w:color w:val="000000"/>
        </w:rPr>
        <w:t xml:space="preserve"> what is procured</w:t>
      </w:r>
    </w:p>
    <w:p w14:paraId="58493BC6" w14:textId="77777777" w:rsidR="00840C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C00000"/>
        </w:rPr>
        <w:t>Kraljic Matrix</w:t>
      </w:r>
      <w:proofErr w:type="gramStart"/>
      <w:r>
        <w:rPr>
          <w:b/>
          <w:bCs/>
          <w:color w:val="C00000"/>
        </w:rPr>
        <w:t>:</w:t>
      </w:r>
      <w:r>
        <w:rPr>
          <w:color w:val="000000"/>
        </w:rPr>
        <w:t xml:space="preserve">  Framework</w:t>
      </w:r>
      <w:proofErr w:type="gramEnd"/>
      <w:r>
        <w:rPr>
          <w:color w:val="000000"/>
        </w:rPr>
        <w:t xml:space="preserve"> to classify supply portfolio on Profit Impact (Y) × Supply Risk (</w:t>
      </w:r>
      <w:proofErr w:type="gramStart"/>
      <w:r>
        <w:rPr>
          <w:color w:val="000000"/>
        </w:rPr>
        <w:t>X) —</w:t>
      </w:r>
      <w:proofErr w:type="gramEnd"/>
      <w:r>
        <w:rPr>
          <w:color w:val="000000"/>
        </w:rPr>
        <w:t xml:space="preserve"> details next session</w:t>
      </w:r>
    </w:p>
    <w:p w14:paraId="58493BC7" w14:textId="77777777" w:rsidR="00840C56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 xml:space="preserve">★ Exam tip: Make vs Buy is always the first decision before any procurement strategy. Explain reasons for both </w:t>
      </w:r>
      <w:proofErr w:type="gramStart"/>
      <w:r>
        <w:rPr>
          <w:b/>
          <w:bCs/>
          <w:color w:val="7030A0"/>
          <w:sz w:val="20"/>
          <w:szCs w:val="20"/>
        </w:rPr>
        <w:t>sides</w:t>
      </w:r>
      <w:proofErr w:type="gramEnd"/>
      <w:r>
        <w:rPr>
          <w:b/>
          <w:bCs/>
          <w:color w:val="7030A0"/>
          <w:sz w:val="20"/>
          <w:szCs w:val="20"/>
        </w:rPr>
        <w:t xml:space="preserve"> </w:t>
      </w:r>
      <w:proofErr w:type="gramStart"/>
      <w:r>
        <w:rPr>
          <w:b/>
          <w:bCs/>
          <w:color w:val="7030A0"/>
          <w:sz w:val="20"/>
          <w:szCs w:val="20"/>
        </w:rPr>
        <w:t>using</w:t>
      </w:r>
      <w:proofErr w:type="gramEnd"/>
      <w:r>
        <w:rPr>
          <w:b/>
          <w:bCs/>
          <w:color w:val="7030A0"/>
          <w:sz w:val="20"/>
          <w:szCs w:val="20"/>
        </w:rPr>
        <w:t>: cost, control, capability, and competitive edge.</w:t>
      </w:r>
    </w:p>
    <w:p w14:paraId="58493BC8" w14:textId="77777777" w:rsidR="00840C56" w:rsidRDefault="00000000">
      <w:pPr>
        <w:spacing w:before="40" w:after="40"/>
      </w:pPr>
      <w:r>
        <w:rPr>
          <w:b/>
          <w:bCs/>
          <w:color w:val="7030A0"/>
          <w:sz w:val="20"/>
          <w:szCs w:val="20"/>
        </w:rPr>
        <w:t>★ Today's firms rarely make everything — core competency focus + outsourcing = the dominant model. Effective outsourcing = resilient SC.</w:t>
      </w:r>
    </w:p>
    <w:sectPr w:rsidR="00840C56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21083"/>
    <w:multiLevelType w:val="hybridMultilevel"/>
    <w:tmpl w:val="408238A8"/>
    <w:lvl w:ilvl="0" w:tplc="03C4D3F0">
      <w:start w:val="1"/>
      <w:numFmt w:val="bullet"/>
      <w:lvlText w:val="●"/>
      <w:lvlJc w:val="left"/>
      <w:pPr>
        <w:ind w:left="720" w:hanging="360"/>
      </w:pPr>
    </w:lvl>
    <w:lvl w:ilvl="1" w:tplc="2BF6C8D2">
      <w:start w:val="1"/>
      <w:numFmt w:val="bullet"/>
      <w:lvlText w:val="○"/>
      <w:lvlJc w:val="left"/>
      <w:pPr>
        <w:ind w:left="1440" w:hanging="360"/>
      </w:pPr>
    </w:lvl>
    <w:lvl w:ilvl="2" w:tplc="9618A1C0">
      <w:start w:val="1"/>
      <w:numFmt w:val="bullet"/>
      <w:lvlText w:val="■"/>
      <w:lvlJc w:val="left"/>
      <w:pPr>
        <w:ind w:left="2160" w:hanging="360"/>
      </w:pPr>
    </w:lvl>
    <w:lvl w:ilvl="3" w:tplc="F0A2164C">
      <w:start w:val="1"/>
      <w:numFmt w:val="bullet"/>
      <w:lvlText w:val="●"/>
      <w:lvlJc w:val="left"/>
      <w:pPr>
        <w:ind w:left="2880" w:hanging="360"/>
      </w:pPr>
    </w:lvl>
    <w:lvl w:ilvl="4" w:tplc="CA2CAF34">
      <w:start w:val="1"/>
      <w:numFmt w:val="bullet"/>
      <w:lvlText w:val="○"/>
      <w:lvlJc w:val="left"/>
      <w:pPr>
        <w:ind w:left="3600" w:hanging="360"/>
      </w:pPr>
    </w:lvl>
    <w:lvl w:ilvl="5" w:tplc="0ADC149C">
      <w:start w:val="1"/>
      <w:numFmt w:val="bullet"/>
      <w:lvlText w:val="■"/>
      <w:lvlJc w:val="left"/>
      <w:pPr>
        <w:ind w:left="4320" w:hanging="360"/>
      </w:pPr>
    </w:lvl>
    <w:lvl w:ilvl="6" w:tplc="183C3FB2">
      <w:start w:val="1"/>
      <w:numFmt w:val="bullet"/>
      <w:lvlText w:val="●"/>
      <w:lvlJc w:val="left"/>
      <w:pPr>
        <w:ind w:left="5040" w:hanging="360"/>
      </w:pPr>
    </w:lvl>
    <w:lvl w:ilvl="7" w:tplc="04E051E8">
      <w:start w:val="1"/>
      <w:numFmt w:val="bullet"/>
      <w:lvlText w:val="●"/>
      <w:lvlJc w:val="left"/>
      <w:pPr>
        <w:ind w:left="5760" w:hanging="360"/>
      </w:pPr>
    </w:lvl>
    <w:lvl w:ilvl="8" w:tplc="A24E00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D86840"/>
    <w:multiLevelType w:val="hybridMultilevel"/>
    <w:tmpl w:val="460A48E2"/>
    <w:lvl w:ilvl="0" w:tplc="9C3E8A30">
      <w:start w:val="1"/>
      <w:numFmt w:val="bullet"/>
      <w:lvlText w:val="•"/>
      <w:lvlJc w:val="left"/>
      <w:pPr>
        <w:ind w:left="720" w:hanging="360"/>
      </w:pPr>
    </w:lvl>
    <w:lvl w:ilvl="1" w:tplc="CA908CB4">
      <w:start w:val="1"/>
      <w:numFmt w:val="bullet"/>
      <w:lvlText w:val="◦"/>
      <w:lvlJc w:val="left"/>
      <w:pPr>
        <w:ind w:left="1440" w:hanging="360"/>
      </w:pPr>
    </w:lvl>
    <w:lvl w:ilvl="2" w:tplc="44167530">
      <w:numFmt w:val="decimal"/>
      <w:lvlText w:val=""/>
      <w:lvlJc w:val="left"/>
    </w:lvl>
    <w:lvl w:ilvl="3" w:tplc="154C6830">
      <w:numFmt w:val="decimal"/>
      <w:lvlText w:val=""/>
      <w:lvlJc w:val="left"/>
    </w:lvl>
    <w:lvl w:ilvl="4" w:tplc="5E8A29D4">
      <w:numFmt w:val="decimal"/>
      <w:lvlText w:val=""/>
      <w:lvlJc w:val="left"/>
    </w:lvl>
    <w:lvl w:ilvl="5" w:tplc="F8383A46">
      <w:numFmt w:val="decimal"/>
      <w:lvlText w:val=""/>
      <w:lvlJc w:val="left"/>
    </w:lvl>
    <w:lvl w:ilvl="6" w:tplc="F474C49C">
      <w:numFmt w:val="decimal"/>
      <w:lvlText w:val=""/>
      <w:lvlJc w:val="left"/>
    </w:lvl>
    <w:lvl w:ilvl="7" w:tplc="4E847C72">
      <w:numFmt w:val="decimal"/>
      <w:lvlText w:val=""/>
      <w:lvlJc w:val="left"/>
    </w:lvl>
    <w:lvl w:ilvl="8" w:tplc="B70865EA">
      <w:numFmt w:val="decimal"/>
      <w:lvlText w:val=""/>
      <w:lvlJc w:val="left"/>
    </w:lvl>
  </w:abstractNum>
  <w:num w:numId="1" w16cid:durableId="1451238560">
    <w:abstractNumId w:val="0"/>
    <w:lvlOverride w:ilvl="0">
      <w:startOverride w:val="1"/>
    </w:lvlOverride>
  </w:num>
  <w:num w:numId="2" w16cid:durableId="86463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C56"/>
    <w:rsid w:val="001410A6"/>
    <w:rsid w:val="002156FD"/>
    <w:rsid w:val="00240505"/>
    <w:rsid w:val="002D6B60"/>
    <w:rsid w:val="003D7E7C"/>
    <w:rsid w:val="004C1F5C"/>
    <w:rsid w:val="00581569"/>
    <w:rsid w:val="005A23E7"/>
    <w:rsid w:val="00740628"/>
    <w:rsid w:val="00840C56"/>
    <w:rsid w:val="008621E4"/>
    <w:rsid w:val="00BB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3B3B"/>
  <w15:docId w15:val="{F1FEE4BB-7A32-4BDF-9B2E-15039767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1276</Words>
  <Characters>7279</Characters>
  <Application>Microsoft Office Word</Application>
  <DocSecurity>0</DocSecurity>
  <Lines>60</Lines>
  <Paragraphs>17</Paragraphs>
  <ScaleCrop>false</ScaleCrop>
  <Company/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11</cp:revision>
  <dcterms:created xsi:type="dcterms:W3CDTF">2026-04-07T12:26:00Z</dcterms:created>
  <dcterms:modified xsi:type="dcterms:W3CDTF">2026-04-07T15:47:00Z</dcterms:modified>
</cp:coreProperties>
</file>