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14DC" w14:textId="77777777" w:rsidR="003D1B1F" w:rsidRDefault="00000000">
      <w:pPr>
        <w:pBdr>
          <w:bottom w:val="single" w:sz="12" w:space="4" w:color="1F3864"/>
        </w:pBdr>
        <w:spacing w:after="60"/>
      </w:pPr>
      <w:r>
        <w:rPr>
          <w:b/>
          <w:bCs/>
          <w:color w:val="1F3864"/>
          <w:sz w:val="28"/>
          <w:szCs w:val="28"/>
        </w:rPr>
        <w:t>SCM Notes  |  Week 4, Session 3: Channel Structures &amp; SC Coordination</w:t>
      </w:r>
    </w:p>
    <w:p w14:paraId="241C14DD" w14:textId="424C4EA3" w:rsidR="003D1B1F" w:rsidRDefault="00000000">
      <w:pPr>
        <w:spacing w:before="60" w:after="200"/>
      </w:pPr>
      <w:r>
        <w:rPr>
          <w:i/>
          <w:iCs/>
          <w:color w:val="555555"/>
          <w:sz w:val="18"/>
          <w:szCs w:val="18"/>
        </w:rPr>
        <w:t xml:space="preserve">Course: Supply Chain Digitization </w:t>
      </w:r>
    </w:p>
    <w:p w14:paraId="241C14DE" w14:textId="77777777" w:rsidR="003D1B1F" w:rsidRDefault="00000000">
      <w:pPr>
        <w:pStyle w:val="Heading1"/>
        <w:pBdr>
          <w:bottom w:val="single" w:sz="8" w:space="4" w:color="2E5797"/>
        </w:pBdr>
      </w:pPr>
      <w:r>
        <w:t>0. Session Overview</w:t>
      </w:r>
    </w:p>
    <w:p w14:paraId="241C14DF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Topic: Channel Structures in SC → how they relate to Platform Economy</w:t>
      </w:r>
    </w:p>
    <w:p w14:paraId="241C14E0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Why this matters: SC must now function inside a digital/platform environment</w:t>
      </w:r>
    </w:p>
    <w:p w14:paraId="241C14E1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Two big questions this session answers:</w:t>
      </w:r>
    </w:p>
    <w:p w14:paraId="241C14E2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How does the physical SC connect to the digital platform?</w:t>
      </w:r>
    </w:p>
    <w:p w14:paraId="241C14E3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Who coordinates the SC — and how?</w:t>
      </w:r>
    </w:p>
    <w:p w14:paraId="241C14E5" w14:textId="77777777" w:rsidR="003D1B1F" w:rsidRDefault="00000000">
      <w:pPr>
        <w:pStyle w:val="Heading1"/>
        <w:pBdr>
          <w:bottom w:val="single" w:sz="8" w:space="4" w:color="2E5797"/>
        </w:pBdr>
      </w:pPr>
      <w:r>
        <w:t>1. Platform Economy — Quick Recap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1B1F" w14:paraId="241C14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5797"/>
              <w:left w:val="thick" w:sz="18" w:space="0" w:color="2E5797"/>
              <w:bottom w:val="single" w:sz="3" w:space="0" w:color="2E5797"/>
              <w:right w:val="single" w:sz="3" w:space="0" w:color="2E5797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1C14E6" w14:textId="77777777" w:rsidR="003D1B1F" w:rsidRDefault="00000000">
            <w:r>
              <w:rPr>
                <w:b/>
                <w:bCs/>
                <w:color w:val="2E5797"/>
              </w:rPr>
              <w:t xml:space="preserve">Platform (recap): </w:t>
            </w:r>
            <w:r>
              <w:t>A digital intermediary connecting sellers, customers, logistics providers, financial institutions, warehousing/packaging partners, and regulatory entities.</w:t>
            </w:r>
          </w:p>
        </w:tc>
      </w:tr>
    </w:tbl>
    <w:p w14:paraId="241C14E9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Key benefits of platform economy (from earlier sessions):</w:t>
      </w:r>
    </w:p>
    <w:p w14:paraId="241C14EA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Seamless information interfaces between players</w:t>
      </w:r>
    </w:p>
    <w:p w14:paraId="241C14EB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Makes markets visible to buyers AND sellers</w:t>
      </w:r>
    </w:p>
    <w:p w14:paraId="241C14EC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Efficient searching (no need to physically scout the market)</w:t>
      </w:r>
    </w:p>
    <w:p w14:paraId="241C14ED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Real-time connectivity across geographies</w:t>
      </w:r>
    </w:p>
    <w:p w14:paraId="241C14EF" w14:textId="77777777" w:rsidR="003D1B1F" w:rsidRDefault="00000000">
      <w:pPr>
        <w:pStyle w:val="Heading1"/>
        <w:pBdr>
          <w:bottom w:val="single" w:sz="8" w:space="4" w:color="2E5797"/>
        </w:pBdr>
      </w:pPr>
      <w:r>
        <w:t>2. Physical SC vs. Digital Platform — Key Distinction</w:t>
      </w:r>
    </w:p>
    <w:p w14:paraId="241C14F0" w14:textId="77777777" w:rsidR="003D1B1F" w:rsidRDefault="00000000">
      <w:pPr>
        <w:pStyle w:val="Heading2"/>
        <w:spacing w:before="220"/>
      </w:pPr>
      <w:r>
        <w:t>Two Environments Side by Side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D1B1F" w14:paraId="241C14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14F1" w14:textId="77777777" w:rsidR="003D1B1F" w:rsidRDefault="00000000">
            <w:r>
              <w:rPr>
                <w:b/>
                <w:bCs/>
                <w:color w:val="FFFFFF"/>
              </w:rPr>
              <w:t>Traditional (Physical) SC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14F2" w14:textId="77777777" w:rsidR="003D1B1F" w:rsidRDefault="00000000">
            <w:r>
              <w:rPr>
                <w:b/>
                <w:bCs/>
                <w:color w:val="FFFFFF"/>
              </w:rPr>
              <w:t>Digital Platform</w:t>
            </w:r>
          </w:p>
        </w:tc>
      </w:tr>
      <w:tr w:rsidR="003D1B1F" w14:paraId="241C14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4F4" w14:textId="501D8A41" w:rsidR="003D1B1F" w:rsidRDefault="00000000">
            <w:r>
              <w:t>Product physically moves: Supplier → Mfr → Distributor → Retailer → Customer</w:t>
            </w:r>
            <w:r w:rsidR="00AA6468">
              <w:t xml:space="preserve"> (Physical connectivity)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4F5" w14:textId="77777777" w:rsidR="003D1B1F" w:rsidRDefault="00000000">
            <w:r>
              <w:t>No physical product movement — only digital connectivity</w:t>
            </w:r>
          </w:p>
        </w:tc>
      </w:tr>
      <w:tr w:rsidR="003D1B1F" w14:paraId="241C14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4F7" w14:textId="77777777" w:rsidR="003D1B1F" w:rsidRDefault="00000000">
            <w:r>
              <w:t>Players connect via prior experience, industry events, door-to-door outreach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4F8" w14:textId="77777777" w:rsidR="003D1B1F" w:rsidRDefault="00000000">
            <w:r>
              <w:t>Players connect in real time through a virtual interface</w:t>
            </w:r>
          </w:p>
        </w:tc>
      </w:tr>
      <w:tr w:rsidR="003D1B1F" w14:paraId="241C14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4FA" w14:textId="77777777" w:rsidR="003D1B1F" w:rsidRDefault="00000000">
            <w:r>
              <w:t>Information travels slowly; records may be physical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4FB" w14:textId="77777777" w:rsidR="003D1B1F" w:rsidRDefault="00000000">
            <w:r>
              <w:t>Information travels instantly; visibility across all parties</w:t>
            </w:r>
          </w:p>
        </w:tc>
      </w:tr>
      <w:tr w:rsidR="003D1B1F" w14:paraId="241C14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4FD" w14:textId="77777777" w:rsidR="003D1B1F" w:rsidRDefault="00000000">
            <w:r>
              <w:t>Geographically limited reach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4FE" w14:textId="77777777" w:rsidR="003D1B1F" w:rsidRDefault="00000000">
            <w:r>
              <w:t>Connects seller in North India to buyer internationally in near real time</w:t>
            </w:r>
          </w:p>
        </w:tc>
      </w:tr>
    </w:tbl>
    <w:p w14:paraId="241C1500" w14:textId="77777777" w:rsidR="003D1B1F" w:rsidRDefault="003D1B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1B1F" w14:paraId="241C15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5797"/>
              <w:left w:val="thick" w:sz="18" w:space="0" w:color="2E5797"/>
              <w:bottom w:val="single" w:sz="3" w:space="0" w:color="2E5797"/>
              <w:right w:val="single" w:sz="3" w:space="0" w:color="2E5797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1C1501" w14:textId="77777777" w:rsidR="003D1B1F" w:rsidRDefault="00000000">
            <w:r>
              <w:rPr>
                <w:b/>
                <w:bCs/>
                <w:color w:val="2E5797"/>
              </w:rPr>
              <w:t xml:space="preserve">Important: </w:t>
            </w:r>
            <w:r>
              <w:t>Physical connectivity CAN exist without a digital platform — but the platform makes it dramatically faster, cheaper, and more scalable.</w:t>
            </w:r>
          </w:p>
        </w:tc>
      </w:tr>
    </w:tbl>
    <w:p w14:paraId="241C1504" w14:textId="77777777" w:rsidR="003D1B1F" w:rsidRDefault="00000000">
      <w:pPr>
        <w:pStyle w:val="Heading2"/>
        <w:spacing w:before="220"/>
      </w:pPr>
      <w:r>
        <w:t>How the Platform Adds Value to the Physical SC</w:t>
      </w:r>
    </w:p>
    <w:p w14:paraId="241C1505" w14:textId="77777777" w:rsidR="003D1B1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b/>
          <w:bCs/>
        </w:rPr>
        <w:t>Demand signal at end customer</w:t>
      </w:r>
      <w:r>
        <w:rPr>
          <w:color w:val="C00000"/>
        </w:rPr>
        <w:t xml:space="preserve"> → </w:t>
      </w:r>
      <w:r>
        <w:t>without platform: slow to reach manufacturer → excess inventory piles up at retailer/distributor</w:t>
      </w:r>
    </w:p>
    <w:p w14:paraId="241C1506" w14:textId="77777777" w:rsidR="003D1B1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b/>
          <w:bCs/>
        </w:rPr>
        <w:t>With platform</w:t>
      </w:r>
      <w:r>
        <w:rPr>
          <w:color w:val="C00000"/>
        </w:rPr>
        <w:t xml:space="preserve"> → </w:t>
      </w:r>
      <w:r>
        <w:t>real-time visibility → product moves quickly → less idle inventory</w:t>
      </w:r>
    </w:p>
    <w:p w14:paraId="241C1507" w14:textId="77777777" w:rsidR="003D1B1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b/>
          <w:bCs/>
        </w:rPr>
        <w:t>Supplier searching for manufacturer (or vice versa)</w:t>
      </w:r>
      <w:r>
        <w:rPr>
          <w:color w:val="C00000"/>
        </w:rPr>
        <w:t xml:space="preserve"> → </w:t>
      </w:r>
      <w:r>
        <w:t>platform (e-procurement, e-bidding) → faster, better matching</w:t>
      </w:r>
    </w:p>
    <w:p w14:paraId="241C1508" w14:textId="77777777" w:rsidR="003D1B1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b/>
          <w:bCs/>
        </w:rPr>
        <w:t>Manufacturer wants to understand end customer demand</w:t>
      </w:r>
      <w:r>
        <w:rPr>
          <w:color w:val="C00000"/>
        </w:rPr>
        <w:t xml:space="preserve"> → </w:t>
      </w:r>
      <w:r>
        <w:t>platform bridges the physical distance instantly</w:t>
      </w:r>
    </w:p>
    <w:p w14:paraId="241C1509" w14:textId="77777777" w:rsidR="003D1B1F" w:rsidRDefault="003D1B1F">
      <w:pPr>
        <w:spacing w:before="100"/>
      </w:pPr>
    </w:p>
    <w:p w14:paraId="241C150A" w14:textId="77777777" w:rsidR="003D1B1F" w:rsidRDefault="00000000">
      <w:pPr>
        <w:pStyle w:val="Heading1"/>
        <w:pBdr>
          <w:bottom w:val="single" w:sz="8" w:space="4" w:color="2E5797"/>
        </w:pBdr>
      </w:pPr>
      <w:r>
        <w:lastRenderedPageBreak/>
        <w:t>3. Supply Chain Coordination — Core Concept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1B1F" w14:paraId="241C15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5797"/>
              <w:left w:val="thick" w:sz="18" w:space="0" w:color="2E5797"/>
              <w:bottom w:val="single" w:sz="3" w:space="0" w:color="2E5797"/>
              <w:right w:val="single" w:sz="3" w:space="0" w:color="2E5797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1C150B" w14:textId="77777777" w:rsidR="003D1B1F" w:rsidRDefault="00000000">
            <w:r>
              <w:rPr>
                <w:b/>
                <w:bCs/>
                <w:color w:val="2E5797"/>
              </w:rPr>
              <w:t xml:space="preserve">Def: </w:t>
            </w:r>
            <w:r>
              <w:t>Supply chain coordination = an approach in which decision making within the SC is aligned across all players so that value is delivered to the end customer and all SC partners also benefit.</w:t>
            </w:r>
          </w:p>
        </w:tc>
      </w:tr>
    </w:tbl>
    <w:p w14:paraId="241C150E" w14:textId="77777777" w:rsidR="003D1B1F" w:rsidRDefault="00000000">
      <w:pPr>
        <w:pStyle w:val="Heading2"/>
        <w:spacing w:before="220"/>
      </w:pPr>
      <w:r>
        <w:t>Why Coordination is Needed</w:t>
      </w:r>
    </w:p>
    <w:p w14:paraId="241C150F" w14:textId="77777777" w:rsidR="003D1B1F" w:rsidRPr="00782B6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SC networks today are complex — span multiple industries and geographies</w:t>
      </w:r>
    </w:p>
    <w:p w14:paraId="46F8E01D" w14:textId="1B010A60" w:rsidR="00782B60" w:rsidRDefault="00782B6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It is important to also know who all coordinate this supply chain</w:t>
      </w:r>
    </w:p>
    <w:p w14:paraId="241C1510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Example interactions across SC networks:</w:t>
      </w:r>
    </w:p>
    <w:p w14:paraId="241C1511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Oil &amp; gas SC ↔ Drilling equipment SC (equipment needed to extract resources)</w:t>
      </w:r>
    </w:p>
    <w:p w14:paraId="241C1512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Plastic production SC ↔ Electronics / Toys SC</w:t>
      </w:r>
    </w:p>
    <w:p w14:paraId="241C1513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Minerals SC ↔ Electronic appliances SC</w:t>
      </w:r>
    </w:p>
    <w:p w14:paraId="241C1514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5797"/>
        </w:rPr>
        <w:t>→ Networks cut across industries; coordination across them is critical</w:t>
      </w:r>
    </w:p>
    <w:p w14:paraId="241C1516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If SC partners do not benefit → they stop participating → product cannot reach end customer → business opportunity lost</w:t>
      </w:r>
    </w:p>
    <w:p w14:paraId="241C1518" w14:textId="77777777" w:rsidR="003D1B1F" w:rsidRDefault="00000000">
      <w:pPr>
        <w:pStyle w:val="Heading2"/>
        <w:spacing w:before="220"/>
      </w:pPr>
      <w:r>
        <w:t>What the End Customer Should Get (Coordination Goals)</w:t>
      </w:r>
    </w:p>
    <w:p w14:paraId="241C1519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Right product (what they actually wanted)</w:t>
      </w:r>
    </w:p>
    <w:p w14:paraId="241C151A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Reasonable price</w:t>
      </w:r>
    </w:p>
    <w:p w14:paraId="241C151B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Complete satisfaction in use</w:t>
      </w:r>
    </w:p>
    <w:p w14:paraId="241C151D" w14:textId="77777777" w:rsidR="003D1B1F" w:rsidRDefault="00000000">
      <w:pPr>
        <w:pStyle w:val="Heading1"/>
        <w:pBdr>
          <w:bottom w:val="single" w:sz="8" w:space="4" w:color="2E5797"/>
        </w:pBdr>
      </w:pPr>
      <w:r>
        <w:t>4. Decisions in a Supply Chain</w:t>
      </w:r>
    </w:p>
    <w:p w14:paraId="241C151E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Coordination is ultimately about aligning decisions across SC players</w:t>
      </w:r>
    </w:p>
    <w:p w14:paraId="241C151F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Major types of decisions:</w:t>
      </w:r>
    </w:p>
    <w:p w14:paraId="241C1521" w14:textId="77777777" w:rsidR="003D1B1F" w:rsidRDefault="00000000">
      <w:pPr>
        <w:pStyle w:val="Heading2"/>
        <w:spacing w:before="220"/>
      </w:pPr>
      <w:r>
        <w:t>A. Pricing Decisions</w:t>
      </w:r>
    </w:p>
    <w:p w14:paraId="241C1522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Price at manufacture ≠ price at retail ≠ price the customer pays</w:t>
      </w:r>
    </w:p>
    <w:p w14:paraId="241C1523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Decisions needed at each node: what price does the manufacturer charge intermediaries? what price does retailer charge the customer?</w:t>
      </w:r>
    </w:p>
    <w:p w14:paraId="241C1525" w14:textId="77777777" w:rsidR="003D1B1F" w:rsidRDefault="00000000">
      <w:pPr>
        <w:pStyle w:val="Heading2"/>
        <w:spacing w:before="220"/>
      </w:pPr>
      <w:r>
        <w:t>B. Order Quantity Decisions</w:t>
      </w:r>
    </w:p>
    <w:p w14:paraId="241C1526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Every player in the SC faces this:</w:t>
      </w:r>
    </w:p>
    <w:p w14:paraId="241C1527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End customer: how many kg of rice / litres of oil per visit to grocery store</w:t>
      </w:r>
    </w:p>
    <w:p w14:paraId="241C1528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Wholesaler/Distributor: how many quintals / tonnes to procure (aggregate market demand)</w:t>
      </w:r>
    </w:p>
    <w:p w14:paraId="241C1529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Producer/Manufacturer/Farmer/Miner: how many units to produce or purchase at once? (batching decisions)</w:t>
      </w:r>
    </w:p>
    <w:p w14:paraId="241C152B" w14:textId="77777777" w:rsidR="003D1B1F" w:rsidRDefault="00000000">
      <w:pPr>
        <w:pStyle w:val="Heading2"/>
        <w:spacing w:before="220"/>
      </w:pPr>
      <w:r>
        <w:t>C. Location / Sourcing Decisions</w:t>
      </w:r>
    </w:p>
    <w:p w14:paraId="241C152C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Supply side: where to procure from — local / regional / international sources?</w:t>
      </w:r>
    </w:p>
    <w:p w14:paraId="241C152D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Demand side: deliver directly to end customer OR let customer pick up from store?</w:t>
      </w:r>
    </w:p>
    <w:p w14:paraId="241C152E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Who takes this decision — the SC or the customer?</w:t>
      </w:r>
    </w:p>
    <w:p w14:paraId="241C1530" w14:textId="77777777" w:rsidR="003D1B1F" w:rsidRDefault="00000000">
      <w:pPr>
        <w:pStyle w:val="Heading2"/>
        <w:spacing w:before="220"/>
      </w:pPr>
      <w:r>
        <w:t>D. Product Design Decisions</w:t>
      </w:r>
    </w:p>
    <w:p w14:paraId="241C1531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How product is designed affects how it moves through the SC</w:t>
      </w:r>
    </w:p>
    <w:p w14:paraId="241C1532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Example: </w:t>
      </w:r>
      <w:r>
        <w:rPr>
          <w:b/>
          <w:bCs/>
          <w:color w:val="000000"/>
        </w:rPr>
        <w:t>furniture</w:t>
      </w:r>
      <w:r>
        <w:rPr>
          <w:color w:val="000000"/>
        </w:rPr>
        <w:t xml:space="preserve"> — sell as assembled unit OR as flat-pack components (popular in e-commerce)</w:t>
      </w:r>
    </w:p>
    <w:p w14:paraId="241C1533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Flat-pack design → easier/cheaper to transport → assembly service offered at customer location</w:t>
      </w:r>
    </w:p>
    <w:p w14:paraId="241C1534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Packaging decision: loose form (no packaging) vs. packaged → driven by customer preference</w:t>
      </w:r>
    </w:p>
    <w:p w14:paraId="241C1535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5797"/>
        </w:rPr>
        <w:t>Design decision → has direct implications for SC design and transportation</w:t>
      </w:r>
    </w:p>
    <w:p w14:paraId="241C1536" w14:textId="77777777" w:rsidR="003D1B1F" w:rsidRDefault="003D1B1F">
      <w:pPr>
        <w:spacing w:before="60"/>
      </w:pPr>
    </w:p>
    <w:p w14:paraId="241C1537" w14:textId="77777777" w:rsidR="003D1B1F" w:rsidRDefault="00000000">
      <w:pPr>
        <w:pStyle w:val="Heading2"/>
        <w:spacing w:before="220"/>
      </w:pPr>
      <w:r>
        <w:lastRenderedPageBreak/>
        <w:t>E. Sustainability / Emission Decisions</w:t>
      </w:r>
    </w:p>
    <w:p w14:paraId="241C1538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Newer area — growing focus across industries</w:t>
      </w:r>
    </w:p>
    <w:p w14:paraId="241C1539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Not just one company's responsibility — entire SC must be evaluated:</w:t>
      </w:r>
    </w:p>
    <w:p w14:paraId="241C153A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Air / water / sound pollution levels at each node</w:t>
      </w:r>
    </w:p>
    <w:p w14:paraId="241C153B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Employment impact, adverse effects on nearby communities</w:t>
      </w:r>
    </w:p>
    <w:p w14:paraId="241C153C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Emission norms: how much can each player (manufacturer, retailer etc.) pollute?</w:t>
      </w:r>
    </w:p>
    <w:p w14:paraId="241C153D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Goal: a "green" SC where all partners operate sustainably</w:t>
      </w:r>
    </w:p>
    <w:p w14:paraId="241C153F" w14:textId="77777777" w:rsidR="003D1B1F" w:rsidRDefault="00000000">
      <w:pPr>
        <w:pStyle w:val="Heading2"/>
        <w:spacing w:before="220"/>
      </w:pPr>
      <w:r>
        <w:t>F. Timing / Order Placement Decisions</w:t>
      </w:r>
    </w:p>
    <w:p w14:paraId="241C1540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When should the order be placed?</w:t>
      </w:r>
    </w:p>
    <w:p w14:paraId="241C1541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When should the order be received?</w:t>
      </w:r>
    </w:p>
    <w:p w14:paraId="241C1542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When should the order be processed?</w:t>
      </w:r>
    </w:p>
    <w:p w14:paraId="241C1543" w14:textId="77777777" w:rsidR="003D1B1F" w:rsidRDefault="003D1B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3D1B1F" w14:paraId="241C15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1544" w14:textId="77777777" w:rsidR="003D1B1F" w:rsidRDefault="00000000">
            <w:r>
              <w:rPr>
                <w:b/>
                <w:bCs/>
                <w:color w:val="FFFFFF"/>
              </w:rPr>
              <w:t>Decision Type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1545" w14:textId="77777777" w:rsidR="003D1B1F" w:rsidRDefault="00000000">
            <w:r>
              <w:rPr>
                <w:b/>
                <w:bCs/>
                <w:color w:val="FFFFFF"/>
              </w:rPr>
              <w:t>Key Question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1546" w14:textId="77777777" w:rsidR="003D1B1F" w:rsidRDefault="00000000">
            <w:r>
              <w:rPr>
                <w:b/>
                <w:bCs/>
                <w:color w:val="FFFFFF"/>
              </w:rPr>
              <w:t>Who is Involved</w:t>
            </w:r>
          </w:p>
        </w:tc>
      </w:tr>
      <w:tr w:rsidR="003D1B1F" w14:paraId="241C15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48" w14:textId="77777777" w:rsidR="003D1B1F" w:rsidRDefault="00000000">
            <w:r>
              <w:t>Pricing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49" w14:textId="77777777" w:rsidR="003D1B1F" w:rsidRDefault="00000000">
            <w:r>
              <w:t>What price at each SC node?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4A" w14:textId="77777777" w:rsidR="003D1B1F" w:rsidRDefault="00000000">
            <w:r>
              <w:t>Manufacturer, Retailer</w:t>
            </w:r>
          </w:p>
        </w:tc>
      </w:tr>
      <w:tr w:rsidR="003D1B1F" w14:paraId="241C15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4C" w14:textId="77777777" w:rsidR="003D1B1F" w:rsidRDefault="00000000">
            <w:r>
              <w:t>Order Quantity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4D" w14:textId="77777777" w:rsidR="003D1B1F" w:rsidRDefault="00000000">
            <w:r>
              <w:t>How much to order / produce?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4E" w14:textId="77777777" w:rsidR="003D1B1F" w:rsidRDefault="00000000">
            <w:r>
              <w:t>All SC players</w:t>
            </w:r>
          </w:p>
        </w:tc>
      </w:tr>
      <w:tr w:rsidR="003D1B1F" w14:paraId="241C15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50" w14:textId="77777777" w:rsidR="003D1B1F" w:rsidRDefault="00000000">
            <w:r>
              <w:t>Location / Sourcing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51" w14:textId="77777777" w:rsidR="003D1B1F" w:rsidRDefault="00000000">
            <w:r>
              <w:t>Where to procure / where to supply?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52" w14:textId="77777777" w:rsidR="003D1B1F" w:rsidRDefault="00000000">
            <w:r>
              <w:t>Manufacturer, Distributor</w:t>
            </w:r>
          </w:p>
        </w:tc>
      </w:tr>
      <w:tr w:rsidR="003D1B1F" w14:paraId="241C15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54" w14:textId="77777777" w:rsidR="003D1B1F" w:rsidRDefault="00000000">
            <w:r>
              <w:t>Product Design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55" w14:textId="77777777" w:rsidR="003D1B1F" w:rsidRDefault="00000000">
            <w:r>
              <w:t>How should product be designed for SC?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56" w14:textId="77777777" w:rsidR="003D1B1F" w:rsidRDefault="00000000">
            <w:r>
              <w:t>Manufacturer, Platform Owner</w:t>
            </w:r>
          </w:p>
        </w:tc>
      </w:tr>
      <w:tr w:rsidR="003D1B1F" w14:paraId="241C15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58" w14:textId="77777777" w:rsidR="003D1B1F" w:rsidRDefault="00000000">
            <w:r>
              <w:t>Sustainability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59" w14:textId="77777777" w:rsidR="003D1B1F" w:rsidRDefault="00000000">
            <w:r>
              <w:t>Are all SC players operating sustainably?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5A" w14:textId="77777777" w:rsidR="003D1B1F" w:rsidRDefault="00000000">
            <w:r>
              <w:t>All SC players + Regulators</w:t>
            </w:r>
          </w:p>
        </w:tc>
      </w:tr>
      <w:tr w:rsidR="003D1B1F" w14:paraId="241C15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5C" w14:textId="77777777" w:rsidR="003D1B1F" w:rsidRDefault="00000000">
            <w:r>
              <w:t>Timing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5D" w14:textId="77777777" w:rsidR="003D1B1F" w:rsidRDefault="00000000">
            <w:r>
              <w:t>When to place / receive / process orders?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5E" w14:textId="77777777" w:rsidR="003D1B1F" w:rsidRDefault="00000000">
            <w:r>
              <w:t>All SC players</w:t>
            </w:r>
          </w:p>
        </w:tc>
      </w:tr>
    </w:tbl>
    <w:p w14:paraId="241C1561" w14:textId="77777777" w:rsidR="003D1B1F" w:rsidRDefault="00000000">
      <w:pPr>
        <w:pStyle w:val="Heading1"/>
        <w:pBdr>
          <w:bottom w:val="single" w:sz="8" w:space="4" w:color="2E5797"/>
        </w:pBdr>
      </w:pPr>
      <w:r>
        <w:t>5. Centralized vs. Decentralized Channel Structures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1B1F" w14:paraId="241C15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5797"/>
              <w:left w:val="thick" w:sz="18" w:space="0" w:color="2E5797"/>
              <w:bottom w:val="single" w:sz="3" w:space="0" w:color="2E5797"/>
              <w:right w:val="single" w:sz="3" w:space="0" w:color="2E5797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1C1562" w14:textId="77777777" w:rsidR="003D1B1F" w:rsidRDefault="00000000">
            <w:r>
              <w:rPr>
                <w:b/>
                <w:bCs/>
                <w:color w:val="2E5797"/>
              </w:rPr>
              <w:t xml:space="preserve">Core idea: </w:t>
            </w:r>
            <w:r>
              <w:t>The same physical SC structure (Supplier → Mfr → Distributor → Retailer → Customer) can operate under EITHER centralized OR decentralized decision making.</w:t>
            </w:r>
          </w:p>
        </w:tc>
      </w:tr>
    </w:tbl>
    <w:p w14:paraId="241C1564" w14:textId="77777777" w:rsidR="003D1B1F" w:rsidRDefault="003D1B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D1B1F" w14:paraId="241C15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1565" w14:textId="77777777" w:rsidR="003D1B1F" w:rsidRDefault="00000000">
            <w:r>
              <w:rPr>
                <w:b/>
                <w:bCs/>
                <w:color w:val="FFFFFF"/>
              </w:rPr>
              <w:t>Centralized Decision Making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1566" w14:textId="77777777" w:rsidR="003D1B1F" w:rsidRDefault="00000000">
            <w:r>
              <w:rPr>
                <w:b/>
                <w:bCs/>
                <w:color w:val="FFFFFF"/>
              </w:rPr>
              <w:t>Decentralized Decision Making</w:t>
            </w:r>
          </w:p>
        </w:tc>
      </w:tr>
      <w:tr w:rsidR="003D1B1F" w14:paraId="241C15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68" w14:textId="77777777" w:rsidR="003D1B1F" w:rsidRDefault="00000000">
            <w:r>
              <w:t>ONE SC entity makes all key decisions for the whole chain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69" w14:textId="77777777" w:rsidR="003D1B1F" w:rsidRDefault="00000000">
            <w:r>
              <w:t>Decisions distributed among multiple SC partners</w:t>
            </w:r>
          </w:p>
        </w:tc>
      </w:tr>
      <w:tr w:rsidR="003D1B1F" w14:paraId="241C15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6B" w14:textId="77777777" w:rsidR="003D1B1F" w:rsidRDefault="00000000">
            <w:r>
              <w:t>E.g., Manufacturer decides: product design, pricing, order qty, retail price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6C" w14:textId="77777777" w:rsidR="003D1B1F" w:rsidRDefault="00000000">
            <w:r>
              <w:t>E.g., Retailer decides how much to order from distributor independently</w:t>
            </w:r>
          </w:p>
        </w:tc>
      </w:tr>
      <w:tr w:rsidR="003D1B1F" w14:paraId="241C15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6E" w14:textId="77777777" w:rsidR="003D1B1F" w:rsidRDefault="00000000">
            <w:r>
              <w:t>E.g., Platform owner (Amazon, Flipkart, Myntra) controls what gets advertised and some SC decisions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6F" w14:textId="77777777" w:rsidR="003D1B1F" w:rsidRDefault="00000000">
            <w:r>
              <w:t>E.g., Distributor independently selects transportation service provider</w:t>
            </w:r>
          </w:p>
        </w:tc>
      </w:tr>
      <w:tr w:rsidR="003D1B1F" w14:paraId="241C15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71" w14:textId="77777777" w:rsidR="003D1B1F" w:rsidRDefault="00000000">
            <w:r>
              <w:t>Manufacturer may set the price the retailer charges end customer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1572" w14:textId="77777777" w:rsidR="003D1B1F" w:rsidRDefault="00000000">
            <w:r>
              <w:t>Retailer sets its own price to end customer — manufacturer has no say</w:t>
            </w:r>
          </w:p>
        </w:tc>
      </w:tr>
    </w:tbl>
    <w:p w14:paraId="241C1575" w14:textId="77777777" w:rsidR="003D1B1F" w:rsidRDefault="00000000">
      <w:pPr>
        <w:pStyle w:val="Heading2"/>
        <w:spacing w:before="220"/>
      </w:pPr>
      <w:r>
        <w:t>Who Can Be the "Central" Decision Maker?</w:t>
      </w:r>
    </w:p>
    <w:p w14:paraId="241C1576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Traditionally: the Manufacturer (owns the product, owns design rights)</w:t>
      </w:r>
    </w:p>
    <w:p w14:paraId="241C1577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 contract manufacturing / contract logistics era: not necessarily the manufacturer</w:t>
      </w:r>
    </w:p>
    <w:p w14:paraId="241C1578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In digital platform era: platform owners (Amazon, Flipkart, Myntra) can control key SC decisions</w:t>
      </w:r>
    </w:p>
    <w:p w14:paraId="241C157A" w14:textId="77777777" w:rsidR="003D1B1F" w:rsidRDefault="00000000">
      <w:pPr>
        <w:pStyle w:val="Heading2"/>
        <w:spacing w:before="220"/>
      </w:pPr>
      <w:r>
        <w:t>Which is Better — Centralized or Decentralized?</w:t>
      </w:r>
    </w:p>
    <w:p w14:paraId="241C157B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No universal answer — both have merits and demerits</w:t>
      </w:r>
    </w:p>
    <w:p w14:paraId="241C157C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lastRenderedPageBreak/>
        <w:t>Right channel design → determines overall SC effectiveness</w:t>
      </w:r>
    </w:p>
    <w:p w14:paraId="241C157D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Wrong coordination system → partners don't derive value → they exit → SC breaks down → business opportunity lost</w:t>
      </w:r>
    </w:p>
    <w:p w14:paraId="241C157E" w14:textId="77777777" w:rsidR="003D1B1F" w:rsidRDefault="003D1B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1B1F" w14:paraId="241C15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0AD47"/>
              <w:left w:val="thick" w:sz="18" w:space="0" w:color="70AD47"/>
              <w:bottom w:val="single" w:sz="3" w:space="0" w:color="70AD47"/>
              <w:right w:val="single" w:sz="3" w:space="0" w:color="70AD47"/>
            </w:tcBorders>
            <w:shd w:val="clear" w:color="auto" w:fill="EBF5E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1C157F" w14:textId="77777777" w:rsidR="003D1B1F" w:rsidRDefault="00000000">
            <w:r>
              <w:rPr>
                <w:b/>
                <w:bCs/>
                <w:color w:val="375623"/>
              </w:rPr>
              <w:t xml:space="preserve">KEY TAKEAWAY: </w:t>
            </w:r>
            <w:r>
              <w:rPr>
                <w:i/>
                <w:iCs/>
              </w:rPr>
              <w:t>Selecting the right SC coordination system is critical: all partners must derive value, or the SC cannot function and the product cannot reach the end customer.</w:t>
            </w:r>
          </w:p>
        </w:tc>
      </w:tr>
    </w:tbl>
    <w:p w14:paraId="241C1582" w14:textId="77777777" w:rsidR="003D1B1F" w:rsidRDefault="00000000">
      <w:pPr>
        <w:pStyle w:val="Heading1"/>
        <w:pBdr>
          <w:bottom w:val="single" w:sz="8" w:space="4" w:color="2E5797"/>
        </w:pBdr>
      </w:pPr>
      <w:r>
        <w:t>6. Platform Economy &amp; SC Coordination — The Link</w:t>
      </w:r>
    </w:p>
    <w:p w14:paraId="241C1583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Platform = a coordination tool for the SC (virtual or digital)</w:t>
      </w:r>
    </w:p>
    <w:p w14:paraId="241C1584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Platform enables:</w:t>
      </w:r>
    </w:p>
    <w:p w14:paraId="241C1585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Parties to connect and relay the right information at the right time</w:t>
      </w:r>
    </w:p>
    <w:p w14:paraId="241C1586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Confirmation of transactions (linked to the physical domain)</w:t>
      </w:r>
    </w:p>
    <w:p w14:paraId="241C1587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Real-time coordination without the need for physical meetings or paper records</w:t>
      </w:r>
    </w:p>
    <w:p w14:paraId="241C1588" w14:textId="77777777" w:rsidR="003D1B1F" w:rsidRDefault="003D1B1F">
      <w:pPr>
        <w:spacing w:before="60"/>
      </w:pPr>
    </w:p>
    <w:p w14:paraId="241C1589" w14:textId="77777777" w:rsidR="003D1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Key question raised by professor: </w:t>
      </w:r>
      <w:r>
        <w:rPr>
          <w:b/>
          <w:bCs/>
          <w:color w:val="000000"/>
        </w:rPr>
        <w:t>Who owns the platform? Who coordinates the SC?</w:t>
      </w:r>
    </w:p>
    <w:p w14:paraId="241C158A" w14:textId="77777777" w:rsidR="003D1B1F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Answered in upcoming sessions with examples of centralized and decentralized models in digital context</w:t>
      </w:r>
    </w:p>
    <w:p w14:paraId="241C158B" w14:textId="77777777" w:rsidR="003D1B1F" w:rsidRDefault="003D1B1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1B1F" w14:paraId="241C15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1C158C" w14:textId="77777777" w:rsidR="003D1B1F" w:rsidRDefault="00000000">
            <w:r>
              <w:rPr>
                <w:b/>
                <w:bCs/>
                <w:color w:val="C00000"/>
              </w:rPr>
              <w:t xml:space="preserve">✓ EXAM ANGLE: </w:t>
            </w:r>
            <w:r>
              <w:rPr>
                <w:i/>
                <w:iCs/>
              </w:rPr>
              <w:t>"Differentiate between centralized and decentralized SC coordination with examples." → Define both, use the same physical SC structure to show how decisions differ (Mfr controls all vs. each player decides independently). Name real examples (Amazon/Flipkart as central platform owners). Mention that both have merits/demerits and that the right design is critical for SC effectiveness and partner value.  ✓ "List and explain the types of decisions taken in a supply chain." → Use the 6 decision types table: pricing, order qty, location/sourcing, product design, sustainability, timing. Give a 1-line example for each.</w:t>
            </w:r>
          </w:p>
        </w:tc>
      </w:tr>
    </w:tbl>
    <w:p w14:paraId="241C158E" w14:textId="77777777" w:rsidR="005A285F" w:rsidRDefault="005A285F"/>
    <w:sectPr w:rsidR="005A285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5ADE"/>
    <w:multiLevelType w:val="hybridMultilevel"/>
    <w:tmpl w:val="9126D586"/>
    <w:lvl w:ilvl="0" w:tplc="3230AED8">
      <w:start w:val="1"/>
      <w:numFmt w:val="bullet"/>
      <w:lvlText w:val="•"/>
      <w:lvlJc w:val="left"/>
      <w:pPr>
        <w:ind w:left="480" w:hanging="240"/>
      </w:pPr>
    </w:lvl>
    <w:lvl w:ilvl="1" w:tplc="1B840CFE">
      <w:start w:val="1"/>
      <w:numFmt w:val="bullet"/>
      <w:lvlText w:val="◦"/>
      <w:lvlJc w:val="left"/>
      <w:pPr>
        <w:ind w:left="960" w:hanging="240"/>
      </w:pPr>
    </w:lvl>
    <w:lvl w:ilvl="2" w:tplc="F0021826">
      <w:start w:val="1"/>
      <w:numFmt w:val="bullet"/>
      <w:lvlText w:val="▪"/>
      <w:lvlJc w:val="left"/>
      <w:pPr>
        <w:ind w:left="1440" w:hanging="240"/>
      </w:pPr>
    </w:lvl>
    <w:lvl w:ilvl="3" w:tplc="D8E8F0C6">
      <w:numFmt w:val="decimal"/>
      <w:lvlText w:val=""/>
      <w:lvlJc w:val="left"/>
    </w:lvl>
    <w:lvl w:ilvl="4" w:tplc="6AD87D30">
      <w:numFmt w:val="decimal"/>
      <w:lvlText w:val=""/>
      <w:lvlJc w:val="left"/>
    </w:lvl>
    <w:lvl w:ilvl="5" w:tplc="2BD2A29C">
      <w:numFmt w:val="decimal"/>
      <w:lvlText w:val=""/>
      <w:lvlJc w:val="left"/>
    </w:lvl>
    <w:lvl w:ilvl="6" w:tplc="D3D8ACE4">
      <w:numFmt w:val="decimal"/>
      <w:lvlText w:val=""/>
      <w:lvlJc w:val="left"/>
    </w:lvl>
    <w:lvl w:ilvl="7" w:tplc="570E4E2E">
      <w:numFmt w:val="decimal"/>
      <w:lvlText w:val=""/>
      <w:lvlJc w:val="left"/>
    </w:lvl>
    <w:lvl w:ilvl="8" w:tplc="CF242C4C">
      <w:numFmt w:val="decimal"/>
      <w:lvlText w:val=""/>
      <w:lvlJc w:val="left"/>
    </w:lvl>
  </w:abstractNum>
  <w:abstractNum w:abstractNumId="1" w15:restartNumberingAfterBreak="0">
    <w:nsid w:val="6458457F"/>
    <w:multiLevelType w:val="hybridMultilevel"/>
    <w:tmpl w:val="0D889B00"/>
    <w:lvl w:ilvl="0" w:tplc="DBA02CA0">
      <w:start w:val="1"/>
      <w:numFmt w:val="bullet"/>
      <w:lvlText w:val="●"/>
      <w:lvlJc w:val="left"/>
      <w:pPr>
        <w:ind w:left="720" w:hanging="360"/>
      </w:pPr>
    </w:lvl>
    <w:lvl w:ilvl="1" w:tplc="793A0D86">
      <w:start w:val="1"/>
      <w:numFmt w:val="bullet"/>
      <w:lvlText w:val="○"/>
      <w:lvlJc w:val="left"/>
      <w:pPr>
        <w:ind w:left="1440" w:hanging="360"/>
      </w:pPr>
    </w:lvl>
    <w:lvl w:ilvl="2" w:tplc="0AE699B4">
      <w:start w:val="1"/>
      <w:numFmt w:val="bullet"/>
      <w:lvlText w:val="■"/>
      <w:lvlJc w:val="left"/>
      <w:pPr>
        <w:ind w:left="2160" w:hanging="360"/>
      </w:pPr>
    </w:lvl>
    <w:lvl w:ilvl="3" w:tplc="29669C7C">
      <w:start w:val="1"/>
      <w:numFmt w:val="bullet"/>
      <w:lvlText w:val="●"/>
      <w:lvlJc w:val="left"/>
      <w:pPr>
        <w:ind w:left="2880" w:hanging="360"/>
      </w:pPr>
    </w:lvl>
    <w:lvl w:ilvl="4" w:tplc="BB702946">
      <w:start w:val="1"/>
      <w:numFmt w:val="bullet"/>
      <w:lvlText w:val="○"/>
      <w:lvlJc w:val="left"/>
      <w:pPr>
        <w:ind w:left="3600" w:hanging="360"/>
      </w:pPr>
    </w:lvl>
    <w:lvl w:ilvl="5" w:tplc="C686BD18">
      <w:start w:val="1"/>
      <w:numFmt w:val="bullet"/>
      <w:lvlText w:val="■"/>
      <w:lvlJc w:val="left"/>
      <w:pPr>
        <w:ind w:left="4320" w:hanging="360"/>
      </w:pPr>
    </w:lvl>
    <w:lvl w:ilvl="6" w:tplc="FA60F874">
      <w:start w:val="1"/>
      <w:numFmt w:val="bullet"/>
      <w:lvlText w:val="●"/>
      <w:lvlJc w:val="left"/>
      <w:pPr>
        <w:ind w:left="5040" w:hanging="360"/>
      </w:pPr>
    </w:lvl>
    <w:lvl w:ilvl="7" w:tplc="02860B82">
      <w:start w:val="1"/>
      <w:numFmt w:val="bullet"/>
      <w:lvlText w:val="●"/>
      <w:lvlJc w:val="left"/>
      <w:pPr>
        <w:ind w:left="5760" w:hanging="360"/>
      </w:pPr>
    </w:lvl>
    <w:lvl w:ilvl="8" w:tplc="EC18E5D4">
      <w:start w:val="1"/>
      <w:numFmt w:val="bullet"/>
      <w:lvlText w:val="●"/>
      <w:lvlJc w:val="left"/>
      <w:pPr>
        <w:ind w:left="6480" w:hanging="360"/>
      </w:pPr>
    </w:lvl>
  </w:abstractNum>
  <w:num w:numId="1" w16cid:durableId="17237409">
    <w:abstractNumId w:val="1"/>
    <w:lvlOverride w:ilvl="0">
      <w:startOverride w:val="1"/>
    </w:lvlOverride>
  </w:num>
  <w:num w:numId="2" w16cid:durableId="740980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B1F"/>
    <w:rsid w:val="00153887"/>
    <w:rsid w:val="003D1B1F"/>
    <w:rsid w:val="005A285F"/>
    <w:rsid w:val="005F2A08"/>
    <w:rsid w:val="006268E4"/>
    <w:rsid w:val="00641D50"/>
    <w:rsid w:val="00710940"/>
    <w:rsid w:val="00782B60"/>
    <w:rsid w:val="00AA6468"/>
    <w:rsid w:val="00C02C1B"/>
    <w:rsid w:val="00F8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14DC"/>
  <w15:docId w15:val="{EC826B89-C876-4C60-A340-4ACBC154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579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1306</TotalTime>
  <Pages>4</Pages>
  <Words>1226</Words>
  <Characters>6990</Characters>
  <Application>Microsoft Office Word</Application>
  <DocSecurity>0</DocSecurity>
  <Lines>58</Lines>
  <Paragraphs>16</Paragraphs>
  <ScaleCrop>false</ScaleCrop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9</cp:revision>
  <dcterms:created xsi:type="dcterms:W3CDTF">2026-04-08T10:59:00Z</dcterms:created>
  <dcterms:modified xsi:type="dcterms:W3CDTF">2026-04-09T08:48:00Z</dcterms:modified>
</cp:coreProperties>
</file>