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2DA8A" w14:textId="77777777" w:rsidR="004145EF" w:rsidRDefault="007E78A8" w:rsidP="004145EF">
      <w:pPr>
        <w:spacing w:after="60"/>
        <w:jc w:val="center"/>
        <w:rPr>
          <w:rFonts w:ascii="Calibri" w:eastAsia="Calibri" w:hAnsi="Calibri" w:cs="Calibri"/>
          <w:b/>
          <w:bCs/>
          <w:color w:val="1F3864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 xml:space="preserve">Supply Chain Digitization </w:t>
      </w:r>
    </w:p>
    <w:p w14:paraId="41038B55" w14:textId="555F30E0" w:rsidR="007178AB" w:rsidRDefault="007E78A8" w:rsidP="004145EF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Week 5  |  Session 1: News Vendor Problem — Probabilistic Demand Setting</w:t>
      </w:r>
    </w:p>
    <w:p w14:paraId="41038B57" w14:textId="77777777" w:rsidR="007178AB" w:rsidRDefault="007178AB">
      <w:pPr>
        <w:spacing w:before="60" w:after="60"/>
      </w:pPr>
    </w:p>
    <w:p w14:paraId="41038B58" w14:textId="77777777" w:rsidR="007178AB" w:rsidRDefault="007E78A8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Session Agenda</w:t>
      </w:r>
    </w:p>
    <w:p w14:paraId="41038B59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Recap: deterministic vs. probabilistic settings</w:t>
      </w:r>
    </w:p>
    <w:p w14:paraId="41038B5A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Probabilistic demand distribution — setup and parameters</w:t>
      </w:r>
    </w:p>
    <w:p w14:paraId="41038B5B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Sales matrix: units sold = min(D, S)</w:t>
      </w:r>
    </w:p>
    <w:p w14:paraId="41038B5C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NV profit matrix across all demand-order combinations</w:t>
      </w:r>
    </w:p>
    <w:p w14:paraId="41038B5D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Expected value framework — how a risk-neutral NV decides</w:t>
      </w:r>
    </w:p>
    <w:p w14:paraId="41038B5E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Key result: optimal order S* ≠ D in probabilistic setting</w:t>
      </w:r>
    </w:p>
    <w:p w14:paraId="41038B5F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Preview: supplier + SC payoffs, contracts, and platform economy (next session)</w:t>
      </w:r>
    </w:p>
    <w:p w14:paraId="41038B61" w14:textId="77777777" w:rsidR="007178AB" w:rsidRDefault="007E78A8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Deterministic vs. Probabilistic — What Changed?</w:t>
      </w:r>
    </w:p>
    <w:p w14:paraId="41038B62" w14:textId="77777777" w:rsidR="007178AB" w:rsidRDefault="007E78A8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Deterministic Setting (Sessions 4 &amp; 5)</w:t>
      </w:r>
    </w:p>
    <w:p w14:paraId="41038B63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Demand D is known with certainty </w:t>
      </w:r>
      <w:r>
        <w:rPr>
          <w:rFonts w:ascii="Calibri" w:eastAsia="Calibri" w:hAnsi="Calibri" w:cs="Calibri"/>
          <w:color w:val="1A1A1A"/>
          <w:sz w:val="22"/>
          <w:szCs w:val="22"/>
        </w:rPr>
        <w:t>before the order is placed</w:t>
      </w:r>
    </w:p>
    <w:p w14:paraId="41038B64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Two types: </w:t>
      </w:r>
      <w:r>
        <w:rPr>
          <w:rFonts w:ascii="Calibri" w:eastAsia="Calibri" w:hAnsi="Calibri" w:cs="Calibri"/>
          <w:color w:val="1A1A1A"/>
          <w:sz w:val="22"/>
          <w:szCs w:val="22"/>
        </w:rPr>
        <w:t>(1) D is a known constant | (2) D is a known function of another variable (e.g. price)</w:t>
      </w:r>
    </w:p>
    <w:p w14:paraId="41038B65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NV dominant strategy: </w:t>
      </w:r>
      <w:r>
        <w:rPr>
          <w:rFonts w:ascii="Calibri" w:eastAsia="Calibri" w:hAnsi="Calibri" w:cs="Calibri"/>
          <w:color w:val="1A1A1A"/>
          <w:sz w:val="22"/>
          <w:szCs w:val="22"/>
        </w:rPr>
        <w:t>Always order S* = D — safe, no uncertainty</w:t>
      </w:r>
    </w:p>
    <w:p w14:paraId="41038B66" w14:textId="77777777" w:rsidR="007178AB" w:rsidRDefault="007E78A8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Probabilistic Setting (This Session)</w:t>
      </w:r>
    </w:p>
    <w:p w14:paraId="41038B67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 is not known with certainty </w:t>
      </w:r>
      <w:r>
        <w:rPr>
          <w:rFonts w:ascii="Calibri" w:eastAsia="Calibri" w:hAnsi="Calibri" w:cs="Calibri"/>
          <w:color w:val="1A1A1A"/>
          <w:sz w:val="22"/>
          <w:szCs w:val="22"/>
        </w:rPr>
        <w:t>— only a probability distribution of possible demand levels is known</w:t>
      </w:r>
    </w:p>
    <w:p w14:paraId="41038B68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NV must place order BEFORE demand is realised </w:t>
      </w:r>
      <w:r>
        <w:rPr>
          <w:rFonts w:ascii="Calibri" w:eastAsia="Calibri" w:hAnsi="Calibri" w:cs="Calibri"/>
          <w:color w:val="1A1A1A"/>
          <w:sz w:val="22"/>
          <w:szCs w:val="22"/>
        </w:rPr>
        <w:t>— decision is made under uncertainty</w:t>
      </w:r>
    </w:p>
    <w:p w14:paraId="41038B69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Risk of two errors: </w:t>
      </w:r>
      <w:r>
        <w:rPr>
          <w:rFonts w:ascii="Calibri" w:eastAsia="Calibri" w:hAnsi="Calibri" w:cs="Calibri"/>
          <w:color w:val="1A1A1A"/>
          <w:sz w:val="22"/>
          <w:szCs w:val="22"/>
        </w:rPr>
        <w:t>Overstock (S &gt; D) → unsold units, procurement cost wasted | Understock (S &lt; D) → lost sales</w:t>
      </w:r>
    </w:p>
    <w:p w14:paraId="41038B6A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S* = D no longer guaranteed to be optimal </w:t>
      </w:r>
      <w:r>
        <w:rPr>
          <w:rFonts w:ascii="Calibri" w:eastAsia="Calibri" w:hAnsi="Calibri" w:cs="Calibri"/>
          <w:color w:val="C00000"/>
          <w:sz w:val="22"/>
          <w:szCs w:val="22"/>
        </w:rPr>
        <w:t>— must balance overage cost vs. underage cost</w:t>
      </w:r>
    </w:p>
    <w:p w14:paraId="41038B6B" w14:textId="77777777" w:rsidR="007178AB" w:rsidRDefault="007E78A8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The key shift from deterministic to probabilistic = NV no longer knows D when ordering. Must use expected payoffs to decide. Always state this clearly.</w:t>
      </w:r>
    </w:p>
    <w:p w14:paraId="41038B6D" w14:textId="77777777" w:rsidR="007178AB" w:rsidRDefault="007E78A8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Probabilistic Demand Distribution — This Example</w:t>
      </w:r>
    </w:p>
    <w:p w14:paraId="41038B6E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Type: </w:t>
      </w:r>
      <w:r>
        <w:rPr>
          <w:rFonts w:ascii="Calibri" w:eastAsia="Calibri" w:hAnsi="Calibri" w:cs="Calibri"/>
          <w:color w:val="1A1A1A"/>
          <w:sz w:val="22"/>
          <w:szCs w:val="22"/>
        </w:rPr>
        <w:t>Discrete probability distribution — 5 possible demand levels</w:t>
      </w:r>
    </w:p>
    <w:p w14:paraId="41038B6F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Discrete = </w:t>
      </w:r>
      <w:r>
        <w:rPr>
          <w:rFonts w:ascii="Calibri" w:eastAsia="Calibri" w:hAnsi="Calibri" w:cs="Calibri"/>
          <w:color w:val="1A1A1A"/>
          <w:sz w:val="22"/>
          <w:szCs w:val="22"/>
        </w:rPr>
        <w:t>Only one scenario can realise in a given period. Scenarios are mutually exclusive.</w:t>
      </w:r>
    </w:p>
    <w:p w14:paraId="41038B70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595959"/>
          <w:sz w:val="22"/>
          <w:szCs w:val="22"/>
        </w:rPr>
        <w:t xml:space="preserve">Alternative: </w:t>
      </w:r>
      <w:r>
        <w:rPr>
          <w:rFonts w:ascii="Calibri" w:eastAsia="Calibri" w:hAnsi="Calibri" w:cs="Calibri"/>
          <w:color w:val="595959"/>
          <w:sz w:val="22"/>
          <w:szCs w:val="22"/>
        </w:rPr>
        <w:t>Continuous distributions (e.g. Normal, Poisson) — same logic applies, more complex math</w:t>
      </w:r>
    </w:p>
    <w:p w14:paraId="41038B72" w14:textId="77777777" w:rsidR="007178AB" w:rsidRDefault="007E78A8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1: Demand probability distribution for the probabilistic NVP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4"/>
        <w:gridCol w:w="2086"/>
        <w:gridCol w:w="2088"/>
        <w:gridCol w:w="4522"/>
      </w:tblGrid>
      <w:tr w:rsidR="007178AB" w14:paraId="41038B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73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S#</w:t>
            </w:r>
          </w:p>
        </w:tc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74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Demand Level (D)</w:t>
            </w:r>
          </w:p>
        </w:tc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75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Probability P(D)</w:t>
            </w:r>
          </w:p>
        </w:tc>
        <w:tc>
          <w:tcPr>
            <w:tcW w:w="4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76" w14:textId="77777777" w:rsidR="007178AB" w:rsidRDefault="007E78A8">
            <w:r>
              <w:rPr>
                <w:rFonts w:ascii="Calibri" w:eastAsia="Calibri" w:hAnsi="Calibri" w:cs="Calibri"/>
                <w:b/>
                <w:bCs/>
                <w:color w:val="1F4E79"/>
              </w:rPr>
              <w:t>Interpretation</w:t>
            </w:r>
          </w:p>
        </w:tc>
      </w:tr>
      <w:tr w:rsidR="007178AB" w14:paraId="41038B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78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79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10,000 units</w:t>
            </w:r>
          </w:p>
        </w:tc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7A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20%</w:t>
            </w:r>
          </w:p>
        </w:tc>
        <w:tc>
          <w:tcPr>
            <w:tcW w:w="4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7B" w14:textId="77777777" w:rsidR="007178AB" w:rsidRDefault="007E78A8">
            <w:r>
              <w:rPr>
                <w:rFonts w:ascii="Calibri" w:eastAsia="Calibri" w:hAnsi="Calibri" w:cs="Calibri"/>
                <w:color w:val="1A1A1A"/>
              </w:rPr>
              <w:t>Low demand scenario — 1 in 5 chance</w:t>
            </w:r>
          </w:p>
        </w:tc>
      </w:tr>
      <w:tr w:rsidR="007178AB" w14:paraId="41038B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7D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2</w:t>
            </w:r>
          </w:p>
        </w:tc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7E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20,000 units</w:t>
            </w:r>
          </w:p>
        </w:tc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7F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15%</w:t>
            </w:r>
          </w:p>
        </w:tc>
        <w:tc>
          <w:tcPr>
            <w:tcW w:w="4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80" w14:textId="77777777" w:rsidR="007178AB" w:rsidRDefault="007E78A8">
            <w:r>
              <w:rPr>
                <w:rFonts w:ascii="Calibri" w:eastAsia="Calibri" w:hAnsi="Calibri" w:cs="Calibri"/>
                <w:color w:val="1A1A1A"/>
              </w:rPr>
              <w:t>Below-average demand</w:t>
            </w:r>
          </w:p>
        </w:tc>
      </w:tr>
      <w:tr w:rsidR="007178AB" w14:paraId="41038B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82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3</w:t>
            </w:r>
          </w:p>
        </w:tc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83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30,000 units</w:t>
            </w:r>
          </w:p>
        </w:tc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84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10%</w:t>
            </w:r>
          </w:p>
        </w:tc>
        <w:tc>
          <w:tcPr>
            <w:tcW w:w="4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85" w14:textId="77777777" w:rsidR="007178AB" w:rsidRDefault="007E78A8">
            <w:r>
              <w:rPr>
                <w:rFonts w:ascii="Calibri" w:eastAsia="Calibri" w:hAnsi="Calibri" w:cs="Calibri"/>
                <w:color w:val="1A1A1A"/>
              </w:rPr>
              <w:t>Moderate demand — least likely scenario</w:t>
            </w:r>
          </w:p>
        </w:tc>
      </w:tr>
      <w:tr w:rsidR="007178AB" w14:paraId="41038B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87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4</w:t>
            </w:r>
          </w:p>
        </w:tc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88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40,000 units</w:t>
            </w:r>
          </w:p>
        </w:tc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89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25%</w:t>
            </w:r>
          </w:p>
        </w:tc>
        <w:tc>
          <w:tcPr>
            <w:tcW w:w="4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8A" w14:textId="77777777" w:rsidR="007178AB" w:rsidRDefault="007E78A8">
            <w:r>
              <w:rPr>
                <w:rFonts w:ascii="Calibri" w:eastAsia="Calibri" w:hAnsi="Calibri" w:cs="Calibri"/>
                <w:color w:val="1A1A1A"/>
              </w:rPr>
              <w:t>Above-average demand — fairly likely</w:t>
            </w:r>
          </w:p>
        </w:tc>
      </w:tr>
      <w:tr w:rsidR="007178AB" w14:paraId="41038B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8C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5</w:t>
            </w:r>
          </w:p>
        </w:tc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8D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50,000 units</w:t>
            </w:r>
          </w:p>
        </w:tc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8E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30%</w:t>
            </w:r>
          </w:p>
        </w:tc>
        <w:tc>
          <w:tcPr>
            <w:tcW w:w="4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8F" w14:textId="77777777" w:rsidR="007178AB" w:rsidRDefault="007E78A8">
            <w:r>
              <w:rPr>
                <w:rFonts w:ascii="Calibri" w:eastAsia="Calibri" w:hAnsi="Calibri" w:cs="Calibri"/>
                <w:color w:val="1A1A1A"/>
              </w:rPr>
              <w:t>High demand — most likely scenario</w:t>
            </w:r>
          </w:p>
        </w:tc>
      </w:tr>
      <w:tr w:rsidR="007178AB" w14:paraId="41038B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91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lastRenderedPageBreak/>
              <w:t>Total</w:t>
            </w:r>
          </w:p>
        </w:tc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92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—</w:t>
            </w:r>
          </w:p>
        </w:tc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93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6B6B"/>
              </w:rPr>
              <w:t>100%</w:t>
            </w:r>
          </w:p>
        </w:tc>
        <w:tc>
          <w:tcPr>
            <w:tcW w:w="4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94" w14:textId="77777777" w:rsidR="007178AB" w:rsidRDefault="007E78A8">
            <w:r>
              <w:rPr>
                <w:rFonts w:ascii="Calibri" w:eastAsia="Calibri" w:hAnsi="Calibri" w:cs="Calibri"/>
                <w:color w:val="1A1A1A"/>
              </w:rPr>
              <w:t>Discrete distribution — exactly one scenario realises per period</w:t>
            </w:r>
          </w:p>
        </w:tc>
      </w:tr>
    </w:tbl>
    <w:p w14:paraId="41038B96" w14:textId="77777777" w:rsidR="007178AB" w:rsidRDefault="007178AB">
      <w:pPr>
        <w:spacing w:before="60" w:after="60"/>
      </w:pPr>
    </w:p>
    <w:p w14:paraId="41038B97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Note: </w:t>
      </w:r>
      <w:r>
        <w:rPr>
          <w:rFonts w:ascii="Calibri" w:eastAsia="Calibri" w:hAnsi="Calibri" w:cs="Calibri"/>
          <w:color w:val="1A1A1A"/>
          <w:sz w:val="22"/>
          <w:szCs w:val="22"/>
        </w:rPr>
        <w:t>Probabilities sum to 100% → valid distribution ✓</w:t>
      </w:r>
    </w:p>
    <w:p w14:paraId="41038B98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Most likely outcome: </w:t>
      </w:r>
      <w:r>
        <w:rPr>
          <w:rFonts w:ascii="Calibri" w:eastAsia="Calibri" w:hAnsi="Calibri" w:cs="Calibri"/>
          <w:color w:val="1A1A1A"/>
          <w:sz w:val="22"/>
          <w:szCs w:val="22"/>
        </w:rPr>
        <w:t>D = 50,000 (30% chance) → but NV cannot guarantee this will occur</w:t>
      </w:r>
    </w:p>
    <w:p w14:paraId="41038B99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Least likely: </w:t>
      </w:r>
      <w:r>
        <w:rPr>
          <w:rFonts w:ascii="Calibri" w:eastAsia="Calibri" w:hAnsi="Calibri" w:cs="Calibri"/>
          <w:color w:val="1A1A1A"/>
          <w:sz w:val="22"/>
          <w:szCs w:val="22"/>
        </w:rPr>
        <w:t>D = 30,000 (10% chance)</w:t>
      </w:r>
    </w:p>
    <w:p w14:paraId="41038B9A" w14:textId="77777777" w:rsidR="007178AB" w:rsidRDefault="007E78A8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Always verify probabilities sum to 1. In exam questions — state what each probability means in plain language before computing expected values.</w:t>
      </w:r>
    </w:p>
    <w:p w14:paraId="41038B9C" w14:textId="77777777" w:rsidR="007178AB" w:rsidRDefault="007E78A8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The Decision Problem — What Should NV Order?</w:t>
      </w:r>
    </w:p>
    <w:p w14:paraId="41038B9D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NV objective: </w:t>
      </w:r>
      <w:r>
        <w:rPr>
          <w:rFonts w:ascii="Calibri" w:eastAsia="Calibri" w:hAnsi="Calibri" w:cs="Calibri"/>
          <w:color w:val="1A1A1A"/>
          <w:sz w:val="22"/>
          <w:szCs w:val="22"/>
        </w:rPr>
        <w:t>Maximise profit</w:t>
      </w:r>
    </w:p>
    <w:p w14:paraId="41038B9E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NV type assumed: </w:t>
      </w:r>
      <w:r>
        <w:rPr>
          <w:rFonts w:ascii="Calibri" w:eastAsia="Calibri" w:hAnsi="Calibri" w:cs="Calibri"/>
          <w:color w:val="1A1A1A"/>
          <w:sz w:val="22"/>
          <w:szCs w:val="22"/>
        </w:rPr>
        <w:t>Risk-neutral rational player → maximises expected (average) profit, not worst-case or best-case</w:t>
      </w:r>
    </w:p>
    <w:p w14:paraId="41038B9F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What NV knows in advance: </w:t>
      </w:r>
      <w:r>
        <w:rPr>
          <w:rFonts w:ascii="Calibri" w:eastAsia="Calibri" w:hAnsi="Calibri" w:cs="Calibri"/>
          <w:color w:val="1A1A1A"/>
          <w:sz w:val="22"/>
          <w:szCs w:val="22"/>
        </w:rPr>
        <w:t>The probability distribution of D — NOT the actual realised D</w:t>
      </w:r>
    </w:p>
    <w:p w14:paraId="41038BA0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Decision tool: </w:t>
      </w:r>
      <w:r>
        <w:rPr>
          <w:rFonts w:ascii="Calibri" w:eastAsia="Calibri" w:hAnsi="Calibri" w:cs="Calibri"/>
          <w:color w:val="1A1A1A"/>
          <w:sz w:val="22"/>
          <w:szCs w:val="22"/>
        </w:rPr>
        <w:t>Expected value of payoffs = sum of (probability × profit) across all demand scenarios</w:t>
      </w:r>
    </w:p>
    <w:p w14:paraId="41038BA1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Formula: </w:t>
      </w:r>
      <w:r>
        <w:rPr>
          <w:rFonts w:ascii="Calibri" w:eastAsia="Calibri" w:hAnsi="Calibri" w:cs="Calibri"/>
          <w:color w:val="1A1A1A"/>
          <w:sz w:val="22"/>
          <w:szCs w:val="22"/>
        </w:rPr>
        <w:t>E[Profit | S] = Σ P(D</w:t>
      </w:r>
      <w:r>
        <w:rPr>
          <w:rFonts w:ascii="Calibri" w:eastAsia="Calibri" w:hAnsi="Calibri" w:cs="Calibri"/>
          <w:color w:val="1A1A1A"/>
          <w:sz w:val="22"/>
          <w:szCs w:val="22"/>
        </w:rPr>
        <w:t>ᵢ</w:t>
      </w:r>
      <w:r>
        <w:rPr>
          <w:rFonts w:ascii="Calibri" w:eastAsia="Calibri" w:hAnsi="Calibri" w:cs="Calibri"/>
          <w:color w:val="1A1A1A"/>
          <w:sz w:val="22"/>
          <w:szCs w:val="22"/>
        </w:rPr>
        <w:t>) × π(S, D</w:t>
      </w:r>
      <w:r>
        <w:rPr>
          <w:rFonts w:ascii="Calibri" w:eastAsia="Calibri" w:hAnsi="Calibri" w:cs="Calibri"/>
          <w:color w:val="1A1A1A"/>
          <w:sz w:val="22"/>
          <w:szCs w:val="22"/>
        </w:rPr>
        <w:t>ᵢ</w:t>
      </w:r>
      <w:r>
        <w:rPr>
          <w:rFonts w:ascii="Calibri" w:eastAsia="Calibri" w:hAnsi="Calibri" w:cs="Calibri"/>
          <w:color w:val="1A1A1A"/>
          <w:sz w:val="22"/>
          <w:szCs w:val="22"/>
        </w:rPr>
        <w:t>)  for all demand scenarios i</w:t>
      </w:r>
    </w:p>
    <w:p w14:paraId="41038BA2" w14:textId="77777777" w:rsidR="007178AB" w:rsidRDefault="007E78A8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Risk-neutral NV = maximise expected profit. This is the standard assumption in NVP literature. A risk-averse NV would weight downside scenarios more heavily.</w:t>
      </w:r>
    </w:p>
    <w:p w14:paraId="41038BA4" w14:textId="77777777" w:rsidR="007178AB" w:rsidRDefault="007E78A8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Step 1 — Sales Matrix: Units Sold = min(D, S)</w:t>
      </w:r>
    </w:p>
    <w:p w14:paraId="41038BA5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Rule: </w:t>
      </w:r>
      <w:r>
        <w:rPr>
          <w:rFonts w:ascii="Calibri" w:eastAsia="Calibri" w:hAnsi="Calibri" w:cs="Calibri"/>
          <w:color w:val="1A1A1A"/>
          <w:sz w:val="22"/>
          <w:szCs w:val="22"/>
        </w:rPr>
        <w:t>Units sold = min(Demand D, Order S) — always the smaller of the two</w:t>
      </w:r>
    </w:p>
    <w:p w14:paraId="41038BA6" w14:textId="77777777" w:rsidR="007178AB" w:rsidRDefault="007E78A8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If S &gt; D: </w:t>
      </w:r>
      <w:r>
        <w:rPr>
          <w:rFonts w:ascii="Calibri" w:eastAsia="Calibri" w:hAnsi="Calibri" w:cs="Calibri"/>
          <w:color w:val="1A1A1A"/>
          <w:sz w:val="22"/>
          <w:szCs w:val="22"/>
        </w:rPr>
        <w:t>excess stock sits unsold → D determines sales (demand-limited)</w:t>
      </w:r>
    </w:p>
    <w:p w14:paraId="41038BA7" w14:textId="77777777" w:rsidR="007178AB" w:rsidRDefault="007E78A8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If S &lt; D: </w:t>
      </w:r>
      <w:r>
        <w:rPr>
          <w:rFonts w:ascii="Calibri" w:eastAsia="Calibri" w:hAnsi="Calibri" w:cs="Calibri"/>
          <w:color w:val="1A1A1A"/>
          <w:sz w:val="22"/>
          <w:szCs w:val="22"/>
        </w:rPr>
        <w:t>run out of stock before all demand is met → S determines sales (supply-limited)</w:t>
      </w:r>
    </w:p>
    <w:p w14:paraId="41038BA8" w14:textId="77777777" w:rsidR="007178AB" w:rsidRDefault="007E78A8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If S = D: </w:t>
      </w:r>
      <w:r>
        <w:rPr>
          <w:rFonts w:ascii="Calibri" w:eastAsia="Calibri" w:hAnsi="Calibri" w:cs="Calibri"/>
          <w:color w:val="1A1A1A"/>
          <w:sz w:val="22"/>
          <w:szCs w:val="22"/>
        </w:rPr>
        <w:t>perfect match → all demand met, no leftover stock (diagonal cells below)</w:t>
      </w:r>
    </w:p>
    <w:p w14:paraId="41038BA9" w14:textId="77777777" w:rsidR="007178AB" w:rsidRDefault="007178AB">
      <w:pPr>
        <w:spacing w:before="60" w:after="60"/>
      </w:pPr>
    </w:p>
    <w:p w14:paraId="41038BAA" w14:textId="77777777" w:rsidR="007178AB" w:rsidRDefault="007E78A8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2: Units sold for every combination of order size S and realised demand D (in thousands)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6"/>
        <w:gridCol w:w="1298"/>
        <w:gridCol w:w="1299"/>
        <w:gridCol w:w="1299"/>
        <w:gridCol w:w="1299"/>
        <w:gridCol w:w="1299"/>
        <w:gridCol w:w="1120"/>
      </w:tblGrid>
      <w:tr w:rsidR="007178AB" w14:paraId="41038B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AB" w14:textId="77777777" w:rsidR="007178AB" w:rsidRDefault="007E78A8">
            <w:r>
              <w:rPr>
                <w:rFonts w:ascii="Calibri" w:eastAsia="Calibri" w:hAnsi="Calibri" w:cs="Calibri"/>
                <w:b/>
                <w:bCs/>
                <w:color w:val="1F4E79"/>
              </w:rPr>
              <w:t>Order Size (S) → Demand (D) ↓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AC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S=10K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AD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S=20K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AE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S=30K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AF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S=40K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B0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S=50K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B1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Pattern</w:t>
            </w:r>
          </w:p>
        </w:tc>
      </w:tr>
      <w:tr w:rsidR="007178AB" w14:paraId="41038BB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B3" w14:textId="77777777" w:rsidR="007178AB" w:rsidRDefault="007E78A8">
            <w:r>
              <w:rPr>
                <w:rFonts w:ascii="Calibri" w:eastAsia="Calibri" w:hAnsi="Calibri" w:cs="Calibri"/>
                <w:b/>
                <w:bCs/>
                <w:color w:val="1F4E79"/>
              </w:rPr>
              <w:t>D=10,000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B4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10K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B5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10K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B6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10K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B7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10K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B8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10K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B9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D caps sales</w:t>
            </w:r>
          </w:p>
        </w:tc>
      </w:tr>
      <w:tr w:rsidR="007178AB" w14:paraId="41038BC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BB" w14:textId="77777777" w:rsidR="007178AB" w:rsidRDefault="007E78A8">
            <w:r>
              <w:rPr>
                <w:rFonts w:ascii="Calibri" w:eastAsia="Calibri" w:hAnsi="Calibri" w:cs="Calibri"/>
                <w:b/>
                <w:bCs/>
                <w:color w:val="1F4E79"/>
              </w:rPr>
              <w:t>D=20,000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BC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10K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BD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20K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BE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20K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BF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20K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C0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20K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C1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D caps sales</w:t>
            </w:r>
          </w:p>
        </w:tc>
      </w:tr>
      <w:tr w:rsidR="007178AB" w14:paraId="41038BC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C3" w14:textId="77777777" w:rsidR="007178AB" w:rsidRDefault="007E78A8">
            <w:r>
              <w:rPr>
                <w:rFonts w:ascii="Calibri" w:eastAsia="Calibri" w:hAnsi="Calibri" w:cs="Calibri"/>
                <w:b/>
                <w:bCs/>
                <w:color w:val="1F4E79"/>
              </w:rPr>
              <w:t>D=30,000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C4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10K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C5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20K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C6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30K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C7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30K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C8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30K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C9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D caps sales</w:t>
            </w:r>
          </w:p>
        </w:tc>
      </w:tr>
      <w:tr w:rsidR="007178AB" w14:paraId="41038BD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CB" w14:textId="77777777" w:rsidR="007178AB" w:rsidRDefault="007E78A8">
            <w:r>
              <w:rPr>
                <w:rFonts w:ascii="Calibri" w:eastAsia="Calibri" w:hAnsi="Calibri" w:cs="Calibri"/>
                <w:b/>
                <w:bCs/>
                <w:color w:val="1F4E79"/>
              </w:rPr>
              <w:t>D=40,000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CC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10K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CD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20K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CE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30K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CF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40K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D0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40K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D1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D caps sales</w:t>
            </w:r>
          </w:p>
        </w:tc>
      </w:tr>
      <w:tr w:rsidR="007178AB" w14:paraId="41038BD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D3" w14:textId="77777777" w:rsidR="007178AB" w:rsidRDefault="007E78A8">
            <w:r>
              <w:rPr>
                <w:rFonts w:ascii="Calibri" w:eastAsia="Calibri" w:hAnsi="Calibri" w:cs="Calibri"/>
                <w:b/>
                <w:bCs/>
                <w:color w:val="1F4E79"/>
              </w:rPr>
              <w:t>D=50,000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D4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10K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D5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20K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D6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30K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D7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40K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D8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50K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D9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S caps sales</w:t>
            </w:r>
          </w:p>
        </w:tc>
      </w:tr>
    </w:tbl>
    <w:p w14:paraId="41038BDB" w14:textId="77777777" w:rsidR="007178AB" w:rsidRDefault="007178AB">
      <w:pPr>
        <w:spacing w:before="60" w:after="60"/>
      </w:pPr>
    </w:p>
    <w:p w14:paraId="41038BDC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 xml:space="preserve">Highlighted diagonal (green): </w:t>
      </w:r>
      <w:r>
        <w:rPr>
          <w:rFonts w:ascii="Calibri" w:eastAsia="Calibri" w:hAnsi="Calibri" w:cs="Calibri"/>
          <w:color w:val="1A1A1A"/>
          <w:sz w:val="22"/>
          <w:szCs w:val="22"/>
        </w:rPr>
        <w:t>S = D → maximum possible sales for that demand level</w:t>
      </w:r>
    </w:p>
    <w:p w14:paraId="41038BDD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lastRenderedPageBreak/>
        <w:t xml:space="preserve">Below diagonal: </w:t>
      </w:r>
      <w:r>
        <w:rPr>
          <w:rFonts w:ascii="Calibri" w:eastAsia="Calibri" w:hAnsi="Calibri" w:cs="Calibri"/>
          <w:color w:val="1A1A1A"/>
          <w:sz w:val="22"/>
          <w:szCs w:val="22"/>
        </w:rPr>
        <w:t>D &gt; S → supply-limited, sales = S (lost sales occur)</w:t>
      </w:r>
    </w:p>
    <w:p w14:paraId="41038BDE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Above diagonal: </w:t>
      </w:r>
      <w:r>
        <w:rPr>
          <w:rFonts w:ascii="Calibri" w:eastAsia="Calibri" w:hAnsi="Calibri" w:cs="Calibri"/>
          <w:color w:val="1A1A1A"/>
          <w:sz w:val="22"/>
          <w:szCs w:val="22"/>
        </w:rPr>
        <w:t>D &lt; S → demand-limited, sales = D (unsold stock occurs)</w:t>
      </w:r>
    </w:p>
    <w:p w14:paraId="41038BE0" w14:textId="77777777" w:rsidR="007178AB" w:rsidRDefault="007E78A8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Step 2 — NV Profit Matrix</w:t>
      </w:r>
    </w:p>
    <w:p w14:paraId="41038BE1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Formula: </w:t>
      </w:r>
      <w:r>
        <w:rPr>
          <w:rFonts w:ascii="Calibri" w:eastAsia="Calibri" w:hAnsi="Calibri" w:cs="Calibri"/>
          <w:color w:val="1A1A1A"/>
          <w:sz w:val="22"/>
          <w:szCs w:val="22"/>
        </w:rPr>
        <w:t>NV Profit = min(D, S) × ₹20  −  S × ₹10</w:t>
      </w:r>
    </w:p>
    <w:p w14:paraId="41038BE2" w14:textId="77777777" w:rsidR="007178AB" w:rsidRDefault="007E78A8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₹</w:t>
      </w: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20 = net margin per unit sold (retail ₹30 − distribution ₹10)</w:t>
      </w:r>
    </w:p>
    <w:p w14:paraId="41038BE3" w14:textId="77777777" w:rsidR="007178AB" w:rsidRDefault="007E78A8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S × ₹10 = total procurement cost paid to supplier (regardless of how many are sold)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8"/>
        <w:gridCol w:w="816"/>
      </w:tblGrid>
      <w:tr w:rsidR="00601317" w:rsidRPr="002312B8" w14:paraId="6BB7F31C" w14:textId="77777777" w:rsidTr="005D3904">
        <w:tc>
          <w:tcPr>
            <w:tcW w:w="0" w:type="auto"/>
            <w:hideMark/>
          </w:tcPr>
          <w:p w14:paraId="03FC1DA5" w14:textId="77777777" w:rsidR="00601317" w:rsidRPr="002312B8" w:rsidRDefault="00601317" w:rsidP="005D3904">
            <w:r w:rsidRPr="002312B8">
              <w:t>Parameters</w:t>
            </w:r>
          </w:p>
        </w:tc>
        <w:tc>
          <w:tcPr>
            <w:tcW w:w="0" w:type="auto"/>
            <w:hideMark/>
          </w:tcPr>
          <w:p w14:paraId="7A09F990" w14:textId="77777777" w:rsidR="00601317" w:rsidRPr="002312B8" w:rsidRDefault="00601317" w:rsidP="005D3904">
            <w:r w:rsidRPr="002312B8">
              <w:t>Value</w:t>
            </w:r>
          </w:p>
        </w:tc>
      </w:tr>
      <w:tr w:rsidR="00601317" w:rsidRPr="002312B8" w14:paraId="65E1BE6B" w14:textId="77777777" w:rsidTr="005D3904">
        <w:tc>
          <w:tcPr>
            <w:tcW w:w="0" w:type="auto"/>
            <w:hideMark/>
          </w:tcPr>
          <w:p w14:paraId="0AF6654C" w14:textId="77777777" w:rsidR="00601317" w:rsidRPr="002312B8" w:rsidRDefault="00601317" w:rsidP="005D3904">
            <w:r w:rsidRPr="002312B8">
              <w:t>Market Price (P) (Rs./unit)</w:t>
            </w:r>
          </w:p>
        </w:tc>
        <w:tc>
          <w:tcPr>
            <w:tcW w:w="0" w:type="auto"/>
            <w:hideMark/>
          </w:tcPr>
          <w:p w14:paraId="2998CC48" w14:textId="77777777" w:rsidR="00601317" w:rsidRPr="002312B8" w:rsidRDefault="00601317" w:rsidP="005D3904">
            <w:r w:rsidRPr="002312B8">
              <w:t>30</w:t>
            </w:r>
          </w:p>
        </w:tc>
      </w:tr>
      <w:tr w:rsidR="00601317" w:rsidRPr="002312B8" w14:paraId="1F7F9F53" w14:textId="77777777" w:rsidTr="005D3904">
        <w:tc>
          <w:tcPr>
            <w:tcW w:w="0" w:type="auto"/>
            <w:hideMark/>
          </w:tcPr>
          <w:p w14:paraId="20530E07" w14:textId="77777777" w:rsidR="00601317" w:rsidRPr="002312B8" w:rsidRDefault="00601317" w:rsidP="005D3904">
            <w:r w:rsidRPr="002312B8">
              <w:t>Distribution Cost (Rs./unit)</w:t>
            </w:r>
          </w:p>
        </w:tc>
        <w:tc>
          <w:tcPr>
            <w:tcW w:w="0" w:type="auto"/>
            <w:hideMark/>
          </w:tcPr>
          <w:p w14:paraId="2D4DDF63" w14:textId="77777777" w:rsidR="00601317" w:rsidRPr="002312B8" w:rsidRDefault="00601317" w:rsidP="005D3904">
            <w:r w:rsidRPr="002312B8">
              <w:t>10</w:t>
            </w:r>
          </w:p>
        </w:tc>
      </w:tr>
      <w:tr w:rsidR="00601317" w:rsidRPr="002312B8" w14:paraId="65A534FA" w14:textId="77777777" w:rsidTr="005D3904">
        <w:tc>
          <w:tcPr>
            <w:tcW w:w="0" w:type="auto"/>
            <w:hideMark/>
          </w:tcPr>
          <w:p w14:paraId="7E0FFC21" w14:textId="77777777" w:rsidR="00601317" w:rsidRPr="002312B8" w:rsidRDefault="00601317" w:rsidP="005D3904">
            <w:r w:rsidRPr="002312B8">
              <w:t>Wholesale Selling Price (W) (Rs./unit)</w:t>
            </w:r>
          </w:p>
        </w:tc>
        <w:tc>
          <w:tcPr>
            <w:tcW w:w="0" w:type="auto"/>
            <w:hideMark/>
          </w:tcPr>
          <w:p w14:paraId="46487B0B" w14:textId="77777777" w:rsidR="00601317" w:rsidRPr="002312B8" w:rsidRDefault="00601317" w:rsidP="005D3904">
            <w:r w:rsidRPr="002312B8">
              <w:t>10</w:t>
            </w:r>
          </w:p>
        </w:tc>
      </w:tr>
      <w:tr w:rsidR="00601317" w:rsidRPr="002312B8" w14:paraId="0FD20669" w14:textId="77777777" w:rsidTr="005D3904">
        <w:tc>
          <w:tcPr>
            <w:tcW w:w="0" w:type="auto"/>
            <w:hideMark/>
          </w:tcPr>
          <w:p w14:paraId="0DEE4ED0" w14:textId="77777777" w:rsidR="00601317" w:rsidRPr="002312B8" w:rsidRDefault="00601317" w:rsidP="005D3904">
            <w:r w:rsidRPr="002312B8">
              <w:t>Supplier's Manufacturing &amp; Operating Costs (Rs./unit)</w:t>
            </w:r>
          </w:p>
        </w:tc>
        <w:tc>
          <w:tcPr>
            <w:tcW w:w="0" w:type="auto"/>
            <w:hideMark/>
          </w:tcPr>
          <w:p w14:paraId="0A523BEF" w14:textId="77777777" w:rsidR="00601317" w:rsidRPr="002312B8" w:rsidRDefault="00601317" w:rsidP="005D3904">
            <w:r w:rsidRPr="002312B8">
              <w:t>5</w:t>
            </w:r>
          </w:p>
        </w:tc>
      </w:tr>
      <w:tr w:rsidR="00601317" w:rsidRPr="002312B8" w14:paraId="18D607D0" w14:textId="77777777" w:rsidTr="005D3904">
        <w:tc>
          <w:tcPr>
            <w:tcW w:w="0" w:type="auto"/>
            <w:hideMark/>
          </w:tcPr>
          <w:p w14:paraId="074CA1AC" w14:textId="77777777" w:rsidR="00601317" w:rsidRPr="002312B8" w:rsidRDefault="00601317" w:rsidP="005D3904">
            <w:r w:rsidRPr="002312B8">
              <w:t>Fixed Costs for Supplier (Rs.)</w:t>
            </w:r>
          </w:p>
        </w:tc>
        <w:tc>
          <w:tcPr>
            <w:tcW w:w="0" w:type="auto"/>
            <w:hideMark/>
          </w:tcPr>
          <w:p w14:paraId="21E2E774" w14:textId="77777777" w:rsidR="00601317" w:rsidRPr="002312B8" w:rsidRDefault="00601317" w:rsidP="005D3904">
            <w:r w:rsidRPr="002312B8">
              <w:t>150000</w:t>
            </w:r>
          </w:p>
        </w:tc>
      </w:tr>
    </w:tbl>
    <w:p w14:paraId="41038BE4" w14:textId="77777777" w:rsidR="007178AB" w:rsidRDefault="007178AB">
      <w:pPr>
        <w:spacing w:before="60" w:after="60"/>
      </w:pPr>
    </w:p>
    <w:p w14:paraId="41038BE5" w14:textId="77777777" w:rsidR="007178AB" w:rsidRDefault="007E78A8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3: NV profit (₹ Lakhs) for every (D, S) combination — L = ₹1,00,000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6"/>
        <w:gridCol w:w="1298"/>
        <w:gridCol w:w="1299"/>
        <w:gridCol w:w="1299"/>
        <w:gridCol w:w="1299"/>
        <w:gridCol w:w="1299"/>
        <w:gridCol w:w="1120"/>
      </w:tblGrid>
      <w:tr w:rsidR="007178AB" w14:paraId="41038B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E6" w14:textId="77777777" w:rsidR="007178AB" w:rsidRDefault="007E78A8">
            <w:r>
              <w:rPr>
                <w:rFonts w:ascii="Calibri" w:eastAsia="Calibri" w:hAnsi="Calibri" w:cs="Calibri"/>
                <w:b/>
                <w:bCs/>
                <w:color w:val="1F4E79"/>
              </w:rPr>
              <w:t>Order Size (S) → Demand (D) ↓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E7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S=10K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E8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S=20K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E9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S=30K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EA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S=40K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EB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S=50K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EC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Logic</w:t>
            </w:r>
          </w:p>
        </w:tc>
      </w:tr>
      <w:tr w:rsidR="007178AB" w14:paraId="41038BF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EE" w14:textId="77777777" w:rsidR="007178AB" w:rsidRDefault="007E78A8">
            <w:r>
              <w:rPr>
                <w:rFonts w:ascii="Calibri" w:eastAsia="Calibri" w:hAnsi="Calibri" w:cs="Calibri"/>
                <w:b/>
                <w:bCs/>
                <w:color w:val="1F4E79"/>
              </w:rPr>
              <w:t>D=10,000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EF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+₹1L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F0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₹</w:t>
            </w:r>
            <w:r>
              <w:rPr>
                <w:rFonts w:ascii="Calibri" w:eastAsia="Calibri" w:hAnsi="Calibri" w:cs="Calibri"/>
                <w:color w:val="595959"/>
              </w:rPr>
              <w:t>0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F1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C00000"/>
              </w:rPr>
              <w:t>−₹</w:t>
            </w:r>
            <w:r>
              <w:rPr>
                <w:rFonts w:ascii="Calibri" w:eastAsia="Calibri" w:hAnsi="Calibri" w:cs="Calibri"/>
                <w:color w:val="C00000"/>
              </w:rPr>
              <w:t>1L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F2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C00000"/>
              </w:rPr>
              <w:t>−₹</w:t>
            </w:r>
            <w:r>
              <w:rPr>
                <w:rFonts w:ascii="Calibri" w:eastAsia="Calibri" w:hAnsi="Calibri" w:cs="Calibri"/>
                <w:color w:val="C00000"/>
              </w:rPr>
              <w:t>2L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F3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C00000"/>
              </w:rPr>
              <w:t>−₹</w:t>
            </w:r>
            <w:r>
              <w:rPr>
                <w:rFonts w:ascii="Calibri" w:eastAsia="Calibri" w:hAnsi="Calibri" w:cs="Calibri"/>
                <w:color w:val="C00000"/>
              </w:rPr>
              <w:t>3L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F4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S &gt; D → loss grows</w:t>
            </w:r>
          </w:p>
        </w:tc>
      </w:tr>
      <w:tr w:rsidR="007178AB" w14:paraId="41038BF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F6" w14:textId="77777777" w:rsidR="007178AB" w:rsidRDefault="007E78A8">
            <w:r>
              <w:rPr>
                <w:rFonts w:ascii="Calibri" w:eastAsia="Calibri" w:hAnsi="Calibri" w:cs="Calibri"/>
                <w:b/>
                <w:bCs/>
                <w:color w:val="1F4E79"/>
              </w:rPr>
              <w:t>D=20,000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F7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+₹1L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F8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+₹2L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F9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+₹1L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FA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₹</w:t>
            </w:r>
            <w:r>
              <w:rPr>
                <w:rFonts w:ascii="Calibri" w:eastAsia="Calibri" w:hAnsi="Calibri" w:cs="Calibri"/>
                <w:color w:val="595959"/>
              </w:rPr>
              <w:t>0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FB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C00000"/>
              </w:rPr>
              <w:t>−₹</w:t>
            </w:r>
            <w:r>
              <w:rPr>
                <w:rFonts w:ascii="Calibri" w:eastAsia="Calibri" w:hAnsi="Calibri" w:cs="Calibri"/>
                <w:color w:val="C00000"/>
              </w:rPr>
              <w:t>1L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FC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Peak at S=D</w:t>
            </w:r>
          </w:p>
        </w:tc>
      </w:tr>
      <w:tr w:rsidR="007178AB" w14:paraId="41038C0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FE" w14:textId="77777777" w:rsidR="007178AB" w:rsidRDefault="007E78A8">
            <w:r>
              <w:rPr>
                <w:rFonts w:ascii="Calibri" w:eastAsia="Calibri" w:hAnsi="Calibri" w:cs="Calibri"/>
                <w:b/>
                <w:bCs/>
                <w:color w:val="1F4E79"/>
              </w:rPr>
              <w:t>D=30,000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BFF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+₹1L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00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+₹2L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01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+₹3L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02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+₹2L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03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+₹1L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04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Peak at S=D</w:t>
            </w:r>
          </w:p>
        </w:tc>
      </w:tr>
      <w:tr w:rsidR="007178AB" w14:paraId="41038C0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06" w14:textId="77777777" w:rsidR="007178AB" w:rsidRDefault="007E78A8">
            <w:r>
              <w:rPr>
                <w:rFonts w:ascii="Calibri" w:eastAsia="Calibri" w:hAnsi="Calibri" w:cs="Calibri"/>
                <w:b/>
                <w:bCs/>
                <w:color w:val="1F4E79"/>
              </w:rPr>
              <w:t>D=40,000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07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+₹1L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08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+₹2L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09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+₹3L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0A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+₹4L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0B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+₹3L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0C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Peak at S=D</w:t>
            </w:r>
          </w:p>
        </w:tc>
      </w:tr>
      <w:tr w:rsidR="007178AB" w14:paraId="41038C1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0E" w14:textId="77777777" w:rsidR="007178AB" w:rsidRDefault="007E78A8">
            <w:r>
              <w:rPr>
                <w:rFonts w:ascii="Calibri" w:eastAsia="Calibri" w:hAnsi="Calibri" w:cs="Calibri"/>
                <w:b/>
                <w:bCs/>
                <w:color w:val="1F4E79"/>
              </w:rPr>
              <w:t>D=50,000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0F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+₹1L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10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+₹2L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11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+₹3L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12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+₹4L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13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+₹5L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14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Peak at S=D</w:t>
            </w:r>
          </w:p>
        </w:tc>
      </w:tr>
    </w:tbl>
    <w:p w14:paraId="41038C16" w14:textId="77777777" w:rsidR="007178AB" w:rsidRDefault="007178AB">
      <w:pPr>
        <w:spacing w:before="60" w:after="60"/>
      </w:pPr>
    </w:p>
    <w:p w14:paraId="41038C17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 xml:space="preserve">Diagonal (S = D): </w:t>
      </w:r>
      <w:r>
        <w:rPr>
          <w:rFonts w:ascii="Calibri" w:eastAsia="Calibri" w:hAnsi="Calibri" w:cs="Calibri"/>
          <w:color w:val="1A1A1A"/>
          <w:sz w:val="22"/>
          <w:szCs w:val="22"/>
        </w:rPr>
        <w:t>Always the peak profit for each row (each demand level) — confirms deterministic rule</w:t>
      </w:r>
    </w:p>
    <w:p w14:paraId="41038C18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Moving right of diagonal (S &gt; D): </w:t>
      </w:r>
      <w:r>
        <w:rPr>
          <w:rFonts w:ascii="Calibri" w:eastAsia="Calibri" w:hAnsi="Calibri" w:cs="Calibri"/>
          <w:color w:val="1A1A1A"/>
          <w:sz w:val="22"/>
          <w:szCs w:val="22"/>
        </w:rPr>
        <w:t>Profit falls — each extra unit bought but not sold costs ₹10 with no revenue</w:t>
      </w:r>
    </w:p>
    <w:p w14:paraId="41038C19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Moving left of diagonal (S &lt; D): </w:t>
      </w:r>
      <w:r>
        <w:rPr>
          <w:rFonts w:ascii="Calibri" w:eastAsia="Calibri" w:hAnsi="Calibri" w:cs="Calibri"/>
          <w:color w:val="1A1A1A"/>
          <w:sz w:val="22"/>
          <w:szCs w:val="22"/>
        </w:rPr>
        <w:t>Profit also falls — missed sales of ₹20 each that could have been earned</w:t>
      </w:r>
    </w:p>
    <w:p w14:paraId="41038C1A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 = 10K row: </w:t>
      </w:r>
      <w:r>
        <w:rPr>
          <w:rFonts w:ascii="Calibri" w:eastAsia="Calibri" w:hAnsi="Calibri" w:cs="Calibri"/>
          <w:color w:val="1A1A1A"/>
          <w:sz w:val="22"/>
          <w:szCs w:val="22"/>
        </w:rPr>
        <w:t>Always +₹1L regardless of demand — safe but leaves money on the table when D is high</w:t>
      </w:r>
    </w:p>
    <w:p w14:paraId="41038C1B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 = 40K when D = 10K: </w:t>
      </w:r>
      <w:r>
        <w:rPr>
          <w:rFonts w:ascii="Calibri" w:eastAsia="Calibri" w:hAnsi="Calibri" w:cs="Calibri"/>
          <w:color w:val="1A1A1A"/>
          <w:sz w:val="22"/>
          <w:szCs w:val="22"/>
        </w:rPr>
        <w:t>−₹</w:t>
      </w:r>
      <w:r>
        <w:rPr>
          <w:rFonts w:ascii="Calibri" w:eastAsia="Calibri" w:hAnsi="Calibri" w:cs="Calibri"/>
          <w:color w:val="1A1A1A"/>
          <w:sz w:val="22"/>
          <w:szCs w:val="22"/>
        </w:rPr>
        <w:t>2L → ordering 4× demand with demand only 10K units = large wasteful procurement</w:t>
      </w:r>
    </w:p>
    <w:p w14:paraId="41038C1C" w14:textId="77777777" w:rsidR="007178AB" w:rsidRDefault="007E78A8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Be able to compute one cell of the profit matrix from scratch. E.g. S=30K, D=20K → sales = min(20K, 30K) = 20K → profit = 20K×20 − 30K×10 = 4,00,000 − 3,00,000 = +₹1L.</w:t>
      </w:r>
    </w:p>
    <w:p w14:paraId="41038C1E" w14:textId="77777777" w:rsidR="007178AB" w:rsidRDefault="007E78A8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Step 3 — Expected Profit Calculation (Risk-Neutral NV)</w:t>
      </w:r>
    </w:p>
    <w:p w14:paraId="41038C1F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For each order size S, compute: </w:t>
      </w:r>
      <w:r>
        <w:rPr>
          <w:rFonts w:ascii="Calibri" w:eastAsia="Calibri" w:hAnsi="Calibri" w:cs="Calibri"/>
          <w:color w:val="1A1A1A"/>
          <w:sz w:val="22"/>
          <w:szCs w:val="22"/>
        </w:rPr>
        <w:t>E[Profit | S] = Σ P(D</w:t>
      </w:r>
      <w:r>
        <w:rPr>
          <w:rFonts w:ascii="Calibri" w:eastAsia="Calibri" w:hAnsi="Calibri" w:cs="Calibri"/>
          <w:color w:val="1A1A1A"/>
          <w:sz w:val="22"/>
          <w:szCs w:val="22"/>
        </w:rPr>
        <w:t>ᵢ</w:t>
      </w:r>
      <w:r>
        <w:rPr>
          <w:rFonts w:ascii="Calibri" w:eastAsia="Calibri" w:hAnsi="Calibri" w:cs="Calibri"/>
          <w:color w:val="1A1A1A"/>
          <w:sz w:val="22"/>
          <w:szCs w:val="22"/>
        </w:rPr>
        <w:t>) × NV Profit(S, D</w:t>
      </w:r>
      <w:r>
        <w:rPr>
          <w:rFonts w:ascii="Calibri" w:eastAsia="Calibri" w:hAnsi="Calibri" w:cs="Calibri"/>
          <w:color w:val="1A1A1A"/>
          <w:sz w:val="22"/>
          <w:szCs w:val="22"/>
        </w:rPr>
        <w:t>ᵢ</w:t>
      </w:r>
      <w:r>
        <w:rPr>
          <w:rFonts w:ascii="Calibri" w:eastAsia="Calibri" w:hAnsi="Calibri" w:cs="Calibri"/>
          <w:color w:val="1A1A1A"/>
          <w:sz w:val="22"/>
          <w:szCs w:val="22"/>
        </w:rPr>
        <w:t>)</w:t>
      </w:r>
    </w:p>
    <w:p w14:paraId="41038C20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Excel method: </w:t>
      </w:r>
      <w:r>
        <w:rPr>
          <w:rFonts w:ascii="Calibri" w:eastAsia="Calibri" w:hAnsi="Calibri" w:cs="Calibri"/>
          <w:color w:val="1A1A1A"/>
          <w:sz w:val="22"/>
          <w:szCs w:val="22"/>
        </w:rPr>
        <w:t>SUMPRODUCT of probability vector and profit column for that order size</w:t>
      </w:r>
    </w:p>
    <w:p w14:paraId="41038C21" w14:textId="77777777" w:rsidR="007178AB" w:rsidRDefault="007178AB">
      <w:pPr>
        <w:spacing w:before="60" w:after="60"/>
      </w:pPr>
    </w:p>
    <w:p w14:paraId="41038C22" w14:textId="77777777" w:rsidR="007178AB" w:rsidRDefault="007E78A8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4: Expected profit per order size — NV selects the highest E[Profit]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6"/>
        <w:gridCol w:w="941"/>
        <w:gridCol w:w="1059"/>
        <w:gridCol w:w="1059"/>
        <w:gridCol w:w="1059"/>
        <w:gridCol w:w="1059"/>
        <w:gridCol w:w="1239"/>
        <w:gridCol w:w="1108"/>
      </w:tblGrid>
      <w:tr w:rsidR="007178AB" w14:paraId="41038C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23" w14:textId="77777777" w:rsidR="007178AB" w:rsidRDefault="007E78A8">
            <w:r>
              <w:rPr>
                <w:rFonts w:ascii="Calibri" w:eastAsia="Calibri" w:hAnsi="Calibri" w:cs="Calibri"/>
                <w:b/>
                <w:bCs/>
                <w:color w:val="1F4E79"/>
              </w:rPr>
              <w:lastRenderedPageBreak/>
              <w:t>Order Size (S)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24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P=20% D=10K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25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P=15% D=20K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26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P=10% D=30K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27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P=25% D=40K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28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P=30% D=50K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29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E[Profit] (₹)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2A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NV Choose?</w:t>
            </w:r>
          </w:p>
        </w:tc>
      </w:tr>
      <w:tr w:rsidR="007178AB" w14:paraId="41038C3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2C" w14:textId="77777777" w:rsidR="007178AB" w:rsidRDefault="007E78A8">
            <w:r>
              <w:rPr>
                <w:rFonts w:ascii="Calibri" w:eastAsia="Calibri" w:hAnsi="Calibri" w:cs="Calibri"/>
                <w:b/>
                <w:bCs/>
                <w:color w:val="1A1A1A"/>
              </w:rPr>
              <w:t>S = 10,000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2D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+₹1L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2E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+₹1L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2F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+₹1L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30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+₹1L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31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+₹1L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32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</w:t>
            </w:r>
            <w:r>
              <w:rPr>
                <w:rFonts w:ascii="Calibri" w:eastAsia="Calibri" w:hAnsi="Calibri" w:cs="Calibri"/>
                <w:color w:val="1A1A1A"/>
              </w:rPr>
              <w:t>1,00,000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33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No</w:t>
            </w:r>
          </w:p>
        </w:tc>
      </w:tr>
      <w:tr w:rsidR="007178AB" w14:paraId="41038C3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35" w14:textId="77777777" w:rsidR="007178AB" w:rsidRDefault="007E78A8">
            <w:r>
              <w:rPr>
                <w:rFonts w:ascii="Calibri" w:eastAsia="Calibri" w:hAnsi="Calibri" w:cs="Calibri"/>
                <w:b/>
                <w:bCs/>
                <w:color w:val="1A1A1A"/>
              </w:rPr>
              <w:t>S = 20,000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36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₹</w:t>
            </w:r>
            <w:r>
              <w:rPr>
                <w:rFonts w:ascii="Calibri" w:eastAsia="Calibri" w:hAnsi="Calibri" w:cs="Calibri"/>
                <w:color w:val="595959"/>
              </w:rPr>
              <w:t>0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37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+₹2L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38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+₹2L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39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+₹2L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3A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+₹2L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3B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</w:t>
            </w:r>
            <w:r>
              <w:rPr>
                <w:rFonts w:ascii="Calibri" w:eastAsia="Calibri" w:hAnsi="Calibri" w:cs="Calibri"/>
                <w:color w:val="1A1A1A"/>
              </w:rPr>
              <w:t>1,60,000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3C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No</w:t>
            </w:r>
          </w:p>
        </w:tc>
      </w:tr>
      <w:tr w:rsidR="007178AB" w14:paraId="41038C4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3E" w14:textId="77777777" w:rsidR="007178AB" w:rsidRDefault="007E78A8">
            <w:r>
              <w:rPr>
                <w:rFonts w:ascii="Calibri" w:eastAsia="Calibri" w:hAnsi="Calibri" w:cs="Calibri"/>
                <w:b/>
                <w:bCs/>
                <w:color w:val="1A1A1A"/>
              </w:rPr>
              <w:t>S = 30,000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3F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C00000"/>
              </w:rPr>
              <w:t>−₹</w:t>
            </w:r>
            <w:r>
              <w:rPr>
                <w:rFonts w:ascii="Calibri" w:eastAsia="Calibri" w:hAnsi="Calibri" w:cs="Calibri"/>
                <w:color w:val="C00000"/>
              </w:rPr>
              <w:t>1L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40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+₹1L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41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+₹3L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42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+₹3L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43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+₹3L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44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</w:t>
            </w:r>
            <w:r>
              <w:rPr>
                <w:rFonts w:ascii="Calibri" w:eastAsia="Calibri" w:hAnsi="Calibri" w:cs="Calibri"/>
                <w:color w:val="1A1A1A"/>
              </w:rPr>
              <w:t>1,90,000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45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No</w:t>
            </w:r>
          </w:p>
        </w:tc>
      </w:tr>
      <w:tr w:rsidR="007178AB" w14:paraId="41038C4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47" w14:textId="77777777" w:rsidR="007178AB" w:rsidRDefault="007E78A8">
            <w:r>
              <w:rPr>
                <w:rFonts w:ascii="Calibri" w:eastAsia="Calibri" w:hAnsi="Calibri" w:cs="Calibri"/>
                <w:b/>
                <w:bCs/>
                <w:color w:val="1B6B6B"/>
              </w:rPr>
              <w:t>S = 40,000 ★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48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C00000"/>
              </w:rPr>
              <w:t>−₹</w:t>
            </w:r>
            <w:r>
              <w:rPr>
                <w:rFonts w:ascii="Calibri" w:eastAsia="Calibri" w:hAnsi="Calibri" w:cs="Calibri"/>
                <w:color w:val="C00000"/>
              </w:rPr>
              <w:t>2L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49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₹</w:t>
            </w:r>
            <w:r>
              <w:rPr>
                <w:rFonts w:ascii="Calibri" w:eastAsia="Calibri" w:hAnsi="Calibri" w:cs="Calibri"/>
                <w:color w:val="595959"/>
              </w:rPr>
              <w:t>0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4A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+₹2L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4B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+₹4L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4C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+₹4L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4D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₹</w:t>
            </w:r>
            <w:r>
              <w:rPr>
                <w:rFonts w:ascii="Calibri" w:eastAsia="Calibri" w:hAnsi="Calibri" w:cs="Calibri"/>
                <w:b/>
                <w:bCs/>
                <w:color w:val="375623"/>
              </w:rPr>
              <w:t>2,00,000 ★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4E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YES ✓</w:t>
            </w:r>
          </w:p>
        </w:tc>
      </w:tr>
      <w:tr w:rsidR="007178AB" w14:paraId="41038C5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50" w14:textId="77777777" w:rsidR="007178AB" w:rsidRDefault="007E78A8">
            <w:r>
              <w:rPr>
                <w:rFonts w:ascii="Calibri" w:eastAsia="Calibri" w:hAnsi="Calibri" w:cs="Calibri"/>
                <w:b/>
                <w:bCs/>
                <w:color w:val="1A1A1A"/>
              </w:rPr>
              <w:t>S = 50,000</w:t>
            </w:r>
          </w:p>
        </w:tc>
        <w:tc>
          <w:tcPr>
            <w:tcW w:w="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51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C00000"/>
              </w:rPr>
              <w:t>−₹</w:t>
            </w:r>
            <w:r>
              <w:rPr>
                <w:rFonts w:ascii="Calibri" w:eastAsia="Calibri" w:hAnsi="Calibri" w:cs="Calibri"/>
                <w:color w:val="C00000"/>
              </w:rPr>
              <w:t>3L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52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C00000"/>
              </w:rPr>
              <w:t>−₹</w:t>
            </w:r>
            <w:r>
              <w:rPr>
                <w:rFonts w:ascii="Calibri" w:eastAsia="Calibri" w:hAnsi="Calibri" w:cs="Calibri"/>
                <w:color w:val="C00000"/>
              </w:rPr>
              <w:t>1L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53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+₹1L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54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+₹3L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55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+₹5L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56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</w:t>
            </w:r>
            <w:r>
              <w:rPr>
                <w:rFonts w:ascii="Calibri" w:eastAsia="Calibri" w:hAnsi="Calibri" w:cs="Calibri"/>
                <w:color w:val="1A1A1A"/>
              </w:rPr>
              <w:t>1,50,000</w:t>
            </w:r>
          </w:p>
        </w:tc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57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No</w:t>
            </w:r>
          </w:p>
        </w:tc>
      </w:tr>
    </w:tbl>
    <w:p w14:paraId="41038C59" w14:textId="77777777" w:rsidR="007178AB" w:rsidRDefault="007178AB">
      <w:pPr>
        <w:spacing w:before="60" w:after="60"/>
      </w:pPr>
    </w:p>
    <w:p w14:paraId="41038C5A" w14:textId="77777777" w:rsidR="007178AB" w:rsidRDefault="007E78A8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Step-by-Step: E[Profit | S = 10,000]</w:t>
      </w:r>
    </w:p>
    <w:p w14:paraId="41038C5B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Same profit (+₹1L) across all demand levels → E[Profit] = 20%×1L + 15%×1L + 10%×1L + 25%×1L + 30%×1L = ₹1,00,000</w:t>
      </w:r>
    </w:p>
    <w:p w14:paraId="41038C5C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Safe choice but misses upside when demand is high</w:t>
      </w:r>
    </w:p>
    <w:p w14:paraId="41038C5D" w14:textId="77777777" w:rsidR="007178AB" w:rsidRDefault="007E78A8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Step-by-Step: E[Profit | S = 20,000]</w:t>
      </w:r>
    </w:p>
    <w:p w14:paraId="41038C5E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₹</w:t>
      </w:r>
      <w:r>
        <w:rPr>
          <w:rFonts w:ascii="Calibri" w:eastAsia="Calibri" w:hAnsi="Calibri" w:cs="Calibri"/>
          <w:color w:val="1A1A1A"/>
          <w:sz w:val="22"/>
          <w:szCs w:val="22"/>
        </w:rPr>
        <w:t>0 when D=10K (no profit no loss) | +₹2L for D ≥ 20K</w:t>
      </w:r>
    </w:p>
    <w:p w14:paraId="41038C5F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E[Profit] = 20%×0 + (15%+10%+25%+30%)×2L = 0.8 × 2,00,000 = ₹1,60,000</w:t>
      </w:r>
    </w:p>
    <w:p w14:paraId="41038C60" w14:textId="77777777" w:rsidR="007178AB" w:rsidRDefault="007E78A8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Step-by-Step: E[Profit | S = 40,000] — OPTIMAL ★</w:t>
      </w:r>
    </w:p>
    <w:p w14:paraId="41038C61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Profits: </w:t>
      </w:r>
      <w:r>
        <w:rPr>
          <w:rFonts w:ascii="Calibri" w:eastAsia="Calibri" w:hAnsi="Calibri" w:cs="Calibri"/>
          <w:color w:val="1A1A1A"/>
          <w:sz w:val="22"/>
          <w:szCs w:val="22"/>
        </w:rPr>
        <w:t>D=10K → −₹2L | D=20K → ₹0 | D=30K → +₹2L | D=40K → +₹4L | D=50K → +₹4L</w:t>
      </w:r>
    </w:p>
    <w:p w14:paraId="41038C62" w14:textId="77777777" w:rsidR="007178AB" w:rsidRPr="00605C24" w:rsidRDefault="007E78A8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605C24">
        <w:rPr>
          <w:rFonts w:ascii="Calibri" w:eastAsia="Calibri" w:hAnsi="Calibri" w:cs="Calibri"/>
          <w:b/>
          <w:bCs/>
          <w:color w:val="1A1A1A"/>
          <w:sz w:val="22"/>
          <w:szCs w:val="22"/>
          <w:lang w:val="de-DE"/>
        </w:rPr>
        <w:t xml:space="preserve">E[Profit] = </w:t>
      </w:r>
      <w:r w:rsidRPr="00605C24">
        <w:rPr>
          <w:rFonts w:ascii="Calibri" w:eastAsia="Calibri" w:hAnsi="Calibri" w:cs="Calibri"/>
          <w:color w:val="1A1A1A"/>
          <w:sz w:val="22"/>
          <w:szCs w:val="22"/>
          <w:lang w:val="de-DE"/>
        </w:rPr>
        <w:t>20%×(−2L) + 15%×0 + 10%×2L + 25%×4L + 30%×4L</w:t>
      </w:r>
    </w:p>
    <w:p w14:paraId="41038C63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= </w:t>
      </w:r>
      <w:r>
        <w:rPr>
          <w:rFonts w:ascii="Calibri" w:eastAsia="Calibri" w:hAnsi="Calibri" w:cs="Calibri"/>
          <w:color w:val="1A1A1A"/>
          <w:sz w:val="22"/>
          <w:szCs w:val="22"/>
        </w:rPr>
        <w:t>−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40,000 + 0 + 20,000 + 1,00,000 + 1,20,000 = </w:t>
      </w: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>₹</w:t>
      </w: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>2,00,000 ← highest ✓</w:t>
      </w:r>
    </w:p>
    <w:p w14:paraId="41038C65" w14:textId="77777777" w:rsidR="007178AB" w:rsidRDefault="007E78A8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Key Result — Probabilistic Setting</w:t>
      </w:r>
    </w:p>
    <w:p w14:paraId="41038C66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NV optimal order: S* = 40,000 units  →  E[Profit] = ₹2,00,000</w:t>
      </w:r>
    </w:p>
    <w:p w14:paraId="41038C67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Important: </w:t>
      </w:r>
      <w:r>
        <w:rPr>
          <w:rFonts w:ascii="Calibri" w:eastAsia="Calibri" w:hAnsi="Calibri" w:cs="Calibri"/>
          <w:color w:val="C00000"/>
          <w:sz w:val="22"/>
          <w:szCs w:val="22"/>
        </w:rPr>
        <w:t>S* = 40,000 ≠ any specific demand level. It is NOT simply "match D"</w:t>
      </w:r>
    </w:p>
    <w:p w14:paraId="41038C68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The NV is willing to risk ordering 40K even though it sometimes leads to loss (when D = 10K) — because the expected value across all scenarios is highest at S = 40K</w:t>
      </w:r>
    </w:p>
    <w:p w14:paraId="41038C69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Ordering S = 50K reduces E[Profit] back to ₹1,50,000 — overstocking penalty outweighs high-demand upside</w:t>
      </w:r>
    </w:p>
    <w:p w14:paraId="41038C6A" w14:textId="77777777" w:rsidR="007178AB" w:rsidRDefault="007178AB">
      <w:pPr>
        <w:spacing w:before="60" w:after="60"/>
      </w:pPr>
    </w:p>
    <w:p w14:paraId="41038C6B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Why S* &gt; expected demand? </w:t>
      </w:r>
      <w:r>
        <w:rPr>
          <w:rFonts w:ascii="Calibri" w:eastAsia="Calibri" w:hAnsi="Calibri" w:cs="Calibri"/>
          <w:color w:val="1A1A1A"/>
          <w:sz w:val="22"/>
          <w:szCs w:val="22"/>
        </w:rPr>
        <w:t>High-demand scenarios (D=40K, 30%; D=50K, 25%) are probable enough that the upside of extra stock outweighs the downside of overstocking in the low-demand case</w:t>
      </w:r>
    </w:p>
    <w:p w14:paraId="41038C6C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Tradeoff at core of NVP: </w:t>
      </w:r>
      <w:r>
        <w:rPr>
          <w:rFonts w:ascii="Calibri" w:eastAsia="Calibri" w:hAnsi="Calibri" w:cs="Calibri"/>
          <w:color w:val="1A1A1A"/>
          <w:sz w:val="22"/>
          <w:szCs w:val="22"/>
        </w:rPr>
        <w:t>Overage cost (cost of ordering too much) vs. Underage cost (cost of ordering too little)</w:t>
      </w:r>
    </w:p>
    <w:p w14:paraId="41038C6D" w14:textId="77777777" w:rsidR="007178AB" w:rsidRDefault="007E78A8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In probabilistic setting → optimal S* balances overage and underage costs. S* depends on the demand distribution AND the cost/revenue parameters — NOT just on expected demand.</w:t>
      </w:r>
    </w:p>
    <w:p w14:paraId="41038C6E" w14:textId="77777777" w:rsidR="007178AB" w:rsidRDefault="007E78A8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Do not say S* = E[D] in probabilistic NVP. That is wrong. S* is found by comparing expected payoffs across possible order sizes. Know the formula: E[Profit|S] = Σ P(D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ᵢ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) × π(S, D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ᵢ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).</w:t>
      </w:r>
    </w:p>
    <w:p w14:paraId="41038C70" w14:textId="77777777" w:rsidR="007178AB" w:rsidRDefault="007E78A8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Deterministic vs. Probabilistic — Side-by-Side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7178AB" w14:paraId="41038C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71" w14:textId="77777777" w:rsidR="007178AB" w:rsidRDefault="007E78A8">
            <w:r>
              <w:rPr>
                <w:rFonts w:ascii="Calibri" w:eastAsia="Calibri" w:hAnsi="Calibri" w:cs="Calibri"/>
                <w:b/>
                <w:bCs/>
                <w:color w:val="1F4E79"/>
              </w:rPr>
              <w:lastRenderedPageBreak/>
              <w:t>Aspect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72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Deterministic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73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Probabilistic</w:t>
            </w:r>
          </w:p>
        </w:tc>
      </w:tr>
      <w:tr w:rsidR="007178AB" w14:paraId="41038C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75" w14:textId="77777777" w:rsidR="007178AB" w:rsidRDefault="007E78A8">
            <w:r>
              <w:rPr>
                <w:rFonts w:ascii="Calibri" w:eastAsia="Calibri" w:hAnsi="Calibri" w:cs="Calibri"/>
                <w:b/>
                <w:bCs/>
                <w:color w:val="1A1A1A"/>
              </w:rPr>
              <w:t>Demand knowledge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76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Known exactly before order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77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Known only as a probability distribution</w:t>
            </w:r>
          </w:p>
        </w:tc>
      </w:tr>
      <w:tr w:rsidR="007178AB" w14:paraId="41038C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79" w14:textId="77777777" w:rsidR="007178AB" w:rsidRDefault="007E78A8">
            <w:r>
              <w:rPr>
                <w:rFonts w:ascii="Calibri" w:eastAsia="Calibri" w:hAnsi="Calibri" w:cs="Calibri"/>
                <w:b/>
                <w:bCs/>
                <w:color w:val="1A1A1A"/>
              </w:rPr>
              <w:t>NV decision rule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7A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S* = D (always match demand)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7B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6B6B"/>
              </w:rPr>
              <w:t>S* = arg max E[Profit | S]</w:t>
            </w:r>
          </w:p>
        </w:tc>
      </w:tr>
      <w:tr w:rsidR="007178AB" w14:paraId="41038C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7D" w14:textId="77777777" w:rsidR="007178AB" w:rsidRDefault="007E78A8">
            <w:r>
              <w:rPr>
                <w:rFonts w:ascii="Calibri" w:eastAsia="Calibri" w:hAnsi="Calibri" w:cs="Calibri"/>
                <w:b/>
                <w:bCs/>
                <w:color w:val="1A1A1A"/>
              </w:rPr>
              <w:t>Risk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7E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None — D is certain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7F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Overstock loss OR lost sales — cannot be avoided</w:t>
            </w:r>
          </w:p>
        </w:tc>
      </w:tr>
      <w:tr w:rsidR="007178AB" w14:paraId="41038C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81" w14:textId="77777777" w:rsidR="007178AB" w:rsidRDefault="007E78A8">
            <w:r>
              <w:rPr>
                <w:rFonts w:ascii="Calibri" w:eastAsia="Calibri" w:hAnsi="Calibri" w:cs="Calibri"/>
                <w:b/>
                <w:bCs/>
                <w:color w:val="1A1A1A"/>
              </w:rPr>
              <w:t>S* vs. demand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82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S* = D (exact match)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83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S* may differ from any specific D (here: S*=40K, no D=40K certain)</w:t>
            </w:r>
          </w:p>
        </w:tc>
      </w:tr>
      <w:tr w:rsidR="007178AB" w14:paraId="41038C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85" w14:textId="77777777" w:rsidR="007178AB" w:rsidRDefault="007E78A8">
            <w:r>
              <w:rPr>
                <w:rFonts w:ascii="Calibri" w:eastAsia="Calibri" w:hAnsi="Calibri" w:cs="Calibri"/>
                <w:b/>
                <w:bCs/>
                <w:color w:val="1A1A1A"/>
              </w:rPr>
              <w:t>NV expected profit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86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Exact profit known in advance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87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</w:t>
            </w:r>
            <w:r>
              <w:rPr>
                <w:rFonts w:ascii="Calibri" w:eastAsia="Calibri" w:hAnsi="Calibri" w:cs="Calibri"/>
                <w:color w:val="1A1A1A"/>
              </w:rPr>
              <w:t>2,00,000 (expected, not guaranteed)</w:t>
            </w:r>
          </w:p>
        </w:tc>
      </w:tr>
      <w:tr w:rsidR="007178AB" w14:paraId="41038C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89" w14:textId="77777777" w:rsidR="007178AB" w:rsidRDefault="007E78A8">
            <w:r>
              <w:rPr>
                <w:rFonts w:ascii="Calibri" w:eastAsia="Calibri" w:hAnsi="Calibri" w:cs="Calibri"/>
                <w:b/>
                <w:bCs/>
                <w:color w:val="1A1A1A"/>
              </w:rPr>
              <w:t>SC conflict?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8A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C00000"/>
              </w:rPr>
              <w:t>Yes — when D &lt; RS breakeven (30K)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C8B" w14:textId="77777777" w:rsidR="007178AB" w:rsidRDefault="007E78A8">
            <w:pPr>
              <w:jc w:val="center"/>
            </w:pPr>
            <w:r>
              <w:rPr>
                <w:rFonts w:ascii="Calibri" w:eastAsia="Calibri" w:hAnsi="Calibri" w:cs="Calibri"/>
                <w:color w:val="C55A11"/>
              </w:rPr>
              <w:t>To be analysed in next session</w:t>
            </w:r>
          </w:p>
        </w:tc>
      </w:tr>
    </w:tbl>
    <w:p w14:paraId="41038C8E" w14:textId="77777777" w:rsidR="007178AB" w:rsidRDefault="007E78A8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What Comes Next — Preview</w:t>
      </w:r>
    </w:p>
    <w:p w14:paraId="41038C8F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Next session: </w:t>
      </w:r>
      <w:r>
        <w:rPr>
          <w:rFonts w:ascii="Calibri" w:eastAsia="Calibri" w:hAnsi="Calibri" w:cs="Calibri"/>
          <w:color w:val="1A1A1A"/>
          <w:sz w:val="22"/>
          <w:szCs w:val="22"/>
        </w:rPr>
        <w:t>Supplier payoff analysis under probabilistic setting — does S*=40K make RS profitable?</w:t>
      </w:r>
    </w:p>
    <w:p w14:paraId="41038C90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Then: contracts as a coordination tool — simple contracts + popular contracts (e.g. buyback, revenue sharing)</w:t>
      </w:r>
    </w:p>
    <w:p w14:paraId="41038C91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Finally: how platform economy facilitates coordination — the bridge from NVP to real-world SC digitization</w:t>
      </w:r>
    </w:p>
    <w:p w14:paraId="41038C93" w14:textId="77777777" w:rsidR="007178AB" w:rsidRDefault="007E78A8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Session Summary</w:t>
      </w:r>
    </w:p>
    <w:p w14:paraId="41038C94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Probabilistic NVP: </w:t>
      </w:r>
      <w:r>
        <w:rPr>
          <w:rFonts w:ascii="Calibri" w:eastAsia="Calibri" w:hAnsi="Calibri" w:cs="Calibri"/>
          <w:color w:val="1A1A1A"/>
          <w:sz w:val="22"/>
          <w:szCs w:val="22"/>
        </w:rPr>
        <w:t>D is uncertain — NV knows only the probability distribution, not the actual D</w:t>
      </w:r>
    </w:p>
    <w:p w14:paraId="41038C95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Demand distribution: </w:t>
      </w:r>
      <w:r>
        <w:rPr>
          <w:rFonts w:ascii="Calibri" w:eastAsia="Calibri" w:hAnsi="Calibri" w:cs="Calibri"/>
          <w:color w:val="1A1A1A"/>
          <w:sz w:val="22"/>
          <w:szCs w:val="22"/>
        </w:rPr>
        <w:t>5 discrete scenarios: 10K(20%), 20K(15%), 30K(10%), 40K(25%), 50K(30%)</w:t>
      </w:r>
    </w:p>
    <w:p w14:paraId="41038C96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Sales rule: </w:t>
      </w:r>
      <w:r>
        <w:rPr>
          <w:rFonts w:ascii="Calibri" w:eastAsia="Calibri" w:hAnsi="Calibri" w:cs="Calibri"/>
          <w:color w:val="1A1A1A"/>
          <w:sz w:val="22"/>
          <w:szCs w:val="22"/>
        </w:rPr>
        <w:t>Units sold = min(D, S) — always</w:t>
      </w:r>
    </w:p>
    <w:p w14:paraId="41038C97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NV profit per cell: </w:t>
      </w:r>
      <w:r>
        <w:rPr>
          <w:rFonts w:ascii="Calibri" w:eastAsia="Calibri" w:hAnsi="Calibri" w:cs="Calibri"/>
          <w:color w:val="1A1A1A"/>
          <w:sz w:val="22"/>
          <w:szCs w:val="22"/>
        </w:rPr>
        <w:t>min(D,S) × ₹20  −  S × ₹10</w:t>
      </w:r>
    </w:p>
    <w:p w14:paraId="41038C98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Decision framework: </w:t>
      </w:r>
      <w:r>
        <w:rPr>
          <w:rFonts w:ascii="Calibri" w:eastAsia="Calibri" w:hAnsi="Calibri" w:cs="Calibri"/>
          <w:color w:val="1A1A1A"/>
          <w:sz w:val="22"/>
          <w:szCs w:val="22"/>
        </w:rPr>
        <w:t>Risk-neutral NV maximises E[Profit | S] = Σ P(D</w:t>
      </w:r>
      <w:r>
        <w:rPr>
          <w:rFonts w:ascii="Calibri" w:eastAsia="Calibri" w:hAnsi="Calibri" w:cs="Calibri"/>
          <w:color w:val="1A1A1A"/>
          <w:sz w:val="22"/>
          <w:szCs w:val="22"/>
        </w:rPr>
        <w:t>ᵢ</w:t>
      </w:r>
      <w:r>
        <w:rPr>
          <w:rFonts w:ascii="Calibri" w:eastAsia="Calibri" w:hAnsi="Calibri" w:cs="Calibri"/>
          <w:color w:val="1A1A1A"/>
          <w:sz w:val="22"/>
          <w:szCs w:val="22"/>
        </w:rPr>
        <w:t>) × profit(S, D</w:t>
      </w:r>
      <w:r>
        <w:rPr>
          <w:rFonts w:ascii="Calibri" w:eastAsia="Calibri" w:hAnsi="Calibri" w:cs="Calibri"/>
          <w:color w:val="1A1A1A"/>
          <w:sz w:val="22"/>
          <w:szCs w:val="22"/>
        </w:rPr>
        <w:t>ᵢ</w:t>
      </w:r>
      <w:r>
        <w:rPr>
          <w:rFonts w:ascii="Calibri" w:eastAsia="Calibri" w:hAnsi="Calibri" w:cs="Calibri"/>
          <w:color w:val="1A1A1A"/>
          <w:sz w:val="22"/>
          <w:szCs w:val="22"/>
        </w:rPr>
        <w:t>)</w:t>
      </w:r>
    </w:p>
    <w:p w14:paraId="41038C99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Result: </w:t>
      </w:r>
      <w:r>
        <w:rPr>
          <w:rFonts w:ascii="Calibri" w:eastAsia="Calibri" w:hAnsi="Calibri" w:cs="Calibri"/>
          <w:color w:val="1A1A1A"/>
          <w:sz w:val="22"/>
          <w:szCs w:val="22"/>
        </w:rPr>
        <w:t>S* = 40,000 units → E[Profit] = ₹2,00,000 (highest across all options)</w:t>
      </w:r>
    </w:p>
    <w:p w14:paraId="41038C9A" w14:textId="77777777" w:rsidR="007178AB" w:rsidRDefault="007E78A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Key insight: </w:t>
      </w:r>
      <w:r>
        <w:rPr>
          <w:rFonts w:ascii="Calibri" w:eastAsia="Calibri" w:hAnsi="Calibri" w:cs="Calibri"/>
          <w:color w:val="1A1A1A"/>
          <w:sz w:val="22"/>
          <w:szCs w:val="22"/>
        </w:rPr>
        <w:t>S* ≠ D in probabilistic setting. Determined by balancing overage vs. underage costs across all scenarios.</w:t>
      </w:r>
    </w:p>
    <w:sectPr w:rsidR="007178AB">
      <w:pgSz w:w="12240" w:h="15840"/>
      <w:pgMar w:top="1080" w:right="1000" w:bottom="108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3F72"/>
    <w:multiLevelType w:val="hybridMultilevel"/>
    <w:tmpl w:val="54C6878C"/>
    <w:lvl w:ilvl="0" w:tplc="8FD67102">
      <w:start w:val="1"/>
      <w:numFmt w:val="bullet"/>
      <w:lvlText w:val="•"/>
      <w:lvlJc w:val="left"/>
      <w:pPr>
        <w:ind w:left="560" w:hanging="280"/>
      </w:pPr>
    </w:lvl>
    <w:lvl w:ilvl="1" w:tplc="EE76C704">
      <w:start w:val="1"/>
      <w:numFmt w:val="bullet"/>
      <w:lvlText w:val="◦"/>
      <w:lvlJc w:val="left"/>
      <w:pPr>
        <w:ind w:left="1080" w:hanging="280"/>
      </w:pPr>
    </w:lvl>
    <w:lvl w:ilvl="2" w:tplc="6D18C708">
      <w:start w:val="1"/>
      <w:numFmt w:val="bullet"/>
      <w:lvlText w:val="‣"/>
      <w:lvlJc w:val="left"/>
      <w:pPr>
        <w:ind w:left="1600" w:hanging="280"/>
      </w:pPr>
    </w:lvl>
    <w:lvl w:ilvl="3" w:tplc="F3B63DF4">
      <w:numFmt w:val="decimal"/>
      <w:lvlText w:val=""/>
      <w:lvlJc w:val="left"/>
    </w:lvl>
    <w:lvl w:ilvl="4" w:tplc="0986B7C8">
      <w:numFmt w:val="decimal"/>
      <w:lvlText w:val=""/>
      <w:lvlJc w:val="left"/>
    </w:lvl>
    <w:lvl w:ilvl="5" w:tplc="F0FA530A">
      <w:numFmt w:val="decimal"/>
      <w:lvlText w:val=""/>
      <w:lvlJc w:val="left"/>
    </w:lvl>
    <w:lvl w:ilvl="6" w:tplc="05946E14">
      <w:numFmt w:val="decimal"/>
      <w:lvlText w:val=""/>
      <w:lvlJc w:val="left"/>
    </w:lvl>
    <w:lvl w:ilvl="7" w:tplc="90CEB10E">
      <w:numFmt w:val="decimal"/>
      <w:lvlText w:val=""/>
      <w:lvlJc w:val="left"/>
    </w:lvl>
    <w:lvl w:ilvl="8" w:tplc="E28CA3C4">
      <w:numFmt w:val="decimal"/>
      <w:lvlText w:val=""/>
      <w:lvlJc w:val="left"/>
    </w:lvl>
  </w:abstractNum>
  <w:abstractNum w:abstractNumId="1" w15:restartNumberingAfterBreak="0">
    <w:nsid w:val="40041596"/>
    <w:multiLevelType w:val="hybridMultilevel"/>
    <w:tmpl w:val="2B70D2F8"/>
    <w:lvl w:ilvl="0" w:tplc="21EA530A">
      <w:start w:val="1"/>
      <w:numFmt w:val="bullet"/>
      <w:lvlText w:val="●"/>
      <w:lvlJc w:val="left"/>
      <w:pPr>
        <w:ind w:left="720" w:hanging="360"/>
      </w:pPr>
    </w:lvl>
    <w:lvl w:ilvl="1" w:tplc="F97A63BE">
      <w:start w:val="1"/>
      <w:numFmt w:val="bullet"/>
      <w:lvlText w:val="○"/>
      <w:lvlJc w:val="left"/>
      <w:pPr>
        <w:ind w:left="1440" w:hanging="360"/>
      </w:pPr>
    </w:lvl>
    <w:lvl w:ilvl="2" w:tplc="FE4A0F4C">
      <w:start w:val="1"/>
      <w:numFmt w:val="bullet"/>
      <w:lvlText w:val="■"/>
      <w:lvlJc w:val="left"/>
      <w:pPr>
        <w:ind w:left="2160" w:hanging="360"/>
      </w:pPr>
    </w:lvl>
    <w:lvl w:ilvl="3" w:tplc="2FF085FC">
      <w:start w:val="1"/>
      <w:numFmt w:val="bullet"/>
      <w:lvlText w:val="●"/>
      <w:lvlJc w:val="left"/>
      <w:pPr>
        <w:ind w:left="2880" w:hanging="360"/>
      </w:pPr>
    </w:lvl>
    <w:lvl w:ilvl="4" w:tplc="73782F92">
      <w:start w:val="1"/>
      <w:numFmt w:val="bullet"/>
      <w:lvlText w:val="○"/>
      <w:lvlJc w:val="left"/>
      <w:pPr>
        <w:ind w:left="3600" w:hanging="360"/>
      </w:pPr>
    </w:lvl>
    <w:lvl w:ilvl="5" w:tplc="67BADD98">
      <w:start w:val="1"/>
      <w:numFmt w:val="bullet"/>
      <w:lvlText w:val="■"/>
      <w:lvlJc w:val="left"/>
      <w:pPr>
        <w:ind w:left="4320" w:hanging="360"/>
      </w:pPr>
    </w:lvl>
    <w:lvl w:ilvl="6" w:tplc="9324508A">
      <w:start w:val="1"/>
      <w:numFmt w:val="bullet"/>
      <w:lvlText w:val="●"/>
      <w:lvlJc w:val="left"/>
      <w:pPr>
        <w:ind w:left="5040" w:hanging="360"/>
      </w:pPr>
    </w:lvl>
    <w:lvl w:ilvl="7" w:tplc="12083C9E">
      <w:start w:val="1"/>
      <w:numFmt w:val="bullet"/>
      <w:lvlText w:val="●"/>
      <w:lvlJc w:val="left"/>
      <w:pPr>
        <w:ind w:left="5760" w:hanging="360"/>
      </w:pPr>
    </w:lvl>
    <w:lvl w:ilvl="8" w:tplc="CD189DAE">
      <w:start w:val="1"/>
      <w:numFmt w:val="bullet"/>
      <w:lvlText w:val="●"/>
      <w:lvlJc w:val="left"/>
      <w:pPr>
        <w:ind w:left="6480" w:hanging="360"/>
      </w:pPr>
    </w:lvl>
  </w:abstractNum>
  <w:num w:numId="1" w16cid:durableId="962226071">
    <w:abstractNumId w:val="1"/>
    <w:lvlOverride w:ilvl="0">
      <w:startOverride w:val="1"/>
    </w:lvlOverride>
  </w:num>
  <w:num w:numId="2" w16cid:durableId="6908386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8AB"/>
    <w:rsid w:val="0016589A"/>
    <w:rsid w:val="002312B8"/>
    <w:rsid w:val="0037138C"/>
    <w:rsid w:val="004145EF"/>
    <w:rsid w:val="0052692D"/>
    <w:rsid w:val="005C0DD5"/>
    <w:rsid w:val="00601317"/>
    <w:rsid w:val="00605C24"/>
    <w:rsid w:val="007178AB"/>
    <w:rsid w:val="007E7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38B54"/>
  <w15:docId w15:val="{D75ED243-A45C-44C3-A8CF-80940551D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312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1420</Words>
  <Characters>8095</Characters>
  <Application>Microsoft Office Word</Application>
  <DocSecurity>0</DocSecurity>
  <Lines>67</Lines>
  <Paragraphs>18</Paragraphs>
  <ScaleCrop>false</ScaleCrop>
  <Company/>
  <LinksUpToDate>false</LinksUpToDate>
  <CharactersWithSpaces>9497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8</cp:revision>
  <dcterms:created xsi:type="dcterms:W3CDTF">2026-04-13T08:42:00Z</dcterms:created>
  <dcterms:modified xsi:type="dcterms:W3CDTF">2026-04-13T10:38:00Z</dcterms:modified>
</cp:coreProperties>
</file>