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0286" w14:textId="4E8BB6BE" w:rsidR="00B67B00" w:rsidRDefault="00E92317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5CF50287" w14:textId="77777777" w:rsidR="00B67B00" w:rsidRDefault="00E9231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Week </w:t>
      </w:r>
      <w:proofErr w:type="gram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5  |</w:t>
      </w:r>
      <w:proofErr w:type="gram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 Session 4: Channel Structures — Dual Channel Model</w:t>
      </w:r>
    </w:p>
    <w:p w14:paraId="5CF50289" w14:textId="77777777" w:rsidR="00B67B00" w:rsidRDefault="00B67B00">
      <w:pPr>
        <w:spacing w:before="60" w:after="60"/>
      </w:pPr>
    </w:p>
    <w:p w14:paraId="5CF5028A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5CF5028B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Disruption of B&amp;M by platform economy — real-world examples</w:t>
      </w:r>
    </w:p>
    <w:p w14:paraId="5CF5028C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Two insights from disruption: real-time demand + multiple channels for same product</w:t>
      </w:r>
    </w:p>
    <w:p w14:paraId="5CF5028D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Channel 1: Online direct (Manufacturer → Customer)</w:t>
      </w:r>
    </w:p>
    <w:p w14:paraId="5CF5028E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Channel 2: Brick &amp; Mortar retail (Manufacturer → Retailer → Customer)</w:t>
      </w:r>
    </w:p>
    <w:p w14:paraId="5CF5028F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Head-to-head comparison: benefits and challenges of each</w:t>
      </w:r>
    </w:p>
    <w:p w14:paraId="5CF50290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Dual Channel = combining both → definition and strategy</w:t>
      </w:r>
    </w:p>
    <w:p w14:paraId="5CF50291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Preview: Multi-channel and Omni-channel (next session)</w:t>
      </w:r>
    </w:p>
    <w:p w14:paraId="5CF50293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How Platform Economy Disrupted Brick &amp; Mortar — 4 Examples</w:t>
      </w:r>
    </w:p>
    <w:p w14:paraId="5CF50294" w14:textId="77777777" w:rsidR="00B67B00" w:rsidRDefault="00E92317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Real-world B&amp;M disruption across industries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480"/>
        <w:gridCol w:w="3080"/>
      </w:tblGrid>
      <w:tr w:rsidR="00B67B00" w14:paraId="5CF50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5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Industry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6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Traditional B&amp;M Model</w:t>
            </w:r>
          </w:p>
        </w:tc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7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Platform/Digital Disruptor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8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Nature of Disruption</w:t>
            </w:r>
          </w:p>
        </w:tc>
      </w:tr>
      <w:tr w:rsidR="00B67B00" w14:paraId="5CF502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A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Entertainment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B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Cinema theatre — viewer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travels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watches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in hall,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buys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food/beverages</w:t>
            </w:r>
          </w:p>
        </w:tc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C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OTT platforms (Netflix, Prime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Video) —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subscription or free, watch on any device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D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No physical space needed.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Watch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anytime, anywhere. Also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 xml:space="preserve"> disrupted cable TV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. Content available globally.</w:t>
            </w:r>
          </w:p>
        </w:tc>
      </w:tr>
      <w:tr w:rsidR="00B67B00" w14:paraId="5CF502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9F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Dining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0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Restaurant — customer visits,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dines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in, experiences ambience</w:t>
            </w:r>
          </w:p>
        </w:tc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1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Cloud kitchens + delivery apps — order from multiple cuisines, delivered to any location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2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No dine-in space needed. Multiple cuisine options on one platform. Delivery to home, office, or train.</w:t>
            </w:r>
          </w:p>
        </w:tc>
      </w:tr>
      <w:tr w:rsidR="00B67B00" w14:paraId="5CF502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4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Grocery / FMCG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5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Modern trade /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kirana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— customer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visits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store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picks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items, pays at counter</w:t>
            </w:r>
          </w:p>
        </w:tc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6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App-based ordering + home delivery (D-Mart, Smart Bazaar,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kirana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delivery apps)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7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Grew massively during pandemic. Both modern trade and local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kiranas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adopted delivery. Pickup points added.</w:t>
            </w:r>
          </w:p>
        </w:tc>
      </w:tr>
      <w:tr w:rsidR="00B67B00" w14:paraId="5CF502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9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Education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A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Physical classroom — teacher present, real-time Q&amp;A, in-person learning</w:t>
            </w:r>
          </w:p>
        </w:tc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B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EdTech platforms (NPTEL, Coursera, etc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.) —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online certifications, global faculty access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AC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No geographic constraint. Learn from global faculty. Scalable to any number of students simultaneously.</w:t>
            </w:r>
          </w:p>
        </w:tc>
      </w:tr>
    </w:tbl>
    <w:p w14:paraId="5CF502AF" w14:textId="77777777" w:rsidR="00B67B00" w:rsidRDefault="00E9231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Two Key Insights from These Examples</w:t>
      </w:r>
    </w:p>
    <w:p w14:paraId="5CF502B0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Insight 1 — Real-time demand: </w:t>
      </w:r>
      <w:r>
        <w:rPr>
          <w:rFonts w:ascii="Calibri" w:eastAsia="Calibri" w:hAnsi="Calibri" w:cs="Calibri"/>
          <w:color w:val="1A1A1A"/>
          <w:sz w:val="22"/>
          <w:szCs w:val="22"/>
        </w:rPr>
        <w:t>Customers increasingly demand immediate, anytime, anywhere service delivery — enabled by handheld devices and digital penetration across income groups</w:t>
      </w:r>
    </w:p>
    <w:p w14:paraId="5CF502B1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Insight 2 — Multiple channels for same product: </w:t>
      </w:r>
      <w:r>
        <w:rPr>
          <w:rFonts w:ascii="Calibri" w:eastAsia="Calibri" w:hAnsi="Calibri" w:cs="Calibri"/>
          <w:color w:val="1A1A1A"/>
          <w:sz w:val="22"/>
          <w:szCs w:val="22"/>
        </w:rPr>
        <w:t>The same product/service can be sold through 2+ different channels simultaneously</w:t>
      </w:r>
    </w:p>
    <w:p w14:paraId="5CF502B2" w14:textId="77777777" w:rsidR="00B67B00" w:rsidRDefault="00E92317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Same movie: </w:t>
      </w:r>
      <w:r>
        <w:rPr>
          <w:rFonts w:ascii="Calibri" w:eastAsia="Calibri" w:hAnsi="Calibri" w:cs="Calibri"/>
          <w:color w:val="595959"/>
          <w:sz w:val="22"/>
          <w:szCs w:val="22"/>
        </w:rPr>
        <w:t>Theatre AND OTT</w:t>
      </w:r>
    </w:p>
    <w:p w14:paraId="5CF502B3" w14:textId="77777777" w:rsidR="00B67B00" w:rsidRDefault="00E92317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Same food: </w:t>
      </w:r>
      <w:r>
        <w:rPr>
          <w:rFonts w:ascii="Calibri" w:eastAsia="Calibri" w:hAnsi="Calibri" w:cs="Calibri"/>
          <w:color w:val="595959"/>
          <w:sz w:val="22"/>
          <w:szCs w:val="22"/>
        </w:rPr>
        <w:t>Dine-in restaurant AND cloud kitchen delivery</w:t>
      </w:r>
    </w:p>
    <w:p w14:paraId="5CF502B4" w14:textId="77777777" w:rsidR="00B67B00" w:rsidRDefault="00E92317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Same grocery: </w:t>
      </w:r>
      <w:r>
        <w:rPr>
          <w:rFonts w:ascii="Calibri" w:eastAsia="Calibri" w:hAnsi="Calibri" w:cs="Calibri"/>
          <w:color w:val="595959"/>
          <w:sz w:val="22"/>
          <w:szCs w:val="22"/>
        </w:rPr>
        <w:t>Visit store AND order on app</w:t>
      </w:r>
    </w:p>
    <w:p w14:paraId="5CF502B5" w14:textId="77777777" w:rsidR="00B67B00" w:rsidRPr="009B62D1" w:rsidRDefault="00E92317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Same course: </w:t>
      </w:r>
      <w:r>
        <w:rPr>
          <w:rFonts w:ascii="Calibri" w:eastAsia="Calibri" w:hAnsi="Calibri" w:cs="Calibri"/>
          <w:color w:val="595959"/>
          <w:sz w:val="22"/>
          <w:szCs w:val="22"/>
        </w:rPr>
        <w:t>Classroom AND NPTEL/online</w:t>
      </w:r>
    </w:p>
    <w:p w14:paraId="19CC8D23" w14:textId="146F816C" w:rsidR="009B62D1" w:rsidRDefault="00D84A53" w:rsidP="00D84A53">
      <w:pPr>
        <w:spacing w:before="30" w:after="30"/>
        <w:ind w:firstLine="280"/>
      </w:pPr>
      <w:r w:rsidRPr="00D84A53">
        <w:rPr>
          <w:rFonts w:ascii="Calibri" w:eastAsia="Calibri" w:hAnsi="Calibri" w:cs="Calibri"/>
          <w:b/>
          <w:bCs/>
          <w:i/>
          <w:iCs/>
          <w:color w:val="595959"/>
          <w:sz w:val="22"/>
          <w:szCs w:val="22"/>
        </w:rPr>
        <w:t>Insight 3-</w:t>
      </w:r>
      <w:r w:rsidR="009B62D1" w:rsidRPr="00D84A53">
        <w:rPr>
          <w:rFonts w:ascii="Calibri" w:eastAsia="Calibri" w:hAnsi="Calibri" w:cs="Calibri"/>
          <w:i/>
          <w:iCs/>
          <w:color w:val="595959"/>
          <w:sz w:val="22"/>
          <w:szCs w:val="22"/>
        </w:rPr>
        <w:t>With technological developments, business models get disrupted as well.</w:t>
      </w:r>
      <w:r w:rsidR="009B62D1">
        <w:t xml:space="preserve"> </w:t>
      </w:r>
    </w:p>
    <w:p w14:paraId="5CF502B6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lastRenderedPageBreak/>
        <w:t>C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ore business question: </w:t>
      </w:r>
      <w:r>
        <w:rPr>
          <w:rFonts w:ascii="Calibri" w:eastAsia="Calibri" w:hAnsi="Calibri" w:cs="Calibri"/>
          <w:color w:val="1B6B6B"/>
          <w:sz w:val="22"/>
          <w:szCs w:val="22"/>
        </w:rPr>
        <w:t>Which channel is better? Or should we use both?</w:t>
      </w:r>
    </w:p>
    <w:p w14:paraId="5CF502B7" w14:textId="77777777" w:rsidR="00B67B00" w:rsidRDefault="00E92317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Always frame dual channel discussion by first acknowledging that both channels serve the same product to the same customer base — then ask: which channel serves which customer segment better?</w:t>
      </w:r>
    </w:p>
    <w:p w14:paraId="5CF502B9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Channel 1 — Online Direct: Manufacturer → Customer</w:t>
      </w:r>
    </w:p>
    <w:p w14:paraId="5CF502BA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Flow: </w:t>
      </w:r>
      <w:r>
        <w:rPr>
          <w:rFonts w:ascii="Calibri" w:eastAsia="Calibri" w:hAnsi="Calibri" w:cs="Calibri"/>
          <w:color w:val="1A1A1A"/>
          <w:sz w:val="22"/>
          <w:szCs w:val="22"/>
        </w:rPr>
        <w:t>Manufacturer produces → sells via online platform → delivers directly to customer's location</w:t>
      </w:r>
    </w:p>
    <w:p w14:paraId="5CF502BB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Popular with: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Startups, D2C (Direct-to-Consumer) brands, manufacturers of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standardised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/easily described products</w:t>
      </w:r>
    </w:p>
    <w:p w14:paraId="5CF502BC" w14:textId="77777777" w:rsidR="00B67B00" w:rsidRDefault="00E9231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Benefits of Online Direct</w:t>
      </w:r>
    </w:p>
    <w:p w14:paraId="5CF502BD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Direct customer connection: </w:t>
      </w:r>
      <w:r>
        <w:rPr>
          <w:rFonts w:ascii="Calibri" w:eastAsia="Calibri" w:hAnsi="Calibri" w:cs="Calibri"/>
          <w:color w:val="1A1A1A"/>
          <w:sz w:val="22"/>
          <w:szCs w:val="22"/>
        </w:rPr>
        <w:t>Manufacturer engages directly — via chatbots, customer service, phone → understands customer needs, specs, preferences</w:t>
      </w:r>
    </w:p>
    <w:p w14:paraId="5CF502BE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Demand aggregation: </w:t>
      </w:r>
      <w:r>
        <w:rPr>
          <w:rFonts w:ascii="Calibri" w:eastAsia="Calibri" w:hAnsi="Calibri" w:cs="Calibri"/>
          <w:color w:val="1A1A1A"/>
          <w:sz w:val="22"/>
          <w:szCs w:val="22"/>
        </w:rPr>
        <w:t>Orders from many geographies pooled together → reduces variability → lowers warehousing and transportation cost per unit</w:t>
      </w:r>
    </w:p>
    <w:p w14:paraId="5CF502BF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Full margin capture: </w:t>
      </w:r>
      <w:r>
        <w:rPr>
          <w:rFonts w:ascii="Calibri" w:eastAsia="Calibri" w:hAnsi="Calibri" w:cs="Calibri"/>
          <w:color w:val="1A1A1A"/>
          <w:sz w:val="22"/>
          <w:szCs w:val="22"/>
        </w:rPr>
        <w:t>No retailer margin cut → manufacturer retains more of the selling price</w:t>
      </w:r>
    </w:p>
    <w:p w14:paraId="5CF502C0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Unlimited geographic reach: </w:t>
      </w:r>
      <w:r>
        <w:rPr>
          <w:rFonts w:ascii="Calibri" w:eastAsia="Calibri" w:hAnsi="Calibri" w:cs="Calibri"/>
          <w:color w:val="1A1A1A"/>
          <w:sz w:val="22"/>
          <w:szCs w:val="22"/>
        </w:rPr>
        <w:t>Any customer with internet + delivery address can be served — no physical store needed</w:t>
      </w:r>
    </w:p>
    <w:p w14:paraId="5CF502C1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Customer data: </w:t>
      </w:r>
      <w:r>
        <w:rPr>
          <w:rFonts w:ascii="Calibri" w:eastAsia="Calibri" w:hAnsi="Calibri" w:cs="Calibri"/>
          <w:color w:val="1A1A1A"/>
          <w:sz w:val="22"/>
          <w:szCs w:val="22"/>
        </w:rPr>
        <w:t>Manufacturer captures purchase history, browsing data, feedback → enables better product and demand planning</w:t>
      </w:r>
    </w:p>
    <w:p w14:paraId="5CF502C2" w14:textId="77777777" w:rsidR="00B67B00" w:rsidRDefault="00E9231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Challenges of Online Direct</w:t>
      </w:r>
    </w:p>
    <w:p w14:paraId="5CF502C3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No physical product experience: </w:t>
      </w:r>
      <w:r>
        <w:rPr>
          <w:rFonts w:ascii="Calibri" w:eastAsia="Calibri" w:hAnsi="Calibri" w:cs="Calibri"/>
          <w:color w:val="C00000"/>
          <w:sz w:val="22"/>
          <w:szCs w:val="22"/>
        </w:rPr>
        <w:t>Customer cannot touch, try, or inspect before buying → harder to convert, especially for apparel, furniture, footwear</w:t>
      </w:r>
    </w:p>
    <w:p w14:paraId="5CF502C4" w14:textId="77777777" w:rsidR="00B67B00" w:rsidRDefault="00E92317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>Buying a 300ml shampoo bottle — difficult to judge size, texture, freshness without seeing it</w:t>
      </w:r>
    </w:p>
    <w:p w14:paraId="5CF502C5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Higher advertising cost: </w:t>
      </w:r>
      <w:r>
        <w:rPr>
          <w:rFonts w:ascii="Calibri" w:eastAsia="Calibri" w:hAnsi="Calibri" w:cs="Calibri"/>
          <w:color w:val="1A1A1A"/>
          <w:sz w:val="22"/>
          <w:szCs w:val="22"/>
        </w:rPr>
        <w:t>Must convince customers digitally without the help of in-person sales pitch → stronger digital marketing investment needed</w:t>
      </w:r>
    </w:p>
    <w:p w14:paraId="5CF502C6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Delivery delays: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Customer may be far from manufacturer → long lead times. To cut delays,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need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faster/expensive transport modes (e.g. air + bike delivery vs. rail + tempo)</w:t>
      </w:r>
    </w:p>
    <w:p w14:paraId="5CF502C7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Higher warehousing cost: </w:t>
      </w:r>
      <w:r>
        <w:rPr>
          <w:rFonts w:ascii="Calibri" w:eastAsia="Calibri" w:hAnsi="Calibri" w:cs="Calibri"/>
          <w:color w:val="1A1A1A"/>
          <w:sz w:val="22"/>
          <w:szCs w:val="22"/>
        </w:rPr>
        <w:t>No intermediate buffer stock → manufacturer must hold large inventory to serve all demand → high holding cost</w:t>
      </w:r>
    </w:p>
    <w:p w14:paraId="5CF502C8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Last mile complexity: </w:t>
      </w:r>
      <w:r>
        <w:rPr>
          <w:rFonts w:ascii="Calibri" w:eastAsia="Calibri" w:hAnsi="Calibri" w:cs="Calibri"/>
          <w:color w:val="1A1A1A"/>
          <w:sz w:val="22"/>
          <w:szCs w:val="22"/>
        </w:rPr>
        <w:t>Individual deliveries to dispersed customers → high cost per delivery, especially in metro cities with congestion</w:t>
      </w:r>
    </w:p>
    <w:p w14:paraId="5CF502C9" w14:textId="77777777" w:rsidR="00B67B00" w:rsidRDefault="00E92317">
      <w:pPr>
        <w:spacing w:before="80" w:after="60"/>
      </w:pP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Online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direct = high reach + full margin + customer data. But high advertising + warehousing + delivery cost. Only viable if the benefits (loyalty, margin, data) outweigh the operational costs.</w:t>
      </w:r>
    </w:p>
    <w:p w14:paraId="5CF502CB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Channel 2 — B&amp;M Retail: Manufacturer → Retailer → Customer</w:t>
      </w:r>
    </w:p>
    <w:p w14:paraId="5CF502CC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Flow: </w:t>
      </w:r>
      <w:r>
        <w:rPr>
          <w:rFonts w:ascii="Calibri" w:eastAsia="Calibri" w:hAnsi="Calibri" w:cs="Calibri"/>
          <w:color w:val="1A1A1A"/>
          <w:sz w:val="22"/>
          <w:szCs w:val="22"/>
        </w:rPr>
        <w:t>Manufacturer produces → sends stock to retailer → customer visits retailer → purchases in person</w:t>
      </w:r>
    </w:p>
    <w:p w14:paraId="5CF502CD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Assumption here: </w:t>
      </w:r>
      <w:r>
        <w:rPr>
          <w:rFonts w:ascii="Calibri" w:eastAsia="Calibri" w:hAnsi="Calibri" w:cs="Calibri"/>
          <w:color w:val="1A1A1A"/>
          <w:sz w:val="22"/>
          <w:szCs w:val="22"/>
        </w:rPr>
        <w:t>No intermediate warehousing shown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simplified)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product goes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direct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from manufacturer to retailer</w:t>
      </w:r>
    </w:p>
    <w:p w14:paraId="5CF502CE" w14:textId="77777777" w:rsidR="00B67B00" w:rsidRDefault="00E9231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Benefits of B&amp;M Retail</w:t>
      </w:r>
    </w:p>
    <w:p w14:paraId="5CF502CF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Physical product experience: </w:t>
      </w:r>
      <w:r>
        <w:rPr>
          <w:rFonts w:ascii="Calibri" w:eastAsia="Calibri" w:hAnsi="Calibri" w:cs="Calibri"/>
          <w:color w:val="1A1A1A"/>
          <w:sz w:val="22"/>
          <w:szCs w:val="22"/>
        </w:rPr>
        <w:t>Customer sees, touches, tries → highest confidence at point of purchase → lower returns</w:t>
      </w:r>
    </w:p>
    <w:p w14:paraId="5CF502D0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Lower selling effort: </w:t>
      </w:r>
      <w:r>
        <w:rPr>
          <w:rFonts w:ascii="Calibri" w:eastAsia="Calibri" w:hAnsi="Calibri" w:cs="Calibri"/>
          <w:color w:val="1A1A1A"/>
          <w:sz w:val="22"/>
          <w:szCs w:val="22"/>
        </w:rPr>
        <w:t>Retailer salesperson converts in person → higher conversion rate than online → less advertising needed per sale</w:t>
      </w:r>
    </w:p>
    <w:p w14:paraId="5CF502D1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Immediate product access: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Customer can take the product home same day — no delivery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wait</w:t>
      </w:r>
      <w:proofErr w:type="gramEnd"/>
    </w:p>
    <w:p w14:paraId="5CF502D2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Cross-selling: </w:t>
      </w:r>
      <w:r>
        <w:rPr>
          <w:rFonts w:ascii="Calibri" w:eastAsia="Calibri" w:hAnsi="Calibri" w:cs="Calibri"/>
          <w:color w:val="1A1A1A"/>
          <w:sz w:val="22"/>
          <w:szCs w:val="22"/>
        </w:rPr>
        <w:t>Retailer can upsell or cross-sell at the point of interaction → higher basket size</w:t>
      </w:r>
    </w:p>
    <w:p w14:paraId="5CF502D3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Retailer holds stock: </w:t>
      </w:r>
      <w:r>
        <w:rPr>
          <w:rFonts w:ascii="Calibri" w:eastAsia="Calibri" w:hAnsi="Calibri" w:cs="Calibri"/>
          <w:color w:val="1A1A1A"/>
          <w:sz w:val="22"/>
          <w:szCs w:val="22"/>
        </w:rPr>
        <w:t>Acts as buffer inventory close to customer → manufacturer doesn't need to hold as much finished goods</w:t>
      </w:r>
    </w:p>
    <w:p w14:paraId="5CF502D4" w14:textId="77777777" w:rsidR="00B67B00" w:rsidRDefault="00E9231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Challenges of B&amp;M Retail</w:t>
      </w:r>
    </w:p>
    <w:p w14:paraId="5CF502D5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Retailer investment: </w:t>
      </w:r>
      <w:r>
        <w:rPr>
          <w:rFonts w:ascii="Calibri" w:eastAsia="Calibri" w:hAnsi="Calibri" w:cs="Calibri"/>
          <w:color w:val="1A1A1A"/>
          <w:sz w:val="22"/>
          <w:szCs w:val="22"/>
        </w:rPr>
        <w:t>Space + layout + staff + billing + parking → high fixed cost → retailer marks up price (up to MRP) to recover margins</w:t>
      </w:r>
    </w:p>
    <w:p w14:paraId="5CF502D6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Retailer loyalty risk: </w:t>
      </w:r>
      <w:r>
        <w:rPr>
          <w:rFonts w:ascii="Calibri" w:eastAsia="Calibri" w:hAnsi="Calibri" w:cs="Calibri"/>
          <w:color w:val="C00000"/>
          <w:sz w:val="22"/>
          <w:szCs w:val="22"/>
        </w:rPr>
        <w:t>Retailer may promote competitor brands if margins are better → manufacturer loses control over customer acquisition</w:t>
      </w:r>
    </w:p>
    <w:p w14:paraId="5CF502D7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Geographic limitation: </w:t>
      </w:r>
      <w:r>
        <w:rPr>
          <w:rFonts w:ascii="Calibri" w:eastAsia="Calibri" w:hAnsi="Calibri" w:cs="Calibri"/>
          <w:color w:val="1A1A1A"/>
          <w:sz w:val="22"/>
          <w:szCs w:val="22"/>
        </w:rPr>
        <w:t>Each store serves a limited catchment area → covering more geographies = more stores = more investment</w:t>
      </w:r>
    </w:p>
    <w:p w14:paraId="5CF502D8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Customer effort: </w:t>
      </w:r>
      <w:r>
        <w:rPr>
          <w:rFonts w:ascii="Calibri" w:eastAsia="Calibri" w:hAnsi="Calibri" w:cs="Calibri"/>
          <w:color w:val="1A1A1A"/>
          <w:sz w:val="22"/>
          <w:szCs w:val="22"/>
        </w:rPr>
        <w:t>Travel, parking, queuing — especially painful in congested metro cities → drives customers away from purchasing</w:t>
      </w:r>
    </w:p>
    <w:p w14:paraId="5CF502D9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Scaling cost: </w:t>
      </w:r>
      <w:r>
        <w:rPr>
          <w:rFonts w:ascii="Calibri" w:eastAsia="Calibri" w:hAnsi="Calibri" w:cs="Calibri"/>
          <w:color w:val="1A1A1A"/>
          <w:sz w:val="22"/>
          <w:szCs w:val="22"/>
        </w:rPr>
        <w:t>Each new store = full incremental fixed + variable cost. No economies of scale like a digital platform.</w:t>
      </w:r>
    </w:p>
    <w:p w14:paraId="5CF502DA" w14:textId="77777777" w:rsidR="00B67B00" w:rsidRDefault="00E92317">
      <w:pPr>
        <w:spacing w:before="80" w:after="60"/>
      </w:pP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B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&amp;M retail = strong in-person experience + immediate availability. But </w:t>
      </w:r>
      <w:proofErr w:type="gram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manufacturer loses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margin, reach, and customer data to the retailer. Limited to where stores physically exist.</w:t>
      </w:r>
    </w:p>
    <w:p w14:paraId="5CF502DC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Channel 1 vs. Channel 2 — Side-by-Side Comparison</w:t>
      </w:r>
    </w:p>
    <w:p w14:paraId="5CF502DD" w14:textId="77777777" w:rsidR="00B67B00" w:rsidRDefault="00E92317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Online Direct vs. B&amp;M Retail across 12 dimensions (green = advantage, red = disadvantage)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B67B00" w14:paraId="5CF50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DE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Dimension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DF" w14:textId="77777777" w:rsidR="00B67B00" w:rsidRDefault="00E9231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Channel 1: Online Direct (Manufacturer → Customer)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0" w14:textId="77777777" w:rsidR="00B67B00" w:rsidRDefault="00E9231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Channel 2: B&amp;M Retail (Manufacturer → Retailer → Customer)</w:t>
            </w:r>
          </w:p>
        </w:tc>
      </w:tr>
      <w:tr w:rsidR="00B67B00" w14:paraId="5CF502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2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Customer journey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3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Customer stays at home → orders online → product delivered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4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Customer travels to retailer → views product → purchases → takes home or gets delivered</w:t>
            </w:r>
          </w:p>
        </w:tc>
      </w:tr>
      <w:tr w:rsidR="00B67B00" w14:paraId="5CF50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6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Product experience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7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No physical experience before purchase → relies on images, reviews, specs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8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Full physical experience — touch, try, see in person → informed purchase</w:t>
            </w:r>
          </w:p>
        </w:tc>
      </w:tr>
      <w:tr w:rsidR="00B67B00" w14:paraId="5CF50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A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Customer convenience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B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Very high — no travel, 24/7 ordering, delivered to door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C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Lower — travel effort + time + queuing required</w:t>
            </w:r>
          </w:p>
        </w:tc>
      </w:tr>
      <w:tr w:rsidR="00B67B00" w14:paraId="5CF50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E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Purchase speed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EF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Fast ordering but delivery lead time (1–5 days typically)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0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Can take product immediately upon purchase if in stock</w:t>
            </w:r>
          </w:p>
        </w:tc>
      </w:tr>
      <w:tr w:rsidR="00B67B00" w14:paraId="5CF502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2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Demand aggregation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3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Manufacturer can aggregate demand across geographies → reduce variability → lower costs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4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Each retailer serves local demand only → less aggregation benefit</w:t>
            </w:r>
          </w:p>
        </w:tc>
      </w:tr>
      <w:tr w:rsidR="00B67B00" w14:paraId="5CF502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6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Manufacturer reach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7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Direct customer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relationship →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captures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feedback,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data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8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Retailer is intermediary → manufacturer less connected to end customer</w:t>
            </w:r>
          </w:p>
        </w:tc>
      </w:tr>
      <w:tr w:rsidR="00B67B00" w14:paraId="5CF502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A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Advertising / selling effort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B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Higher — must convince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customer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to buy without physical experience. Needs strong digital marketing.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C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Lower conversion effort — retailer salesperson converts in-person. Cross-sell possible.</w:t>
            </w:r>
          </w:p>
        </w:tc>
      </w:tr>
      <w:tr w:rsidR="00B67B00" w14:paraId="5CF503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E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lastRenderedPageBreak/>
              <w:t>Transportation cost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2FF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High — individual deliveries to each customer location. Expediting costs if fast delivery required.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0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Bulk delivery to retailer → lower per-unit transport cost to point of retail</w:t>
            </w:r>
          </w:p>
        </w:tc>
      </w:tr>
      <w:tr w:rsidR="00B67B00" w14:paraId="5CF503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2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Warehousing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3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Manufacturer holds more inventory (no intermediate buffer) → higher warehousing cost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4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Retailer holds stock close to customer → manufacturer can produce in batches</w:t>
            </w:r>
          </w:p>
        </w:tc>
      </w:tr>
      <w:tr w:rsidR="00B67B00" w14:paraId="5CF503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6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Retailer margin / MRP conflict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7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No retailer involved → manufacturer captures full margin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8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Retailer marks up price (up to MRP). May shift loyalty to competing brands for better margin.</w:t>
            </w:r>
          </w:p>
        </w:tc>
      </w:tr>
      <w:tr w:rsidR="00B67B00" w14:paraId="5CF50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A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A1A1A"/>
              </w:rPr>
              <w:t>Geographic reach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B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Unlimited — reach any customer with an internet connection and delivery network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0C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Limited by number and location of retail stores → scaling requires investment</w:t>
            </w:r>
          </w:p>
        </w:tc>
      </w:tr>
    </w:tbl>
    <w:p w14:paraId="5CF5030E" w14:textId="77777777" w:rsidR="00B67B00" w:rsidRDefault="00B67B00">
      <w:pPr>
        <w:spacing w:before="60" w:after="60"/>
      </w:pPr>
    </w:p>
    <w:p w14:paraId="5CF5030F" w14:textId="77777777" w:rsidR="00B67B00" w:rsidRDefault="00E92317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In any exam question on channel comparison — never say one is simply better. Always frame it as "</w:t>
      </w:r>
      <w:proofErr w:type="gramStart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depends</w:t>
      </w:r>
      <w:proofErr w:type="gramEnd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 xml:space="preserve"> on product type, customer segment, and geography." Use 3–4 specific dimensions from the table above.</w:t>
      </w:r>
    </w:p>
    <w:p w14:paraId="5CF50311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Dual Channel — Definition &amp; Structure</w:t>
      </w:r>
    </w:p>
    <w:p w14:paraId="5CF50312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A distribution strategy where the manufacturer simultaneously uses BOTH a direct online channel AND a B&amp;M retail channel to reach the same customer base</w:t>
      </w:r>
    </w:p>
    <w:p w14:paraId="5CF50313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Structure: </w:t>
      </w:r>
      <w:r>
        <w:rPr>
          <w:rFonts w:ascii="Calibri" w:eastAsia="Calibri" w:hAnsi="Calibri" w:cs="Calibri"/>
          <w:color w:val="1A1A1A"/>
          <w:sz w:val="22"/>
          <w:szCs w:val="22"/>
        </w:rPr>
        <w:t>Channel 1 (Online): Manufacturer → Customer (direct, with home delivery)</w:t>
      </w:r>
    </w:p>
    <w:p w14:paraId="5CF50314" w14:textId="77777777" w:rsidR="00B67B00" w:rsidRDefault="00E92317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Channel 2 (B&amp;M): Manufacturer → Retailer → Customer (in-store purchase)</w:t>
      </w:r>
    </w:p>
    <w:p w14:paraId="5CF50315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Customer choice: </w:t>
      </w:r>
      <w:r>
        <w:rPr>
          <w:rFonts w:ascii="Calibri" w:eastAsia="Calibri" w:hAnsi="Calibri" w:cs="Calibri"/>
          <w:color w:val="1A1A1A"/>
          <w:sz w:val="22"/>
          <w:szCs w:val="22"/>
        </w:rPr>
        <w:t>Can purchase online (convenience) OR visit retailer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experience)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manufacturer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offers both</w:t>
      </w:r>
    </w:p>
    <w:p w14:paraId="5CF50316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Manufacturer's role: </w:t>
      </w:r>
      <w:r>
        <w:rPr>
          <w:rFonts w:ascii="Calibri" w:eastAsia="Calibri" w:hAnsi="Calibri" w:cs="Calibri"/>
          <w:color w:val="1A1A1A"/>
          <w:sz w:val="22"/>
          <w:szCs w:val="22"/>
        </w:rPr>
        <w:t>Must actively manage both channels and ensure they complement rather than conflict with each other</w:t>
      </w:r>
    </w:p>
    <w:p w14:paraId="5CF50317" w14:textId="77777777" w:rsidR="00B67B00" w:rsidRDefault="00E92317">
      <w:pPr>
        <w:spacing w:before="80" w:after="60"/>
      </w:pP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Dual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Channel = capture the benefits of BOTH online and B&amp;M simultaneously. But must manage channel conflict — retailer may resist if manufacturer also sells online at a lower price.</w:t>
      </w:r>
    </w:p>
    <w:p w14:paraId="5CF50319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Dual Channel — Strategy Elements</w:t>
      </w:r>
    </w:p>
    <w:p w14:paraId="5CF5031A" w14:textId="77777777" w:rsidR="00B67B00" w:rsidRDefault="00E92317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Four key elements of an effective dual channel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B67B00" w14:paraId="5CF50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1B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Strategy Element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1C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It Means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1D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F4E79"/>
              </w:rPr>
              <w:t>Why It Matters</w:t>
            </w:r>
          </w:p>
        </w:tc>
      </w:tr>
      <w:tr w:rsidR="00B67B00" w14:paraId="5CF50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1F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Demand allocation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0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Decide what proportion of demand goes through online vs. retail channel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1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Prevents one channel from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cannibalising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the other.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Maximises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combined reach.</w:t>
            </w:r>
          </w:p>
        </w:tc>
      </w:tr>
      <w:tr w:rsidR="00B67B00" w14:paraId="5CF50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3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Product mix mapping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4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Assign different products or SKUs to different channels based on fit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5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Some products suit online (standard, easily described). Others need B&amp;M (fitted, tactile,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high-value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).</w:t>
            </w:r>
          </w:p>
        </w:tc>
      </w:tr>
      <w:tr w:rsidR="00B67B00" w14:paraId="5CF50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7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Channel spillover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8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If one channel underperforms, redirect demand to the other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9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>Provides resilience. E.g. if delivery delays spike, push customers to collect from retail store.</w:t>
            </w:r>
          </w:p>
        </w:tc>
      </w:tr>
      <w:tr w:rsidR="00B67B00" w14:paraId="5CF50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B" w14:textId="77777777" w:rsidR="00B67B00" w:rsidRDefault="00E92317">
            <w:r>
              <w:rPr>
                <w:rFonts w:ascii="Calibri" w:eastAsia="Calibri" w:hAnsi="Calibri" w:cs="Calibri"/>
                <w:b/>
                <w:bCs/>
                <w:color w:val="1B6B6B"/>
              </w:rPr>
              <w:t>Contracts with intermediaries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C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Set terms with retailers so they don't undercut online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channel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or abandon manufacturer's products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2D" w14:textId="77777777" w:rsidR="00B67B00" w:rsidRDefault="00E92317">
            <w:r>
              <w:rPr>
                <w:rFonts w:ascii="Calibri" w:eastAsia="Calibri" w:hAnsi="Calibri" w:cs="Calibri"/>
                <w:color w:val="1A1A1A"/>
              </w:rPr>
              <w:t xml:space="preserve">Prevents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retailer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from promoting competitor brands. Maintains channel balance.</w:t>
            </w:r>
          </w:p>
        </w:tc>
      </w:tr>
    </w:tbl>
    <w:p w14:paraId="5CF5032F" w14:textId="77777777" w:rsidR="00B67B00" w:rsidRDefault="00B67B00">
      <w:pPr>
        <w:spacing w:before="60" w:after="60"/>
      </w:pPr>
    </w:p>
    <w:p w14:paraId="5CF50330" w14:textId="77777777" w:rsidR="00B67B00" w:rsidRDefault="00E9231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Why Channel Conflict Happens</w:t>
      </w:r>
    </w:p>
    <w:p w14:paraId="5CF50331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Price conflict: </w:t>
      </w:r>
      <w:r>
        <w:rPr>
          <w:rFonts w:ascii="Calibri" w:eastAsia="Calibri" w:hAnsi="Calibri" w:cs="Calibri"/>
          <w:color w:val="1A1A1A"/>
          <w:sz w:val="22"/>
          <w:szCs w:val="22"/>
        </w:rPr>
        <w:t>If manufacturer sells online at a lower price than MRP → retailer loses customers → retailer unhappy → may drop manufacturer's brand</w:t>
      </w:r>
    </w:p>
    <w:p w14:paraId="5CF50332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Brand conflict: </w:t>
      </w:r>
      <w:r>
        <w:rPr>
          <w:rFonts w:ascii="Calibri" w:eastAsia="Calibri" w:hAnsi="Calibri" w:cs="Calibri"/>
          <w:color w:val="1A1A1A"/>
          <w:sz w:val="22"/>
          <w:szCs w:val="22"/>
        </w:rPr>
        <w:t>Retailer stocks competing brands alongside the manufacturer's product → customer might switch</w:t>
      </w:r>
    </w:p>
    <w:p w14:paraId="5CF50333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Volume conflict: </w:t>
      </w:r>
      <w:r>
        <w:rPr>
          <w:rFonts w:ascii="Calibri" w:eastAsia="Calibri" w:hAnsi="Calibri" w:cs="Calibri"/>
          <w:color w:val="1A1A1A"/>
          <w:sz w:val="22"/>
          <w:szCs w:val="22"/>
        </w:rPr>
        <w:t>If online channel grows fast, retailer sees lower footfall → retailer threatens to reduce shelf space for that brand</w:t>
      </w:r>
    </w:p>
    <w:p w14:paraId="5CF50334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Fix via contracts: </w:t>
      </w:r>
      <w:r>
        <w:rPr>
          <w:rFonts w:ascii="Calibri" w:eastAsia="Calibri" w:hAnsi="Calibri" w:cs="Calibri"/>
          <w:color w:val="1A1A1A"/>
          <w:sz w:val="22"/>
          <w:szCs w:val="22"/>
        </w:rPr>
        <w:t>Price floors | Exclusive online SKUs | Channel-specific products | Revenue sharing with retailers for online-attributed sales</w:t>
      </w:r>
    </w:p>
    <w:p w14:paraId="5CF50335" w14:textId="77777777" w:rsidR="00B67B00" w:rsidRDefault="00E92317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Dual channel conflict (especially manufacturer vs. retailer on pricing) is a very common exam topic. Know: (1) why it happens, (2) 2–3 contract mechanisms to resolve it, and (3) the coordination concept from earlier sessions as the theoretical backing.</w:t>
      </w:r>
    </w:p>
    <w:p w14:paraId="5CF50336" w14:textId="77777777" w:rsidR="00B67B00" w:rsidRDefault="00B67B00">
      <w:pPr>
        <w:spacing w:before="60" w:after="60"/>
      </w:pPr>
    </w:p>
    <w:p w14:paraId="5CF50337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Which Products Suit Which Channel?</w:t>
      </w:r>
    </w:p>
    <w:p w14:paraId="5CF50338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Online channel suits: </w:t>
      </w:r>
      <w:r>
        <w:rPr>
          <w:rFonts w:ascii="Calibri" w:eastAsia="Calibri" w:hAnsi="Calibri" w:cs="Calibri"/>
          <w:color w:val="1A1A1A"/>
          <w:sz w:val="22"/>
          <w:szCs w:val="22"/>
        </w:rPr>
        <w:t>Standard, easily described products | Repeat purchases (customer already knows the product) | Low-touch items (books, electronics accessories, FMCG staples)</w:t>
      </w:r>
    </w:p>
    <w:p w14:paraId="5CF50339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B&amp;M channel suits: </w:t>
      </w:r>
      <w:r>
        <w:rPr>
          <w:rFonts w:ascii="Calibri" w:eastAsia="Calibri" w:hAnsi="Calibri" w:cs="Calibri"/>
          <w:color w:val="1A1A1A"/>
          <w:sz w:val="22"/>
          <w:szCs w:val="22"/>
        </w:rPr>
        <w:t>High-touch products needing trial (apparel, shoes, furniture, eyewear) | High-value items where customer wants inspection | Products requiring expert advice</w:t>
      </w:r>
    </w:p>
    <w:p w14:paraId="5CF5033A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Dual channel ideal for: </w:t>
      </w:r>
      <w:r>
        <w:rPr>
          <w:rFonts w:ascii="Calibri" w:eastAsia="Calibri" w:hAnsi="Calibri" w:cs="Calibri"/>
          <w:color w:val="1A1A1A"/>
          <w:sz w:val="22"/>
          <w:szCs w:val="22"/>
        </w:rPr>
        <w:t>Products with a mixed customer base — some prefer convenience (online), some prefer experience (B&amp;M) | Same product, different purchase occasions</w:t>
      </w:r>
    </w:p>
    <w:p w14:paraId="5CF5033B" w14:textId="77777777" w:rsidR="00B67B00" w:rsidRDefault="00E92317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>Apparel — new customer visits store to try; repeat customer reorders same size online</w:t>
      </w:r>
    </w:p>
    <w:p w14:paraId="5CF5033C" w14:textId="77777777" w:rsidR="00B67B00" w:rsidRDefault="00B67B00">
      <w:pPr>
        <w:spacing w:before="60" w:after="60"/>
      </w:pPr>
    </w:p>
    <w:p w14:paraId="5CF5033D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Demand Aggregation — A Key Online Advantage Worth Noting</w:t>
      </w:r>
    </w:p>
    <w:p w14:paraId="5CF5033E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 online direct channel: </w:t>
      </w:r>
      <w:r>
        <w:rPr>
          <w:rFonts w:ascii="Calibri" w:eastAsia="Calibri" w:hAnsi="Calibri" w:cs="Calibri"/>
          <w:color w:val="1A1A1A"/>
          <w:sz w:val="22"/>
          <w:szCs w:val="22"/>
        </w:rPr>
        <w:t>Manufacturer receives orders from many geographically dispersed customers</w:t>
      </w:r>
    </w:p>
    <w:p w14:paraId="5CF5033F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Benefit: </w:t>
      </w:r>
      <w:r>
        <w:rPr>
          <w:rFonts w:ascii="Calibri" w:eastAsia="Calibri" w:hAnsi="Calibri" w:cs="Calibri"/>
          <w:color w:val="1A1A1A"/>
          <w:sz w:val="22"/>
          <w:szCs w:val="22"/>
        </w:rPr>
        <w:t>Demand variability from individual markets partially cancels out at the aggregate level (statistical pooling) → manufacturer can produce and stock more efficiently</w:t>
      </w:r>
    </w:p>
    <w:p w14:paraId="5CF50340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B&amp;M limitation: </w:t>
      </w:r>
      <w:r>
        <w:rPr>
          <w:rFonts w:ascii="Calibri" w:eastAsia="Calibri" w:hAnsi="Calibri" w:cs="Calibri"/>
          <w:color w:val="1A1A1A"/>
          <w:sz w:val="22"/>
          <w:szCs w:val="22"/>
        </w:rPr>
        <w:t>Each retailer serves only their local area → variability is high at each individual retail point → harder to balance stock</w:t>
      </w:r>
    </w:p>
    <w:p w14:paraId="5CF50341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Dual channel advantage: </w:t>
      </w:r>
      <w:r>
        <w:rPr>
          <w:rFonts w:ascii="Calibri" w:eastAsia="Calibri" w:hAnsi="Calibri" w:cs="Calibri"/>
          <w:color w:val="1A1A1A"/>
          <w:sz w:val="22"/>
          <w:szCs w:val="22"/>
        </w:rPr>
        <w:t>Online orders provide the aggregation benefit; retail store captures last-mile in high-footfall areas where delivery cost would be high</w:t>
      </w:r>
    </w:p>
    <w:p w14:paraId="5CF50342" w14:textId="77777777" w:rsidR="00B67B00" w:rsidRDefault="00E92317">
      <w:pPr>
        <w:spacing w:before="80" w:after="60"/>
      </w:pP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Demand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aggregation = one of the strongest supply chain arguments FOR the online channel. Lower variability at the aggregate level → lower safety stock → lower cost.</w:t>
      </w:r>
    </w:p>
    <w:p w14:paraId="5CF50343" w14:textId="77777777" w:rsidR="00B67B00" w:rsidRDefault="00B67B00">
      <w:pPr>
        <w:spacing w:before="60" w:after="60"/>
      </w:pPr>
    </w:p>
    <w:p w14:paraId="5CF50344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Comes Next — Multi-Channel &amp; Omni-Channel</w:t>
      </w:r>
    </w:p>
    <w:p w14:paraId="5CF50345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Dual channel: </w:t>
      </w:r>
      <w:r>
        <w:rPr>
          <w:rFonts w:ascii="Calibri" w:eastAsia="Calibri" w:hAnsi="Calibri" w:cs="Calibri"/>
          <w:color w:val="1A1A1A"/>
          <w:sz w:val="22"/>
          <w:szCs w:val="22"/>
        </w:rPr>
        <w:t>2 channels — online direct + B&amp;M. Managed somewhat independently.</w:t>
      </w:r>
    </w:p>
    <w:p w14:paraId="5CF50346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Multi-channel: </w:t>
      </w:r>
      <w:r>
        <w:rPr>
          <w:rFonts w:ascii="Calibri" w:eastAsia="Calibri" w:hAnsi="Calibri" w:cs="Calibri"/>
          <w:color w:val="1A1A1A"/>
          <w:sz w:val="22"/>
          <w:szCs w:val="22"/>
        </w:rPr>
        <w:t>Several channels (online, B&amp;M, catalogue, phone orders etc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.)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each channel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still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largely separate</w:t>
      </w:r>
    </w:p>
    <w:p w14:paraId="5CF50347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Omni-channel: </w:t>
      </w:r>
      <w:r>
        <w:rPr>
          <w:rFonts w:ascii="Calibri" w:eastAsia="Calibri" w:hAnsi="Calibri" w:cs="Calibri"/>
          <w:color w:val="1A1A1A"/>
          <w:sz w:val="22"/>
          <w:szCs w:val="22"/>
        </w:rPr>
        <w:t>All channels fully integrated — seamless customer experience across online and offline. Customer switches channels mid-journey without friction.</w:t>
      </w:r>
    </w:p>
    <w:p w14:paraId="5CF50348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Connection to platform economy: </w:t>
      </w:r>
      <w:r>
        <w:rPr>
          <w:rFonts w:ascii="Calibri" w:eastAsia="Calibri" w:hAnsi="Calibri" w:cs="Calibri"/>
          <w:color w:val="1A1A1A"/>
          <w:sz w:val="22"/>
          <w:szCs w:val="22"/>
        </w:rPr>
        <w:t>Platforms are the enabler of omni-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channel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they aggregate all channels, sellers, and customer interactions on one interface</w:t>
      </w:r>
    </w:p>
    <w:p w14:paraId="5CF50349" w14:textId="77777777" w:rsidR="00B67B00" w:rsidRDefault="00B67B00">
      <w:pPr>
        <w:spacing w:before="60" w:after="60"/>
      </w:pPr>
    </w:p>
    <w:p w14:paraId="5CF5034A" w14:textId="77777777" w:rsidR="00B67B00" w:rsidRDefault="00E9231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5CF5034B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B&amp;M disruption: </w:t>
      </w:r>
      <w:r>
        <w:rPr>
          <w:rFonts w:ascii="Calibri" w:eastAsia="Calibri" w:hAnsi="Calibri" w:cs="Calibri"/>
          <w:color w:val="1A1A1A"/>
          <w:sz w:val="22"/>
          <w:szCs w:val="22"/>
        </w:rPr>
        <w:t>Platform economy disrupted entertainment, dining, grocery, and education → same product now sold via 2+ channels</w:t>
      </w:r>
    </w:p>
    <w:p w14:paraId="5CF5034C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Two insights: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(1) Customers demand real-time service. (2) Same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product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can be sold through multiple channels simultaneously.</w:t>
      </w:r>
    </w:p>
    <w:p w14:paraId="5CF5034D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Online direct benefits: </w:t>
      </w:r>
      <w:r>
        <w:rPr>
          <w:rFonts w:ascii="Calibri" w:eastAsia="Calibri" w:hAnsi="Calibri" w:cs="Calibri"/>
          <w:color w:val="1A1A1A"/>
          <w:sz w:val="22"/>
          <w:szCs w:val="22"/>
        </w:rPr>
        <w:t>Direct customer link | Demand aggregation | Full margin | Unlimited reach</w:t>
      </w:r>
    </w:p>
    <w:p w14:paraId="5CF5034E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Online direct challenges: </w:t>
      </w:r>
      <w:r>
        <w:rPr>
          <w:rFonts w:ascii="Calibri" w:eastAsia="Calibri" w:hAnsi="Calibri" w:cs="Calibri"/>
          <w:color w:val="1A1A1A"/>
          <w:sz w:val="22"/>
          <w:szCs w:val="22"/>
        </w:rPr>
        <w:t>No physical experience | High advertising + delivery + warehousing cost</w:t>
      </w:r>
    </w:p>
    <w:p w14:paraId="5CF5034F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B&amp;M benefits: </w:t>
      </w:r>
      <w:r>
        <w:rPr>
          <w:rFonts w:ascii="Calibri" w:eastAsia="Calibri" w:hAnsi="Calibri" w:cs="Calibri"/>
          <w:color w:val="1A1A1A"/>
          <w:sz w:val="22"/>
          <w:szCs w:val="22"/>
        </w:rPr>
        <w:t>Physical experience | Immediate availability | Lower conversion effort | Buffer stock</w:t>
      </w:r>
    </w:p>
    <w:p w14:paraId="5CF50350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B&amp;M challenges: </w:t>
      </w:r>
      <w:r>
        <w:rPr>
          <w:rFonts w:ascii="Calibri" w:eastAsia="Calibri" w:hAnsi="Calibri" w:cs="Calibri"/>
          <w:color w:val="1A1A1A"/>
          <w:sz w:val="22"/>
          <w:szCs w:val="22"/>
        </w:rPr>
        <w:t>Retailer investment | Margin markup | Retailer loyalty risk | Geographic limit | High scaling cost</w:t>
      </w:r>
    </w:p>
    <w:p w14:paraId="5CF50351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Dual channel: </w:t>
      </w:r>
      <w:r>
        <w:rPr>
          <w:rFonts w:ascii="Calibri" w:eastAsia="Calibri" w:hAnsi="Calibri" w:cs="Calibri"/>
          <w:color w:val="1A1A1A"/>
          <w:sz w:val="22"/>
          <w:szCs w:val="22"/>
        </w:rPr>
        <w:t>Combine both channels → capture benefits of each. Manage via demand allocation, product mix mapping, spillover, and contracts.</w:t>
      </w:r>
    </w:p>
    <w:p w14:paraId="5CF50352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Channel conflict risk: </w:t>
      </w:r>
      <w:r>
        <w:rPr>
          <w:rFonts w:ascii="Calibri" w:eastAsia="Calibri" w:hAnsi="Calibri" w:cs="Calibri"/>
          <w:color w:val="1A1A1A"/>
          <w:sz w:val="22"/>
          <w:szCs w:val="22"/>
        </w:rPr>
        <w:t>Price and volume competition between online and B&amp;M channels → resolve via contracts and pricing strategy</w:t>
      </w:r>
    </w:p>
    <w:p w14:paraId="5CF50353" w14:textId="77777777" w:rsidR="00B67B00" w:rsidRDefault="00E9231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Next: </w:t>
      </w:r>
      <w:r>
        <w:rPr>
          <w:rFonts w:ascii="Calibri" w:eastAsia="Calibri" w:hAnsi="Calibri" w:cs="Calibri"/>
          <w:color w:val="1A1A1A"/>
          <w:sz w:val="22"/>
          <w:szCs w:val="22"/>
        </w:rPr>
        <w:t>Multi-channel and Omni-channel + real-world examples in platform economy context</w:t>
      </w:r>
    </w:p>
    <w:sectPr w:rsidR="00B67B00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C5515"/>
    <w:multiLevelType w:val="hybridMultilevel"/>
    <w:tmpl w:val="99A01A8C"/>
    <w:lvl w:ilvl="0" w:tplc="7152DA50">
      <w:start w:val="1"/>
      <w:numFmt w:val="bullet"/>
      <w:lvlText w:val="•"/>
      <w:lvlJc w:val="left"/>
      <w:pPr>
        <w:ind w:left="560" w:hanging="280"/>
      </w:pPr>
    </w:lvl>
    <w:lvl w:ilvl="1" w:tplc="C1FA0FD6">
      <w:start w:val="1"/>
      <w:numFmt w:val="bullet"/>
      <w:lvlText w:val="◦"/>
      <w:lvlJc w:val="left"/>
      <w:pPr>
        <w:ind w:left="1080" w:hanging="280"/>
      </w:pPr>
    </w:lvl>
    <w:lvl w:ilvl="2" w:tplc="FB604C9E">
      <w:start w:val="1"/>
      <w:numFmt w:val="bullet"/>
      <w:lvlText w:val="‣"/>
      <w:lvlJc w:val="left"/>
      <w:pPr>
        <w:ind w:left="1600" w:hanging="280"/>
      </w:pPr>
    </w:lvl>
    <w:lvl w:ilvl="3" w:tplc="CEB8F5D2">
      <w:numFmt w:val="decimal"/>
      <w:lvlText w:val=""/>
      <w:lvlJc w:val="left"/>
    </w:lvl>
    <w:lvl w:ilvl="4" w:tplc="3AB47DCA">
      <w:numFmt w:val="decimal"/>
      <w:lvlText w:val=""/>
      <w:lvlJc w:val="left"/>
    </w:lvl>
    <w:lvl w:ilvl="5" w:tplc="227C70CE">
      <w:numFmt w:val="decimal"/>
      <w:lvlText w:val=""/>
      <w:lvlJc w:val="left"/>
    </w:lvl>
    <w:lvl w:ilvl="6" w:tplc="147EAB3C">
      <w:numFmt w:val="decimal"/>
      <w:lvlText w:val=""/>
      <w:lvlJc w:val="left"/>
    </w:lvl>
    <w:lvl w:ilvl="7" w:tplc="BDB42906">
      <w:numFmt w:val="decimal"/>
      <w:lvlText w:val=""/>
      <w:lvlJc w:val="left"/>
    </w:lvl>
    <w:lvl w:ilvl="8" w:tplc="420C3D60">
      <w:numFmt w:val="decimal"/>
      <w:lvlText w:val=""/>
      <w:lvlJc w:val="left"/>
    </w:lvl>
  </w:abstractNum>
  <w:abstractNum w:abstractNumId="1" w15:restartNumberingAfterBreak="0">
    <w:nsid w:val="3E6E3A3F"/>
    <w:multiLevelType w:val="hybridMultilevel"/>
    <w:tmpl w:val="35464588"/>
    <w:lvl w:ilvl="0" w:tplc="C8D88A82">
      <w:start w:val="1"/>
      <w:numFmt w:val="bullet"/>
      <w:lvlText w:val="●"/>
      <w:lvlJc w:val="left"/>
      <w:pPr>
        <w:ind w:left="720" w:hanging="360"/>
      </w:pPr>
    </w:lvl>
    <w:lvl w:ilvl="1" w:tplc="13C4ACF0">
      <w:start w:val="1"/>
      <w:numFmt w:val="bullet"/>
      <w:lvlText w:val="○"/>
      <w:lvlJc w:val="left"/>
      <w:pPr>
        <w:ind w:left="1440" w:hanging="360"/>
      </w:pPr>
    </w:lvl>
    <w:lvl w:ilvl="2" w:tplc="00528658">
      <w:start w:val="1"/>
      <w:numFmt w:val="bullet"/>
      <w:lvlText w:val="■"/>
      <w:lvlJc w:val="left"/>
      <w:pPr>
        <w:ind w:left="2160" w:hanging="360"/>
      </w:pPr>
    </w:lvl>
    <w:lvl w:ilvl="3" w:tplc="74545274">
      <w:start w:val="1"/>
      <w:numFmt w:val="bullet"/>
      <w:lvlText w:val="●"/>
      <w:lvlJc w:val="left"/>
      <w:pPr>
        <w:ind w:left="2880" w:hanging="360"/>
      </w:pPr>
    </w:lvl>
    <w:lvl w:ilvl="4" w:tplc="90A4742E">
      <w:start w:val="1"/>
      <w:numFmt w:val="bullet"/>
      <w:lvlText w:val="○"/>
      <w:lvlJc w:val="left"/>
      <w:pPr>
        <w:ind w:left="3600" w:hanging="360"/>
      </w:pPr>
    </w:lvl>
    <w:lvl w:ilvl="5" w:tplc="798EDB24">
      <w:start w:val="1"/>
      <w:numFmt w:val="bullet"/>
      <w:lvlText w:val="■"/>
      <w:lvlJc w:val="left"/>
      <w:pPr>
        <w:ind w:left="4320" w:hanging="360"/>
      </w:pPr>
    </w:lvl>
    <w:lvl w:ilvl="6" w:tplc="80D02360">
      <w:start w:val="1"/>
      <w:numFmt w:val="bullet"/>
      <w:lvlText w:val="●"/>
      <w:lvlJc w:val="left"/>
      <w:pPr>
        <w:ind w:left="5040" w:hanging="360"/>
      </w:pPr>
    </w:lvl>
    <w:lvl w:ilvl="7" w:tplc="98AA3EA0">
      <w:start w:val="1"/>
      <w:numFmt w:val="bullet"/>
      <w:lvlText w:val="●"/>
      <w:lvlJc w:val="left"/>
      <w:pPr>
        <w:ind w:left="5760" w:hanging="360"/>
      </w:pPr>
    </w:lvl>
    <w:lvl w:ilvl="8" w:tplc="0C92C11E">
      <w:start w:val="1"/>
      <w:numFmt w:val="bullet"/>
      <w:lvlText w:val="●"/>
      <w:lvlJc w:val="left"/>
      <w:pPr>
        <w:ind w:left="6480" w:hanging="360"/>
      </w:pPr>
    </w:lvl>
  </w:abstractNum>
  <w:num w:numId="1" w16cid:durableId="989331808">
    <w:abstractNumId w:val="1"/>
    <w:lvlOverride w:ilvl="0">
      <w:startOverride w:val="1"/>
    </w:lvlOverride>
  </w:num>
  <w:num w:numId="2" w16cid:durableId="1826780293">
    <w:abstractNumId w:val="0"/>
  </w:num>
  <w:num w:numId="3" w16cid:durableId="110199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B00"/>
    <w:rsid w:val="000F5022"/>
    <w:rsid w:val="00472059"/>
    <w:rsid w:val="004E01A0"/>
    <w:rsid w:val="006C5111"/>
    <w:rsid w:val="009B62D1"/>
    <w:rsid w:val="00B67B00"/>
    <w:rsid w:val="00CD542E"/>
    <w:rsid w:val="00D84A53"/>
    <w:rsid w:val="00E92317"/>
    <w:rsid w:val="00F2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0286"/>
  <w15:docId w15:val="{2BF43E02-ECDA-4495-BDB6-6409258A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2133</Words>
  <Characters>12160</Characters>
  <Application>Microsoft Office Word</Application>
  <DocSecurity>0</DocSecurity>
  <Lines>101</Lines>
  <Paragraphs>28</Paragraphs>
  <ScaleCrop>false</ScaleCrop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8</cp:revision>
  <dcterms:created xsi:type="dcterms:W3CDTF">2026-04-13T16:37:00Z</dcterms:created>
  <dcterms:modified xsi:type="dcterms:W3CDTF">2026-04-13T16:50:00Z</dcterms:modified>
</cp:coreProperties>
</file>