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EB92" w14:textId="748B2F53" w:rsidR="00417B4C" w:rsidRDefault="00EF4EB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7609EB93" w14:textId="77777777" w:rsidR="00417B4C" w:rsidRDefault="00EF4EB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5  |  Session 5: Channel Structures — Multi-Channel &amp; Omni-Channel</w:t>
      </w:r>
    </w:p>
    <w:p w14:paraId="7609EB96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 &amp; Series Recap</w:t>
      </w:r>
    </w:p>
    <w:p w14:paraId="7609EB97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Series recap: </w:t>
      </w:r>
      <w:r>
        <w:rPr>
          <w:rFonts w:ascii="Calibri" w:eastAsia="Calibri" w:hAnsi="Calibri" w:cs="Calibri"/>
          <w:color w:val="1A1A1A"/>
          <w:sz w:val="22"/>
          <w:szCs w:val="22"/>
        </w:rPr>
        <w:t>B&amp;M → Dual Channel → Multi-Channel (this session) → Omni-Channel (this session)</w:t>
      </w:r>
    </w:p>
    <w:p w14:paraId="7609EB98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Multi-channel: setup, example, and 3 types of complexity</w:t>
      </w:r>
    </w:p>
    <w:p w14:paraId="7609EB99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Key insight: consumers are omnichannel in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— channels must reflect this</w:t>
      </w:r>
    </w:p>
    <w:p w14:paraId="7609EB9A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Omni-channel: definition, 5 common consumer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behaviours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and SC decision framework</w:t>
      </w:r>
    </w:p>
    <w:p w14:paraId="7609EB9B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to coordinate omnichannel: inventory, pricing, fulfilment options, contracts</w:t>
      </w:r>
    </w:p>
    <w:p w14:paraId="7609EB9C" w14:textId="77777777" w:rsidR="00417B4C" w:rsidRDefault="00EF4EBD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the progression — B&amp;M → Dual → Multi → Omni. Each step adds more channels and more integration complexity. The driving force throughout is CONSUMER BEHAVIOUR.</w:t>
      </w:r>
    </w:p>
    <w:p w14:paraId="7609EB9E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Multi-Channel — Setup &amp; Example</w:t>
      </w:r>
    </w:p>
    <w:p w14:paraId="7609EB9F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A strategy where a company offers 3 or more distinct channels for the same product — each channel managed independently</w:t>
      </w:r>
    </w:p>
    <w:p w14:paraId="7609EBA0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Extends dual channel: </w:t>
      </w:r>
      <w:r>
        <w:rPr>
          <w:rFonts w:ascii="Calibri" w:eastAsia="Calibri" w:hAnsi="Calibri" w:cs="Calibri"/>
          <w:color w:val="1A1A1A"/>
          <w:sz w:val="22"/>
          <w:szCs w:val="22"/>
        </w:rPr>
        <w:t>Adds more access points beyond just online + B&amp;M</w:t>
      </w:r>
    </w:p>
    <w:p w14:paraId="7609EBA1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Running example: </w:t>
      </w:r>
      <w:r>
        <w:rPr>
          <w:rFonts w:ascii="Calibri" w:eastAsia="Calibri" w:hAnsi="Calibri" w:cs="Calibri"/>
          <w:color w:val="1A1A1A"/>
          <w:sz w:val="22"/>
          <w:szCs w:val="22"/>
        </w:rPr>
        <w:t>Consumer at home wants to buy a soft drink + pack of chips. Three channels available:</w:t>
      </w:r>
    </w:p>
    <w:p w14:paraId="7609EBA3" w14:textId="77777777" w:rsidR="00417B4C" w:rsidRDefault="00EF4EBD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Three channels available to the consumer — features and trade-offs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2130"/>
        <w:gridCol w:w="1830"/>
        <w:gridCol w:w="1900"/>
      </w:tblGrid>
      <w:tr w:rsidR="00417B4C" w14:paraId="7609E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4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Channel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5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How Customer Buys</w:t>
            </w:r>
          </w:p>
        </w:tc>
        <w:tc>
          <w:tcPr>
            <w:tcW w:w="21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6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Customer Travel</w:t>
            </w:r>
          </w:p>
        </w:tc>
        <w:tc>
          <w:tcPr>
            <w:tcW w:w="18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7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Key Attraction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8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Key Risk</w:t>
            </w:r>
          </w:p>
        </w:tc>
      </w:tr>
      <w:tr w:rsidR="00417B4C" w14:paraId="7609EB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A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Online / Quick Commerce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B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App → select product → pay → product delivered (10–15 mins or scheduled)</w:t>
            </w:r>
          </w:p>
        </w:tc>
        <w:tc>
          <w:tcPr>
            <w:tcW w:w="21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C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None — stays home</w:t>
            </w:r>
          </w:p>
        </w:tc>
        <w:tc>
          <w:tcPr>
            <w:tcW w:w="18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D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Maximum convenience; no travel; 24/7 ordering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AE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No physical product check; delivery delays possible</w:t>
            </w:r>
          </w:p>
        </w:tc>
      </w:tr>
      <w:tr w:rsidR="00417B4C" w14:paraId="7609EB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0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Vending Machine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1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Walk to nearby vending machine → use app or card → pick up product</w:t>
            </w:r>
          </w:p>
        </w:tc>
        <w:tc>
          <w:tcPr>
            <w:tcW w:w="21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2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Short trip to nearby machine</w:t>
            </w:r>
          </w:p>
        </w:tc>
        <w:tc>
          <w:tcPr>
            <w:tcW w:w="18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No human interaction; see product physically; variety visible; available 24/7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4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Tech failure, power outage, app sync issues → no fulfillment</w:t>
            </w:r>
          </w:p>
        </w:tc>
      </w:tr>
      <w:tr w:rsidR="00417B4C" w14:paraId="7609EB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6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Brick &amp; Mortar Store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Visit store → browse → select → pay → carry home</w:t>
            </w:r>
          </w:p>
        </w:tc>
        <w:tc>
          <w:tcPr>
            <w:tcW w:w="21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8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color w:val="C00000"/>
              </w:rPr>
              <w:t>Travel to store (furthest effort)</w:t>
            </w:r>
          </w:p>
        </w:tc>
        <w:tc>
          <w:tcPr>
            <w:tcW w:w="183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9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Full physical experience; immediate availability; social dimension</w:t>
            </w:r>
          </w:p>
        </w:tc>
        <w:tc>
          <w:tcPr>
            <w:tcW w:w="1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BA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Travel effort + time; congestion in metro cities; store hours</w:t>
            </w:r>
          </w:p>
        </w:tc>
      </w:tr>
    </w:tbl>
    <w:p w14:paraId="7609EBBD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Why Consumers Switch Between Channels</w:t>
      </w:r>
    </w:p>
    <w:p w14:paraId="7609EBBE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Same consumer, different situations: </w:t>
      </w:r>
      <w:r>
        <w:rPr>
          <w:rFonts w:ascii="Calibri" w:eastAsia="Calibri" w:hAnsi="Calibri" w:cs="Calibri"/>
          <w:color w:val="1A1A1A"/>
          <w:sz w:val="22"/>
          <w:szCs w:val="22"/>
        </w:rPr>
        <w:t>Channel choice depends on urgency, convenience, energy level, and interest at that moment — not fixed</w:t>
      </w:r>
    </w:p>
    <w:p w14:paraId="7609EBBF" w14:textId="77777777" w:rsidR="00417B4C" w:rsidRDefault="00EF4EBD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Tired after work: </w:t>
      </w:r>
      <w:r>
        <w:rPr>
          <w:rFonts w:ascii="Calibri" w:eastAsia="Calibri" w:hAnsi="Calibri" w:cs="Calibri"/>
          <w:color w:val="595959"/>
          <w:sz w:val="22"/>
          <w:szCs w:val="22"/>
        </w:rPr>
        <w:t>opt for quick commerce at home</w:t>
      </w:r>
    </w:p>
    <w:p w14:paraId="7609EBC0" w14:textId="77777777" w:rsidR="00417B4C" w:rsidRDefault="00EF4EBD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Near vending machine: </w:t>
      </w:r>
      <w:r>
        <w:rPr>
          <w:rFonts w:ascii="Calibri" w:eastAsia="Calibri" w:hAnsi="Calibri" w:cs="Calibri"/>
          <w:color w:val="595959"/>
          <w:sz w:val="22"/>
          <w:szCs w:val="22"/>
        </w:rPr>
        <w:t>use vending machine for immediacy + variety check</w:t>
      </w:r>
    </w:p>
    <w:p w14:paraId="7609EBC1" w14:textId="77777777" w:rsidR="00417B4C" w:rsidRDefault="00EF4EBD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Planned purchase: </w:t>
      </w:r>
      <w:r>
        <w:rPr>
          <w:rFonts w:ascii="Calibri" w:eastAsia="Calibri" w:hAnsi="Calibri" w:cs="Calibri"/>
          <w:color w:val="595959"/>
          <w:sz w:val="22"/>
          <w:szCs w:val="22"/>
        </w:rPr>
        <w:t>visit B&amp;M store for full selection</w:t>
      </w:r>
    </w:p>
    <w:p w14:paraId="7609EBC2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Core insight: </w:t>
      </w:r>
      <w:r>
        <w:rPr>
          <w:rFonts w:ascii="Calibri" w:eastAsia="Calibri" w:hAnsi="Calibri" w:cs="Calibri"/>
          <w:color w:val="1B6B6B"/>
          <w:sz w:val="22"/>
          <w:szCs w:val="22"/>
        </w:rPr>
        <w:t>The consumer does not choose a channel — the consumer chooses the product. The channel is just the mechanism.</w:t>
      </w:r>
    </w:p>
    <w:p w14:paraId="7609EBC3" w14:textId="77777777" w:rsidR="00417B4C" w:rsidRDefault="00EF4EBD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In multi-channel, the company offers many access points. But if each channel is managed in isolation, the consumer's cross-channel </w:t>
      </w:r>
      <w:proofErr w:type="spell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creates serious complexity and revenue leakage.</w:t>
      </w:r>
    </w:p>
    <w:p w14:paraId="7609EBC5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Multi-Channel Complexities — 3 Types</w:t>
      </w:r>
    </w:p>
    <w:p w14:paraId="7609EBC6" w14:textId="77777777" w:rsidR="00417B4C" w:rsidRDefault="00EF4EBD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 xml:space="preserve">Table 2: Three types of multi-channel complexity driven by consumer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behaviour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80"/>
        <w:gridCol w:w="2680"/>
        <w:gridCol w:w="2400"/>
      </w:tblGrid>
      <w:tr w:rsidR="00417B4C" w14:paraId="7609EB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7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Complexity Type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8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Happens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9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Example (Soft Drink + Chips)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A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Business Impact</w:t>
            </w:r>
          </w:p>
        </w:tc>
      </w:tr>
      <w:tr w:rsidR="00417B4C" w14:paraId="7609E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C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C55A11"/>
              </w:rPr>
              <w:t>Channel unawareness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D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Consumer faces failure in one channel but does not know alternative channels exist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E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Vending machine empty → consumer gives up. Does not know product is on quick commerce app 100m away.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CF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Total revenue loss — stock available in system but sale is lost completely</w:t>
            </w:r>
          </w:p>
        </w:tc>
      </w:tr>
      <w:tr w:rsidR="00417B4C" w14:paraId="7609EB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1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C55A11"/>
              </w:rPr>
              <w:t>Showrooming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2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Consumer uses B&amp;M store to evaluate product physically but buys online at a lower price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Consumer visits store, checks product, price-compares on phone, leaves without buying → orders online.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4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 xml:space="preserve">B&amp;M store becomes a showroom with high cost but low sales. Inventory held in store </w:t>
            </w:r>
            <w:proofErr w:type="spellStart"/>
            <w:r>
              <w:rPr>
                <w:rFonts w:ascii="Calibri" w:eastAsia="Calibri" w:hAnsi="Calibri" w:cs="Calibri"/>
                <w:color w:val="C00000"/>
              </w:rPr>
              <w:t>underutilised</w:t>
            </w:r>
            <w:proofErr w:type="spellEnd"/>
            <w:r>
              <w:rPr>
                <w:rFonts w:ascii="Calibri" w:eastAsia="Calibri" w:hAnsi="Calibri" w:cs="Calibri"/>
                <w:color w:val="C00000"/>
              </w:rPr>
              <w:t>.</w:t>
            </w:r>
          </w:p>
        </w:tc>
      </w:tr>
      <w:tr w:rsidR="00417B4C" w14:paraId="7609E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6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C55A11"/>
              </w:rPr>
              <w:t>Service failure → channel switch</w:t>
            </w:r>
          </w:p>
        </w:tc>
        <w:tc>
          <w:tcPr>
            <w:tcW w:w="22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Failure in intended channel (e.g. delivery delay) forces consumer to switch to another channel</w:t>
            </w:r>
          </w:p>
        </w:tc>
        <w:tc>
          <w:tcPr>
            <w:tcW w:w="2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Consumer orders online → delivery delayed → cancels → visits B&amp;M store instead.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D9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Revenue lost in online channel. Unplanned demand surge in B&amp;M store. Inventory mismatch.</w:t>
            </w:r>
          </w:p>
        </w:tc>
      </w:tr>
    </w:tbl>
    <w:p w14:paraId="7609EBDB" w14:textId="77777777" w:rsidR="00417B4C" w:rsidRDefault="00417B4C">
      <w:pPr>
        <w:spacing w:before="60" w:after="60"/>
      </w:pPr>
    </w:p>
    <w:p w14:paraId="7609EBDC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Complexity 1 — Channel Unawareness (Revenue Loss)</w:t>
      </w:r>
    </w:p>
    <w:p w14:paraId="7609EBDD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Consumer faces failure in Channel A → assumes product is unavailable → exits the entire system</w:t>
      </w:r>
    </w:p>
    <w:p w14:paraId="7609EBDE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Reality: product is available in Channel B or C, but consumer does not know or does not bother to check</w:t>
      </w:r>
    </w:p>
    <w:p w14:paraId="7609EBDF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C00000"/>
          <w:sz w:val="22"/>
          <w:szCs w:val="22"/>
        </w:rPr>
        <w:t xml:space="preserve">Revenue lost even though inventory exists in the system. Stock available ≠ sale </w:t>
      </w:r>
      <w:proofErr w:type="spellStart"/>
      <w:r>
        <w:rPr>
          <w:rFonts w:ascii="Calibri" w:eastAsia="Calibri" w:hAnsi="Calibri" w:cs="Calibri"/>
          <w:color w:val="C00000"/>
          <w:sz w:val="22"/>
          <w:szCs w:val="22"/>
        </w:rPr>
        <w:t>realised</w:t>
      </w:r>
      <w:proofErr w:type="spellEnd"/>
      <w:r>
        <w:rPr>
          <w:rFonts w:ascii="Calibri" w:eastAsia="Calibri" w:hAnsi="Calibri" w:cs="Calibri"/>
          <w:color w:val="C00000"/>
          <w:sz w:val="22"/>
          <w:szCs w:val="22"/>
        </w:rPr>
        <w:t>.</w:t>
      </w:r>
    </w:p>
    <w:p w14:paraId="7609EBE0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 (omni approach): </w:t>
      </w:r>
      <w:r>
        <w:rPr>
          <w:rFonts w:ascii="Calibri" w:eastAsia="Calibri" w:hAnsi="Calibri" w:cs="Calibri"/>
          <w:color w:val="1A1A1A"/>
          <w:sz w:val="22"/>
          <w:szCs w:val="22"/>
        </w:rPr>
        <w:t>Consumer gets notified of alternatives automatically when one channel fails</w:t>
      </w:r>
    </w:p>
    <w:p w14:paraId="7609EBE1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Complexity 2 — Showrooming</w:t>
      </w:r>
    </w:p>
    <w:p w14:paraId="7609EBE2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Consumer uses one channel for evaluation (B&amp;M — touch and feel) but purchases in another channel (online — cheaper or more convenient)</w:t>
      </w:r>
    </w:p>
    <w:p w14:paraId="7609EBE3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B&amp;M store incurs full cost (space, staff, inventory holding) but captures no sale — revenue goes to online channel</w:t>
      </w:r>
    </w:p>
    <w:p w14:paraId="7609EBE4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B&amp;M store becomes a costly showroom: </w:t>
      </w:r>
      <w:r>
        <w:rPr>
          <w:rFonts w:ascii="Calibri" w:eastAsia="Calibri" w:hAnsi="Calibri" w:cs="Calibri"/>
          <w:color w:val="C00000"/>
          <w:sz w:val="22"/>
          <w:szCs w:val="22"/>
        </w:rPr>
        <w:t>resources not justified if sales don't follow</w:t>
      </w:r>
    </w:p>
    <w:p w14:paraId="7609EBE5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Fix: </w:t>
      </w:r>
      <w:r>
        <w:rPr>
          <w:rFonts w:ascii="Calibri" w:eastAsia="Calibri" w:hAnsi="Calibri" w:cs="Calibri"/>
          <w:color w:val="1A1A1A"/>
          <w:sz w:val="22"/>
          <w:szCs w:val="22"/>
        </w:rPr>
        <w:t>Price coordination across channels | Give store staff incentive when online sale is traced to an in-store visit | Offer exclusive in-store deals</w:t>
      </w:r>
    </w:p>
    <w:p w14:paraId="7609EBE6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Complexity 3 — Service Failure → Channel Switch</w:t>
      </w:r>
    </w:p>
    <w:p w14:paraId="7609EBE7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Consumer intended to use Channel A → failure occurs (delay, stockout, tech issue) → switches to Channel B</w:t>
      </w:r>
    </w:p>
    <w:p w14:paraId="7609EBE8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Double problem: </w:t>
      </w:r>
      <w:r>
        <w:rPr>
          <w:rFonts w:ascii="Calibri" w:eastAsia="Calibri" w:hAnsi="Calibri" w:cs="Calibri"/>
          <w:color w:val="1A1A1A"/>
          <w:sz w:val="22"/>
          <w:szCs w:val="22"/>
        </w:rPr>
        <w:t>(1) Channel A loses revenue. (2) Channel B gets unplanned demand → may not have stock or capacity</w:t>
      </w:r>
    </w:p>
    <w:p w14:paraId="7609EBE9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1A1A1A"/>
          <w:sz w:val="22"/>
          <w:szCs w:val="22"/>
        </w:rPr>
        <w:t>Online delivery delayed → consumer cancels → visits store → store out of stock too → consumer leaves with nothing</w:t>
      </w:r>
    </w:p>
    <w:p w14:paraId="7609EBEA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Fix: </w:t>
      </w:r>
      <w:r>
        <w:rPr>
          <w:rFonts w:ascii="Calibri" w:eastAsia="Calibri" w:hAnsi="Calibri" w:cs="Calibri"/>
          <w:color w:val="1A1A1A"/>
          <w:sz w:val="22"/>
          <w:szCs w:val="22"/>
        </w:rPr>
        <w:t>Real-time inventory visibility across channels | Proactive rerouting of demand when a channel fails</w:t>
      </w:r>
    </w:p>
    <w:p w14:paraId="7609EBEB" w14:textId="77777777" w:rsidR="00417B4C" w:rsidRDefault="00EF4EBD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For any multi-channel exam question, describe all 3 complexities with an example. Always tie the solution back to "integration" — the bridge to omni-channel.</w:t>
      </w:r>
    </w:p>
    <w:p w14:paraId="7609EBED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Root Cause of Multi-Channel Problems</w:t>
      </w:r>
    </w:p>
    <w:p w14:paraId="7609EBEE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Channels managed independently: </w:t>
      </w:r>
      <w:r>
        <w:rPr>
          <w:rFonts w:ascii="Calibri" w:eastAsia="Calibri" w:hAnsi="Calibri" w:cs="Calibri"/>
          <w:color w:val="1A1A1A"/>
          <w:sz w:val="22"/>
          <w:szCs w:val="22"/>
        </w:rPr>
        <w:t>Each channel has its own inventory, pricing, fulfillment — no shared view</w:t>
      </w:r>
    </w:p>
    <w:p w14:paraId="7609EBEF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Each channel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optimises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locally: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Just like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decentralised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SC players — good for that channel, bad for the total system</w:t>
      </w:r>
    </w:p>
    <w:p w14:paraId="7609EBF0" w14:textId="20325DCB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Channels ignore cross-channel interactions: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Showrooming, switching, unawareness are all caused by this </w:t>
      </w:r>
      <w:r w:rsidR="004B55B1">
        <w:rPr>
          <w:rFonts w:ascii="Calibri" w:eastAsia="Calibri" w:hAnsi="Calibri" w:cs="Calibri"/>
          <w:color w:val="1A1A1A"/>
          <w:sz w:val="22"/>
          <w:szCs w:val="22"/>
        </w:rPr>
        <w:t>siloed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structure</w:t>
      </w:r>
    </w:p>
    <w:p w14:paraId="7609EBF1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What is missing: </w:t>
      </w:r>
      <w:r>
        <w:rPr>
          <w:rFonts w:ascii="Calibri" w:eastAsia="Calibri" w:hAnsi="Calibri" w:cs="Calibri"/>
          <w:color w:val="1B6B6B"/>
          <w:sz w:val="22"/>
          <w:szCs w:val="22"/>
        </w:rPr>
        <w:t>The consumer's perspective. The consumer does not see channels — they see ONE brand, ONE product, and want it anywhere, anytime.</w:t>
      </w:r>
    </w:p>
    <w:p w14:paraId="7609EBF2" w14:textId="77777777" w:rsidR="00417B4C" w:rsidRDefault="00EF4EBD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Consumers are omnichannel by nature — they gather information and fulfil purchases across channels fluidly. Multi-channel managed in silos fundamentally ignores this reality.</w:t>
      </w:r>
    </w:p>
    <w:p w14:paraId="7609EBF4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Omni-Channel — Definition</w:t>
      </w:r>
    </w:p>
    <w:p w14:paraId="7609EBF5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A strategy that integrates all channels — online, B&amp;M, vending machine, app, etc. — into a seamless, unified experience for the consumer, while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optimising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inventory allocation, pricing, and fulfilment across the entire system</w:t>
      </w:r>
    </w:p>
    <w:p w14:paraId="7609EBF6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principle: </w:t>
      </w:r>
      <w:r>
        <w:rPr>
          <w:rFonts w:ascii="Calibri" w:eastAsia="Calibri" w:hAnsi="Calibri" w:cs="Calibri"/>
          <w:color w:val="1A1A1A"/>
          <w:sz w:val="22"/>
          <w:szCs w:val="22"/>
        </w:rPr>
        <w:t>"The consumer can seek information from any channel and fulfil the purchase in any other channel — without friction"</w:t>
      </w:r>
    </w:p>
    <w:p w14:paraId="7609EBF7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 integration means: </w:t>
      </w:r>
      <w:r>
        <w:rPr>
          <w:rFonts w:ascii="Calibri" w:eastAsia="Calibri" w:hAnsi="Calibri" w:cs="Calibri"/>
          <w:color w:val="1A1A1A"/>
          <w:sz w:val="22"/>
          <w:szCs w:val="22"/>
        </w:rPr>
        <w:t>Unified inventory visibility | Coordinated pricing | Shared customer history | Cross-channel fulfilment options</w:t>
      </w:r>
    </w:p>
    <w:p w14:paraId="7609EBF8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Channels still exist: </w:t>
      </w:r>
      <w:r>
        <w:rPr>
          <w:rFonts w:ascii="Calibri" w:eastAsia="Calibri" w:hAnsi="Calibri" w:cs="Calibri"/>
          <w:color w:val="1A1A1A"/>
          <w:sz w:val="22"/>
          <w:szCs w:val="22"/>
        </w:rPr>
        <w:t>Omni-channel does not remove channels — it connects them so they complement each other instead of competing</w:t>
      </w:r>
    </w:p>
    <w:p w14:paraId="7609EBF9" w14:textId="77777777" w:rsidR="00417B4C" w:rsidRDefault="00EF4EBD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Omni-channel ≠ many channels. Omni-channel = INTEGRATED channels. The integration is what distinguishes it from multi-channel. Use this distinction explicitly in exam answers.</w:t>
      </w:r>
    </w:p>
    <w:p w14:paraId="7609EBFB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5 Omni-Channel Consumer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Behaviours</w:t>
      </w:r>
      <w:proofErr w:type="spellEnd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 to Design For</w:t>
      </w:r>
    </w:p>
    <w:p w14:paraId="7609EBFC" w14:textId="77777777" w:rsidR="00417B4C" w:rsidRDefault="00EF4EBD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 xml:space="preserve">Table 3: Common omni-channel </w:t>
      </w:r>
      <w:proofErr w:type="spellStart"/>
      <w:r>
        <w:rPr>
          <w:rFonts w:ascii="Calibri" w:eastAsia="Calibri" w:hAnsi="Calibri" w:cs="Calibri"/>
          <w:i/>
          <w:iCs/>
          <w:color w:val="595959"/>
        </w:rPr>
        <w:t>behaviours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— what the consumer does, example, and SC implication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300"/>
        <w:gridCol w:w="2460"/>
      </w:tblGrid>
      <w:tr w:rsidR="00417B4C" w14:paraId="7609E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FD" w14:textId="77777777" w:rsidR="00417B4C" w:rsidRDefault="00EF4EBD"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 Pattern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FE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the Consumer Does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BFF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Industry Example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0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SC Implication</w:t>
            </w:r>
          </w:p>
        </w:tc>
      </w:tr>
      <w:tr w:rsidR="00417B4C" w14:paraId="7609E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2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 xml:space="preserve">Buy Online, </w:t>
            </w:r>
            <w:r>
              <w:rPr>
                <w:rFonts w:ascii="Calibri" w:eastAsia="Calibri" w:hAnsi="Calibri" w:cs="Calibri"/>
                <w:b/>
                <w:bCs/>
                <w:color w:val="1B6B6B"/>
              </w:rPr>
              <w:t>Pick Up In Store (BOPIS)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Browses and orders online → picks up from nearest store immediately (no delivery wait)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4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 xml:space="preserve">Order grocery on app → collect from nearby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DMart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counter the same hour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5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Store needs more stock allocated. Fast-moving items must be replenished frequently at store level.</w:t>
            </w:r>
          </w:p>
        </w:tc>
      </w:tr>
      <w:tr w:rsidR="00417B4C" w14:paraId="7609E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7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Research Online, Buy In Store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Evaluates options, prices, reviews online → visits store to complete the purchase in person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9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Compare laptops on Flipkart → walk into Croma to buy preferred model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A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Store needs to stock what online catalogue shows. Consistent pricing critical.</w:t>
            </w:r>
          </w:p>
        </w:tc>
      </w:tr>
      <w:tr w:rsidR="00417B4C" w14:paraId="7609EC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C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View In Store (Showrooming), Buy Online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D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Tries product physically in store → buys online (often at lower price or for home delivery)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E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 xml:space="preserve">Try shoes at Nike store → buy same size in different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colour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on Nike app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0F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Store needs display stock only (not full inventory). Warehouse holds bulk stock for online fulfilment.</w:t>
            </w:r>
          </w:p>
        </w:tc>
      </w:tr>
      <w:tr w:rsidR="00417B4C" w14:paraId="7609EC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1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lastRenderedPageBreak/>
              <w:t>Ship to Store (BOTS)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2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Orders online → product not in local store → gets shipped to nearby store for pickup (often free shipping)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Order furniture online → collected from nearest IKEA outlet when ready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4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Reduces last-mile delivery cost. Store acts as collection hub. Needs inter-store/warehouse shipment coordination.</w:t>
            </w:r>
          </w:p>
        </w:tc>
      </w:tr>
      <w:tr w:rsidR="00417B4C" w14:paraId="7609E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6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Buy Online, Return In Store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Buys online → unhappy with product → returns at physical store (avoids home pickup hassle)</w:t>
            </w:r>
          </w:p>
        </w:tc>
        <w:tc>
          <w:tcPr>
            <w:tcW w:w="2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Buy apparel on Myntra → return to Myntra partner store for refund or exchange</w:t>
            </w:r>
          </w:p>
        </w:tc>
        <w:tc>
          <w:tcPr>
            <w:tcW w:w="24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19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Store must accept and process returns. Return inventory must flow back to warehouse or be sold locally.</w:t>
            </w:r>
          </w:p>
        </w:tc>
      </w:tr>
    </w:tbl>
    <w:p w14:paraId="7609EC1B" w14:textId="77777777" w:rsidR="00417B4C" w:rsidRDefault="00417B4C">
      <w:pPr>
        <w:spacing w:before="60" w:after="60"/>
      </w:pPr>
    </w:p>
    <w:p w14:paraId="7609EC1C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BOPIS most common: </w:t>
      </w:r>
      <w:r>
        <w:rPr>
          <w:rFonts w:ascii="Calibri" w:eastAsia="Calibri" w:hAnsi="Calibri" w:cs="Calibri"/>
          <w:color w:val="1A1A1A"/>
          <w:sz w:val="22"/>
          <w:szCs w:val="22"/>
        </w:rPr>
        <w:t>Buy Online Pick Up In Store — combines online convenience with immediate physical collection. Reduces delivery cost for company.</w:t>
      </w:r>
    </w:p>
    <w:p w14:paraId="7609EC1D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Showrooming most challenging: </w:t>
      </w:r>
      <w:r>
        <w:rPr>
          <w:rFonts w:ascii="Calibri" w:eastAsia="Calibri" w:hAnsi="Calibri" w:cs="Calibri"/>
          <w:color w:val="1A1A1A"/>
          <w:sz w:val="22"/>
          <w:szCs w:val="22"/>
        </w:rPr>
        <w:t>Company must decide: should the store hold full inventory (higher cost) or just display stock?</w:t>
      </w:r>
    </w:p>
    <w:p w14:paraId="7609EC1E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In-store return most critical for loyalty: </w:t>
      </w:r>
      <w:r>
        <w:rPr>
          <w:rFonts w:ascii="Calibri" w:eastAsia="Calibri" w:hAnsi="Calibri" w:cs="Calibri"/>
          <w:color w:val="1A1A1A"/>
          <w:sz w:val="22"/>
          <w:szCs w:val="22"/>
        </w:rPr>
        <w:t>Hassle-free returns = strong customer retention. Reverse logistics from store back to warehouse must be designed.</w:t>
      </w:r>
    </w:p>
    <w:p w14:paraId="7609EC1F" w14:textId="77777777" w:rsidR="00417B4C" w:rsidRDefault="00417B4C">
      <w:pPr>
        <w:spacing w:before="60" w:after="60"/>
      </w:pPr>
    </w:p>
    <w:p w14:paraId="7609EC20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Multi-Channel vs. Omni-Channel — Side-by-Side</w:t>
      </w:r>
    </w:p>
    <w:p w14:paraId="7609EC21" w14:textId="77777777" w:rsidR="00417B4C" w:rsidRDefault="00EF4EBD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Key differences between multi-channel and omni-channel across 8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417B4C" w14:paraId="7609E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2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Dimension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3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Multi-Channel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4" w14:textId="77777777" w:rsidR="00417B4C" w:rsidRDefault="00EF4EB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Omni-Channel</w:t>
            </w:r>
          </w:p>
        </w:tc>
      </w:tr>
      <w:tr w:rsidR="00417B4C" w14:paraId="7609E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6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Channel management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Each channel managed independently — separate inventory, pricing, fulfillment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All channels integrated — single view of inventory, pricing, and customer across channels</w:t>
            </w:r>
          </w:p>
        </w:tc>
      </w:tr>
      <w:tr w:rsidR="00417B4C" w14:paraId="7609E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A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Customer view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B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Customer sees different experiences in each channel — not consistent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C" w14:textId="77777777" w:rsidR="00417B4C" w:rsidRDefault="00EF4EBD">
            <w:r>
              <w:rPr>
                <w:rFonts w:ascii="Calibri" w:eastAsia="Calibri" w:hAnsi="Calibri" w:cs="Calibri"/>
                <w:color w:val="375623"/>
              </w:rPr>
              <w:t>Seamless, consistent experience regardless of which channel is used</w:t>
            </w:r>
          </w:p>
        </w:tc>
      </w:tr>
      <w:tr w:rsidR="00417B4C" w14:paraId="7609E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E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Cross-channel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behaviours</w:t>
            </w:r>
            <w:proofErr w:type="spellEnd"/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2F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Not designed for — showrooming, BOPIS, channel switching cause revenue leakage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0" w14:textId="77777777" w:rsidR="00417B4C" w:rsidRDefault="00EF4EBD">
            <w:r>
              <w:rPr>
                <w:rFonts w:ascii="Calibri" w:eastAsia="Calibri" w:hAnsi="Calibri" w:cs="Calibri"/>
                <w:color w:val="375623"/>
              </w:rPr>
              <w:t>Designed for — BOPIS, BOTS, ship-from-store, in-store returns all supported</w:t>
            </w:r>
          </w:p>
        </w:tc>
      </w:tr>
      <w:tr w:rsidR="00417B4C" w14:paraId="7609E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2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Inventory visibility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3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Siloed — each channel holds and tracks its own stock separately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4" w14:textId="77777777" w:rsidR="00417B4C" w:rsidRDefault="00EF4EBD">
            <w:r>
              <w:rPr>
                <w:rFonts w:ascii="Calibri" w:eastAsia="Calibri" w:hAnsi="Calibri" w:cs="Calibri"/>
                <w:color w:val="375623"/>
              </w:rPr>
              <w:t>Unified — real-time inventory visible across all channels and locations</w:t>
            </w:r>
          </w:p>
        </w:tc>
      </w:tr>
      <w:tr w:rsidR="00417B4C" w14:paraId="7609E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6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Pricing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May differ across channels → triggers showrooming and channel conflict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Coordinated pricing across channels → reduces conflict, influences where consumer buys</w:t>
            </w:r>
          </w:p>
        </w:tc>
      </w:tr>
      <w:tr w:rsidR="00417B4C" w14:paraId="7609E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A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Channel conflict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B" w14:textId="77777777" w:rsidR="00417B4C" w:rsidRDefault="00EF4EBD">
            <w:r>
              <w:rPr>
                <w:rFonts w:ascii="Calibri" w:eastAsia="Calibri" w:hAnsi="Calibri" w:cs="Calibri"/>
                <w:color w:val="C00000"/>
              </w:rPr>
              <w:t>High — channels compete for the same consumer with no coordination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C" w14:textId="77777777" w:rsidR="00417B4C" w:rsidRDefault="00EF4EBD">
            <w:r>
              <w:rPr>
                <w:rFonts w:ascii="Calibri" w:eastAsia="Calibri" w:hAnsi="Calibri" w:cs="Calibri"/>
                <w:color w:val="375623"/>
              </w:rPr>
              <w:t>Managed — contracts + incentives align channel players with overall SC goals</w:t>
            </w:r>
          </w:p>
        </w:tc>
      </w:tr>
      <w:tr w:rsidR="00417B4C" w14:paraId="7609E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E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Consumer focus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3F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Company sees consumer as belonging to a specific channel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0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Company sees consumer as one entity who freely moves across channels</w:t>
            </w:r>
          </w:p>
        </w:tc>
      </w:tr>
      <w:tr w:rsidR="00417B4C" w14:paraId="7609E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2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A1A1A"/>
              </w:rPr>
              <w:t>Analogy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Multiple departments in a company — each working in isolation</w:t>
            </w:r>
          </w:p>
        </w:tc>
        <w:tc>
          <w:tcPr>
            <w:tcW w:w="36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4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Integrated system — all departments share data and work towards one customer experience</w:t>
            </w:r>
          </w:p>
        </w:tc>
      </w:tr>
    </w:tbl>
    <w:p w14:paraId="7609EC46" w14:textId="77777777" w:rsidR="00417B4C" w:rsidRDefault="00417B4C">
      <w:pPr>
        <w:spacing w:before="60" w:after="60"/>
      </w:pPr>
    </w:p>
    <w:p w14:paraId="7609EC47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Omni-Channel — Key SC Decisions to Make</w:t>
      </w:r>
    </w:p>
    <w:p w14:paraId="7609EC48" w14:textId="77777777" w:rsidR="00417B4C" w:rsidRDefault="00EF4EBD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5: Four SC decision areas in omni-channel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17B4C" w14:paraId="7609E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9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Decision Area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A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to Decide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B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How Consumer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 Drives It</w:t>
            </w:r>
          </w:p>
        </w:tc>
      </w:tr>
      <w:tr w:rsidR="00417B4C" w14:paraId="7609E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D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Inventory allocation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E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How much stock to place in store vs. warehouse vs. dark store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4F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BOPIS-heavy consumers → more store stock. Showrooming consumers → display stock in store, bulk at warehouse.</w:t>
            </w:r>
          </w:p>
        </w:tc>
      </w:tr>
      <w:tr w:rsidR="00417B4C" w14:paraId="7609EC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1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Pricing strategy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2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Set prices per channel — online vs. in-store. Avoid triggers for excessive showrooming.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If online is much cheaper → consumers showroom → B&amp;M store revenue falls. Price parity or small differential is optimal.</w:t>
            </w:r>
          </w:p>
        </w:tc>
      </w:tr>
      <w:tr w:rsidR="00417B4C" w14:paraId="7609E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5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Fulfilment options offered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6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Which cross-channel options to enable: BOPIS, BOTS, in-store returns, ship-from-store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7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 xml:space="preserve">Consumer preference data tells you which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behaviours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dominate → design for those first</w:t>
            </w:r>
          </w:p>
        </w:tc>
      </w:tr>
      <w:tr w:rsidR="00417B4C" w14:paraId="7609EC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9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Channel player coordination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A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Contracts and incentives for retailers, delivery partners, and platform players to avoid inter-channel conflict</w:t>
            </w:r>
          </w:p>
        </w:tc>
        <w:tc>
          <w:tcPr>
            <w:tcW w:w="3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5B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If retailer benefits from BOPIS fulfilment → give revenue share for in-store pickup. Aligns retailer incentive with omni goals.</w:t>
            </w:r>
          </w:p>
        </w:tc>
      </w:tr>
    </w:tbl>
    <w:p w14:paraId="7609EC5D" w14:textId="77777777" w:rsidR="00417B4C" w:rsidRDefault="00417B4C">
      <w:pPr>
        <w:spacing w:before="60" w:after="60"/>
      </w:pPr>
    </w:p>
    <w:p w14:paraId="7609EC5E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Inventory Allocation Logic</w:t>
      </w:r>
    </w:p>
    <w:p w14:paraId="7609EC5F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BOPIS-dominant market: </w:t>
      </w:r>
      <w:r>
        <w:rPr>
          <w:rFonts w:ascii="Calibri" w:eastAsia="Calibri" w:hAnsi="Calibri" w:cs="Calibri"/>
          <w:color w:val="1A1A1A"/>
          <w:sz w:val="22"/>
          <w:szCs w:val="22"/>
        </w:rPr>
        <w:t>Increase stock at store level → consumer collects from store after online order</w:t>
      </w:r>
    </w:p>
    <w:p w14:paraId="7609EC60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Showrooming-dominant market: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Keep minimal display stock at store → hold bulk inventory at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centralised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warehouse for online fulfilment</w:t>
      </w:r>
    </w:p>
    <w:p w14:paraId="7609EC61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Balanced market: </w:t>
      </w:r>
      <w:r>
        <w:rPr>
          <w:rFonts w:ascii="Calibri" w:eastAsia="Calibri" w:hAnsi="Calibri" w:cs="Calibri"/>
          <w:color w:val="1A1A1A"/>
          <w:sz w:val="22"/>
          <w:szCs w:val="22"/>
        </w:rPr>
        <w:t>Safety stock at store + real-time reorder triggers from warehouse when store stock falls below threshold</w:t>
      </w:r>
    </w:p>
    <w:p w14:paraId="7609EC62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Pricing Coordination</w:t>
      </w:r>
    </w:p>
    <w:p w14:paraId="7609EC63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online &lt; B&amp;M by too much: </w:t>
      </w:r>
      <w:r>
        <w:rPr>
          <w:rFonts w:ascii="Calibri" w:eastAsia="Calibri" w:hAnsi="Calibri" w:cs="Calibri"/>
          <w:color w:val="1A1A1A"/>
          <w:sz w:val="22"/>
          <w:szCs w:val="22"/>
        </w:rPr>
        <w:t>Showrooming intensifies → B&amp;M revenue collapses → B&amp;M investment wasted</w:t>
      </w:r>
    </w:p>
    <w:p w14:paraId="7609EC64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online &gt; B&amp;M by too much: </w:t>
      </w:r>
      <w:r>
        <w:rPr>
          <w:rFonts w:ascii="Calibri" w:eastAsia="Calibri" w:hAnsi="Calibri" w:cs="Calibri"/>
          <w:color w:val="1A1A1A"/>
          <w:sz w:val="22"/>
          <w:szCs w:val="22"/>
        </w:rPr>
        <w:t>Online loses appeal → defeats the convenience advantage</w:t>
      </w:r>
    </w:p>
    <w:p w14:paraId="7609EC65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Omni-channel approach: </w:t>
      </w:r>
      <w:r>
        <w:rPr>
          <w:rFonts w:ascii="Calibri" w:eastAsia="Calibri" w:hAnsi="Calibri" w:cs="Calibri"/>
          <w:color w:val="1A1A1A"/>
          <w:sz w:val="22"/>
          <w:szCs w:val="22"/>
        </w:rPr>
        <w:t>Price parity (or small acceptable differential) across channels. Use exclusive bundles or loyalty points per channel to differentiate without a large price gap.</w:t>
      </w:r>
    </w:p>
    <w:p w14:paraId="7609EC66" w14:textId="77777777" w:rsidR="00417B4C" w:rsidRDefault="00EF4EBD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Coordination via Contracts</w:t>
      </w:r>
    </w:p>
    <w:p w14:paraId="7609EC67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Same logic as NVP contracts (earlier sessions): </w:t>
      </w:r>
      <w:r>
        <w:rPr>
          <w:rFonts w:ascii="Calibri" w:eastAsia="Calibri" w:hAnsi="Calibri" w:cs="Calibri"/>
          <w:color w:val="1A1A1A"/>
          <w:sz w:val="22"/>
          <w:szCs w:val="22"/>
        </w:rPr>
        <w:t>Channel players (retailers, delivery partners, platform) need incentives to participate in omni-channel</w:t>
      </w:r>
    </w:p>
    <w:p w14:paraId="7609EC68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1A1A1A"/>
          <w:sz w:val="22"/>
          <w:szCs w:val="22"/>
        </w:rPr>
        <w:t>Retailer gets revenue share for BOPIS fulfilments → motivated to keep store stocked and ready for pickups</w:t>
      </w:r>
    </w:p>
    <w:p w14:paraId="7609EC69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Contracts prevent: </w:t>
      </w:r>
      <w:r>
        <w:rPr>
          <w:rFonts w:ascii="Calibri" w:eastAsia="Calibri" w:hAnsi="Calibri" w:cs="Calibri"/>
          <w:color w:val="1A1A1A"/>
          <w:sz w:val="22"/>
          <w:szCs w:val="22"/>
        </w:rPr>
        <w:t>Excessive inter-channel competition | Underinvestment in fulfilment | Retailers defecting to competitor brands</w:t>
      </w:r>
    </w:p>
    <w:p w14:paraId="7609EC6A" w14:textId="77777777" w:rsidR="00417B4C" w:rsidRDefault="00EF4EBD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Omni-channel coordination = same principles as SC coordination from NVP and Kraljic sessions. Information visibility + risk sharing + contracts → align all channel players with the consumer's seamless experience goal.</w:t>
      </w:r>
    </w:p>
    <w:p w14:paraId="7609EC6B" w14:textId="77777777" w:rsidR="00417B4C" w:rsidRDefault="00417B4C">
      <w:pPr>
        <w:spacing w:before="60" w:after="60"/>
      </w:pPr>
    </w:p>
    <w:p w14:paraId="7609EC6C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Channel Structures Series — Complete Picture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580"/>
        <w:gridCol w:w="2580"/>
      </w:tblGrid>
      <w:tr w:rsidR="00417B4C" w14:paraId="7609E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6D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Channel Type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6E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Structure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6F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Key Strength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0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F4E79"/>
              </w:rPr>
              <w:t>Key Limitation</w:t>
            </w:r>
          </w:p>
        </w:tc>
      </w:tr>
      <w:tr w:rsidR="00417B4C" w14:paraId="7609EC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2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Brick &amp; Mortar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3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Customer visits physical store; all activity in one channel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4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Physical experience; loyalty; immediate availability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5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Limited reach; high cost; travel burden on customer</w:t>
            </w:r>
          </w:p>
        </w:tc>
      </w:tr>
      <w:tr w:rsidR="00417B4C" w14:paraId="7609EC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7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Dual Channel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8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Online direct + B&amp;M retail; two independent channels for same product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9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Combines convenience (online) with experience (B&amp;M)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A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Channel conflict; retailer vs. manufacturer tension; price inconsistency</w:t>
            </w:r>
          </w:p>
        </w:tc>
      </w:tr>
      <w:tr w:rsidR="00417B4C" w14:paraId="7609E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C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Multi-Channel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D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3+ channels (online, B&amp;M, vending, app, catalogue); each managed separately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E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Maximum access points; serves different consumer preferences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7F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Revenue leakage; showrooming; failure cascades; channel silos</w:t>
            </w:r>
          </w:p>
        </w:tc>
      </w:tr>
      <w:tr w:rsidR="00417B4C" w14:paraId="7609EC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81" w14:textId="77777777" w:rsidR="00417B4C" w:rsidRDefault="00EF4EBD">
            <w:r>
              <w:rPr>
                <w:rFonts w:ascii="Calibri" w:eastAsia="Calibri" w:hAnsi="Calibri" w:cs="Calibri"/>
                <w:b/>
                <w:bCs/>
                <w:color w:val="1B6B6B"/>
              </w:rPr>
              <w:t>Omni-Channel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82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All channels integrated — unified inventory, pricing, fulfilment, customer view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83" w14:textId="77777777" w:rsidR="00417B4C" w:rsidRDefault="00EF4EBD">
            <w:r>
              <w:rPr>
                <w:rFonts w:ascii="Calibri" w:eastAsia="Calibri" w:hAnsi="Calibri" w:cs="Calibri"/>
                <w:color w:val="375623"/>
              </w:rPr>
              <w:t xml:space="preserve">Seamless consumer experience; cross-channel </w:t>
            </w:r>
            <w:proofErr w:type="spellStart"/>
            <w:r>
              <w:rPr>
                <w:rFonts w:ascii="Calibri" w:eastAsia="Calibri" w:hAnsi="Calibri" w:cs="Calibri"/>
                <w:color w:val="375623"/>
              </w:rPr>
              <w:t>behaviours</w:t>
            </w:r>
            <w:proofErr w:type="spellEnd"/>
            <w:r>
              <w:rPr>
                <w:rFonts w:ascii="Calibri" w:eastAsia="Calibri" w:hAnsi="Calibri" w:cs="Calibri"/>
                <w:color w:val="375623"/>
              </w:rPr>
              <w:t xml:space="preserve"> supported; no revenue leakage</w:t>
            </w:r>
          </w:p>
        </w:tc>
        <w:tc>
          <w:tcPr>
            <w:tcW w:w="2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EC84" w14:textId="77777777" w:rsidR="00417B4C" w:rsidRDefault="00EF4EBD">
            <w:r>
              <w:rPr>
                <w:rFonts w:ascii="Calibri" w:eastAsia="Calibri" w:hAnsi="Calibri" w:cs="Calibri"/>
                <w:color w:val="1A1A1A"/>
              </w:rPr>
              <w:t>Complex to implement; requires significant tech investment + coordination across all players</w:t>
            </w:r>
          </w:p>
        </w:tc>
      </w:tr>
    </w:tbl>
    <w:p w14:paraId="7609EC86" w14:textId="77777777" w:rsidR="00417B4C" w:rsidRDefault="00417B4C">
      <w:pPr>
        <w:spacing w:before="60" w:after="60"/>
      </w:pPr>
    </w:p>
    <w:p w14:paraId="7609EC87" w14:textId="77777777" w:rsidR="00417B4C" w:rsidRDefault="00EF4EBD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7609EC88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Multi-channel: </w:t>
      </w:r>
      <w:r>
        <w:rPr>
          <w:rFonts w:ascii="Calibri" w:eastAsia="Calibri" w:hAnsi="Calibri" w:cs="Calibri"/>
          <w:color w:val="1A1A1A"/>
          <w:sz w:val="22"/>
          <w:szCs w:val="22"/>
        </w:rPr>
        <w:t>3+ channels (online, vending, B&amp;M) for same product — each managed independently</w:t>
      </w:r>
    </w:p>
    <w:p w14:paraId="7609EC89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3 complexities: </w:t>
      </w:r>
      <w:r>
        <w:rPr>
          <w:rFonts w:ascii="Calibri" w:eastAsia="Calibri" w:hAnsi="Calibri" w:cs="Calibri"/>
          <w:color w:val="1A1A1A"/>
          <w:sz w:val="22"/>
          <w:szCs w:val="22"/>
        </w:rPr>
        <w:t>(1) Channel unawareness → revenue loss | (2) Showrooming → B&amp;M becomes a costly showroom | (3) Service failure → unplanned channel switch</w:t>
      </w:r>
    </w:p>
    <w:p w14:paraId="7609EC8A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Root cause: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Channels in silos ignore cross-channel consumer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Consumer is omnichannel — company is not.</w:t>
      </w:r>
    </w:p>
    <w:p w14:paraId="7609EC8B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Omni-channel: </w:t>
      </w:r>
      <w:r>
        <w:rPr>
          <w:rFonts w:ascii="Calibri" w:eastAsia="Calibri" w:hAnsi="Calibri" w:cs="Calibri"/>
          <w:color w:val="1A1A1A"/>
          <w:sz w:val="22"/>
          <w:szCs w:val="22"/>
        </w:rPr>
        <w:t>Integrates all channels → unified inventory, pricing, and fulfilment → seamless consumer experience</w:t>
      </w:r>
    </w:p>
    <w:p w14:paraId="7609EC8C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5 consumer </w:t>
      </w: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behaviours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>BOPIS | Research online → buy in store | Showroom in store → buy online | Ship to store | Buy online → return in store</w:t>
      </w:r>
    </w:p>
    <w:p w14:paraId="7609EC8D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4 SC decisions in omni: </w:t>
      </w:r>
      <w:r>
        <w:rPr>
          <w:rFonts w:ascii="Calibri" w:eastAsia="Calibri" w:hAnsi="Calibri" w:cs="Calibri"/>
          <w:color w:val="1A1A1A"/>
          <w:sz w:val="22"/>
          <w:szCs w:val="22"/>
        </w:rPr>
        <w:t>Inventory allocation | Pricing strategy | Fulfilment options | Channel player contracts</w:t>
      </w:r>
    </w:p>
    <w:p w14:paraId="7609EC8E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Link to earlier sessions: </w:t>
      </w:r>
      <w:r>
        <w:rPr>
          <w:rFonts w:ascii="Calibri" w:eastAsia="Calibri" w:hAnsi="Calibri" w:cs="Calibri"/>
          <w:color w:val="1A1A1A"/>
          <w:sz w:val="22"/>
          <w:szCs w:val="22"/>
        </w:rPr>
        <w:t>Omni-channel coordination uses same principles as SC contracts from NVP — information visibility + risk sharing + incentive alignment</w:t>
      </w:r>
    </w:p>
    <w:p w14:paraId="7609EC8F" w14:textId="77777777" w:rsidR="00417B4C" w:rsidRDefault="00EF4EBD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Series complete: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B&amp;M → Dual → Multi → Omni. Each step = more channels + more integration. Consumer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is the constant driver throughout.</w:t>
      </w:r>
    </w:p>
    <w:sectPr w:rsidR="00417B4C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1B8"/>
    <w:multiLevelType w:val="hybridMultilevel"/>
    <w:tmpl w:val="0032EBC4"/>
    <w:lvl w:ilvl="0" w:tplc="6BD44006">
      <w:start w:val="1"/>
      <w:numFmt w:val="bullet"/>
      <w:lvlText w:val="•"/>
      <w:lvlJc w:val="left"/>
      <w:pPr>
        <w:ind w:left="560" w:hanging="280"/>
      </w:pPr>
    </w:lvl>
    <w:lvl w:ilvl="1" w:tplc="78CA53D2">
      <w:start w:val="1"/>
      <w:numFmt w:val="bullet"/>
      <w:lvlText w:val="◦"/>
      <w:lvlJc w:val="left"/>
      <w:pPr>
        <w:ind w:left="1080" w:hanging="280"/>
      </w:pPr>
    </w:lvl>
    <w:lvl w:ilvl="2" w:tplc="F2D0DBD8">
      <w:start w:val="1"/>
      <w:numFmt w:val="bullet"/>
      <w:lvlText w:val="‣"/>
      <w:lvlJc w:val="left"/>
      <w:pPr>
        <w:ind w:left="1600" w:hanging="280"/>
      </w:pPr>
    </w:lvl>
    <w:lvl w:ilvl="3" w:tplc="8EAAA2B6">
      <w:numFmt w:val="decimal"/>
      <w:lvlText w:val=""/>
      <w:lvlJc w:val="left"/>
    </w:lvl>
    <w:lvl w:ilvl="4" w:tplc="BC4AEE50">
      <w:numFmt w:val="decimal"/>
      <w:lvlText w:val=""/>
      <w:lvlJc w:val="left"/>
    </w:lvl>
    <w:lvl w:ilvl="5" w:tplc="1798964A">
      <w:numFmt w:val="decimal"/>
      <w:lvlText w:val=""/>
      <w:lvlJc w:val="left"/>
    </w:lvl>
    <w:lvl w:ilvl="6" w:tplc="10120296">
      <w:numFmt w:val="decimal"/>
      <w:lvlText w:val=""/>
      <w:lvlJc w:val="left"/>
    </w:lvl>
    <w:lvl w:ilvl="7" w:tplc="721890EA">
      <w:numFmt w:val="decimal"/>
      <w:lvlText w:val=""/>
      <w:lvlJc w:val="left"/>
    </w:lvl>
    <w:lvl w:ilvl="8" w:tplc="0E10E46E">
      <w:numFmt w:val="decimal"/>
      <w:lvlText w:val=""/>
      <w:lvlJc w:val="left"/>
    </w:lvl>
  </w:abstractNum>
  <w:abstractNum w:abstractNumId="1" w15:restartNumberingAfterBreak="0">
    <w:nsid w:val="759E77E2"/>
    <w:multiLevelType w:val="hybridMultilevel"/>
    <w:tmpl w:val="E9341D72"/>
    <w:lvl w:ilvl="0" w:tplc="1FA41C64">
      <w:start w:val="1"/>
      <w:numFmt w:val="bullet"/>
      <w:lvlText w:val="●"/>
      <w:lvlJc w:val="left"/>
      <w:pPr>
        <w:ind w:left="720" w:hanging="360"/>
      </w:pPr>
    </w:lvl>
    <w:lvl w:ilvl="1" w:tplc="78641190">
      <w:start w:val="1"/>
      <w:numFmt w:val="bullet"/>
      <w:lvlText w:val="○"/>
      <w:lvlJc w:val="left"/>
      <w:pPr>
        <w:ind w:left="1440" w:hanging="360"/>
      </w:pPr>
    </w:lvl>
    <w:lvl w:ilvl="2" w:tplc="20187934">
      <w:start w:val="1"/>
      <w:numFmt w:val="bullet"/>
      <w:lvlText w:val="■"/>
      <w:lvlJc w:val="left"/>
      <w:pPr>
        <w:ind w:left="2160" w:hanging="360"/>
      </w:pPr>
    </w:lvl>
    <w:lvl w:ilvl="3" w:tplc="38DCB6CC">
      <w:start w:val="1"/>
      <w:numFmt w:val="bullet"/>
      <w:lvlText w:val="●"/>
      <w:lvlJc w:val="left"/>
      <w:pPr>
        <w:ind w:left="2880" w:hanging="360"/>
      </w:pPr>
    </w:lvl>
    <w:lvl w:ilvl="4" w:tplc="43EE96C0">
      <w:start w:val="1"/>
      <w:numFmt w:val="bullet"/>
      <w:lvlText w:val="○"/>
      <w:lvlJc w:val="left"/>
      <w:pPr>
        <w:ind w:left="3600" w:hanging="360"/>
      </w:pPr>
    </w:lvl>
    <w:lvl w:ilvl="5" w:tplc="AE265A16">
      <w:start w:val="1"/>
      <w:numFmt w:val="bullet"/>
      <w:lvlText w:val="■"/>
      <w:lvlJc w:val="left"/>
      <w:pPr>
        <w:ind w:left="4320" w:hanging="360"/>
      </w:pPr>
    </w:lvl>
    <w:lvl w:ilvl="6" w:tplc="5656ADB0">
      <w:start w:val="1"/>
      <w:numFmt w:val="bullet"/>
      <w:lvlText w:val="●"/>
      <w:lvlJc w:val="left"/>
      <w:pPr>
        <w:ind w:left="5040" w:hanging="360"/>
      </w:pPr>
    </w:lvl>
    <w:lvl w:ilvl="7" w:tplc="D9226892">
      <w:start w:val="1"/>
      <w:numFmt w:val="bullet"/>
      <w:lvlText w:val="●"/>
      <w:lvlJc w:val="left"/>
      <w:pPr>
        <w:ind w:left="5760" w:hanging="360"/>
      </w:pPr>
    </w:lvl>
    <w:lvl w:ilvl="8" w:tplc="08B0C4DC">
      <w:start w:val="1"/>
      <w:numFmt w:val="bullet"/>
      <w:lvlText w:val="●"/>
      <w:lvlJc w:val="left"/>
      <w:pPr>
        <w:ind w:left="6480" w:hanging="360"/>
      </w:pPr>
    </w:lvl>
  </w:abstractNum>
  <w:num w:numId="1" w16cid:durableId="273563621">
    <w:abstractNumId w:val="1"/>
    <w:lvlOverride w:ilvl="0">
      <w:startOverride w:val="1"/>
    </w:lvlOverride>
  </w:num>
  <w:num w:numId="2" w16cid:durableId="9647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B4C"/>
    <w:rsid w:val="000B3420"/>
    <w:rsid w:val="000E7279"/>
    <w:rsid w:val="0028384B"/>
    <w:rsid w:val="00417B4C"/>
    <w:rsid w:val="004B55B1"/>
    <w:rsid w:val="006C5111"/>
    <w:rsid w:val="009906EE"/>
    <w:rsid w:val="00B278FC"/>
    <w:rsid w:val="00B34275"/>
    <w:rsid w:val="00C25609"/>
    <w:rsid w:val="00E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EB92"/>
  <w15:docId w15:val="{2BF43E02-ECDA-4495-BDB6-6409258A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2228</Words>
  <Characters>12701</Characters>
  <Application>Microsoft Office Word</Application>
  <DocSecurity>0</DocSecurity>
  <Lines>105</Lines>
  <Paragraphs>29</Paragraphs>
  <ScaleCrop>false</ScaleCrop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2026-04-13T20:18:00Z</dcterms:created>
  <dcterms:modified xsi:type="dcterms:W3CDTF">2026-04-13T20:43:00Z</dcterms:modified>
</cp:coreProperties>
</file>