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DAD3D" w14:textId="4FE44206" w:rsidR="002E6BC6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Supply Chain Digitization</w:t>
      </w:r>
    </w:p>
    <w:p w14:paraId="43FDAD3E" w14:textId="77777777" w:rsidR="002E6BC6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Week 6  |  Session 1: Analytics in SCM — Introduction &amp; Big Data (6 Vs)</w:t>
      </w:r>
    </w:p>
    <w:p w14:paraId="43FDAD3F" w14:textId="150C574F" w:rsidR="002E6BC6" w:rsidRDefault="00000000">
      <w:pPr>
        <w:pBdr>
          <w:bottom w:val="single" w:sz="12" w:space="6" w:color="1F3864"/>
        </w:pBdr>
        <w:spacing w:after="200"/>
        <w:jc w:val="center"/>
      </w:pPr>
      <w:r>
        <w:rPr>
          <w:rFonts w:ascii="Calibri" w:eastAsia="Calibri" w:hAnsi="Calibri" w:cs="Calibri"/>
          <w:i/>
          <w:iCs/>
          <w:color w:val="595959"/>
        </w:rPr>
        <w:t>Module 3, Lecture 1</w:t>
      </w:r>
    </w:p>
    <w:p w14:paraId="43FDAD41" w14:textId="77777777" w:rsidR="002E6BC6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Session Agenda</w:t>
      </w:r>
    </w:p>
    <w:p w14:paraId="43FDAD42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What is analytics — definition and 4 key characteristics</w:t>
      </w:r>
    </w:p>
    <w:p w14:paraId="43FDAD43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Why data matters — global data growth trend</w:t>
      </w:r>
    </w:p>
    <w:p w14:paraId="43FDAD44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Big data — definition and 6 Vs</w:t>
      </w:r>
    </w:p>
    <w:p w14:paraId="43FDAD45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V1 Volume: e-commerce orders, inventory count</w:t>
      </w:r>
    </w:p>
    <w:p w14:paraId="43FDAD46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V2 Variety: image, audio, video, text — SCM examples</w:t>
      </w:r>
    </w:p>
    <w:p w14:paraId="43FDAD47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V3 Velocity: GPS tracking, driver eyeball monitoring</w:t>
      </w:r>
    </w:p>
    <w:p w14:paraId="43FDAD48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V4 Variability: demand fluctuations in electronics and FMCG</w:t>
      </w:r>
    </w:p>
    <w:p w14:paraId="43FDAD49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V5 Value + V6 Veracity — why data quality matters</w:t>
      </w:r>
    </w:p>
    <w:p w14:paraId="43FDAD4A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Variety vs. Variability — key distinction to know</w:t>
      </w:r>
    </w:p>
    <w:p w14:paraId="43FDAD4C" w14:textId="77777777" w:rsidR="002E6BC6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What is Analytics? — Definition &amp; 4 Characteristics</w:t>
      </w:r>
    </w:p>
    <w:p w14:paraId="43FDAD4D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Analytics in one sentence: "Use data to create models which lead to decisions that create value"</w:t>
      </w:r>
    </w:p>
    <w:p w14:paraId="43FDAD4E" w14:textId="77777777" w:rsidR="002E6BC6" w:rsidRDefault="002E6BC6">
      <w:pPr>
        <w:spacing w:before="60" w:after="60"/>
      </w:pPr>
    </w:p>
    <w:p w14:paraId="43FDAD4F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1 — Define objective: </w:t>
      </w:r>
      <w:r>
        <w:rPr>
          <w:rFonts w:ascii="Calibri" w:eastAsia="Calibri" w:hAnsi="Calibri" w:cs="Calibri"/>
          <w:color w:val="1A1A1A"/>
          <w:sz w:val="22"/>
          <w:szCs w:val="22"/>
        </w:rPr>
        <w:t>Before any analytics, must have a clear goal. What decision am I trying to improve?</w:t>
      </w:r>
    </w:p>
    <w:p w14:paraId="43FDAD50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2 — Collect data: </w:t>
      </w:r>
      <w:r>
        <w:rPr>
          <w:rFonts w:ascii="Calibri" w:eastAsia="Calibri" w:hAnsi="Calibri" w:cs="Calibri"/>
          <w:color w:val="1A1A1A"/>
          <w:sz w:val="22"/>
          <w:szCs w:val="22"/>
        </w:rPr>
        <w:t>Data is the foundation of all analytics. Without good data, no analytics is possible.</w:t>
      </w:r>
    </w:p>
    <w:p w14:paraId="43FDAD51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3 — Clean &amp; process data: </w:t>
      </w:r>
      <w:r>
        <w:rPr>
          <w:rFonts w:ascii="Calibri" w:eastAsia="Calibri" w:hAnsi="Calibri" w:cs="Calibri"/>
          <w:color w:val="1A1A1A"/>
          <w:sz w:val="22"/>
          <w:szCs w:val="22"/>
        </w:rPr>
        <w:t>Raw data often has discrepancies, missing values, and errors → must be cleaned before use</w:t>
      </w:r>
    </w:p>
    <w:p w14:paraId="43FDAD52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4 — Build model: </w:t>
      </w:r>
      <w:r>
        <w:rPr>
          <w:rFonts w:ascii="Calibri" w:eastAsia="Calibri" w:hAnsi="Calibri" w:cs="Calibri"/>
          <w:color w:val="1A1A1A"/>
          <w:sz w:val="22"/>
          <w:szCs w:val="22"/>
        </w:rPr>
        <w:t>Statistical model | AI/ML model | Optimisation model — must serve the original objective</w:t>
      </w:r>
    </w:p>
    <w:p w14:paraId="43FDAD53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5 — Test &amp; validate model: </w:t>
      </w:r>
      <w:r>
        <w:rPr>
          <w:rFonts w:ascii="Calibri" w:eastAsia="Calibri" w:hAnsi="Calibri" w:cs="Calibri"/>
          <w:color w:val="1A1A1A"/>
          <w:sz w:val="22"/>
          <w:szCs w:val="22"/>
        </w:rPr>
        <w:t>Ensure model performs reliably on new data before deployment</w:t>
      </w:r>
    </w:p>
    <w:p w14:paraId="43FDAD54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6 — Take decisions: </w:t>
      </w:r>
      <w:r>
        <w:rPr>
          <w:rFonts w:ascii="Calibri" w:eastAsia="Calibri" w:hAnsi="Calibri" w:cs="Calibri"/>
          <w:color w:val="1A1A1A"/>
          <w:sz w:val="22"/>
          <w:szCs w:val="22"/>
        </w:rPr>
        <w:t>Model provides an analytical basis for choosing among multiple possible decisions</w:t>
      </w:r>
    </w:p>
    <w:p w14:paraId="43FDAD55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7 — Implement &amp; create value: </w:t>
      </w:r>
      <w:r>
        <w:rPr>
          <w:rFonts w:ascii="Calibri" w:eastAsia="Calibri" w:hAnsi="Calibri" w:cs="Calibri"/>
          <w:color w:val="1A1A1A"/>
          <w:sz w:val="22"/>
          <w:szCs w:val="22"/>
        </w:rPr>
        <w:t>Decision is implemented in the organisation → must generate measurable value</w:t>
      </w:r>
    </w:p>
    <w:p w14:paraId="43FDAD57" w14:textId="77777777" w:rsidR="002E6BC6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4 Key Characteristics of Analytics</w:t>
      </w:r>
    </w:p>
    <w:p w14:paraId="43FDAD58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Data: </w:t>
      </w:r>
      <w:r>
        <w:rPr>
          <w:rFonts w:ascii="Calibri" w:eastAsia="Calibri" w:hAnsi="Calibri" w:cs="Calibri"/>
          <w:color w:val="1A1A1A"/>
          <w:sz w:val="22"/>
          <w:szCs w:val="22"/>
        </w:rPr>
        <w:t>The input — raw material of analytics</w:t>
      </w:r>
    </w:p>
    <w:p w14:paraId="43FDAD59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Model: </w:t>
      </w:r>
      <w:r>
        <w:rPr>
          <w:rFonts w:ascii="Calibri" w:eastAsia="Calibri" w:hAnsi="Calibri" w:cs="Calibri"/>
          <w:color w:val="1A1A1A"/>
          <w:sz w:val="22"/>
          <w:szCs w:val="22"/>
        </w:rPr>
        <w:t>The engine — statistical, AI/ML, or optimisation</w:t>
      </w:r>
    </w:p>
    <w:p w14:paraId="43FDAD5A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Decision: </w:t>
      </w:r>
      <w:r>
        <w:rPr>
          <w:rFonts w:ascii="Calibri" w:eastAsia="Calibri" w:hAnsi="Calibri" w:cs="Calibri"/>
          <w:color w:val="1A1A1A"/>
          <w:sz w:val="22"/>
          <w:szCs w:val="22"/>
        </w:rPr>
        <w:t>The output — an analytically-supported choice among alternatives</w:t>
      </w:r>
    </w:p>
    <w:p w14:paraId="43FDAD5B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Value creation: </w:t>
      </w:r>
      <w:r>
        <w:rPr>
          <w:rFonts w:ascii="Calibri" w:eastAsia="Calibri" w:hAnsi="Calibri" w:cs="Calibri"/>
          <w:color w:val="1A1A1A"/>
          <w:sz w:val="22"/>
          <w:szCs w:val="22"/>
        </w:rPr>
        <w:t>The purpose — analytics must ultimately benefit the organisation</w:t>
      </w:r>
    </w:p>
    <w:p w14:paraId="43FDAD5C" w14:textId="77777777" w:rsidR="002E6BC6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If asked "what is analytics?" — give the one-line definition AND the 4 characteristics. Then draw the flow: Objective → Data → Clean → Model → Test → Decision → Value. This shows full understanding.</w:t>
      </w:r>
    </w:p>
    <w:p w14:paraId="43FDAD5E" w14:textId="77777777" w:rsidR="002E6BC6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Why Data Matters — Global Data Growth</w:t>
      </w:r>
    </w:p>
    <w:p w14:paraId="43FDAD5F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Data is the essential fuel for analytics. </w:t>
      </w:r>
      <w:r>
        <w:rPr>
          <w:rFonts w:ascii="Calibri" w:eastAsia="Calibri" w:hAnsi="Calibri" w:cs="Calibri"/>
          <w:color w:val="1A1A1A"/>
          <w:sz w:val="22"/>
          <w:szCs w:val="22"/>
        </w:rPr>
        <w:t>Without sufficient, quality data — no model, no decision, no value.</w:t>
      </w:r>
    </w:p>
    <w:p w14:paraId="43FDAD60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lastRenderedPageBreak/>
        <w:t xml:space="preserve">Trend: </w:t>
      </w:r>
      <w:r>
        <w:rPr>
          <w:rFonts w:ascii="Calibri" w:eastAsia="Calibri" w:hAnsi="Calibri" w:cs="Calibri"/>
          <w:color w:val="1A1A1A"/>
          <w:sz w:val="22"/>
          <w:szCs w:val="22"/>
        </w:rPr>
        <w:t>Global data volume has grown exponentially over the last 15 years</w:t>
      </w:r>
    </w:p>
    <w:p w14:paraId="43FDAD61" w14:textId="77777777" w:rsidR="002E6BC6" w:rsidRDefault="002E6BC6">
      <w:pPr>
        <w:spacing w:before="60" w:after="60"/>
      </w:pPr>
    </w:p>
    <w:p w14:paraId="43FDAD62" w14:textId="77777777" w:rsidR="002E6BC6" w:rsidRDefault="00000000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1: Global data created, captured, copied &amp; consumed — 2010 to 2025 (Source: Statista)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00"/>
        <w:gridCol w:w="5060"/>
      </w:tblGrid>
      <w:tr w:rsidR="002E6BC6" w14:paraId="43FDAD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63" w14:textId="77777777" w:rsidR="002E6BC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Year</w:t>
            </w:r>
          </w:p>
        </w:tc>
        <w:tc>
          <w:tcPr>
            <w:tcW w:w="2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64" w14:textId="77777777" w:rsidR="002E6BC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Global Data Volume</w:t>
            </w:r>
          </w:p>
        </w:tc>
        <w:tc>
          <w:tcPr>
            <w:tcW w:w="50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65" w14:textId="77777777" w:rsidR="002E6BC6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Note</w:t>
            </w:r>
          </w:p>
        </w:tc>
      </w:tr>
      <w:tr w:rsidR="002E6BC6" w14:paraId="43FDAD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67" w14:textId="77777777" w:rsidR="002E6B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2010</w:t>
            </w:r>
          </w:p>
        </w:tc>
        <w:tc>
          <w:tcPr>
            <w:tcW w:w="2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68" w14:textId="77777777" w:rsidR="002E6B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1.2 trillion GB</w:t>
            </w:r>
          </w:p>
        </w:tc>
        <w:tc>
          <w:tcPr>
            <w:tcW w:w="50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69" w14:textId="77777777" w:rsidR="002E6BC6" w:rsidRDefault="00000000">
            <w:r>
              <w:rPr>
                <w:rFonts w:ascii="Calibri" w:eastAsia="Calibri" w:hAnsi="Calibri" w:cs="Calibri"/>
                <w:color w:val="1A1A1A"/>
              </w:rPr>
              <w:t>Baseline — internet becoming mainstream</w:t>
            </w:r>
          </w:p>
        </w:tc>
      </w:tr>
      <w:tr w:rsidR="002E6BC6" w14:paraId="43FDAD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6B" w14:textId="77777777" w:rsidR="002E6B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2015</w:t>
            </w:r>
          </w:p>
        </w:tc>
        <w:tc>
          <w:tcPr>
            <w:tcW w:w="2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6C" w14:textId="77777777" w:rsidR="002E6B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15.5 trillion GB</w:t>
            </w:r>
          </w:p>
        </w:tc>
        <w:tc>
          <w:tcPr>
            <w:tcW w:w="50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6D" w14:textId="77777777" w:rsidR="002E6BC6" w:rsidRDefault="00000000">
            <w:r>
              <w:rPr>
                <w:rFonts w:ascii="Calibri" w:eastAsia="Calibri" w:hAnsi="Calibri" w:cs="Calibri"/>
                <w:color w:val="1A1A1A"/>
              </w:rPr>
              <w:t>~13× growth in 5 years — mobile internet + social media proliferation</w:t>
            </w:r>
          </w:p>
        </w:tc>
      </w:tr>
      <w:tr w:rsidR="002E6BC6" w14:paraId="43FDAD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6F" w14:textId="77777777" w:rsidR="002E6B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2020</w:t>
            </w:r>
          </w:p>
        </w:tc>
        <w:tc>
          <w:tcPr>
            <w:tcW w:w="2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70" w14:textId="77777777" w:rsidR="002E6B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59 trillion GB</w:t>
            </w:r>
          </w:p>
        </w:tc>
        <w:tc>
          <w:tcPr>
            <w:tcW w:w="50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71" w14:textId="77777777" w:rsidR="002E6BC6" w:rsidRDefault="00000000">
            <w:r>
              <w:rPr>
                <w:rFonts w:ascii="Calibri" w:eastAsia="Calibri" w:hAnsi="Calibri" w:cs="Calibri"/>
                <w:color w:val="1A1A1A"/>
              </w:rPr>
              <w:t>COVID accelerated digitization → more companies went digital → more data generated</w:t>
            </w:r>
          </w:p>
        </w:tc>
      </w:tr>
      <w:tr w:rsidR="002E6BC6" w14:paraId="43FDAD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73" w14:textId="77777777" w:rsidR="002E6BC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6B6B"/>
              </w:rPr>
              <w:t>2025 (projected)</w:t>
            </w:r>
          </w:p>
        </w:tc>
        <w:tc>
          <w:tcPr>
            <w:tcW w:w="2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74" w14:textId="77777777" w:rsidR="002E6BC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6B6B"/>
              </w:rPr>
              <w:t>175 trillion GB</w:t>
            </w:r>
          </w:p>
        </w:tc>
        <w:tc>
          <w:tcPr>
            <w:tcW w:w="50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75" w14:textId="77777777" w:rsidR="002E6BC6" w:rsidRDefault="00000000">
            <w:r>
              <w:rPr>
                <w:rFonts w:ascii="Calibri" w:eastAsia="Calibri" w:hAnsi="Calibri" w:cs="Calibri"/>
                <w:color w:val="1A1A1A"/>
              </w:rPr>
              <w:t>~146× more than 2010 in 15 years. Exponential growth driven by IoT, e-commerce, AI, and social media. (Source: Statista)</w:t>
            </w:r>
          </w:p>
        </w:tc>
      </w:tr>
    </w:tbl>
    <w:p w14:paraId="43FDAD77" w14:textId="77777777" w:rsidR="002E6BC6" w:rsidRDefault="002E6BC6">
      <w:pPr>
        <w:spacing w:before="60" w:after="60"/>
      </w:pPr>
    </w:p>
    <w:p w14:paraId="43FDAD78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COVID effect: </w:t>
      </w:r>
      <w:r>
        <w:rPr>
          <w:rFonts w:ascii="Calibri" w:eastAsia="Calibri" w:hAnsi="Calibri" w:cs="Calibri"/>
          <w:color w:val="1A1A1A"/>
          <w:sz w:val="22"/>
          <w:szCs w:val="22"/>
        </w:rPr>
        <w:t>Pandemic forced massive digitisation across industries → more digital processes = more data</w:t>
      </w:r>
    </w:p>
    <w:p w14:paraId="43FDAD79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Key implication: </w:t>
      </w:r>
      <w:r>
        <w:rPr>
          <w:rFonts w:ascii="Calibri" w:eastAsia="Calibri" w:hAnsi="Calibri" w:cs="Calibri"/>
          <w:color w:val="1A1A1A"/>
          <w:sz w:val="22"/>
          <w:szCs w:val="22"/>
        </w:rPr>
        <w:t>With exponential data growth comes the need to understand and handle Big Data — hence the 6 Vs framework</w:t>
      </w:r>
    </w:p>
    <w:p w14:paraId="43FDAD7A" w14:textId="77777777" w:rsidR="002E6BC6" w:rsidRDefault="00000000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Data volume has grown ~146× in 15 years. This is why "big data" is not just a buzzword — it is the new operational reality for every SCM professional.</w:t>
      </w:r>
    </w:p>
    <w:p w14:paraId="43FDAD7C" w14:textId="77777777" w:rsidR="002E6BC6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Big Data — The 6 Vs Framework</w:t>
      </w:r>
    </w:p>
    <w:p w14:paraId="43FDAD7D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Purpose: </w:t>
      </w:r>
      <w:r>
        <w:rPr>
          <w:rFonts w:ascii="Calibri" w:eastAsia="Calibri" w:hAnsi="Calibri" w:cs="Calibri"/>
          <w:color w:val="1A1A1A"/>
          <w:sz w:val="22"/>
          <w:szCs w:val="22"/>
        </w:rPr>
        <w:t>The 6 Vs help characterise and understand the nature of big data in any context</w:t>
      </w:r>
    </w:p>
    <w:p w14:paraId="43FDAD7E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Four main Vs: </w:t>
      </w:r>
      <w:r>
        <w:rPr>
          <w:rFonts w:ascii="Calibri" w:eastAsia="Calibri" w:hAnsi="Calibri" w:cs="Calibri"/>
          <w:color w:val="1A1A1A"/>
          <w:sz w:val="22"/>
          <w:szCs w:val="22"/>
        </w:rPr>
        <w:t>Volume | Variety | Velocity | Variability  →  the 4 pillars of big data</w:t>
      </w:r>
    </w:p>
    <w:p w14:paraId="43FDAD7F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Two additional Vs: </w:t>
      </w:r>
      <w:r>
        <w:rPr>
          <w:rFonts w:ascii="Calibri" w:eastAsia="Calibri" w:hAnsi="Calibri" w:cs="Calibri"/>
          <w:color w:val="1A1A1A"/>
          <w:sz w:val="22"/>
          <w:szCs w:val="22"/>
        </w:rPr>
        <w:t>Value | Veracity  →  concern quality and usefulness of data</w:t>
      </w:r>
    </w:p>
    <w:p w14:paraId="43FDAD80" w14:textId="77777777" w:rsidR="002E6BC6" w:rsidRDefault="002E6BC6">
      <w:pPr>
        <w:spacing w:before="60" w:after="60"/>
      </w:pPr>
    </w:p>
    <w:p w14:paraId="43FDAD81" w14:textId="77777777" w:rsidR="002E6BC6" w:rsidRDefault="00000000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2: The 6 Vs of Big Data — definition and SCM examples for each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500"/>
        <w:gridCol w:w="2300"/>
        <w:gridCol w:w="4660"/>
      </w:tblGrid>
      <w:tr w:rsidR="002E6BC6" w14:paraId="43FDAD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82" w14:textId="77777777" w:rsidR="002E6BC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#</w:t>
            </w:r>
          </w:p>
        </w:tc>
        <w:tc>
          <w:tcPr>
            <w:tcW w:w="1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83" w14:textId="77777777" w:rsidR="002E6BC6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V</w:t>
            </w:r>
          </w:p>
        </w:tc>
        <w:tc>
          <w:tcPr>
            <w:tcW w:w="2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84" w14:textId="77777777" w:rsidR="002E6BC6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Definition</w:t>
            </w:r>
          </w:p>
        </w:tc>
        <w:tc>
          <w:tcPr>
            <w:tcW w:w="4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85" w14:textId="77777777" w:rsidR="002E6BC6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SCM Example(s)</w:t>
            </w:r>
          </w:p>
        </w:tc>
      </w:tr>
      <w:tr w:rsidR="002E6BC6" w14:paraId="43FDAD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87" w14:textId="77777777" w:rsidR="002E6BC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1</w:t>
            </w:r>
          </w:p>
        </w:tc>
        <w:tc>
          <w:tcPr>
            <w:tcW w:w="1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88" w14:textId="77777777" w:rsidR="002E6BC6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Volume</w:t>
            </w:r>
          </w:p>
        </w:tc>
        <w:tc>
          <w:tcPr>
            <w:tcW w:w="2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89" w14:textId="77777777" w:rsidR="002E6BC6" w:rsidRDefault="00000000">
            <w:r>
              <w:rPr>
                <w:rFonts w:ascii="Calibri" w:eastAsia="Calibri" w:hAnsi="Calibri" w:cs="Calibri"/>
                <w:color w:val="1A1A1A"/>
              </w:rPr>
              <w:t>Huge amount of data created, captured, copied, and consumed</w:t>
            </w:r>
          </w:p>
        </w:tc>
        <w:tc>
          <w:tcPr>
            <w:tcW w:w="4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8A" w14:textId="77777777" w:rsidR="002E6BC6" w:rsidRDefault="00000000">
            <w:r>
              <w:rPr>
                <w:rFonts w:ascii="Calibri" w:eastAsia="Calibri" w:hAnsi="Calibri" w:cs="Calibri"/>
                <w:color w:val="1A1A1A"/>
              </w:rPr>
              <w:t>E-commerce orders: 24/7, globally, millions of customers → search data, shortlist, checkout, address, payment method all captured simultaneously. Inventory count: ERP data vs. physical warehouse count — discrepancies generate reconciliation data continuously.</w:t>
            </w:r>
          </w:p>
        </w:tc>
      </w:tr>
      <w:tr w:rsidR="002E6BC6" w14:paraId="43FDAD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8C" w14:textId="77777777" w:rsidR="002E6BC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2</w:t>
            </w:r>
          </w:p>
        </w:tc>
        <w:tc>
          <w:tcPr>
            <w:tcW w:w="1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8D" w14:textId="77777777" w:rsidR="002E6BC6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Variety</w:t>
            </w:r>
          </w:p>
        </w:tc>
        <w:tc>
          <w:tcPr>
            <w:tcW w:w="2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8E" w14:textId="77777777" w:rsidR="002E6BC6" w:rsidRDefault="00000000">
            <w:r>
              <w:rPr>
                <w:rFonts w:ascii="Calibri" w:eastAsia="Calibri" w:hAnsi="Calibri" w:cs="Calibri"/>
                <w:color w:val="1A1A1A"/>
              </w:rPr>
              <w:t>Multiple data types and sources — image, audio, video, text, numerical</w:t>
            </w:r>
          </w:p>
        </w:tc>
        <w:tc>
          <w:tcPr>
            <w:tcW w:w="4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8F" w14:textId="416DF530" w:rsidR="002E6BC6" w:rsidRDefault="00000000">
            <w:r>
              <w:rPr>
                <w:rFonts w:ascii="Calibri" w:eastAsia="Calibri" w:hAnsi="Calibri" w:cs="Calibri"/>
                <w:color w:val="1A1A1A"/>
              </w:rPr>
              <w:t>Customer reviews: numerical (star rating) + categorical (good/bad) + text (written complaint) + image (photo of damaged item) + audio (voice search on Google). Quality inspection: image analytics compares chip photos to benchmark → flags circuit defects at exact location. AGV in warehouse: automated guided vehicles capture video of aisles</w:t>
            </w:r>
            <w:r w:rsidR="00B56E41">
              <w:rPr>
                <w:rFonts w:ascii="Calibri" w:eastAsia="Calibri" w:hAnsi="Calibri" w:cs="Calibri"/>
                <w:color w:val="1A1A1A"/>
              </w:rPr>
              <w:t xml:space="preserve"> (video analytics)</w:t>
            </w:r>
            <w:r>
              <w:rPr>
                <w:rFonts w:ascii="Calibri" w:eastAsia="Calibri" w:hAnsi="Calibri" w:cs="Calibri"/>
                <w:color w:val="1A1A1A"/>
              </w:rPr>
              <w:t>.</w:t>
            </w:r>
          </w:p>
        </w:tc>
      </w:tr>
      <w:tr w:rsidR="002E6BC6" w14:paraId="43FDAD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91" w14:textId="77777777" w:rsidR="002E6BC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3</w:t>
            </w:r>
          </w:p>
        </w:tc>
        <w:tc>
          <w:tcPr>
            <w:tcW w:w="1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92" w14:textId="77777777" w:rsidR="002E6BC6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Velocity</w:t>
            </w:r>
          </w:p>
        </w:tc>
        <w:tc>
          <w:tcPr>
            <w:tcW w:w="2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93" w14:textId="77777777" w:rsidR="002E6BC6" w:rsidRDefault="00000000">
            <w:r>
              <w:rPr>
                <w:rFonts w:ascii="Calibri" w:eastAsia="Calibri" w:hAnsi="Calibri" w:cs="Calibri"/>
                <w:color w:val="1A1A1A"/>
              </w:rPr>
              <w:t xml:space="preserve">Data generated at very high speed — real-time, </w:t>
            </w:r>
            <w:r>
              <w:rPr>
                <w:rFonts w:ascii="Calibri" w:eastAsia="Calibri" w:hAnsi="Calibri" w:cs="Calibri"/>
                <w:color w:val="1A1A1A"/>
              </w:rPr>
              <w:lastRenderedPageBreak/>
              <w:t>every fraction of a second</w:t>
            </w:r>
          </w:p>
        </w:tc>
        <w:tc>
          <w:tcPr>
            <w:tcW w:w="4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94" w14:textId="77777777" w:rsidR="002E6BC6" w:rsidRDefault="00000000">
            <w:r>
              <w:rPr>
                <w:rFonts w:ascii="Calibri" w:eastAsia="Calibri" w:hAnsi="Calibri" w:cs="Calibri"/>
                <w:color w:val="1A1A1A"/>
              </w:rPr>
              <w:lastRenderedPageBreak/>
              <w:t xml:space="preserve">GPS tracking of trucks: latitude + longitude captured every second → track location, detect delays, alert if truck idle for 5–6 hrs. Driver eyeball monitoring: </w:t>
            </w:r>
            <w:r>
              <w:rPr>
                <w:rFonts w:ascii="Calibri" w:eastAsia="Calibri" w:hAnsi="Calibri" w:cs="Calibri"/>
                <w:color w:val="1A1A1A"/>
              </w:rPr>
              <w:lastRenderedPageBreak/>
              <w:t>image of driver's eyes captured every second → alarm triggered if no eye movement for 2–3 minutes → prevents accident from drowsy driving.</w:t>
            </w:r>
          </w:p>
        </w:tc>
      </w:tr>
      <w:tr w:rsidR="002E6BC6" w14:paraId="43FDAD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96" w14:textId="77777777" w:rsidR="002E6BC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lastRenderedPageBreak/>
              <w:t>4</w:t>
            </w:r>
          </w:p>
        </w:tc>
        <w:tc>
          <w:tcPr>
            <w:tcW w:w="1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97" w14:textId="77777777" w:rsidR="002E6BC6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Variability</w:t>
            </w:r>
          </w:p>
        </w:tc>
        <w:tc>
          <w:tcPr>
            <w:tcW w:w="2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98" w14:textId="77777777" w:rsidR="002E6BC6" w:rsidRDefault="00000000">
            <w:r>
              <w:rPr>
                <w:rFonts w:ascii="Calibri" w:eastAsia="Calibri" w:hAnsi="Calibri" w:cs="Calibri"/>
                <w:color w:val="1A1A1A"/>
              </w:rPr>
              <w:t>Inconsistency within the same type of data — data values fluctuate significantly</w:t>
            </w:r>
          </w:p>
        </w:tc>
        <w:tc>
          <w:tcPr>
            <w:tcW w:w="4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99" w14:textId="77777777" w:rsidR="002E6BC6" w:rsidRDefault="00000000">
            <w:r>
              <w:rPr>
                <w:rFonts w:ascii="Calibri" w:eastAsia="Calibri" w:hAnsi="Calibri" w:cs="Calibri"/>
                <w:color w:val="1A1A1A"/>
              </w:rPr>
              <w:t>Demand data for electronics: spikes during Diwali, falls sharply after. Not just seasonal — customer behaviour (social media trends, new competitors, influencer impact) has made demand far more variable than 20–30 years ago. FMCG beauty products: last year's bestseller may sell poorly this year due to shifts in perception or competition.</w:t>
            </w:r>
          </w:p>
        </w:tc>
      </w:tr>
      <w:tr w:rsidR="002E6BC6" w14:paraId="43FDAD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9B" w14:textId="77777777" w:rsidR="002E6BC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5</w:t>
            </w:r>
          </w:p>
        </w:tc>
        <w:tc>
          <w:tcPr>
            <w:tcW w:w="1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9C" w14:textId="77777777" w:rsidR="002E6BC6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Value</w:t>
            </w:r>
          </w:p>
        </w:tc>
        <w:tc>
          <w:tcPr>
            <w:tcW w:w="2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9D" w14:textId="77777777" w:rsidR="002E6BC6" w:rsidRDefault="00000000">
            <w:r>
              <w:rPr>
                <w:rFonts w:ascii="Calibri" w:eastAsia="Calibri" w:hAnsi="Calibri" w:cs="Calibri"/>
                <w:color w:val="1A1A1A"/>
              </w:rPr>
              <w:t>Data must be useful — generate actionable insight or decision-making benefit for the organisation</w:t>
            </w:r>
          </w:p>
        </w:tc>
        <w:tc>
          <w:tcPr>
            <w:tcW w:w="4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9E" w14:textId="77777777" w:rsidR="002E6BC6" w:rsidRDefault="00000000">
            <w:r>
              <w:rPr>
                <w:rFonts w:ascii="Calibri" w:eastAsia="Calibri" w:hAnsi="Calibri" w:cs="Calibri"/>
                <w:color w:val="1A1A1A"/>
              </w:rPr>
              <w:t>Not all data collected is useful. Data that does not lead to better decisions or organisational benefit is a cost, not an asset. Organisations must ask: what decision does this data enable?</w:t>
            </w:r>
          </w:p>
        </w:tc>
      </w:tr>
      <w:tr w:rsidR="002E6BC6" w14:paraId="43FDAD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A0" w14:textId="77777777" w:rsidR="002E6BC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6</w:t>
            </w:r>
          </w:p>
        </w:tc>
        <w:tc>
          <w:tcPr>
            <w:tcW w:w="1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A1" w14:textId="77777777" w:rsidR="002E6BC6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Veracity</w:t>
            </w:r>
          </w:p>
        </w:tc>
        <w:tc>
          <w:tcPr>
            <w:tcW w:w="2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A2" w14:textId="77777777" w:rsidR="002E6BC6" w:rsidRDefault="00000000">
            <w:r>
              <w:rPr>
                <w:rFonts w:ascii="Calibri" w:eastAsia="Calibri" w:hAnsi="Calibri" w:cs="Calibri"/>
                <w:color w:val="1A1A1A"/>
              </w:rPr>
              <w:t>Data must be accurate and come from reliable, trustworthy sources</w:t>
            </w:r>
          </w:p>
        </w:tc>
        <w:tc>
          <w:tcPr>
            <w:tcW w:w="4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A3" w14:textId="77777777" w:rsidR="002E6BC6" w:rsidRDefault="00000000">
            <w:r>
              <w:rPr>
                <w:rFonts w:ascii="Calibri" w:eastAsia="Calibri" w:hAnsi="Calibri" w:cs="Calibri"/>
                <w:color w:val="1A1A1A"/>
              </w:rPr>
              <w:t>Social media gives real-time news in seconds — but also generates misinformation, fake images, and unreliable data. Garbage in → garbage out: if input data is wrong, the model output is also wrong, no matter how sophisticated the model. Data scientists must validate source reliability before using data in any model.</w:t>
            </w:r>
          </w:p>
        </w:tc>
      </w:tr>
    </w:tbl>
    <w:p w14:paraId="43FDADA5" w14:textId="77777777" w:rsidR="002E6BC6" w:rsidRDefault="002E6BC6">
      <w:pPr>
        <w:spacing w:before="60" w:after="60"/>
      </w:pPr>
    </w:p>
    <w:p w14:paraId="43FDADA6" w14:textId="77777777" w:rsidR="002E6BC6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V1 — Volume: Large Quantity of Data</w:t>
      </w:r>
    </w:p>
    <w:p w14:paraId="43FDADA7" w14:textId="77777777" w:rsidR="002E6BC6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Example 1: E-Commerce Order Data</w:t>
      </w:r>
    </w:p>
    <w:p w14:paraId="43FDADA8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Customer places orders 24/7 from any location in the world</w:t>
      </w:r>
    </w:p>
    <w:p w14:paraId="43FDADA9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Data captured at every stage: </w:t>
      </w:r>
      <w:r>
        <w:rPr>
          <w:rFonts w:ascii="Calibri" w:eastAsia="Calibri" w:hAnsi="Calibri" w:cs="Calibri"/>
          <w:color w:val="1A1A1A"/>
          <w:sz w:val="22"/>
          <w:szCs w:val="22"/>
        </w:rPr>
        <w:t>Search queries | Product shortlisting | Checkout | Delivery address | Payment method (credit card / debit card / UPI / COD)</w:t>
      </w:r>
    </w:p>
    <w:p w14:paraId="43FDADAA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Millions of customers globally → enormous volume generated every second</w:t>
      </w:r>
    </w:p>
    <w:p w14:paraId="43FDADAB" w14:textId="77777777" w:rsidR="002E6BC6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Example 2: Inventory Count in Warehouse</w:t>
      </w:r>
    </w:p>
    <w:p w14:paraId="43FDADAC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Problem: </w:t>
      </w:r>
      <w:r>
        <w:rPr>
          <w:rFonts w:ascii="Calibri" w:eastAsia="Calibri" w:hAnsi="Calibri" w:cs="Calibri"/>
          <w:color w:val="1A1A1A"/>
          <w:sz w:val="22"/>
          <w:szCs w:val="22"/>
        </w:rPr>
        <w:t>ERP system shows 10 units of a SKU → physical count may show 9 or 11 (misplaced, unscanned, or discrepancy)</w:t>
      </w:r>
    </w:p>
    <w:p w14:paraId="43FDADAD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Impact: </w:t>
      </w:r>
      <w:r>
        <w:rPr>
          <w:rFonts w:ascii="Calibri" w:eastAsia="Calibri" w:hAnsi="Calibri" w:cs="Calibri"/>
          <w:color w:val="1A1A1A"/>
          <w:sz w:val="22"/>
          <w:szCs w:val="22"/>
        </w:rPr>
        <w:t>Showing 10 but having 9 → cannot serve the 10th customer | Showing 10 but having 11 → one unaccounted unit becomes obsolete</w:t>
      </w:r>
    </w:p>
    <w:p w14:paraId="43FDADAE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Fix: </w:t>
      </w:r>
      <w:r>
        <w:rPr>
          <w:rFonts w:ascii="Calibri" w:eastAsia="Calibri" w:hAnsi="Calibri" w:cs="Calibri"/>
          <w:color w:val="1A1A1A"/>
          <w:sz w:val="22"/>
          <w:szCs w:val="22"/>
        </w:rPr>
        <w:t>Periodic physical inventory count → reconcile physical stock with ERP → generates large data sets</w:t>
      </w:r>
    </w:p>
    <w:p w14:paraId="43FDADAF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This process itself: </w:t>
      </w:r>
      <w:r>
        <w:rPr>
          <w:rFonts w:ascii="Calibri" w:eastAsia="Calibri" w:hAnsi="Calibri" w:cs="Calibri"/>
          <w:color w:val="1A1A1A"/>
          <w:sz w:val="22"/>
          <w:szCs w:val="22"/>
        </w:rPr>
        <w:t>Creates more data and drives the need for automated solutions (video analytics — covered in V2)</w:t>
      </w:r>
    </w:p>
    <w:p w14:paraId="43FDADB1" w14:textId="77777777" w:rsidR="002E6BC6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V2 — Variety: Multiple Data Types &amp; Sources</w:t>
      </w:r>
    </w:p>
    <w:p w14:paraId="43FDADB2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Data types: </w:t>
      </w:r>
      <w:r>
        <w:rPr>
          <w:rFonts w:ascii="Calibri" w:eastAsia="Calibri" w:hAnsi="Calibri" w:cs="Calibri"/>
          <w:color w:val="1A1A1A"/>
          <w:sz w:val="22"/>
          <w:szCs w:val="22"/>
        </w:rPr>
        <w:t>Image | Audio | Video | Text | Numerical/Categorical</w:t>
      </w:r>
    </w:p>
    <w:p w14:paraId="43FDADB3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Note: </w:t>
      </w:r>
      <w:r>
        <w:rPr>
          <w:rFonts w:ascii="Calibri" w:eastAsia="Calibri" w:hAnsi="Calibri" w:cs="Calibri"/>
          <w:color w:val="1A1A1A"/>
          <w:sz w:val="22"/>
          <w:szCs w:val="22"/>
        </w:rPr>
        <w:t>Variety = different TYPES. Not to be confused with Variability (inconsistency within one type) — see distinction table below</w:t>
      </w:r>
    </w:p>
    <w:p w14:paraId="43FDADB4" w14:textId="77777777" w:rsidR="002E6BC6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lastRenderedPageBreak/>
        <w:t>Example 1: Customer Review Data (Multiple Types in One Transaction)</w:t>
      </w:r>
    </w:p>
    <w:p w14:paraId="43FDADB5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Numerical: </w:t>
      </w:r>
      <w:r>
        <w:rPr>
          <w:rFonts w:ascii="Calibri" w:eastAsia="Calibri" w:hAnsi="Calibri" w:cs="Calibri"/>
          <w:color w:val="1A1A1A"/>
          <w:sz w:val="22"/>
          <w:szCs w:val="22"/>
        </w:rPr>
        <w:t>Star rating (1–5)</w:t>
      </w:r>
    </w:p>
    <w:p w14:paraId="43FDADB6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Categorical: </w:t>
      </w:r>
      <w:r>
        <w:rPr>
          <w:rFonts w:ascii="Calibri" w:eastAsia="Calibri" w:hAnsi="Calibri" w:cs="Calibri"/>
          <w:color w:val="1A1A1A"/>
          <w:sz w:val="22"/>
          <w:szCs w:val="22"/>
        </w:rPr>
        <w:t>Excellent / Good / Poor / Very Good</w:t>
      </w:r>
    </w:p>
    <w:p w14:paraId="43FDADB7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Text: </w:t>
      </w:r>
      <w:r>
        <w:rPr>
          <w:rFonts w:ascii="Calibri" w:eastAsia="Calibri" w:hAnsi="Calibri" w:cs="Calibri"/>
          <w:color w:val="1A1A1A"/>
          <w:sz w:val="22"/>
          <w:szCs w:val="22"/>
        </w:rPr>
        <w:t>Written description of what the customer liked or disliked</w:t>
      </w:r>
    </w:p>
    <w:p w14:paraId="43FDADB8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Image: </w:t>
      </w:r>
      <w:r>
        <w:rPr>
          <w:rFonts w:ascii="Calibri" w:eastAsia="Calibri" w:hAnsi="Calibri" w:cs="Calibri"/>
          <w:color w:val="1A1A1A"/>
          <w:sz w:val="22"/>
          <w:szCs w:val="22"/>
        </w:rPr>
        <w:t>Photo of damaged product uploaded to platform</w:t>
      </w:r>
    </w:p>
    <w:p w14:paraId="43FDADB9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Audio: </w:t>
      </w:r>
      <w:r>
        <w:rPr>
          <w:rFonts w:ascii="Calibri" w:eastAsia="Calibri" w:hAnsi="Calibri" w:cs="Calibri"/>
          <w:color w:val="1A1A1A"/>
          <w:sz w:val="22"/>
          <w:szCs w:val="22"/>
        </w:rPr>
        <w:t>Voice search on Google — "find the best book in the world"</w:t>
      </w:r>
    </w:p>
    <w:p w14:paraId="43FDADBA" w14:textId="77777777" w:rsidR="002E6BC6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Example 2: Image Analytics for Quality Inspection (Semiconductor/Chip Manufacturing)</w:t>
      </w:r>
    </w:p>
    <w:p w14:paraId="43FDADBB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Challenge: Microchip circuits are tiny — manual visual inspection is error-prone and strains human eyes</w:t>
      </w:r>
    </w:p>
    <w:p w14:paraId="43FDADBC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Two errors from manual inspection: </w:t>
      </w:r>
      <w:r>
        <w:rPr>
          <w:rFonts w:ascii="Calibri" w:eastAsia="Calibri" w:hAnsi="Calibri" w:cs="Calibri"/>
          <w:color w:val="1A1A1A"/>
          <w:sz w:val="22"/>
          <w:szCs w:val="22"/>
        </w:rPr>
        <w:t>(1) Good chip rejected as defective | (2) Defective chip passed as good</w:t>
      </w:r>
    </w:p>
    <w:p w14:paraId="43FDADBD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Analytics solution: </w:t>
      </w:r>
      <w:r>
        <w:rPr>
          <w:rFonts w:ascii="Calibri" w:eastAsia="Calibri" w:hAnsi="Calibri" w:cs="Calibri"/>
          <w:color w:val="1A1A1A"/>
          <w:sz w:val="22"/>
          <w:szCs w:val="22"/>
        </w:rPr>
        <w:t>Benchmark image of best-quality chip stored. Each chip photographed on production line → compared with benchmark.</w:t>
      </w:r>
    </w:p>
    <w:p w14:paraId="43FDADBE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Output: </w:t>
      </w:r>
      <w:r>
        <w:rPr>
          <w:rFonts w:ascii="Calibri" w:eastAsia="Calibri" w:hAnsi="Calibri" w:cs="Calibri"/>
          <w:color w:val="1A1A1A"/>
          <w:sz w:val="22"/>
          <w:szCs w:val="22"/>
        </w:rPr>
        <w:t>Any discrepancy → red flag raised automatically. System also identifies EXACT location on circuit where defect exists → engineer gets precise information for correction</w:t>
      </w:r>
    </w:p>
    <w:p w14:paraId="43FDADBF" w14:textId="77777777" w:rsidR="002E6BC6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Example 3: Video Analytics for Inventory Count (Drone-based)</w:t>
      </w:r>
    </w:p>
    <w:p w14:paraId="43FDADC0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Large warehouses with thousands to lakhs of SKUs across many aisles — manual count is impractical daily</w:t>
      </w:r>
    </w:p>
    <w:p w14:paraId="43FDADC1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Process: </w:t>
      </w:r>
      <w:r>
        <w:rPr>
          <w:rFonts w:ascii="Calibri" w:eastAsia="Calibri" w:hAnsi="Calibri" w:cs="Calibri"/>
          <w:color w:val="1A1A1A"/>
          <w:sz w:val="22"/>
          <w:szCs w:val="22"/>
        </w:rPr>
        <w:t>After warehouse shuts at night → drone (UAV — Unmanned Aerial Vehicle) fitted with video camera flies across all aisles → scans QR code of each SKU → auto-generates count report by morning</w:t>
      </w:r>
    </w:p>
    <w:p w14:paraId="43FDADC2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Output: </w:t>
      </w:r>
      <w:r>
        <w:rPr>
          <w:rFonts w:ascii="Calibri" w:eastAsia="Calibri" w:hAnsi="Calibri" w:cs="Calibri"/>
          <w:color w:val="1A1A1A"/>
          <w:sz w:val="22"/>
          <w:szCs w:val="22"/>
        </w:rPr>
        <w:t>Any SKU discrepancy between physical and ERP highlighted → replaces time-consuming manual inventory count</w:t>
      </w:r>
    </w:p>
    <w:p w14:paraId="43FDADC3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Current status: </w:t>
      </w:r>
      <w:r>
        <w:rPr>
          <w:rFonts w:ascii="Calibri" w:eastAsia="Calibri" w:hAnsi="Calibri" w:cs="Calibri"/>
          <w:color w:val="1A1A1A"/>
          <w:sz w:val="22"/>
          <w:szCs w:val="22"/>
        </w:rPr>
        <w:t>Being adopted in advanced warehouses in EU and USA; slowly coming to India</w:t>
      </w:r>
    </w:p>
    <w:p w14:paraId="43FDADC4" w14:textId="77777777" w:rsidR="002E6BC6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For V2 Variety — always give at least 3 data types (text, image, video) with one specific SCM example each. The chip inspection and drone inventory examples are very exam-friendly.</w:t>
      </w:r>
    </w:p>
    <w:p w14:paraId="43FDADC6" w14:textId="77777777" w:rsidR="002E6BC6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V3 — Velocity: Data Generated at High Speed in Real-Time</w:t>
      </w:r>
    </w:p>
    <w:p w14:paraId="43FDADC7" w14:textId="77777777" w:rsidR="002E6BC6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Example 1: GPS Tracking of Trucks</w:t>
      </w:r>
    </w:p>
    <w:p w14:paraId="43FDADC8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GPS installed in long-haul logistics trucks — captures latitude + longitude every second</w:t>
      </w:r>
    </w:p>
    <w:p w14:paraId="43FDADC9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Use cases: </w:t>
      </w:r>
      <w:r>
        <w:rPr>
          <w:rFonts w:ascii="Calibri" w:eastAsia="Calibri" w:hAnsi="Calibri" w:cs="Calibri"/>
          <w:color w:val="1A1A1A"/>
          <w:sz w:val="22"/>
          <w:szCs w:val="22"/>
        </w:rPr>
        <w:t>Track exact truck location | Detect if truck is stationary for too long (5–6 hrs) → driver may have an issue → alert generated | Monitor high-value shipments (Mumbai to Guwahati = 3–4 days)</w:t>
      </w:r>
    </w:p>
    <w:p w14:paraId="43FDADCA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Benefit: </w:t>
      </w:r>
      <w:r>
        <w:rPr>
          <w:rFonts w:ascii="Calibri" w:eastAsia="Calibri" w:hAnsi="Calibri" w:cs="Calibri"/>
          <w:color w:val="1A1A1A"/>
          <w:sz w:val="22"/>
          <w:szCs w:val="22"/>
        </w:rPr>
        <w:t>Real-time visibility of fleet → more efficient logistics operations + faster problem resolution</w:t>
      </w:r>
    </w:p>
    <w:p w14:paraId="43FDADCB" w14:textId="77777777" w:rsidR="002E6BC6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Example 2: Driver Eyeball Monitoring</w:t>
      </w:r>
    </w:p>
    <w:p w14:paraId="43FDADCC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Long-distance truck drivers often drive at night (city entry restrictions during day) → high risk of drowsy driving</w:t>
      </w:r>
    </w:p>
    <w:p w14:paraId="43FDADCD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Technology: </w:t>
      </w:r>
      <w:r>
        <w:rPr>
          <w:rFonts w:ascii="Calibri" w:eastAsia="Calibri" w:hAnsi="Calibri" w:cs="Calibri"/>
          <w:color w:val="1A1A1A"/>
          <w:sz w:val="22"/>
          <w:szCs w:val="22"/>
        </w:rPr>
        <w:t>Image of driver's eyes captured every second → sent to server → if eyes show no movement for 2–3 continuous minutes → alarm triggered</w:t>
      </w:r>
    </w:p>
    <w:p w14:paraId="43FDADCE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Benefit: </w:t>
      </w:r>
      <w:r>
        <w:rPr>
          <w:rFonts w:ascii="Calibri" w:eastAsia="Calibri" w:hAnsi="Calibri" w:cs="Calibri"/>
          <w:color w:val="1A1A1A"/>
          <w:sz w:val="22"/>
          <w:szCs w:val="22"/>
        </w:rPr>
        <w:t>Driver wakes up, presses alarm, continues driving safely → reduces road accidents</w:t>
      </w:r>
    </w:p>
    <w:p w14:paraId="43FDADCF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Data type here: </w:t>
      </w:r>
      <w:r>
        <w:rPr>
          <w:rFonts w:ascii="Calibri" w:eastAsia="Calibri" w:hAnsi="Calibri" w:cs="Calibri"/>
          <w:color w:val="1A1A1A"/>
          <w:sz w:val="22"/>
          <w:szCs w:val="22"/>
        </w:rPr>
        <w:t>Real-time image data (velocity + variety combined)</w:t>
      </w:r>
    </w:p>
    <w:p w14:paraId="43FDADD1" w14:textId="77777777" w:rsidR="002E6BC6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V4 — Variability: Inconsistency Within Data</w:t>
      </w:r>
    </w:p>
    <w:p w14:paraId="43FDADD2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Definition: </w:t>
      </w:r>
      <w:r>
        <w:rPr>
          <w:rFonts w:ascii="Calibri" w:eastAsia="Calibri" w:hAnsi="Calibri" w:cs="Calibri"/>
          <w:color w:val="1A1A1A"/>
          <w:sz w:val="22"/>
          <w:szCs w:val="22"/>
        </w:rPr>
        <w:t>The same data type shows large swings in value — often unpredictably</w:t>
      </w:r>
    </w:p>
    <w:p w14:paraId="43FDADD3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Not the same as Variety: </w:t>
      </w:r>
      <w:r>
        <w:rPr>
          <w:rFonts w:ascii="Calibri" w:eastAsia="Calibri" w:hAnsi="Calibri" w:cs="Calibri"/>
          <w:color w:val="1A1A1A"/>
          <w:sz w:val="22"/>
          <w:szCs w:val="22"/>
        </w:rPr>
        <w:t>Variety = different data types. Variability = unstable values within one data type</w:t>
      </w:r>
    </w:p>
    <w:p w14:paraId="43FDADD4" w14:textId="77777777" w:rsidR="002E6BC6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lastRenderedPageBreak/>
        <w:t>Example 1: Demand Data — Electronics</w:t>
      </w:r>
    </w:p>
    <w:p w14:paraId="43FDADD5" w14:textId="28B96554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Sales very high during </w:t>
      </w:r>
      <w:r w:rsidR="00F91D66">
        <w:rPr>
          <w:rFonts w:ascii="Calibri" w:eastAsia="Calibri" w:hAnsi="Calibri" w:cs="Calibri"/>
          <w:color w:val="1A1A1A"/>
          <w:sz w:val="22"/>
          <w:szCs w:val="22"/>
        </w:rPr>
        <w:t>festival</w:t>
      </w:r>
      <w:r w:rsidR="005434CF">
        <w:rPr>
          <w:rFonts w:ascii="Calibri" w:eastAsia="Calibri" w:hAnsi="Calibri" w:cs="Calibri"/>
          <w:color w:val="1A1A1A"/>
          <w:sz w:val="22"/>
          <w:szCs w:val="22"/>
        </w:rPr>
        <w:t>s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 → drops sharply right after</w:t>
      </w:r>
    </w:p>
    <w:p w14:paraId="43FDADD6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Seasonality was always present, but variability has INCREASED in recent years due to:</w:t>
      </w:r>
    </w:p>
    <w:p w14:paraId="43FDADD7" w14:textId="77777777" w:rsidR="002E6BC6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2"/>
          <w:szCs w:val="22"/>
        </w:rPr>
        <w:t>Social media trends and influencer endorsements</w:t>
      </w:r>
    </w:p>
    <w:p w14:paraId="43FDADD8" w14:textId="77777777" w:rsidR="002E6BC6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2"/>
          <w:szCs w:val="22"/>
        </w:rPr>
        <w:t>Shifting customer preferences and fast-changing tastes</w:t>
      </w:r>
    </w:p>
    <w:p w14:paraId="43FDADD9" w14:textId="77777777" w:rsidR="002E6BC6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2"/>
          <w:szCs w:val="22"/>
        </w:rPr>
        <w:t>New competitor entries disrupting established demand patterns</w:t>
      </w:r>
    </w:p>
    <w:p w14:paraId="43FDADDA" w14:textId="77777777" w:rsidR="002E6BC6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Example 2: FMCG Beauty Products</w:t>
      </w:r>
    </w:p>
    <w:p w14:paraId="43FDADDB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A product that sold in huge volumes last year may sell poorly this year</w:t>
      </w:r>
    </w:p>
    <w:p w14:paraId="43FDADDC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Direct link to customer perception, social media sentiment, and competitive moves</w:t>
      </w:r>
    </w:p>
    <w:p w14:paraId="43FDADDD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Implication: </w:t>
      </w:r>
      <w:r>
        <w:rPr>
          <w:rFonts w:ascii="Calibri" w:eastAsia="Calibri" w:hAnsi="Calibri" w:cs="Calibri"/>
          <w:color w:val="1A1A1A"/>
          <w:sz w:val="22"/>
          <w:szCs w:val="22"/>
        </w:rPr>
        <w:t>Whatever advertisement appears in media/social media today has a direct impact on demand tomorrow. Traditional forecasting models struggle with this variability.</w:t>
      </w:r>
    </w:p>
    <w:p w14:paraId="43FDADDF" w14:textId="77777777" w:rsidR="002E6BC6" w:rsidRDefault="00000000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3: Variety vs. Variability — key distinction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2E6BC6" w14:paraId="43FDAD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E0" w14:textId="77777777" w:rsidR="002E6BC6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V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E1" w14:textId="77777777" w:rsidR="002E6BC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Variety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E2" w14:textId="77777777" w:rsidR="002E6BC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Variability</w:t>
            </w:r>
          </w:p>
        </w:tc>
      </w:tr>
      <w:tr w:rsidR="002E6BC6" w14:paraId="43FDAD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E4" w14:textId="77777777" w:rsidR="002E6BC6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What it means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E5" w14:textId="77777777" w:rsidR="002E6BC6" w:rsidRDefault="00000000">
            <w:r>
              <w:rPr>
                <w:rFonts w:ascii="Calibri" w:eastAsia="Calibri" w:hAnsi="Calibri" w:cs="Calibri"/>
                <w:color w:val="1A1A1A"/>
              </w:rPr>
              <w:t>Different TYPES of data — image, audio, video, text, numbers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E6" w14:textId="77777777" w:rsidR="002E6BC6" w:rsidRDefault="00000000">
            <w:r>
              <w:rPr>
                <w:rFonts w:ascii="Calibri" w:eastAsia="Calibri" w:hAnsi="Calibri" w:cs="Calibri"/>
                <w:color w:val="1A1A1A"/>
              </w:rPr>
              <w:t>Inconsistency WITHIN one type of data — values change unpredictably</w:t>
            </w:r>
          </w:p>
        </w:tc>
      </w:tr>
      <w:tr w:rsidR="002E6BC6" w14:paraId="43FDAD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E8" w14:textId="77777777" w:rsidR="002E6BC6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Analogy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E9" w14:textId="77777777" w:rsidR="002E6BC6" w:rsidRDefault="00000000">
            <w:r>
              <w:rPr>
                <w:rFonts w:ascii="Calibri" w:eastAsia="Calibri" w:hAnsi="Calibri" w:cs="Calibri"/>
                <w:color w:val="1A1A1A"/>
              </w:rPr>
              <w:t>Different fruits in a basket (apples, oranges, bananas)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EA" w14:textId="77777777" w:rsidR="002E6BC6" w:rsidRDefault="00000000">
            <w:r>
              <w:rPr>
                <w:rFonts w:ascii="Calibri" w:eastAsia="Calibri" w:hAnsi="Calibri" w:cs="Calibri"/>
                <w:color w:val="1A1A1A"/>
              </w:rPr>
              <w:t>Same type of fruit but varying in ripeness, size, sweetness</w:t>
            </w:r>
          </w:p>
        </w:tc>
      </w:tr>
      <w:tr w:rsidR="002E6BC6" w14:paraId="43FDAD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EC" w14:textId="77777777" w:rsidR="002E6BC6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SCM Example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ED" w14:textId="77777777" w:rsidR="002E6BC6" w:rsidRDefault="00000000">
            <w:r>
              <w:rPr>
                <w:rFonts w:ascii="Calibri" w:eastAsia="Calibri" w:hAnsi="Calibri" w:cs="Calibri"/>
                <w:color w:val="1A1A1A"/>
              </w:rPr>
              <w:t>Customer review has: numerical rating + text + image + audio search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DEE" w14:textId="77777777" w:rsidR="002E6BC6" w:rsidRDefault="00000000">
            <w:r>
              <w:rPr>
                <w:rFonts w:ascii="Calibri" w:eastAsia="Calibri" w:hAnsi="Calibri" w:cs="Calibri"/>
                <w:color w:val="1A1A1A"/>
              </w:rPr>
              <w:t>Demand for electronics: low in Jan, very high in Oct (Diwali), low again in Nov</w:t>
            </w:r>
          </w:p>
        </w:tc>
      </w:tr>
    </w:tbl>
    <w:p w14:paraId="43FDADF0" w14:textId="77777777" w:rsidR="002E6BC6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Variety vs. Variability is a very common point of confusion. Use the fruit analogy: Variety = different fruits in a basket. Variability = same fruit but varying in ripeness. Know this cold.</w:t>
      </w:r>
    </w:p>
    <w:p w14:paraId="43FDADF2" w14:textId="77777777" w:rsidR="002E6BC6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V5 — Value: Data Must Be Useful</w:t>
      </w:r>
    </w:p>
    <w:p w14:paraId="43FDADF3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Definition: </w:t>
      </w:r>
      <w:r>
        <w:rPr>
          <w:rFonts w:ascii="Calibri" w:eastAsia="Calibri" w:hAnsi="Calibri" w:cs="Calibri"/>
          <w:color w:val="1A1A1A"/>
          <w:sz w:val="22"/>
          <w:szCs w:val="22"/>
        </w:rPr>
        <w:t>Data generated must translate into organisational benefit — better decisions, cost savings, or revenue growth</w:t>
      </w:r>
    </w:p>
    <w:p w14:paraId="43FDADF4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Not all data collected is valuable. Collecting and storing data costs money and computing resources.</w:t>
      </w:r>
    </w:p>
    <w:p w14:paraId="43FDADF5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Key question to always ask: </w:t>
      </w:r>
      <w:r>
        <w:rPr>
          <w:rFonts w:ascii="Calibri" w:eastAsia="Calibri" w:hAnsi="Calibri" w:cs="Calibri"/>
          <w:color w:val="1B6B6B"/>
          <w:sz w:val="22"/>
          <w:szCs w:val="22"/>
        </w:rPr>
        <w:t>"What decision does this data enable — and does that decision create value?"</w:t>
      </w:r>
    </w:p>
    <w:p w14:paraId="43FDADF6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If the answer is "nothing" → don't collect it. Data without value = cost, not an asset.</w:t>
      </w:r>
    </w:p>
    <w:p w14:paraId="43FDADF7" w14:textId="77777777" w:rsidR="002E6BC6" w:rsidRDefault="002E6BC6">
      <w:pPr>
        <w:spacing w:before="60" w:after="60"/>
      </w:pPr>
    </w:p>
    <w:p w14:paraId="43FDADF8" w14:textId="77777777" w:rsidR="002E6BC6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V6 — Veracity: Data Must Be Accurate &amp; Trustworthy</w:t>
      </w:r>
    </w:p>
    <w:p w14:paraId="43FDADF9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Definition: </w:t>
      </w:r>
      <w:r>
        <w:rPr>
          <w:rFonts w:ascii="Calibri" w:eastAsia="Calibri" w:hAnsi="Calibri" w:cs="Calibri"/>
          <w:color w:val="1A1A1A"/>
          <w:sz w:val="22"/>
          <w:szCs w:val="22"/>
        </w:rPr>
        <w:t>Data must come from reliable sources and be free of errors, fabrications, or manipulation</w:t>
      </w:r>
    </w:p>
    <w:p w14:paraId="43FDADFA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The problem: </w:t>
      </w:r>
      <w:r>
        <w:rPr>
          <w:rFonts w:ascii="Calibri" w:eastAsia="Calibri" w:hAnsi="Calibri" w:cs="Calibri"/>
          <w:color w:val="1A1A1A"/>
          <w:sz w:val="22"/>
          <w:szCs w:val="22"/>
        </w:rPr>
        <w:t>Digitisation and social media give real-time information across the globe in seconds — BUT also enable misinformation, fake images, and unreliable data at the same speed</w:t>
      </w:r>
    </w:p>
    <w:p w14:paraId="43FDADFB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Fundamental principle: </w:t>
      </w:r>
      <w:r>
        <w:rPr>
          <w:rFonts w:ascii="Calibri" w:eastAsia="Calibri" w:hAnsi="Calibri" w:cs="Calibri"/>
          <w:color w:val="C00000"/>
          <w:sz w:val="22"/>
          <w:szCs w:val="22"/>
        </w:rPr>
        <w:t>"Garbage in → Garbage out" — if input data is inaccurate, even the best model produces wrong outputs</w:t>
      </w:r>
    </w:p>
    <w:p w14:paraId="43FDADFC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Responsibility of data scientist: </w:t>
      </w:r>
      <w:r>
        <w:rPr>
          <w:rFonts w:ascii="Calibri" w:eastAsia="Calibri" w:hAnsi="Calibri" w:cs="Calibri"/>
          <w:color w:val="1A1A1A"/>
          <w:sz w:val="22"/>
          <w:szCs w:val="22"/>
        </w:rPr>
        <w:t>Always validate data source reliability, check for anomalies, and cross-verify before using data in any model</w:t>
      </w:r>
    </w:p>
    <w:p w14:paraId="43FDADFD" w14:textId="77777777" w:rsidR="002E6BC6" w:rsidRDefault="00000000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Veracity is the hardest V to manage. Volume, velocity, and variety can be addressed with technology. Trustworthiness of data requires human judgment and rigorous validation processes.</w:t>
      </w:r>
    </w:p>
    <w:p w14:paraId="43FDADFE" w14:textId="77777777" w:rsidR="002E6BC6" w:rsidRDefault="002E6BC6">
      <w:pPr>
        <w:spacing w:before="60" w:after="60"/>
      </w:pPr>
    </w:p>
    <w:p w14:paraId="43FDADFF" w14:textId="77777777" w:rsidR="002E6BC6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>Practitioner Checklist — How to Monitor the 6 Vs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400"/>
        <w:gridCol w:w="7060"/>
      </w:tblGrid>
      <w:tr w:rsidR="002E6BC6" w14:paraId="43FDAE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E00" w14:textId="77777777" w:rsidR="002E6BC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#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E01" w14:textId="77777777" w:rsidR="002E6BC6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V</w:t>
            </w:r>
          </w:p>
        </w:tc>
        <w:tc>
          <w:tcPr>
            <w:tcW w:w="70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E02" w14:textId="77777777" w:rsidR="002E6BC6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What to Check Before Using Data</w:t>
            </w:r>
          </w:p>
        </w:tc>
      </w:tr>
      <w:tr w:rsidR="002E6BC6" w14:paraId="43FDAE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E04" w14:textId="77777777" w:rsidR="002E6B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E05" w14:textId="77777777" w:rsidR="002E6BC6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Volume</w:t>
            </w:r>
          </w:p>
        </w:tc>
        <w:tc>
          <w:tcPr>
            <w:tcW w:w="70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E06" w14:textId="77777777" w:rsidR="002E6BC6" w:rsidRDefault="00000000">
            <w:r>
              <w:rPr>
                <w:rFonts w:ascii="Calibri" w:eastAsia="Calibri" w:hAnsi="Calibri" w:cs="Calibri"/>
                <w:color w:val="1A1A1A"/>
              </w:rPr>
              <w:t>Is the data set large enough to build a reliable model? Do I have sufficient historical data for the problem?</w:t>
            </w:r>
          </w:p>
        </w:tc>
      </w:tr>
      <w:tr w:rsidR="002E6BC6" w14:paraId="43FDAE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E08" w14:textId="77777777" w:rsidR="002E6B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2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E09" w14:textId="77777777" w:rsidR="002E6BC6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Variety</w:t>
            </w:r>
          </w:p>
        </w:tc>
        <w:tc>
          <w:tcPr>
            <w:tcW w:w="70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E0A" w14:textId="77777777" w:rsidR="002E6BC6" w:rsidRDefault="00000000">
            <w:r>
              <w:rPr>
                <w:rFonts w:ascii="Calibri" w:eastAsia="Calibri" w:hAnsi="Calibri" w:cs="Calibri"/>
                <w:color w:val="1A1A1A"/>
              </w:rPr>
              <w:t>Am I capturing all relevant data types? Is text-only sufficient or do I also need image/video data for this problem?</w:t>
            </w:r>
          </w:p>
        </w:tc>
      </w:tr>
      <w:tr w:rsidR="002E6BC6" w14:paraId="43FDAE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E0C" w14:textId="77777777" w:rsidR="002E6B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3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E0D" w14:textId="77777777" w:rsidR="002E6BC6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Velocity</w:t>
            </w:r>
          </w:p>
        </w:tc>
        <w:tc>
          <w:tcPr>
            <w:tcW w:w="70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E0E" w14:textId="77777777" w:rsidR="002E6BC6" w:rsidRDefault="00000000">
            <w:r>
              <w:rPr>
                <w:rFonts w:ascii="Calibri" w:eastAsia="Calibri" w:hAnsi="Calibri" w:cs="Calibri"/>
                <w:color w:val="1A1A1A"/>
              </w:rPr>
              <w:t>Does my system handle real-time data? Is there latency in data capture that would make the output stale?</w:t>
            </w:r>
          </w:p>
        </w:tc>
      </w:tr>
      <w:tr w:rsidR="002E6BC6" w14:paraId="43FDAE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E10" w14:textId="77777777" w:rsidR="002E6B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4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E11" w14:textId="77777777" w:rsidR="002E6BC6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Variability</w:t>
            </w:r>
          </w:p>
        </w:tc>
        <w:tc>
          <w:tcPr>
            <w:tcW w:w="70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E12" w14:textId="77777777" w:rsidR="002E6BC6" w:rsidRDefault="00000000">
            <w:r>
              <w:rPr>
                <w:rFonts w:ascii="Calibri" w:eastAsia="Calibri" w:hAnsi="Calibri" w:cs="Calibri"/>
                <w:color w:val="1A1A1A"/>
              </w:rPr>
              <w:t>How stable is this data over time? Do I need to account for seasonal spikes, social media-driven swings, or competitor events?</w:t>
            </w:r>
          </w:p>
        </w:tc>
      </w:tr>
      <w:tr w:rsidR="002E6BC6" w14:paraId="43FDAE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E14" w14:textId="77777777" w:rsidR="002E6B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5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E15" w14:textId="77777777" w:rsidR="002E6BC6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Value</w:t>
            </w:r>
          </w:p>
        </w:tc>
        <w:tc>
          <w:tcPr>
            <w:tcW w:w="70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E16" w14:textId="77777777" w:rsidR="002E6BC6" w:rsidRDefault="00000000">
            <w:r>
              <w:rPr>
                <w:rFonts w:ascii="Calibri" w:eastAsia="Calibri" w:hAnsi="Calibri" w:cs="Calibri"/>
                <w:color w:val="1A1A1A"/>
              </w:rPr>
              <w:t>Will the output of my model lead to a decision that creates measurable value? Is this data worth collecting and processing?</w:t>
            </w:r>
          </w:p>
        </w:tc>
      </w:tr>
      <w:tr w:rsidR="002E6BC6" w14:paraId="43FDAE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E18" w14:textId="77777777" w:rsidR="002E6B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6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E19" w14:textId="77777777" w:rsidR="002E6BC6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Veracity</w:t>
            </w:r>
          </w:p>
        </w:tc>
        <w:tc>
          <w:tcPr>
            <w:tcW w:w="70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AE1A" w14:textId="77777777" w:rsidR="002E6BC6" w:rsidRDefault="00000000">
            <w:r>
              <w:rPr>
                <w:rFonts w:ascii="Calibri" w:eastAsia="Calibri" w:hAnsi="Calibri" w:cs="Calibri"/>
                <w:color w:val="1A1A1A"/>
              </w:rPr>
              <w:t>Where does this data come from? Is the source trustworthy? Has it been validated? Are there fake or corrupted records that need cleaning?</w:t>
            </w:r>
          </w:p>
        </w:tc>
      </w:tr>
    </w:tbl>
    <w:p w14:paraId="43FDAE1C" w14:textId="77777777" w:rsidR="002E6BC6" w:rsidRDefault="002E6BC6">
      <w:pPr>
        <w:spacing w:before="60" w:after="60"/>
      </w:pPr>
    </w:p>
    <w:p w14:paraId="43FDAE1D" w14:textId="77777777" w:rsidR="002E6BC6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For any 10-mark question on big data — define big data → state 6 Vs with one SCM example each → highlight Variety vs. Variability distinction → explain Veracity as the hardest to manage. Conclude with why it matters for SCM analytics.</w:t>
      </w:r>
    </w:p>
    <w:p w14:paraId="43FDAE1F" w14:textId="77777777" w:rsidR="002E6BC6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Session Summary</w:t>
      </w:r>
    </w:p>
    <w:p w14:paraId="43FDAE20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Analytics in one sentence: </w:t>
      </w:r>
      <w:r>
        <w:rPr>
          <w:rFonts w:ascii="Calibri" w:eastAsia="Calibri" w:hAnsi="Calibri" w:cs="Calibri"/>
          <w:color w:val="1A1A1A"/>
          <w:sz w:val="22"/>
          <w:szCs w:val="22"/>
        </w:rPr>
        <w:t>"Use data to create models which lead to decisions that create value"</w:t>
      </w:r>
    </w:p>
    <w:p w14:paraId="43FDAE21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4 analytics characteristics: </w:t>
      </w:r>
      <w:r>
        <w:rPr>
          <w:rFonts w:ascii="Calibri" w:eastAsia="Calibri" w:hAnsi="Calibri" w:cs="Calibri"/>
          <w:color w:val="1A1A1A"/>
          <w:sz w:val="22"/>
          <w:szCs w:val="22"/>
        </w:rPr>
        <w:t>Data | Model | Decision | Value creation</w:t>
      </w:r>
    </w:p>
    <w:p w14:paraId="43FDAE22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Data volume: </w:t>
      </w:r>
      <w:r>
        <w:rPr>
          <w:rFonts w:ascii="Calibri" w:eastAsia="Calibri" w:hAnsi="Calibri" w:cs="Calibri"/>
          <w:color w:val="1A1A1A"/>
          <w:sz w:val="22"/>
          <w:szCs w:val="22"/>
        </w:rPr>
        <w:t>1.2 trillion GB (2010) → 175 trillion GB (2025 projected) — exponential growth driven by digitisation and COVID</w:t>
      </w:r>
    </w:p>
    <w:p w14:paraId="43FDAE23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Big data: </w:t>
      </w:r>
      <w:r>
        <w:rPr>
          <w:rFonts w:ascii="Calibri" w:eastAsia="Calibri" w:hAnsi="Calibri" w:cs="Calibri"/>
          <w:color w:val="1A1A1A"/>
          <w:sz w:val="22"/>
          <w:szCs w:val="22"/>
        </w:rPr>
        <w:t>Characterised by 6 Vs — Volume, Variety, Velocity, Variability (4 main pillars) + Value + Veracity</w:t>
      </w:r>
    </w:p>
    <w:p w14:paraId="43FDAE24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V1 Volume: </w:t>
      </w:r>
      <w:r>
        <w:rPr>
          <w:rFonts w:ascii="Calibri" w:eastAsia="Calibri" w:hAnsi="Calibri" w:cs="Calibri"/>
          <w:color w:val="1A1A1A"/>
          <w:sz w:val="22"/>
          <w:szCs w:val="22"/>
        </w:rPr>
        <w:t>E-commerce order data (24/7 global) | Inventory count data</w:t>
      </w:r>
    </w:p>
    <w:p w14:paraId="43FDAE25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V2 Variety: </w:t>
      </w:r>
      <w:r>
        <w:rPr>
          <w:rFonts w:ascii="Calibri" w:eastAsia="Calibri" w:hAnsi="Calibri" w:cs="Calibri"/>
          <w:color w:val="1A1A1A"/>
          <w:sz w:val="22"/>
          <w:szCs w:val="22"/>
        </w:rPr>
        <w:t>Customer reviews (text + image + audio) | Chip quality inspection (image analytics) | Drone inventory count (video analytics)</w:t>
      </w:r>
    </w:p>
    <w:p w14:paraId="43FDAE26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V3 Velocity: </w:t>
      </w:r>
      <w:r>
        <w:rPr>
          <w:rFonts w:ascii="Calibri" w:eastAsia="Calibri" w:hAnsi="Calibri" w:cs="Calibri"/>
          <w:color w:val="1A1A1A"/>
          <w:sz w:val="22"/>
          <w:szCs w:val="22"/>
        </w:rPr>
        <w:t>GPS truck tracking (per-second location) | Driver eyeball monitoring (real-time drowsiness detection)</w:t>
      </w:r>
    </w:p>
    <w:p w14:paraId="43FDAE27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V4 Variability: </w:t>
      </w:r>
      <w:r>
        <w:rPr>
          <w:rFonts w:ascii="Calibri" w:eastAsia="Calibri" w:hAnsi="Calibri" w:cs="Calibri"/>
          <w:color w:val="1A1A1A"/>
          <w:sz w:val="22"/>
          <w:szCs w:val="22"/>
        </w:rPr>
        <w:t>Electronics demand (Diwali spike) | FMCG beauty (social media-driven demand swings)</w:t>
      </w:r>
    </w:p>
    <w:p w14:paraId="43FDAE28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V5 Value: </w:t>
      </w:r>
      <w:r>
        <w:rPr>
          <w:rFonts w:ascii="Calibri" w:eastAsia="Calibri" w:hAnsi="Calibri" w:cs="Calibri"/>
          <w:color w:val="1A1A1A"/>
          <w:sz w:val="22"/>
          <w:szCs w:val="22"/>
        </w:rPr>
        <w:t>Data must enable a decision that creates organisational benefit. Data without value is a cost.</w:t>
      </w:r>
    </w:p>
    <w:p w14:paraId="43FDAE29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V6 Veracity: </w:t>
      </w:r>
      <w:r>
        <w:rPr>
          <w:rFonts w:ascii="Calibri" w:eastAsia="Calibri" w:hAnsi="Calibri" w:cs="Calibri"/>
          <w:color w:val="1A1A1A"/>
          <w:sz w:val="22"/>
          <w:szCs w:val="22"/>
        </w:rPr>
        <w:t>Data must be accurate + from trustworthy sources. Garbage in → Garbage out.</w:t>
      </w:r>
    </w:p>
    <w:p w14:paraId="43FDAE2A" w14:textId="77777777" w:rsidR="002E6B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Next session: </w:t>
      </w:r>
      <w:r>
        <w:rPr>
          <w:rFonts w:ascii="Calibri" w:eastAsia="Calibri" w:hAnsi="Calibri" w:cs="Calibri"/>
          <w:color w:val="1A1A1A"/>
          <w:sz w:val="22"/>
          <w:szCs w:val="22"/>
        </w:rPr>
        <w:t>Types of analytics (Descriptive, Diagnostic, Predictive, Prescriptive) + applications in SCM</w:t>
      </w:r>
    </w:p>
    <w:sectPr w:rsidR="002E6BC6">
      <w:pgSz w:w="12240" w:h="15840"/>
      <w:pgMar w:top="1080" w:right="1100" w:bottom="108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A869EF"/>
    <w:multiLevelType w:val="hybridMultilevel"/>
    <w:tmpl w:val="65DC23D8"/>
    <w:lvl w:ilvl="0" w:tplc="8BD053BA">
      <w:start w:val="1"/>
      <w:numFmt w:val="bullet"/>
      <w:lvlText w:val="•"/>
      <w:lvlJc w:val="left"/>
      <w:pPr>
        <w:ind w:left="560" w:hanging="280"/>
      </w:pPr>
    </w:lvl>
    <w:lvl w:ilvl="1" w:tplc="82DCB0E4">
      <w:start w:val="1"/>
      <w:numFmt w:val="bullet"/>
      <w:lvlText w:val="◦"/>
      <w:lvlJc w:val="left"/>
      <w:pPr>
        <w:ind w:left="1080" w:hanging="280"/>
      </w:pPr>
    </w:lvl>
    <w:lvl w:ilvl="2" w:tplc="A7BEC790">
      <w:start w:val="1"/>
      <w:numFmt w:val="bullet"/>
      <w:lvlText w:val="‣"/>
      <w:lvlJc w:val="left"/>
      <w:pPr>
        <w:ind w:left="1600" w:hanging="280"/>
      </w:pPr>
    </w:lvl>
    <w:lvl w:ilvl="3" w:tplc="6CF2F192">
      <w:numFmt w:val="decimal"/>
      <w:lvlText w:val=""/>
      <w:lvlJc w:val="left"/>
    </w:lvl>
    <w:lvl w:ilvl="4" w:tplc="01DA80D8">
      <w:numFmt w:val="decimal"/>
      <w:lvlText w:val=""/>
      <w:lvlJc w:val="left"/>
    </w:lvl>
    <w:lvl w:ilvl="5" w:tplc="3EF0F6EA">
      <w:numFmt w:val="decimal"/>
      <w:lvlText w:val=""/>
      <w:lvlJc w:val="left"/>
    </w:lvl>
    <w:lvl w:ilvl="6" w:tplc="39D643EE">
      <w:numFmt w:val="decimal"/>
      <w:lvlText w:val=""/>
      <w:lvlJc w:val="left"/>
    </w:lvl>
    <w:lvl w:ilvl="7" w:tplc="96C6B774">
      <w:numFmt w:val="decimal"/>
      <w:lvlText w:val=""/>
      <w:lvlJc w:val="left"/>
    </w:lvl>
    <w:lvl w:ilvl="8" w:tplc="650ABDD0">
      <w:numFmt w:val="decimal"/>
      <w:lvlText w:val=""/>
      <w:lvlJc w:val="left"/>
    </w:lvl>
  </w:abstractNum>
  <w:abstractNum w:abstractNumId="1" w15:restartNumberingAfterBreak="0">
    <w:nsid w:val="75EA746F"/>
    <w:multiLevelType w:val="hybridMultilevel"/>
    <w:tmpl w:val="DC86C508"/>
    <w:lvl w:ilvl="0" w:tplc="5C72E2E6">
      <w:start w:val="1"/>
      <w:numFmt w:val="bullet"/>
      <w:lvlText w:val="●"/>
      <w:lvlJc w:val="left"/>
      <w:pPr>
        <w:ind w:left="720" w:hanging="360"/>
      </w:pPr>
    </w:lvl>
    <w:lvl w:ilvl="1" w:tplc="2EE8E716">
      <w:start w:val="1"/>
      <w:numFmt w:val="bullet"/>
      <w:lvlText w:val="○"/>
      <w:lvlJc w:val="left"/>
      <w:pPr>
        <w:ind w:left="1440" w:hanging="360"/>
      </w:pPr>
    </w:lvl>
    <w:lvl w:ilvl="2" w:tplc="EA021554">
      <w:start w:val="1"/>
      <w:numFmt w:val="bullet"/>
      <w:lvlText w:val="■"/>
      <w:lvlJc w:val="left"/>
      <w:pPr>
        <w:ind w:left="2160" w:hanging="360"/>
      </w:pPr>
    </w:lvl>
    <w:lvl w:ilvl="3" w:tplc="97B6899A">
      <w:start w:val="1"/>
      <w:numFmt w:val="bullet"/>
      <w:lvlText w:val="●"/>
      <w:lvlJc w:val="left"/>
      <w:pPr>
        <w:ind w:left="2880" w:hanging="360"/>
      </w:pPr>
    </w:lvl>
    <w:lvl w:ilvl="4" w:tplc="740E9B36">
      <w:start w:val="1"/>
      <w:numFmt w:val="bullet"/>
      <w:lvlText w:val="○"/>
      <w:lvlJc w:val="left"/>
      <w:pPr>
        <w:ind w:left="3600" w:hanging="360"/>
      </w:pPr>
    </w:lvl>
    <w:lvl w:ilvl="5" w:tplc="151649EC">
      <w:start w:val="1"/>
      <w:numFmt w:val="bullet"/>
      <w:lvlText w:val="■"/>
      <w:lvlJc w:val="left"/>
      <w:pPr>
        <w:ind w:left="4320" w:hanging="360"/>
      </w:pPr>
    </w:lvl>
    <w:lvl w:ilvl="6" w:tplc="321E033E">
      <w:start w:val="1"/>
      <w:numFmt w:val="bullet"/>
      <w:lvlText w:val="●"/>
      <w:lvlJc w:val="left"/>
      <w:pPr>
        <w:ind w:left="5040" w:hanging="360"/>
      </w:pPr>
    </w:lvl>
    <w:lvl w:ilvl="7" w:tplc="A9046A96">
      <w:start w:val="1"/>
      <w:numFmt w:val="bullet"/>
      <w:lvlText w:val="●"/>
      <w:lvlJc w:val="left"/>
      <w:pPr>
        <w:ind w:left="5760" w:hanging="360"/>
      </w:pPr>
    </w:lvl>
    <w:lvl w:ilvl="8" w:tplc="726651C4">
      <w:start w:val="1"/>
      <w:numFmt w:val="bullet"/>
      <w:lvlText w:val="●"/>
      <w:lvlJc w:val="left"/>
      <w:pPr>
        <w:ind w:left="6480" w:hanging="360"/>
      </w:pPr>
    </w:lvl>
  </w:abstractNum>
  <w:num w:numId="1" w16cid:durableId="870611390">
    <w:abstractNumId w:val="1"/>
    <w:lvlOverride w:ilvl="0">
      <w:startOverride w:val="1"/>
    </w:lvlOverride>
  </w:num>
  <w:num w:numId="2" w16cid:durableId="14063689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BC6"/>
    <w:rsid w:val="002E6BC6"/>
    <w:rsid w:val="003F5BE9"/>
    <w:rsid w:val="005434CF"/>
    <w:rsid w:val="00570C76"/>
    <w:rsid w:val="0060382A"/>
    <w:rsid w:val="00815A17"/>
    <w:rsid w:val="00843620"/>
    <w:rsid w:val="008764CB"/>
    <w:rsid w:val="0094265D"/>
    <w:rsid w:val="009B1FF5"/>
    <w:rsid w:val="00B56E41"/>
    <w:rsid w:val="00BB2DC7"/>
    <w:rsid w:val="00DB7185"/>
    <w:rsid w:val="00F9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DAD3D"/>
  <w15:docId w15:val="{63214FF5-2F32-48BF-B7FB-017993E32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2194</Words>
  <Characters>12511</Characters>
  <Application>Microsoft Office Word</Application>
  <DocSecurity>0</DocSecurity>
  <Lines>104</Lines>
  <Paragraphs>29</Paragraphs>
  <ScaleCrop>false</ScaleCrop>
  <Company/>
  <LinksUpToDate>false</LinksUpToDate>
  <CharactersWithSpaces>14676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13</cp:revision>
  <dcterms:created xsi:type="dcterms:W3CDTF">2026-04-13T20:56:00Z</dcterms:created>
  <dcterms:modified xsi:type="dcterms:W3CDTF">2026-04-13T21:19:00Z</dcterms:modified>
</cp:coreProperties>
</file>