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2B392" w14:textId="77777777" w:rsidR="00FE09C2" w:rsidRDefault="00E73047" w:rsidP="00FE09C2">
      <w:pPr>
        <w:spacing w:after="6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 xml:space="preserve">Supply Chain Digitization </w:t>
      </w:r>
    </w:p>
    <w:p w14:paraId="655D8176" w14:textId="4CAC1D09" w:rsidR="009D158D" w:rsidRDefault="00E73047" w:rsidP="00FE09C2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6  |  Session 4: Building a Classification Tree — Gini Index, Splitting &amp; Stopping</w:t>
      </w:r>
    </w:p>
    <w:p w14:paraId="655D8179" w14:textId="77777777" w:rsidR="009D158D" w:rsidRDefault="00E7304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Agenda</w:t>
      </w:r>
    </w:p>
    <w:p w14:paraId="655D817A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Recap — what the model does (from Session 3); now: HOW it was built</w:t>
      </w:r>
    </w:p>
    <w:p w14:paraId="655D817B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Step 1 — Root node: baseline accuracy without any features</w:t>
      </w:r>
    </w:p>
    <w:p w14:paraId="655D817C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Impurity measures — Gini Index and Entropy: formulas, examples, graph</w:t>
      </w:r>
    </w:p>
    <w:p w14:paraId="655D817D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Step 2 — Splitting logic: choose variable + cutoff that maximises reduction in impurity</w:t>
      </w:r>
    </w:p>
    <w:p w14:paraId="655D817E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Step 3 — Trace all node splits with Gini values and impurity reduction</w:t>
      </w:r>
    </w:p>
    <w:p w14:paraId="655D817F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Stopping criteria — when to stop splitting</w:t>
      </w:r>
    </w:p>
    <w:p w14:paraId="655D8180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Overfitting — why stopping is necessary</w:t>
      </w:r>
    </w:p>
    <w:p w14:paraId="655D8181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Summary — 4-step algorithm for building a classification tree</w:t>
      </w:r>
    </w:p>
    <w:p w14:paraId="655D8182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Next session: Python hands-on — build this exact model in code</w:t>
      </w:r>
    </w:p>
    <w:p w14:paraId="655D8184" w14:textId="77777777" w:rsidR="009D158D" w:rsidRDefault="00E7304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Recap — Session 3 vs. Session 4</w:t>
      </w:r>
    </w:p>
    <w:p w14:paraId="655D8185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Session 3: </w:t>
      </w:r>
      <w:r>
        <w:rPr>
          <w:rFonts w:ascii="Calibri" w:eastAsia="Calibri" w:hAnsi="Calibri" w:cs="Calibri"/>
          <w:color w:val="1A1A1A"/>
          <w:sz w:val="22"/>
          <w:szCs w:val="22"/>
        </w:rPr>
        <w:t>Showed the OUTPUT of the classification tree — 4 leaf node rules, predictions, how to use on shop floor</w:t>
      </w:r>
    </w:p>
    <w:p w14:paraId="655D8186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Session 4: </w:t>
      </w:r>
      <w:r>
        <w:rPr>
          <w:rFonts w:ascii="Calibri" w:eastAsia="Calibri" w:hAnsi="Calibri" w:cs="Calibri"/>
          <w:color w:val="1A1A1A"/>
          <w:sz w:val="22"/>
          <w:szCs w:val="22"/>
        </w:rPr>
        <w:t>Explains HOW the tree was built — the algorithm behind it</w:t>
      </w:r>
    </w:p>
    <w:p w14:paraId="655D8187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Core algorithm logic: </w:t>
      </w:r>
      <w:r>
        <w:rPr>
          <w:rFonts w:ascii="Calibri" w:eastAsia="Calibri" w:hAnsi="Calibri" w:cs="Calibri"/>
          <w:color w:val="1A1A1A"/>
          <w:sz w:val="22"/>
          <w:szCs w:val="22"/>
        </w:rPr>
        <w:t>Repeatedly split nodes by choosing the variable and cutoff that maximally reduces impurity → until a stopping criterion is met</w:t>
      </w:r>
    </w:p>
    <w:p w14:paraId="655D8189" w14:textId="77777777" w:rsidR="009D158D" w:rsidRDefault="00E7304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Step 1 — Start with Root Node (Node 0)</w:t>
      </w:r>
    </w:p>
    <w:p w14:paraId="655D818A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Training data: </w:t>
      </w:r>
      <w:r>
        <w:rPr>
          <w:rFonts w:ascii="Calibri" w:eastAsia="Calibri" w:hAnsi="Calibri" w:cs="Calibri"/>
          <w:color w:val="1A1A1A"/>
          <w:sz w:val="22"/>
          <w:szCs w:val="22"/>
        </w:rPr>
        <w:t>700 instances (note: model uses 700, full dataset has 1000 — 700 used for training)</w:t>
      </w:r>
    </w:p>
    <w:p w14:paraId="655D818B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At root (no feature information): </w:t>
      </w:r>
      <w:r>
        <w:rPr>
          <w:rFonts w:ascii="Calibri" w:eastAsia="Calibri" w:hAnsi="Calibri" w:cs="Calibri"/>
          <w:color w:val="1A1A1A"/>
          <w:sz w:val="22"/>
          <w:szCs w:val="22"/>
        </w:rPr>
        <w:t>447 machines failed (Yes) | 253 did not fail (No)</w:t>
      </w:r>
    </w:p>
    <w:p w14:paraId="655D818C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Baseline probability: </w:t>
      </w:r>
      <w:r>
        <w:rPr>
          <w:rFonts w:ascii="Calibri" w:eastAsia="Calibri" w:hAnsi="Calibri" w:cs="Calibri"/>
          <w:color w:val="1A1A1A"/>
          <w:sz w:val="22"/>
          <w:szCs w:val="22"/>
        </w:rPr>
        <w:t>447/700 = 64% chance any randomly picked machine will fail</w:t>
      </w:r>
    </w:p>
    <w:p w14:paraId="655D818D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Problem with baseline: </w:t>
      </w:r>
      <w:r>
        <w:rPr>
          <w:rFonts w:ascii="Calibri" w:eastAsia="Calibri" w:hAnsi="Calibri" w:cs="Calibri"/>
          <w:color w:val="1A1A1A"/>
          <w:sz w:val="22"/>
          <w:szCs w:val="22"/>
        </w:rPr>
        <w:t>64% regardless of age, utilisation, oil contamination etc. — ignores all useful information</w:t>
      </w:r>
    </w:p>
    <w:p w14:paraId="655D818E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Goal of the tree: </w:t>
      </w:r>
      <w:r>
        <w:rPr>
          <w:rFonts w:ascii="Calibri" w:eastAsia="Calibri" w:hAnsi="Calibri" w:cs="Calibri"/>
          <w:color w:val="1B6B6B"/>
          <w:sz w:val="22"/>
          <w:szCs w:val="22"/>
        </w:rPr>
        <w:t>Incorporate features to improve accuracy beyond the 64% baseline</w:t>
      </w:r>
    </w:p>
    <w:p w14:paraId="655D818F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Gini at Node 0: </w:t>
      </w:r>
      <w:r>
        <w:rPr>
          <w:rFonts w:ascii="Calibri" w:eastAsia="Calibri" w:hAnsi="Calibri" w:cs="Calibri"/>
          <w:color w:val="1A1A1A"/>
          <w:sz w:val="22"/>
          <w:szCs w:val="22"/>
        </w:rPr>
        <w:t>1 − (0.64² + 0.36²) = 1 − (0.41 + 0.13) = 0.46  (close to maximum of 0.5 → highly impure data → room to improve)</w:t>
      </w:r>
    </w:p>
    <w:p w14:paraId="655D8190" w14:textId="77777777" w:rsidR="009D158D" w:rsidRDefault="00E73047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Starting accuracy = 64% (baseline). By splitting nodes using features, accuracy at leaf nodes improves to 77%, 83%, 88%. This improvement is what makes the model valuable.</w:t>
      </w:r>
    </w:p>
    <w:p w14:paraId="655D8192" w14:textId="77777777" w:rsidR="009D158D" w:rsidRDefault="00E7304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Impurity Measures — Gini Index &amp; Entropy</w:t>
      </w:r>
    </w:p>
    <w:p w14:paraId="655D8193" w14:textId="77777777" w:rsidR="009D158D" w:rsidRDefault="00E73047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Why Impurity?</w:t>
      </w:r>
    </w:p>
    <w:p w14:paraId="655D8194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Impurity = randomness in a node. A pure node = all observations belong to one class → perfect prediction.</w:t>
      </w:r>
    </w:p>
    <w:p w14:paraId="655D8195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The lower the impurity at each leaf node, the higher the accuracy of classification.</w:t>
      </w:r>
    </w:p>
    <w:p w14:paraId="655D8196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Goal at every split: choose the variable + cutoff that reduces impurity the most.</w:t>
      </w:r>
    </w:p>
    <w:p w14:paraId="655D8197" w14:textId="77777777" w:rsidR="009D158D" w:rsidRDefault="00E73047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Gini Index Formula</w:t>
      </w:r>
    </w:p>
    <w:p w14:paraId="655D8198" w14:textId="77777777" w:rsidR="009D158D" w:rsidRDefault="00E73047">
      <w:pPr>
        <w:spacing w:before="80" w:after="8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       Gini(t)  =  1  −  Σ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ᵢ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 [ P(class i | node t) ]²</w:t>
      </w:r>
    </w:p>
    <w:p w14:paraId="655D8199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k classes: </w:t>
      </w:r>
      <w:r>
        <w:rPr>
          <w:rFonts w:ascii="Calibri" w:eastAsia="Calibri" w:hAnsi="Calibri" w:cs="Calibri"/>
          <w:color w:val="1A1A1A"/>
          <w:sz w:val="22"/>
          <w:szCs w:val="22"/>
        </w:rPr>
        <w:t>For binary (k=2): Gini(t) = 1 − (p₁² + p₂²) where p₁ and p₂ are proportions of each class in node t</w:t>
      </w:r>
    </w:p>
    <w:p w14:paraId="655D819A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Range: </w:t>
      </w:r>
      <w:r>
        <w:rPr>
          <w:rFonts w:ascii="Calibri" w:eastAsia="Calibri" w:hAnsi="Calibri" w:cs="Calibri"/>
          <w:color w:val="1A1A1A"/>
          <w:sz w:val="22"/>
          <w:szCs w:val="22"/>
        </w:rPr>
        <w:t>0 (perfectly pure) to 0.5 (50-50 split — maximum impurity for binary)</w:t>
      </w:r>
    </w:p>
    <w:p w14:paraId="655D819B" w14:textId="77777777" w:rsidR="009D158D" w:rsidRDefault="00E73047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Entropy Formula</w:t>
      </w:r>
    </w:p>
    <w:p w14:paraId="655D819C" w14:textId="77777777" w:rsidR="009D158D" w:rsidRDefault="00E73047">
      <w:pPr>
        <w:spacing w:before="80" w:after="8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       Entropy(t)  =  −  Σ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ᵢ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 P(class i | node t)  ×  log₂[ P(class i | node t) ]</w:t>
      </w:r>
    </w:p>
    <w:p w14:paraId="655D819D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Range: </w:t>
      </w:r>
      <w:r>
        <w:rPr>
          <w:rFonts w:ascii="Calibri" w:eastAsia="Calibri" w:hAnsi="Calibri" w:cs="Calibri"/>
          <w:color w:val="1A1A1A"/>
          <w:sz w:val="22"/>
          <w:szCs w:val="22"/>
        </w:rPr>
        <w:t>0 (perfectly pure) to 1 (50-50 split for binary — maximum impurity)</w:t>
      </w:r>
    </w:p>
    <w:p w14:paraId="655D819E" w14:textId="77777777" w:rsidR="009D158D" w:rsidRPr="003F25A7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 this course: </w:t>
      </w:r>
      <w:r>
        <w:rPr>
          <w:rFonts w:ascii="Calibri" w:eastAsia="Calibri" w:hAnsi="Calibri" w:cs="Calibri"/>
          <w:color w:val="1A1A1A"/>
          <w:sz w:val="22"/>
          <w:szCs w:val="22"/>
        </w:rPr>
        <w:t>Both explained conceptually. Gini index used in practice for this model.</w:t>
      </w:r>
    </w:p>
    <w:p w14:paraId="41FAC366" w14:textId="77777777" w:rsidR="003F25A7" w:rsidRDefault="003F25A7" w:rsidP="003F25A7">
      <w:pPr>
        <w:spacing w:before="40" w:after="40"/>
      </w:pPr>
    </w:p>
    <w:p w14:paraId="52E7570D" w14:textId="7A9B27DC" w:rsidR="003F25A7" w:rsidRDefault="003F25A7" w:rsidP="003F25A7">
      <w:pPr>
        <w:spacing w:before="40" w:after="40"/>
      </w:pPr>
      <w:r w:rsidRPr="003F25A7">
        <w:drawing>
          <wp:inline distT="0" distB="0" distL="0" distR="0" wp14:anchorId="2D552D8A" wp14:editId="3783DC3C">
            <wp:extent cx="6375400" cy="1258570"/>
            <wp:effectExtent l="0" t="0" r="6350" b="0"/>
            <wp:docPr id="94749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90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819F" w14:textId="77777777" w:rsidR="009D158D" w:rsidRDefault="009D158D">
      <w:pPr>
        <w:spacing w:before="60" w:after="60"/>
      </w:pPr>
    </w:p>
    <w:p w14:paraId="655D81A0" w14:textId="77777777" w:rsidR="009D158D" w:rsidRDefault="00E73047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1: Gini and Entropy values for key scenarios — pure vs. maximum impurity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5"/>
        <w:gridCol w:w="1190"/>
        <w:gridCol w:w="1189"/>
        <w:gridCol w:w="2148"/>
        <w:gridCol w:w="2160"/>
        <w:gridCol w:w="1088"/>
      </w:tblGrid>
      <w:tr w:rsidR="009D158D" w14:paraId="655D81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A1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F4E79"/>
              </w:rPr>
              <w:t>Scenario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A2" w14:textId="5F79A121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Class 1 (%)</w:t>
            </w:r>
            <w:r w:rsidR="00315FB6">
              <w:rPr>
                <w:rFonts w:ascii="Calibri" w:eastAsia="Calibri" w:hAnsi="Calibri" w:cs="Calibri"/>
                <w:b/>
                <w:bCs/>
                <w:color w:val="1F4E79"/>
              </w:rPr>
              <w:t xml:space="preserve"> (100</w:t>
            </w:r>
            <w:r w:rsidR="00D434BF">
              <w:rPr>
                <w:rFonts w:ascii="Calibri" w:eastAsia="Calibri" w:hAnsi="Calibri" w:cs="Calibri"/>
                <w:b/>
                <w:bCs/>
                <w:color w:val="1F4E79"/>
              </w:rPr>
              <w:t>% is 1 and 0% is 0)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A3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Class 2 (%)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A4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Gini Index 1 − Σp²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A5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Entropy −Σp·log₂(p)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A6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Impurity Level</w:t>
            </w:r>
          </w:p>
        </w:tc>
      </w:tr>
      <w:tr w:rsidR="009D158D" w14:paraId="655D81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A8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375623"/>
              </w:rPr>
              <w:t>All in Class 1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A9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100%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AA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0%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AB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1 − (1² + 0²) = 0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AC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−</w:t>
            </w:r>
            <w:r>
              <w:rPr>
                <w:rFonts w:ascii="Calibri" w:eastAsia="Calibri" w:hAnsi="Calibri" w:cs="Calibri"/>
                <w:b/>
                <w:bCs/>
                <w:color w:val="375623"/>
              </w:rPr>
              <w:t>(1·log₂1 + 0·log₂0) = 0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AD" w14:textId="0186E502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Zero ✓ (Pure</w:t>
            </w:r>
            <w:r w:rsidR="00467695">
              <w:rPr>
                <w:rFonts w:ascii="Calibri" w:eastAsia="Calibri" w:hAnsi="Calibri" w:cs="Calibri"/>
                <w:b/>
                <w:bCs/>
                <w:color w:val="375623"/>
              </w:rPr>
              <w:t>-no impurity</w:t>
            </w:r>
            <w:r>
              <w:rPr>
                <w:rFonts w:ascii="Calibri" w:eastAsia="Calibri" w:hAnsi="Calibri" w:cs="Calibri"/>
                <w:b/>
                <w:bCs/>
                <w:color w:val="375623"/>
              </w:rPr>
              <w:t>)</w:t>
            </w:r>
          </w:p>
        </w:tc>
      </w:tr>
      <w:tr w:rsidR="009D158D" w14:paraId="655D81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AF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375623"/>
              </w:rPr>
              <w:t>All in Class 2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B0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0%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B1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100%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B2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1 − (0² + 1²) = 0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B3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−</w:t>
            </w:r>
            <w:r>
              <w:rPr>
                <w:rFonts w:ascii="Calibri" w:eastAsia="Calibri" w:hAnsi="Calibri" w:cs="Calibri"/>
                <w:b/>
                <w:bCs/>
                <w:color w:val="375623"/>
              </w:rPr>
              <w:t>(0·log₂0 + 1·log₂1) = 0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B4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Zero ✓ (Pure)</w:t>
            </w:r>
          </w:p>
        </w:tc>
      </w:tr>
      <w:tr w:rsidR="009D158D" w14:paraId="655D81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B6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C00000"/>
              </w:rPr>
              <w:t>50-50 Split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B7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50%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B8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50%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B9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1 − (0.5² + 0.5²) = 0.5  ← MAX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BA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−</w:t>
            </w:r>
            <w:r>
              <w:rPr>
                <w:rFonts w:ascii="Calibri" w:eastAsia="Calibri" w:hAnsi="Calibri" w:cs="Calibri"/>
                <w:b/>
                <w:bCs/>
                <w:color w:val="C00000"/>
              </w:rPr>
              <w:t>(0.5·log₂0.5 + 0.5·log₂0.5) = 1  ← MAX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BB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Maximum ✗</w:t>
            </w:r>
          </w:p>
        </w:tc>
      </w:tr>
      <w:tr w:rsidR="009D158D" w14:paraId="655D81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BD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C55A11"/>
              </w:rPr>
              <w:t>Node 0 (Root) 64% Yes, 36% No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BE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64%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BF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36%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C0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1 − (0.64² + 0.36²) = 0.46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C1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C2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C55A11"/>
              </w:rPr>
              <w:t>High (near max)</w:t>
            </w:r>
          </w:p>
        </w:tc>
      </w:tr>
    </w:tbl>
    <w:p w14:paraId="655D81C4" w14:textId="77777777" w:rsidR="009D158D" w:rsidRDefault="009D158D">
      <w:pPr>
        <w:spacing w:before="60" w:after="60"/>
      </w:pPr>
    </w:p>
    <w:p w14:paraId="655D81C5" w14:textId="77777777" w:rsidR="009D158D" w:rsidRDefault="00E73047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Key Insight from Impurity Graph</w:t>
      </w:r>
    </w:p>
    <w:p w14:paraId="655D81C6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X-axis: </w:t>
      </w:r>
      <w:r>
        <w:rPr>
          <w:rFonts w:ascii="Calibri" w:eastAsia="Calibri" w:hAnsi="Calibri" w:cs="Calibri"/>
          <w:color w:val="1A1A1A"/>
          <w:sz w:val="22"/>
          <w:szCs w:val="22"/>
        </w:rPr>
        <w:t>Proportion of observations in Class 1 (0 to 1)</w:t>
      </w:r>
    </w:p>
    <w:p w14:paraId="655D81C7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Both Gini and Entropy: </w:t>
      </w:r>
      <w:r>
        <w:rPr>
          <w:rFonts w:ascii="Calibri" w:eastAsia="Calibri" w:hAnsi="Calibri" w:cs="Calibri"/>
          <w:color w:val="1A1A1A"/>
          <w:sz w:val="22"/>
          <w:szCs w:val="22"/>
        </w:rPr>
        <w:t>Start at 0 (all in one class) → rise to maximum at 0.5 (50-50 split) → fall back to 0 (all in other class)</w:t>
      </w:r>
    </w:p>
    <w:p w14:paraId="655D81C8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Shape: </w:t>
      </w:r>
      <w:r>
        <w:rPr>
          <w:rFonts w:ascii="Calibri" w:eastAsia="Calibri" w:hAnsi="Calibri" w:cs="Calibri"/>
          <w:color w:val="1A1A1A"/>
          <w:sz w:val="22"/>
          <w:szCs w:val="22"/>
        </w:rPr>
        <w:t>Inverted U — symmetric around 0.5</w:t>
      </w:r>
    </w:p>
    <w:p w14:paraId="655D81C9" w14:textId="77777777" w:rsidR="009D158D" w:rsidRPr="000F4CA2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Implication: </w:t>
      </w:r>
      <w:r>
        <w:rPr>
          <w:rFonts w:ascii="Calibri" w:eastAsia="Calibri" w:hAnsi="Calibri" w:cs="Calibri"/>
          <w:color w:val="1A1A1A"/>
          <w:sz w:val="22"/>
          <w:szCs w:val="22"/>
        </w:rPr>
        <w:t>When splitting a node, we want to move observations AWAY from 0.5 towards either end (0 or 1) → reduce impurity → improve accuracy</w:t>
      </w:r>
    </w:p>
    <w:p w14:paraId="7257E10B" w14:textId="7859418E" w:rsidR="000F4CA2" w:rsidRDefault="000F4CA2" w:rsidP="000F4CA2">
      <w:pPr>
        <w:spacing w:before="40" w:after="40"/>
        <w:jc w:val="center"/>
      </w:pPr>
      <w:r w:rsidRPr="000F4CA2">
        <w:lastRenderedPageBreak/>
        <w:drawing>
          <wp:inline distT="0" distB="0" distL="0" distR="0" wp14:anchorId="1334ECCF" wp14:editId="696A2B14">
            <wp:extent cx="3858451" cy="2185175"/>
            <wp:effectExtent l="0" t="0" r="8890" b="5715"/>
            <wp:docPr id="59674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46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2932" cy="218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81CA" w14:textId="77777777" w:rsidR="009D158D" w:rsidRDefault="00E73047">
      <w:pPr>
        <w:spacing w:before="160" w:after="80"/>
      </w:pPr>
      <w:r>
        <w:rPr>
          <w:rFonts w:ascii="Segoe UI Symbol" w:eastAsia="Calibri" w:hAnsi="Segoe UI Symbol" w:cs="Segoe UI Symbol"/>
          <w:b/>
          <w:bCs/>
          <w:color w:val="C00000"/>
          <w:sz w:val="22"/>
          <w:szCs w:val="22"/>
        </w:rPr>
        <w:t>★</w:t>
      </w: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Know both formulas. Know that Gini max = 0.5 and Entropy max = 1 (for binary classification). Know that impurity = 0 means pure node (perfect classification). These numbers are commonly tested.</w:t>
      </w:r>
    </w:p>
    <w:p w14:paraId="655D81CB" w14:textId="77777777" w:rsidR="009D158D" w:rsidRDefault="009D158D">
      <w:pPr>
        <w:spacing w:before="60" w:after="60"/>
      </w:pPr>
    </w:p>
    <w:p w14:paraId="655D81CC" w14:textId="77777777" w:rsidR="009D158D" w:rsidRDefault="00E7304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Splitting Logic — How to Choose Variable and Cutoff</w:t>
      </w:r>
    </w:p>
    <w:p w14:paraId="655D81CD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At each node, try ALL variables (age, utilisation, MTBF, oil, etc.) with ALL possible cutoff values</w:t>
      </w:r>
    </w:p>
    <w:p w14:paraId="655D81CE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For each (variable, cutoff) pair: </w:t>
      </w:r>
      <w:r>
        <w:rPr>
          <w:rFonts w:ascii="Calibri" w:eastAsia="Calibri" w:hAnsi="Calibri" w:cs="Calibri"/>
          <w:color w:val="1A1A1A"/>
          <w:sz w:val="22"/>
          <w:szCs w:val="22"/>
        </w:rPr>
        <w:t>Calculate weighted reduction in impurity after the split</w:t>
      </w:r>
    </w:p>
    <w:p w14:paraId="655D81CF" w14:textId="77777777" w:rsidR="009D158D" w:rsidRDefault="009D158D">
      <w:pPr>
        <w:spacing w:before="60" w:after="60"/>
      </w:pPr>
    </w:p>
    <w:p w14:paraId="655D81D0" w14:textId="77777777" w:rsidR="009D158D" w:rsidRDefault="00E73047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Reduction in Impurity Formula</w:t>
      </w:r>
    </w:p>
    <w:p w14:paraId="655D81D1" w14:textId="77777777" w:rsidR="009D158D" w:rsidRDefault="00E73047">
      <w:pPr>
        <w:spacing w:before="8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       ΔImpurity  =  Gini(parent node)  −  [ w_left × Gini(left child)  +  w_right × Gini(right child) ]</w:t>
      </w:r>
    </w:p>
    <w:p w14:paraId="655D81D2" w14:textId="77777777" w:rsidR="009D158D" w:rsidRDefault="00E73047">
      <w:pPr>
        <w:spacing w:after="80"/>
      </w:pPr>
      <w:r>
        <w:rPr>
          <w:rFonts w:ascii="Calibri" w:eastAsia="Calibri" w:hAnsi="Calibri" w:cs="Calibri"/>
          <w:i/>
          <w:iCs/>
          <w:color w:val="595959"/>
        </w:rPr>
        <w:t xml:space="preserve">        where  w_left  =  (obs in left child) / (obs in parent)   and   w_right  =  (obs in right child) / (obs in parent)</w:t>
      </w:r>
    </w:p>
    <w:p w14:paraId="655D81D3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Choose: </w:t>
      </w:r>
      <w:r>
        <w:rPr>
          <w:rFonts w:ascii="Calibri" w:eastAsia="Calibri" w:hAnsi="Calibri" w:cs="Calibri"/>
          <w:color w:val="1A1A1A"/>
          <w:sz w:val="22"/>
          <w:szCs w:val="22"/>
        </w:rPr>
        <w:t>The (variable, cutoff) pair that gives the LARGEST ΔImpurity → this is the best split</w:t>
      </w:r>
    </w:p>
    <w:p w14:paraId="655D81D4" w14:textId="77777777" w:rsidR="009D158D" w:rsidRPr="002D04A3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Any other variable or cutoff: </w:t>
      </w:r>
      <w:r>
        <w:rPr>
          <w:rFonts w:ascii="Calibri" w:eastAsia="Calibri" w:hAnsi="Calibri" w:cs="Calibri"/>
          <w:color w:val="1A1A1A"/>
          <w:sz w:val="22"/>
          <w:szCs w:val="22"/>
        </w:rPr>
        <w:t>Will give a smaller reduction in impurity → not chosen</w:t>
      </w:r>
    </w:p>
    <w:p w14:paraId="1965D8B0" w14:textId="4C767C75" w:rsidR="002D04A3" w:rsidRDefault="002D04A3" w:rsidP="009E7C59">
      <w:pPr>
        <w:pStyle w:val="ListParagraph"/>
        <w:spacing w:before="40" w:after="40"/>
        <w:ind w:left="560"/>
        <w:jc w:val="center"/>
      </w:pPr>
      <w:r w:rsidRPr="002D04A3">
        <w:drawing>
          <wp:inline distT="0" distB="0" distL="0" distR="0" wp14:anchorId="789169FE" wp14:editId="7D9C3F23">
            <wp:extent cx="2886478" cy="457264"/>
            <wp:effectExtent l="0" t="0" r="0" b="0"/>
            <wp:docPr id="35549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97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81D5" w14:textId="77777777" w:rsidR="009D158D" w:rsidRDefault="00E73047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Be able to compute ΔImpurity. For Node 0 example: 0.46 − (0.2 × 0.44 + 0.8 × 0.40) = 0.46 − 0.408 = 0.052. Higher ΔImpurity = better split.</w:t>
      </w:r>
    </w:p>
    <w:p w14:paraId="655D81D7" w14:textId="77777777" w:rsidR="009D158D" w:rsidRDefault="00E7304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Node-by-Node Splitting Trace — Full Tree</w:t>
      </w:r>
    </w:p>
    <w:p w14:paraId="655D81D8" w14:textId="77777777" w:rsidR="009D158D" w:rsidRDefault="00E73047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2: All nodes — observations, Gini, splitting variable, cutoff, impurity reduction, and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1262"/>
        <w:gridCol w:w="1172"/>
        <w:gridCol w:w="1022"/>
        <w:gridCol w:w="1480"/>
        <w:gridCol w:w="1059"/>
        <w:gridCol w:w="1212"/>
        <w:gridCol w:w="1308"/>
      </w:tblGrid>
      <w:tr w:rsidR="009D158D" w14:paraId="655D81E1" w14:textId="77777777" w:rsidTr="00C748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5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D9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Node</w:t>
            </w:r>
          </w:p>
        </w:tc>
        <w:tc>
          <w:tcPr>
            <w:tcW w:w="126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DA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Obs. Count</w:t>
            </w:r>
          </w:p>
        </w:tc>
        <w:tc>
          <w:tcPr>
            <w:tcW w:w="117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DB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Yes% / No%</w:t>
            </w:r>
          </w:p>
        </w:tc>
        <w:tc>
          <w:tcPr>
            <w:tcW w:w="102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DC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Gini</w:t>
            </w:r>
          </w:p>
        </w:tc>
        <w:tc>
          <w:tcPr>
            <w:tcW w:w="1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DD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F4E79"/>
              </w:rPr>
              <w:t>Split Variable</w:t>
            </w:r>
          </w:p>
        </w:tc>
        <w:tc>
          <w:tcPr>
            <w:tcW w:w="1059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DE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Cut-off</w:t>
            </w:r>
          </w:p>
        </w:tc>
        <w:tc>
          <w:tcPr>
            <w:tcW w:w="121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DF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Reduction in Impurity</w:t>
            </w:r>
          </w:p>
        </w:tc>
        <w:tc>
          <w:tcPr>
            <w:tcW w:w="1308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E0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F4E79"/>
              </w:rPr>
              <w:t>Child Nodes</w:t>
            </w:r>
          </w:p>
        </w:tc>
      </w:tr>
      <w:tr w:rsidR="009D158D" w14:paraId="655D81EA" w14:textId="77777777" w:rsidTr="00C748AE">
        <w:tblPrEx>
          <w:tblCellMar>
            <w:top w:w="0" w:type="dxa"/>
            <w:bottom w:w="0" w:type="dxa"/>
          </w:tblCellMar>
        </w:tblPrEx>
        <w:tc>
          <w:tcPr>
            <w:tcW w:w="845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E2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0 (Root)</w:t>
            </w:r>
          </w:p>
        </w:tc>
        <w:tc>
          <w:tcPr>
            <w:tcW w:w="126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E3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700 total (447 Yes, 253 No)</w:t>
            </w:r>
          </w:p>
        </w:tc>
        <w:tc>
          <w:tcPr>
            <w:tcW w:w="117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E4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64% / 36%</w:t>
            </w:r>
          </w:p>
        </w:tc>
        <w:tc>
          <w:tcPr>
            <w:tcW w:w="102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E5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0.46</w:t>
            </w:r>
          </w:p>
        </w:tc>
        <w:tc>
          <w:tcPr>
            <w:tcW w:w="1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E6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B6B6B"/>
              </w:rPr>
              <w:t>Oil Contamination</w:t>
            </w:r>
          </w:p>
        </w:tc>
        <w:tc>
          <w:tcPr>
            <w:tcW w:w="1059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E7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5.5</w:t>
            </w:r>
          </w:p>
        </w:tc>
        <w:tc>
          <w:tcPr>
            <w:tcW w:w="121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E8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0.052 (Maximum)</w:t>
            </w:r>
          </w:p>
        </w:tc>
        <w:tc>
          <w:tcPr>
            <w:tcW w:w="1308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E9" w14:textId="77777777" w:rsidR="009D158D" w:rsidRDefault="00E73047">
            <w:r>
              <w:rPr>
                <w:rFonts w:ascii="Calibri" w:eastAsia="Calibri" w:hAnsi="Calibri" w:cs="Calibri"/>
                <w:color w:val="1A1A1A"/>
              </w:rPr>
              <w:t>→ Node 1 (Oil ≤ 5.5) → Node 2 (Oil &gt; 5.5)</w:t>
            </w:r>
          </w:p>
        </w:tc>
      </w:tr>
      <w:tr w:rsidR="009D158D" w14:paraId="655D81F3" w14:textId="77777777" w:rsidTr="00C748AE">
        <w:tblPrEx>
          <w:tblCellMar>
            <w:top w:w="0" w:type="dxa"/>
            <w:bottom w:w="0" w:type="dxa"/>
          </w:tblCellMar>
        </w:tblPrEx>
        <w:tc>
          <w:tcPr>
            <w:tcW w:w="845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EB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1</w:t>
            </w:r>
          </w:p>
        </w:tc>
        <w:tc>
          <w:tcPr>
            <w:tcW w:w="126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EC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141 total</w:t>
            </w:r>
          </w:p>
        </w:tc>
        <w:tc>
          <w:tcPr>
            <w:tcW w:w="117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ED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Oil ≤ 5.5</w:t>
            </w:r>
          </w:p>
        </w:tc>
        <w:tc>
          <w:tcPr>
            <w:tcW w:w="102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EE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0.44</w:t>
            </w:r>
          </w:p>
        </w:tc>
        <w:tc>
          <w:tcPr>
            <w:tcW w:w="1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EF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B6B6B"/>
              </w:rPr>
              <w:t>Utilisation</w:t>
            </w:r>
          </w:p>
        </w:tc>
        <w:tc>
          <w:tcPr>
            <w:tcW w:w="1059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F0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92.05%</w:t>
            </w:r>
          </w:p>
        </w:tc>
        <w:tc>
          <w:tcPr>
            <w:tcW w:w="121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F1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 xml:space="preserve">0.38 </w:t>
            </w:r>
            <w:r>
              <w:rPr>
                <w:rFonts w:ascii="Calibri" w:eastAsia="Calibri" w:hAnsi="Calibri" w:cs="Calibri"/>
                <w:b/>
                <w:bCs/>
                <w:color w:val="375623"/>
              </w:rPr>
              <w:t>(Maximum at Node 1)</w:t>
            </w:r>
          </w:p>
        </w:tc>
        <w:tc>
          <w:tcPr>
            <w:tcW w:w="1308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F2" w14:textId="77777777" w:rsidR="009D158D" w:rsidRDefault="00E73047">
            <w:r>
              <w:rPr>
                <w:rFonts w:ascii="Calibri" w:eastAsia="Calibri" w:hAnsi="Calibri" w:cs="Calibri"/>
                <w:color w:val="1A1A1A"/>
              </w:rPr>
              <w:t>→ Node 3 (Util ≤ 92.05) → Node 4 (Util &gt; 92.05)</w:t>
            </w:r>
          </w:p>
        </w:tc>
      </w:tr>
      <w:tr w:rsidR="009D158D" w14:paraId="655D81FC" w14:textId="77777777" w:rsidTr="00C748AE">
        <w:tblPrEx>
          <w:tblCellMar>
            <w:top w:w="0" w:type="dxa"/>
            <w:bottom w:w="0" w:type="dxa"/>
          </w:tblCellMar>
        </w:tblPrEx>
        <w:tc>
          <w:tcPr>
            <w:tcW w:w="845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F4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lastRenderedPageBreak/>
              <w:t>2</w:t>
            </w:r>
          </w:p>
        </w:tc>
        <w:tc>
          <w:tcPr>
            <w:tcW w:w="126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F5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559 total (72% Yes)</w:t>
            </w:r>
          </w:p>
        </w:tc>
        <w:tc>
          <w:tcPr>
            <w:tcW w:w="117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F6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Oil &gt; 5.5 72% / 28%</w:t>
            </w:r>
          </w:p>
        </w:tc>
        <w:tc>
          <w:tcPr>
            <w:tcW w:w="102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F7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0.40</w:t>
            </w:r>
          </w:p>
        </w:tc>
        <w:tc>
          <w:tcPr>
            <w:tcW w:w="1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F8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B6B6B"/>
              </w:rPr>
              <w:t>MTBF</w:t>
            </w:r>
          </w:p>
        </w:tc>
        <w:tc>
          <w:tcPr>
            <w:tcW w:w="1059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F9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23.95</w:t>
            </w:r>
          </w:p>
        </w:tc>
        <w:tc>
          <w:tcPr>
            <w:tcW w:w="121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FA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0.11 (Maximum at Node 2)</w:t>
            </w:r>
          </w:p>
        </w:tc>
        <w:tc>
          <w:tcPr>
            <w:tcW w:w="1308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FB" w14:textId="77777777" w:rsidR="009D158D" w:rsidRDefault="00E73047">
            <w:r>
              <w:rPr>
                <w:rFonts w:ascii="Calibri" w:eastAsia="Calibri" w:hAnsi="Calibri" w:cs="Calibri"/>
                <w:color w:val="1A1A1A"/>
              </w:rPr>
              <w:t>→ Node 5 (MTBF ≤ 23.95) → Node 6 (MTBF &gt; 23.95)</w:t>
            </w:r>
          </w:p>
        </w:tc>
      </w:tr>
      <w:tr w:rsidR="009D158D" w14:paraId="655D8205" w14:textId="77777777" w:rsidTr="00C748AE">
        <w:tblPrEx>
          <w:tblCellMar>
            <w:top w:w="0" w:type="dxa"/>
            <w:bottom w:w="0" w:type="dxa"/>
          </w:tblCellMar>
        </w:tblPrEx>
        <w:tc>
          <w:tcPr>
            <w:tcW w:w="845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FD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3 (Leaf)</w:t>
            </w:r>
          </w:p>
        </w:tc>
        <w:tc>
          <w:tcPr>
            <w:tcW w:w="126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FE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109 obs. (90 No, 19 Yes)</w:t>
            </w:r>
          </w:p>
        </w:tc>
        <w:tc>
          <w:tcPr>
            <w:tcW w:w="117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1FF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17% / 83%</w:t>
            </w:r>
          </w:p>
        </w:tc>
        <w:tc>
          <w:tcPr>
            <w:tcW w:w="102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00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0.28</w:t>
            </w:r>
          </w:p>
        </w:tc>
        <w:tc>
          <w:tcPr>
            <w:tcW w:w="1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01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375623"/>
              </w:rPr>
              <w:t>STOP</w:t>
            </w:r>
          </w:p>
        </w:tc>
        <w:tc>
          <w:tcPr>
            <w:tcW w:w="1059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02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121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03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1308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04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375623"/>
              </w:rPr>
              <w:t>Predict: NOT FAIL 83% accuracy</w:t>
            </w:r>
          </w:p>
        </w:tc>
      </w:tr>
      <w:tr w:rsidR="009D158D" w14:paraId="655D820E" w14:textId="77777777" w:rsidTr="00C748AE">
        <w:tblPrEx>
          <w:tblCellMar>
            <w:top w:w="0" w:type="dxa"/>
            <w:bottom w:w="0" w:type="dxa"/>
          </w:tblCellMar>
        </w:tblPrEx>
        <w:tc>
          <w:tcPr>
            <w:tcW w:w="845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06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4 (Leaf)</w:t>
            </w:r>
          </w:p>
        </w:tc>
        <w:tc>
          <w:tcPr>
            <w:tcW w:w="126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07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~35 obs. (88% Yes)</w:t>
            </w:r>
          </w:p>
        </w:tc>
        <w:tc>
          <w:tcPr>
            <w:tcW w:w="117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08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88% / 12%</w:t>
            </w:r>
          </w:p>
        </w:tc>
        <w:tc>
          <w:tcPr>
            <w:tcW w:w="102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09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0.21</w:t>
            </w:r>
          </w:p>
        </w:tc>
        <w:tc>
          <w:tcPr>
            <w:tcW w:w="1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0A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C00000"/>
              </w:rPr>
              <w:t>STOP</w:t>
            </w:r>
          </w:p>
        </w:tc>
        <w:tc>
          <w:tcPr>
            <w:tcW w:w="1059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0B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121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0C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1308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0D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C00000"/>
              </w:rPr>
              <w:t>Predict: FAIL 88% accuracy</w:t>
            </w:r>
          </w:p>
        </w:tc>
      </w:tr>
      <w:tr w:rsidR="009D158D" w14:paraId="655D8217" w14:textId="77777777" w:rsidTr="00C748AE">
        <w:tblPrEx>
          <w:tblCellMar>
            <w:top w:w="0" w:type="dxa"/>
            <w:bottom w:w="0" w:type="dxa"/>
          </w:tblCellMar>
        </w:tblPrEx>
        <w:tc>
          <w:tcPr>
            <w:tcW w:w="845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0F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5 (Leaf)</w:t>
            </w:r>
          </w:p>
        </w:tc>
        <w:tc>
          <w:tcPr>
            <w:tcW w:w="126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10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493 obs. (380 Yes, 112 No)</w:t>
            </w:r>
          </w:p>
        </w:tc>
        <w:tc>
          <w:tcPr>
            <w:tcW w:w="117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11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77% / 23%</w:t>
            </w:r>
          </w:p>
        </w:tc>
        <w:tc>
          <w:tcPr>
            <w:tcW w:w="102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12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0.35</w:t>
            </w:r>
          </w:p>
        </w:tc>
        <w:tc>
          <w:tcPr>
            <w:tcW w:w="1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13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C00000"/>
              </w:rPr>
              <w:t>STOP</w:t>
            </w:r>
          </w:p>
        </w:tc>
        <w:tc>
          <w:tcPr>
            <w:tcW w:w="1059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14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121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15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1308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16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C00000"/>
              </w:rPr>
              <w:t>Predict: FAIL 77% accuracy, 70% support</w:t>
            </w:r>
          </w:p>
        </w:tc>
      </w:tr>
      <w:tr w:rsidR="009D158D" w14:paraId="655D8220" w14:textId="77777777" w:rsidTr="00C748AE">
        <w:tblPrEx>
          <w:tblCellMar>
            <w:top w:w="0" w:type="dxa"/>
            <w:bottom w:w="0" w:type="dxa"/>
          </w:tblCellMar>
        </w:tblPrEx>
        <w:tc>
          <w:tcPr>
            <w:tcW w:w="845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18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6 (Leaf)</w:t>
            </w:r>
          </w:p>
        </w:tc>
        <w:tc>
          <w:tcPr>
            <w:tcW w:w="126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19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 xml:space="preserve">66 obs. </w:t>
            </w:r>
            <w:r>
              <w:rPr>
                <w:rFonts w:ascii="Calibri" w:eastAsia="Calibri" w:hAnsi="Calibri" w:cs="Calibri"/>
                <w:color w:val="1A1A1A"/>
              </w:rPr>
              <w:t>(~71% No)</w:t>
            </w:r>
          </w:p>
        </w:tc>
        <w:tc>
          <w:tcPr>
            <w:tcW w:w="117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1A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29% / 71%</w:t>
            </w:r>
          </w:p>
        </w:tc>
        <w:tc>
          <w:tcPr>
            <w:tcW w:w="102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1B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0.41</w:t>
            </w:r>
          </w:p>
        </w:tc>
        <w:tc>
          <w:tcPr>
            <w:tcW w:w="1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1C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375623"/>
              </w:rPr>
              <w:t>STOP</w:t>
            </w:r>
          </w:p>
        </w:tc>
        <w:tc>
          <w:tcPr>
            <w:tcW w:w="1059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1D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1212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1E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1308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1F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375623"/>
              </w:rPr>
              <w:t>Predict: NOT FAIL 71% accuracy</w:t>
            </w:r>
          </w:p>
        </w:tc>
      </w:tr>
    </w:tbl>
    <w:p w14:paraId="655D8221" w14:textId="339560B3" w:rsidR="009D158D" w:rsidRDefault="009D158D">
      <w:pPr>
        <w:spacing w:before="60" w:after="60"/>
      </w:pPr>
    </w:p>
    <w:p w14:paraId="655D8222" w14:textId="77777777" w:rsidR="009D158D" w:rsidRDefault="00E73047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Node 0 → Split on Oil Contamination (threshold = 5.5)</w:t>
      </w:r>
    </w:p>
    <w:p w14:paraId="655D8223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Gini at Node 0: </w:t>
      </w:r>
      <w:r>
        <w:rPr>
          <w:rFonts w:ascii="Calibri" w:eastAsia="Calibri" w:hAnsi="Calibri" w:cs="Calibri"/>
          <w:color w:val="1A1A1A"/>
          <w:sz w:val="22"/>
          <w:szCs w:val="22"/>
        </w:rPr>
        <w:t>0.46 (high impurity, near-random data)</w:t>
      </w:r>
    </w:p>
    <w:p w14:paraId="655D8224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After split: </w:t>
      </w:r>
      <w:r>
        <w:rPr>
          <w:rFonts w:ascii="Calibri" w:eastAsia="Calibri" w:hAnsi="Calibri" w:cs="Calibri"/>
          <w:color w:val="1A1A1A"/>
          <w:sz w:val="22"/>
          <w:szCs w:val="22"/>
        </w:rPr>
        <w:t>Node 1 (141 obs, Gini 0.44) | Node 2 (559 obs, Gini 0.40)</w:t>
      </w:r>
    </w:p>
    <w:p w14:paraId="655D8225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ΔImpurity: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0.46 − (0.2 × 0.44 + 0.8 × 0.40) = 0.46 − 0.408 = </w:t>
      </w: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0.052 ← Maximum possible using any variable/cutoff at this node</w:t>
      </w:r>
    </w:p>
    <w:p w14:paraId="655D8226" w14:textId="77777777" w:rsidR="009D158D" w:rsidRPr="00790A7B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 5.5 and not 6 or 7? </w:t>
      </w:r>
      <w:r>
        <w:rPr>
          <w:rFonts w:ascii="Calibri" w:eastAsia="Calibri" w:hAnsi="Calibri" w:cs="Calibri"/>
          <w:color w:val="1A1A1A"/>
          <w:sz w:val="22"/>
          <w:szCs w:val="22"/>
        </w:rPr>
        <w:t>Tried all cutoff values → 5.5 gives the highest reduction in impurity. Any other cutoff gives less than 0.052.</w:t>
      </w:r>
    </w:p>
    <w:p w14:paraId="457B847B" w14:textId="50464700" w:rsidR="00790A7B" w:rsidRDefault="00790A7B" w:rsidP="00790A7B">
      <w:pPr>
        <w:spacing w:before="40" w:after="40"/>
        <w:ind w:left="280"/>
      </w:pPr>
      <w:r w:rsidRPr="009E1F16">
        <w:drawing>
          <wp:inline distT="0" distB="0" distL="0" distR="0" wp14:anchorId="331EA105" wp14:editId="4B79D462">
            <wp:extent cx="6375400" cy="2287270"/>
            <wp:effectExtent l="0" t="0" r="6350" b="0"/>
            <wp:docPr id="213330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02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8227" w14:textId="77777777" w:rsidR="009D158D" w:rsidRDefault="00E73047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ode 2 → Split on MTBF (threshold = 23.95)</w:t>
      </w:r>
    </w:p>
    <w:p w14:paraId="655D8228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Gini at Node 2: </w:t>
      </w:r>
      <w:r>
        <w:rPr>
          <w:rFonts w:ascii="Calibri" w:eastAsia="Calibri" w:hAnsi="Calibri" w:cs="Calibri"/>
          <w:color w:val="1A1A1A"/>
          <w:sz w:val="22"/>
          <w:szCs w:val="22"/>
        </w:rPr>
        <w:t>0.40</w:t>
      </w:r>
    </w:p>
    <w:p w14:paraId="655D8229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After split: </w:t>
      </w:r>
      <w:r>
        <w:rPr>
          <w:rFonts w:ascii="Calibri" w:eastAsia="Calibri" w:hAnsi="Calibri" w:cs="Calibri"/>
          <w:color w:val="1A1A1A"/>
          <w:sz w:val="22"/>
          <w:szCs w:val="22"/>
        </w:rPr>
        <w:t>Node 5 (493 obs, Gini 0.35) | Node 6 (66 obs, Gini 0.41)</w:t>
      </w:r>
    </w:p>
    <w:p w14:paraId="655D822A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ΔImpurity: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0.40 − (0.7 × 0.35 + 0.09 × 0.41) = </w:t>
      </w: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0.11 ← Maximum at Node 2</w:t>
      </w:r>
    </w:p>
    <w:p w14:paraId="655D822B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Any other variable (age, utilisation, oil) at Node 2: </w:t>
      </w:r>
      <w:r>
        <w:rPr>
          <w:rFonts w:ascii="Calibri" w:eastAsia="Calibri" w:hAnsi="Calibri" w:cs="Calibri"/>
          <w:color w:val="1A1A1A"/>
          <w:sz w:val="22"/>
          <w:szCs w:val="22"/>
        </w:rPr>
        <w:t>Gives reduction &lt; 0.11 → MTBF is best</w:t>
      </w:r>
    </w:p>
    <w:p w14:paraId="655D822C" w14:textId="77777777" w:rsidR="009D158D" w:rsidRDefault="00E73047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Node 1 → Split on Utilisation (threshold = 92.05%)</w:t>
      </w:r>
    </w:p>
    <w:p w14:paraId="655D822D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Gini at Node 1: </w:t>
      </w:r>
      <w:r>
        <w:rPr>
          <w:rFonts w:ascii="Calibri" w:eastAsia="Calibri" w:hAnsi="Calibri" w:cs="Calibri"/>
          <w:color w:val="1A1A1A"/>
          <w:sz w:val="22"/>
          <w:szCs w:val="22"/>
        </w:rPr>
        <w:t>0.44</w:t>
      </w:r>
    </w:p>
    <w:p w14:paraId="655D822E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After split: </w:t>
      </w:r>
      <w:r>
        <w:rPr>
          <w:rFonts w:ascii="Calibri" w:eastAsia="Calibri" w:hAnsi="Calibri" w:cs="Calibri"/>
          <w:color w:val="1A1A1A"/>
          <w:sz w:val="22"/>
          <w:szCs w:val="22"/>
        </w:rPr>
        <w:t>Node 3 (109 obs, Gini 0.28) | Node 4 (~35 obs, Gini 0.21)</w:t>
      </w:r>
    </w:p>
    <w:p w14:paraId="655D822F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ΔImpurity: </w:t>
      </w: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0.38 ← Maximum at Node 1</w:t>
      </w:r>
    </w:p>
    <w:p w14:paraId="655D8230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Note: </w:t>
      </w:r>
      <w:r>
        <w:rPr>
          <w:rFonts w:ascii="Calibri" w:eastAsia="Calibri" w:hAnsi="Calibri" w:cs="Calibri"/>
          <w:color w:val="1A1A1A"/>
          <w:sz w:val="22"/>
          <w:szCs w:val="22"/>
        </w:rPr>
        <w:t>Node 3 Gini = 0.28 (relatively pure — 83% in one class). Node 4 Gini = 0.21 (very pure — 88% fail predicted).</w:t>
      </w:r>
    </w:p>
    <w:p w14:paraId="655D8231" w14:textId="46ED2026" w:rsidR="009D158D" w:rsidRDefault="001F65C0">
      <w:pPr>
        <w:spacing w:before="60" w:after="60"/>
      </w:pPr>
      <w:r w:rsidRPr="001F65C0">
        <w:drawing>
          <wp:inline distT="0" distB="0" distL="0" distR="0" wp14:anchorId="11F733E4" wp14:editId="2E534878">
            <wp:extent cx="6375400" cy="1052195"/>
            <wp:effectExtent l="0" t="0" r="6350" b="0"/>
            <wp:docPr id="27912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22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8232" w14:textId="77777777" w:rsidR="009D158D" w:rsidRDefault="00E7304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Accuracy Progression — How Each Split Improves Prediction</w:t>
      </w:r>
    </w:p>
    <w:p w14:paraId="655D8233" w14:textId="77777777" w:rsidR="009D158D" w:rsidRDefault="00E73047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3: How accuracy improves at each stage of the tree as more information is added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2160"/>
        <w:gridCol w:w="3200"/>
      </w:tblGrid>
      <w:tr w:rsidR="009D158D" w14:paraId="655D82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34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Stage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35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F4E79"/>
              </w:rPr>
              <w:t>Information Available</w:t>
            </w:r>
          </w:p>
        </w:tc>
        <w:tc>
          <w:tcPr>
            <w:tcW w:w="2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36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Best Prediction Accuracy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37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F4E79"/>
              </w:rPr>
              <w:t>Interpretation</w:t>
            </w:r>
          </w:p>
        </w:tc>
      </w:tr>
      <w:tr w:rsidR="009D158D" w14:paraId="655D82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39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Node 0 (No info)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3A" w14:textId="77777777" w:rsidR="009D158D" w:rsidRDefault="00E73047">
            <w:r>
              <w:rPr>
                <w:rFonts w:ascii="Calibri" w:eastAsia="Calibri" w:hAnsi="Calibri" w:cs="Calibri"/>
                <w:color w:val="1A1A1A"/>
              </w:rPr>
              <w:t>None — just know the machine exists</w:t>
            </w:r>
          </w:p>
        </w:tc>
        <w:tc>
          <w:tcPr>
            <w:tcW w:w="2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3B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64% (baseline)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3C" w14:textId="77777777" w:rsidR="009D158D" w:rsidRDefault="00E73047">
            <w:r>
              <w:rPr>
                <w:rFonts w:ascii="Calibri" w:eastAsia="Calibri" w:hAnsi="Calibri" w:cs="Calibri"/>
                <w:color w:val="1A1A1A"/>
              </w:rPr>
              <w:t>Baseline: 64% of all 700 machines failed historically. Pick any machine → 64% chance it will fail.</w:t>
            </w:r>
          </w:p>
        </w:tc>
      </w:tr>
      <w:tr w:rsidR="009D158D" w14:paraId="655D82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3E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After Split 1 (Node 2)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3F" w14:textId="77777777" w:rsidR="009D158D" w:rsidRDefault="00E73047">
            <w:r>
              <w:rPr>
                <w:rFonts w:ascii="Calibri" w:eastAsia="Calibri" w:hAnsi="Calibri" w:cs="Calibri"/>
                <w:color w:val="1A1A1A"/>
              </w:rPr>
              <w:t>Oil Contamination &gt; 5.5</w:t>
            </w:r>
          </w:p>
        </w:tc>
        <w:tc>
          <w:tcPr>
            <w:tcW w:w="2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40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72%  (+8%)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41" w14:textId="77777777" w:rsidR="009D158D" w:rsidRDefault="00E73047">
            <w:r>
              <w:rPr>
                <w:rFonts w:ascii="Calibri" w:eastAsia="Calibri" w:hAnsi="Calibri" w:cs="Calibri"/>
                <w:color w:val="1A1A1A"/>
              </w:rPr>
              <w:t>Knowing oil is high contamination improves accuracy from 64% → 72%. Information has value.</w:t>
            </w:r>
          </w:p>
        </w:tc>
      </w:tr>
      <w:tr w:rsidR="009D158D" w14:paraId="655D82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43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After Split 2 (Node 5)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44" w14:textId="77777777" w:rsidR="009D158D" w:rsidRDefault="00E73047">
            <w:r>
              <w:rPr>
                <w:rFonts w:ascii="Calibri" w:eastAsia="Calibri" w:hAnsi="Calibri" w:cs="Calibri"/>
                <w:color w:val="1A1A1A"/>
              </w:rPr>
              <w:t>Oil &gt; 5.5 AND MTBF ≤ 23.95</w:t>
            </w:r>
          </w:p>
        </w:tc>
        <w:tc>
          <w:tcPr>
            <w:tcW w:w="2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45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77%  (+5%)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46" w14:textId="77777777" w:rsidR="009D158D" w:rsidRDefault="00E73047">
            <w:r>
              <w:rPr>
                <w:rFonts w:ascii="Calibri" w:eastAsia="Calibri" w:hAnsi="Calibri" w:cs="Calibri"/>
                <w:color w:val="1A1A1A"/>
              </w:rPr>
              <w:t>Adding MTBF info pushes accuracy further to 77%. More information = better prediction.</w:t>
            </w:r>
          </w:p>
        </w:tc>
      </w:tr>
      <w:tr w:rsidR="009D158D" w14:paraId="655D82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48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Node 4 (Best leaf)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49" w14:textId="77777777" w:rsidR="009D158D" w:rsidRDefault="00E73047">
            <w:r>
              <w:rPr>
                <w:rFonts w:ascii="Calibri" w:eastAsia="Calibri" w:hAnsi="Calibri" w:cs="Calibri"/>
                <w:color w:val="1A1A1A"/>
              </w:rPr>
              <w:t>Oil ≤ 5.5 AND Utilisation &gt; 92.05%</w:t>
            </w:r>
          </w:p>
        </w:tc>
        <w:tc>
          <w:tcPr>
            <w:tcW w:w="2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4A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88%  (+24%)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4B" w14:textId="77777777" w:rsidR="009D158D" w:rsidRDefault="00E73047">
            <w:r>
              <w:rPr>
                <w:rFonts w:ascii="Calibri" w:eastAsia="Calibri" w:hAnsi="Calibri" w:cs="Calibri"/>
                <w:color w:val="1A1A1A"/>
              </w:rPr>
              <w:t>Highest accuracy leaf — overutilised but low-contamination machines are very likely to fail (88%).</w:t>
            </w:r>
          </w:p>
        </w:tc>
      </w:tr>
    </w:tbl>
    <w:p w14:paraId="655D824D" w14:textId="77777777" w:rsidR="009D158D" w:rsidRDefault="009D158D">
      <w:pPr>
        <w:spacing w:before="60" w:after="60"/>
      </w:pPr>
    </w:p>
    <w:p w14:paraId="655D824E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takeaway: </w:t>
      </w:r>
      <w:r>
        <w:rPr>
          <w:rFonts w:ascii="Calibri" w:eastAsia="Calibri" w:hAnsi="Calibri" w:cs="Calibri"/>
          <w:color w:val="1A1A1A"/>
          <w:sz w:val="22"/>
          <w:szCs w:val="22"/>
        </w:rPr>
        <w:t>Each split adds information → accuracy increases. This is the fundamental intuition behind decision trees.</w:t>
      </w:r>
    </w:p>
    <w:p w14:paraId="655D824F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Diminishing returns: </w:t>
      </w:r>
      <w:r>
        <w:rPr>
          <w:rFonts w:ascii="Calibri" w:eastAsia="Calibri" w:hAnsi="Calibri" w:cs="Calibri"/>
          <w:color w:val="1A1A1A"/>
          <w:sz w:val="22"/>
          <w:szCs w:val="22"/>
        </w:rPr>
        <w:t>Each additional split adds less accuracy improvement than the previous one → reason to stop at some depth</w:t>
      </w:r>
    </w:p>
    <w:p w14:paraId="655D8251" w14:textId="77777777" w:rsidR="009D158D" w:rsidRDefault="00E7304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Stopping Criteria — When to Stop Splitting</w:t>
      </w:r>
    </w:p>
    <w:p w14:paraId="655D8252" w14:textId="77777777" w:rsidR="009D158D" w:rsidRDefault="00E73047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4: Three stopping criteria used in classification trees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80"/>
        <w:gridCol w:w="3680"/>
      </w:tblGrid>
      <w:tr w:rsidR="009D158D" w14:paraId="655D82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53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F4E79"/>
              </w:rPr>
              <w:t>Stopping Criterion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54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F4E79"/>
              </w:rPr>
              <w:t>Definition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55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F4E79"/>
              </w:rPr>
              <w:t>How Used in This Example</w:t>
            </w:r>
          </w:p>
        </w:tc>
      </w:tr>
      <w:tr w:rsidR="009D158D" w14:paraId="655D82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57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B6B6B"/>
              </w:rPr>
              <w:t>Max Tree Depth (Levels from root)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58" w14:textId="77777777" w:rsidR="009D158D" w:rsidRDefault="00E73047">
            <w:r>
              <w:rPr>
                <w:rFonts w:ascii="Calibri" w:eastAsia="Calibri" w:hAnsi="Calibri" w:cs="Calibri"/>
                <w:color w:val="1A1A1A"/>
              </w:rPr>
              <w:t>Stop splitting once the tree reaches a pre-set maximum depth. Prevents model from becoming too complex.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59" w14:textId="77777777" w:rsidR="009D158D" w:rsidRDefault="00E73047">
            <w:r>
              <w:rPr>
                <w:rFonts w:ascii="Calibri" w:eastAsia="Calibri" w:hAnsi="Calibri" w:cs="Calibri"/>
                <w:color w:val="1A1A1A"/>
              </w:rPr>
              <w:t xml:space="preserve">In this example: Depth = 2 used. Depth 1 = oil contamination split. Depth 2 = MTBF </w:t>
            </w:r>
            <w:r>
              <w:rPr>
                <w:rFonts w:ascii="Calibri" w:eastAsia="Calibri" w:hAnsi="Calibri" w:cs="Calibri"/>
                <w:color w:val="1A1A1A"/>
              </w:rPr>
              <w:lastRenderedPageBreak/>
              <w:t>/ utilisation split. No further splitting beyond that.</w:t>
            </w:r>
          </w:p>
        </w:tc>
      </w:tr>
      <w:tr w:rsidR="009D158D" w14:paraId="655D82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5B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B6B6B"/>
              </w:rPr>
              <w:lastRenderedPageBreak/>
              <w:t>Min. Observations per Node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5C" w14:textId="77777777" w:rsidR="009D158D" w:rsidRDefault="00E73047">
            <w:r>
              <w:rPr>
                <w:rFonts w:ascii="Calibri" w:eastAsia="Calibri" w:hAnsi="Calibri" w:cs="Calibri"/>
                <w:color w:val="1A1A1A"/>
              </w:rPr>
              <w:t>Do not split a node if it contains fewer than a minimum number (or %) of training observations.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5D" w14:textId="77777777" w:rsidR="009D158D" w:rsidRDefault="00E73047">
            <w:r>
              <w:rPr>
                <w:rFonts w:ascii="Calibri" w:eastAsia="Calibri" w:hAnsi="Calibri" w:cs="Calibri"/>
                <w:color w:val="1A1A1A"/>
              </w:rPr>
              <w:t>Here: 700 total → min = 10% = 70 obs. Node 6 has 66 obs (~9%) → would trigger this stop. Node 4 has ~35 obs (~5%) → also triggers stop.</w:t>
            </w:r>
          </w:p>
        </w:tc>
      </w:tr>
      <w:tr w:rsidR="009D158D" w14:paraId="655D82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5F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B6B6B"/>
              </w:rPr>
              <w:t>Min. Reduction in Impurity (Epsilon threshold)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60" w14:textId="77777777" w:rsidR="009D158D" w:rsidRDefault="00E73047">
            <w:r>
              <w:rPr>
                <w:rFonts w:ascii="Calibri" w:eastAsia="Calibri" w:hAnsi="Calibri" w:cs="Calibri"/>
                <w:color w:val="1A1A1A"/>
              </w:rPr>
              <w:t>Do not split if the gain in purity (reduction in Gini/entropy) from the best possible split is below a set threshold (epsilon).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61" w14:textId="77777777" w:rsidR="009D158D" w:rsidRDefault="00E73047">
            <w:r>
              <w:rPr>
                <w:rFonts w:ascii="Calibri" w:eastAsia="Calibri" w:hAnsi="Calibri" w:cs="Calibri"/>
                <w:color w:val="1A1A1A"/>
              </w:rPr>
              <w:t>e.g. ε = 0.0001. If no variable reduces Gini by at least 0.0001, stop splitting. Prevents tiny, meaningless splits.</w:t>
            </w:r>
          </w:p>
        </w:tc>
      </w:tr>
    </w:tbl>
    <w:p w14:paraId="655D8264" w14:textId="77777777" w:rsidR="009D158D" w:rsidRDefault="00E7304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Why Stopping is Critical — Overfitting</w:t>
      </w:r>
    </w:p>
    <w:p w14:paraId="655D8265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If no stopping: </w:t>
      </w:r>
      <w:r>
        <w:rPr>
          <w:rFonts w:ascii="Calibri" w:eastAsia="Calibri" w:hAnsi="Calibri" w:cs="Calibri"/>
          <w:color w:val="1A1A1A"/>
          <w:sz w:val="22"/>
          <w:szCs w:val="22"/>
        </w:rPr>
        <w:t>Tree keeps splitting → eventually each leaf has just 1 observation → 100% accuracy on training data</w:t>
      </w:r>
    </w:p>
    <w:p w14:paraId="655D8266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Problem: </w:t>
      </w:r>
      <w:r>
        <w:rPr>
          <w:rFonts w:ascii="Calibri" w:eastAsia="Calibri" w:hAnsi="Calibri" w:cs="Calibri"/>
          <w:color w:val="1A1A1A"/>
          <w:sz w:val="22"/>
          <w:szCs w:val="22"/>
        </w:rPr>
        <w:t>100% accuracy on training data but poor accuracy on new (test) data → model "memorised" training data instead of learning patterns</w:t>
      </w:r>
    </w:p>
    <w:p w14:paraId="655D8267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This is called: </w:t>
      </w:r>
      <w:r>
        <w:rPr>
          <w:rFonts w:ascii="Calibri" w:eastAsia="Calibri" w:hAnsi="Calibri" w:cs="Calibri"/>
          <w:color w:val="C00000"/>
          <w:sz w:val="22"/>
          <w:szCs w:val="22"/>
        </w:rPr>
        <w:t>Overfitting — the model is too complex, not generalisable</w:t>
      </w:r>
    </w:p>
    <w:p w14:paraId="655D8268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Fix: </w:t>
      </w:r>
      <w:r>
        <w:rPr>
          <w:rFonts w:ascii="Calibri" w:eastAsia="Calibri" w:hAnsi="Calibri" w:cs="Calibri"/>
          <w:color w:val="1A1A1A"/>
          <w:sz w:val="22"/>
          <w:szCs w:val="22"/>
        </w:rPr>
        <w:t>Apply stopping criteria (max depth, min obs, min impurity reduction) → produce a simpler, more general model</w:t>
      </w:r>
    </w:p>
    <w:p w14:paraId="655D8269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Trade-off: </w:t>
      </w:r>
      <w:r>
        <w:rPr>
          <w:rFonts w:ascii="Calibri" w:eastAsia="Calibri" w:hAnsi="Calibri" w:cs="Calibri"/>
          <w:color w:val="1A1A1A"/>
          <w:sz w:val="22"/>
          <w:szCs w:val="22"/>
        </w:rPr>
        <w:t>Slightly lower training accuracy BUT much better test accuracy → what matters in practice is how well the model predicts NEW data</w:t>
      </w:r>
    </w:p>
    <w:p w14:paraId="655D826A" w14:textId="77777777" w:rsidR="009D158D" w:rsidRDefault="00E73047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Stopping criteria prevent overfitting. A good model is not one that perfectly fits training data — it is one that accurately predicts UNSEEN data. Always stop before the tree becomes too deep.</w:t>
      </w:r>
    </w:p>
    <w:p w14:paraId="655D826B" w14:textId="77777777" w:rsidR="009D158D" w:rsidRDefault="00E73047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Overfitting is always asked in ML questions. Define it, explain why it happens in decision trees (too many splits), and name 2–3 stopping criteria that prevent it.</w:t>
      </w:r>
    </w:p>
    <w:p w14:paraId="655D826D" w14:textId="77777777" w:rsidR="009D158D" w:rsidRDefault="00E7304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4-Step Algorithm — How to Build a Classification Tree</w:t>
      </w:r>
    </w:p>
    <w:p w14:paraId="655D826E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1 — Start at root: </w:t>
      </w:r>
      <w:r>
        <w:rPr>
          <w:rFonts w:ascii="Calibri" w:eastAsia="Calibri" w:hAnsi="Calibri" w:cs="Calibri"/>
          <w:color w:val="1A1A1A"/>
          <w:sz w:val="22"/>
          <w:szCs w:val="22"/>
        </w:rPr>
        <w:t>Place all training data in the root node (Node 0). Calculate initial Gini (or entropy).</w:t>
      </w:r>
    </w:p>
    <w:p w14:paraId="655D826F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2 — Find best split: </w:t>
      </w:r>
      <w:r>
        <w:rPr>
          <w:rFonts w:ascii="Calibri" w:eastAsia="Calibri" w:hAnsi="Calibri" w:cs="Calibri"/>
          <w:color w:val="1A1A1A"/>
          <w:sz w:val="22"/>
          <w:szCs w:val="22"/>
        </w:rPr>
        <w:t>For each node, try all possible (variable, cutoff) combinations. Select the one that gives maximum reduction in impurity (ΔImpurity).</w:t>
      </w:r>
    </w:p>
    <w:p w14:paraId="655D8270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3 — Repeat: </w:t>
      </w:r>
      <w:r>
        <w:rPr>
          <w:rFonts w:ascii="Calibri" w:eastAsia="Calibri" w:hAnsi="Calibri" w:cs="Calibri"/>
          <w:color w:val="1A1A1A"/>
          <w:sz w:val="22"/>
          <w:szCs w:val="22"/>
        </w:rPr>
        <w:t>Apply Step 2 to each new internal node created. Keep splitting until a stopping criterion is met.</w:t>
      </w:r>
    </w:p>
    <w:p w14:paraId="655D8271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4 — Stop and classify: </w:t>
      </w:r>
      <w:r>
        <w:rPr>
          <w:rFonts w:ascii="Calibri" w:eastAsia="Calibri" w:hAnsi="Calibri" w:cs="Calibri"/>
          <w:color w:val="1A1A1A"/>
          <w:sz w:val="22"/>
          <w:szCs w:val="22"/>
        </w:rPr>
        <w:t>At each leaf node, assign the majority class as the prediction. Report probability = proportion of that class in the leaf, and support = proportion of training data in that leaf.</w:t>
      </w:r>
    </w:p>
    <w:p w14:paraId="655D8272" w14:textId="77777777" w:rsidR="009D158D" w:rsidRDefault="009D158D">
      <w:pPr>
        <w:spacing w:before="60" w:after="60"/>
      </w:pPr>
    </w:p>
    <w:p w14:paraId="655D8273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Stopping criteria applied in Step 3: </w:t>
      </w:r>
      <w:r>
        <w:rPr>
          <w:rFonts w:ascii="Calibri" w:eastAsia="Calibri" w:hAnsi="Calibri" w:cs="Calibri"/>
          <w:color w:val="1A1A1A"/>
          <w:sz w:val="22"/>
          <w:szCs w:val="22"/>
        </w:rPr>
        <w:t>Max depth | Min observations per node | Min ΔImpurity</w:t>
      </w:r>
    </w:p>
    <w:p w14:paraId="655D8274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Impurity measure used: </w:t>
      </w:r>
      <w:r>
        <w:rPr>
          <w:rFonts w:ascii="Calibri" w:eastAsia="Calibri" w:hAnsi="Calibri" w:cs="Calibri"/>
          <w:color w:val="1A1A1A"/>
          <w:sz w:val="22"/>
          <w:szCs w:val="22"/>
        </w:rPr>
        <w:t>Gini index (in this example) — entropy also valid and gives similar results</w:t>
      </w:r>
    </w:p>
    <w:p w14:paraId="655D8275" w14:textId="77777777" w:rsidR="009D158D" w:rsidRDefault="00E73047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If asked "how is a classification tree built?" — give all 4 steps + stopping criteria + mention Gini/entropy. This is a complete answer for a 10-mark question.</w:t>
      </w:r>
    </w:p>
    <w:p w14:paraId="655D8277" w14:textId="77777777" w:rsidR="009D158D" w:rsidRDefault="00E7304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Gini Index vs. Entropy — Quick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9D158D" w14:paraId="655D82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78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F4E79"/>
              </w:rPr>
              <w:lastRenderedPageBreak/>
              <w:t>Aspect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79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Gini Index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7A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Entropy</w:t>
            </w:r>
          </w:p>
        </w:tc>
      </w:tr>
      <w:tr w:rsidR="009D158D" w14:paraId="655D82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7C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A1A1A"/>
              </w:rPr>
              <w:t>Formula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7D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1 − Σp²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7E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−</w:t>
            </w:r>
            <w:r>
              <w:rPr>
                <w:rFonts w:ascii="Calibri" w:eastAsia="Calibri" w:hAnsi="Calibri" w:cs="Calibri"/>
                <w:color w:val="1A1A1A"/>
              </w:rPr>
              <w:t>Σp·log₂(p)</w:t>
            </w:r>
          </w:p>
        </w:tc>
      </w:tr>
      <w:tr w:rsidR="009D158D" w14:paraId="655D82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80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A1A1A"/>
              </w:rPr>
              <w:t>Range (binary class)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81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 to 0.5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82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 to 1</w:t>
            </w:r>
          </w:p>
        </w:tc>
      </w:tr>
      <w:tr w:rsidR="009D158D" w14:paraId="655D82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84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A1A1A"/>
              </w:rPr>
              <w:t>Min value = pure node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85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0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86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0</w:t>
            </w:r>
          </w:p>
        </w:tc>
      </w:tr>
      <w:tr w:rsidR="009D158D" w14:paraId="655D82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88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A1A1A"/>
              </w:rPr>
              <w:t>Max value = most impure (50-50)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89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0.5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8A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1</w:t>
            </w:r>
          </w:p>
        </w:tc>
      </w:tr>
      <w:tr w:rsidR="009D158D" w14:paraId="655D82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8C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A1A1A"/>
              </w:rPr>
              <w:t>Computational cost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8D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Lower (no log calculation)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8E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Higher (log function)</w:t>
            </w:r>
          </w:p>
        </w:tc>
      </w:tr>
      <w:tr w:rsidR="009D158D" w14:paraId="655D82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90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A1A1A"/>
              </w:rPr>
              <w:t>Used in this model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91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375623"/>
              </w:rPr>
              <w:t xml:space="preserve"> Yes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92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Covered conceptually only</w:t>
            </w:r>
          </w:p>
        </w:tc>
      </w:tr>
      <w:tr w:rsidR="009D158D" w14:paraId="655D82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94" w14:textId="77777777" w:rsidR="009D158D" w:rsidRDefault="00E73047">
            <w:r>
              <w:rPr>
                <w:rFonts w:ascii="Calibri" w:eastAsia="Calibri" w:hAnsi="Calibri" w:cs="Calibri"/>
                <w:b/>
                <w:bCs/>
                <w:color w:val="1A1A1A"/>
              </w:rPr>
              <w:t>Practical result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95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Tends to split into similar-sized nodes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296" w14:textId="77777777" w:rsidR="009D158D" w:rsidRDefault="00E73047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Tends to find more balanced splits</w:t>
            </w:r>
          </w:p>
        </w:tc>
      </w:tr>
    </w:tbl>
    <w:p w14:paraId="655D8299" w14:textId="77777777" w:rsidR="009D158D" w:rsidRDefault="00E73047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Summary</w:t>
      </w:r>
    </w:p>
    <w:p w14:paraId="655D829A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Root node baseline: </w:t>
      </w:r>
      <w:r>
        <w:rPr>
          <w:rFonts w:ascii="Calibri" w:eastAsia="Calibri" w:hAnsi="Calibri" w:cs="Calibri"/>
          <w:color w:val="1A1A1A"/>
          <w:sz w:val="22"/>
          <w:szCs w:val="22"/>
        </w:rPr>
        <w:t>700 obs | 64% failure rate | Gini = 0.46 — high impurity, needs improvement</w:t>
      </w:r>
    </w:p>
    <w:p w14:paraId="655D829B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Impurity measures: </w:t>
      </w:r>
      <w:r>
        <w:rPr>
          <w:rFonts w:ascii="Calibri" w:eastAsia="Calibri" w:hAnsi="Calibri" w:cs="Calibri"/>
          <w:color w:val="1A1A1A"/>
          <w:sz w:val="22"/>
          <w:szCs w:val="22"/>
        </w:rPr>
        <w:t>Gini Index = 1 − Σp² | Entropy = −Σp·log₂(p). Both = 0 for pure nodes, maximum at 50-50 split.</w:t>
      </w:r>
    </w:p>
    <w:p w14:paraId="655D829C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Splitting criterion: </w:t>
      </w:r>
      <w:r>
        <w:rPr>
          <w:rFonts w:ascii="Calibri" w:eastAsia="Calibri" w:hAnsi="Calibri" w:cs="Calibri"/>
          <w:color w:val="1A1A1A"/>
          <w:sz w:val="22"/>
          <w:szCs w:val="22"/>
        </w:rPr>
        <w:t>Choose (variable, cutoff) with maximum ΔImpurity = Gini(parent) − [w_L × Gini(L) + w_R × Gini(R)]</w:t>
      </w:r>
    </w:p>
    <w:p w14:paraId="655D829D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Split 1 (Node 0): </w:t>
      </w:r>
      <w:r>
        <w:rPr>
          <w:rFonts w:ascii="Calibri" w:eastAsia="Calibri" w:hAnsi="Calibri" w:cs="Calibri"/>
          <w:color w:val="1A1A1A"/>
          <w:sz w:val="22"/>
          <w:szCs w:val="22"/>
        </w:rPr>
        <w:t>Oil Contamination at 5.5 → ΔImpurity = 0.052 (best possible)</w:t>
      </w:r>
    </w:p>
    <w:p w14:paraId="655D829E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Split 2a (Node 2): </w:t>
      </w:r>
      <w:r>
        <w:rPr>
          <w:rFonts w:ascii="Calibri" w:eastAsia="Calibri" w:hAnsi="Calibri" w:cs="Calibri"/>
          <w:color w:val="1A1A1A"/>
          <w:sz w:val="22"/>
          <w:szCs w:val="22"/>
        </w:rPr>
        <w:t>MTBF at 23.95 → ΔImpurity = 0.11 (best at Node 2)</w:t>
      </w:r>
    </w:p>
    <w:p w14:paraId="655D829F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Split 2b (Node 1): </w:t>
      </w:r>
      <w:r>
        <w:rPr>
          <w:rFonts w:ascii="Calibri" w:eastAsia="Calibri" w:hAnsi="Calibri" w:cs="Calibri"/>
          <w:color w:val="1A1A1A"/>
          <w:sz w:val="22"/>
          <w:szCs w:val="22"/>
        </w:rPr>
        <w:t>Utilisation at 92.05% → ΔImpurity = 0.38 (best at Node 1)</w:t>
      </w:r>
    </w:p>
    <w:p w14:paraId="655D82A0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Accuracy progression: </w:t>
      </w:r>
      <w:r>
        <w:rPr>
          <w:rFonts w:ascii="Calibri" w:eastAsia="Calibri" w:hAnsi="Calibri" w:cs="Calibri"/>
          <w:color w:val="1A1A1A"/>
          <w:sz w:val="22"/>
          <w:szCs w:val="22"/>
        </w:rPr>
        <w:t>64% (baseline) → 72% (after oil split) → 77%/88% (after 2nd split)</w:t>
      </w:r>
    </w:p>
    <w:p w14:paraId="655D82A1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Stopping criteria: </w:t>
      </w:r>
      <w:r>
        <w:rPr>
          <w:rFonts w:ascii="Calibri" w:eastAsia="Calibri" w:hAnsi="Calibri" w:cs="Calibri"/>
          <w:color w:val="1A1A1A"/>
          <w:sz w:val="22"/>
          <w:szCs w:val="22"/>
        </w:rPr>
        <w:t>Max depth | Min observations per node | Min ΔImpurity</w:t>
      </w:r>
    </w:p>
    <w:p w14:paraId="655D82A2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Overfitting: </w:t>
      </w:r>
      <w:r>
        <w:rPr>
          <w:rFonts w:ascii="Calibri" w:eastAsia="Calibri" w:hAnsi="Calibri" w:cs="Calibri"/>
          <w:color w:val="1A1A1A"/>
          <w:sz w:val="22"/>
          <w:szCs w:val="22"/>
        </w:rPr>
        <w:t>No stopping → 100% training accuracy but poor test accuracy. Stopping = essential for generalisation.</w:t>
      </w:r>
    </w:p>
    <w:p w14:paraId="655D82A3" w14:textId="77777777" w:rsidR="009D158D" w:rsidRDefault="00E7304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Next session: </w:t>
      </w:r>
      <w:r>
        <w:rPr>
          <w:rFonts w:ascii="Calibri" w:eastAsia="Calibri" w:hAnsi="Calibri" w:cs="Calibri"/>
          <w:color w:val="1A1A1A"/>
          <w:sz w:val="22"/>
          <w:szCs w:val="22"/>
        </w:rPr>
        <w:t>Python hands-on — implement this exact model in code, reproduce the same output</w:t>
      </w:r>
    </w:p>
    <w:sectPr w:rsidR="009D158D">
      <w:pgSz w:w="12240" w:h="15840"/>
      <w:pgMar w:top="1080" w:right="1100" w:bottom="108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50527"/>
    <w:multiLevelType w:val="hybridMultilevel"/>
    <w:tmpl w:val="97F06D48"/>
    <w:lvl w:ilvl="0" w:tplc="F68E4ABC">
      <w:start w:val="1"/>
      <w:numFmt w:val="bullet"/>
      <w:lvlText w:val="•"/>
      <w:lvlJc w:val="left"/>
      <w:pPr>
        <w:ind w:left="560" w:hanging="280"/>
      </w:pPr>
    </w:lvl>
    <w:lvl w:ilvl="1" w:tplc="A67E9E34">
      <w:start w:val="1"/>
      <w:numFmt w:val="bullet"/>
      <w:lvlText w:val="◦"/>
      <w:lvlJc w:val="left"/>
      <w:pPr>
        <w:ind w:left="1080" w:hanging="280"/>
      </w:pPr>
    </w:lvl>
    <w:lvl w:ilvl="2" w:tplc="C6C4DC12">
      <w:start w:val="1"/>
      <w:numFmt w:val="bullet"/>
      <w:lvlText w:val="‣"/>
      <w:lvlJc w:val="left"/>
      <w:pPr>
        <w:ind w:left="1600" w:hanging="280"/>
      </w:pPr>
    </w:lvl>
    <w:lvl w:ilvl="3" w:tplc="18E08E5C">
      <w:numFmt w:val="decimal"/>
      <w:lvlText w:val=""/>
      <w:lvlJc w:val="left"/>
    </w:lvl>
    <w:lvl w:ilvl="4" w:tplc="03A07666">
      <w:numFmt w:val="decimal"/>
      <w:lvlText w:val=""/>
      <w:lvlJc w:val="left"/>
    </w:lvl>
    <w:lvl w:ilvl="5" w:tplc="BB1A65D2">
      <w:numFmt w:val="decimal"/>
      <w:lvlText w:val=""/>
      <w:lvlJc w:val="left"/>
    </w:lvl>
    <w:lvl w:ilvl="6" w:tplc="8070B3CE">
      <w:numFmt w:val="decimal"/>
      <w:lvlText w:val=""/>
      <w:lvlJc w:val="left"/>
    </w:lvl>
    <w:lvl w:ilvl="7" w:tplc="78C243F8">
      <w:numFmt w:val="decimal"/>
      <w:lvlText w:val=""/>
      <w:lvlJc w:val="left"/>
    </w:lvl>
    <w:lvl w:ilvl="8" w:tplc="D040AECE">
      <w:numFmt w:val="decimal"/>
      <w:lvlText w:val=""/>
      <w:lvlJc w:val="left"/>
    </w:lvl>
  </w:abstractNum>
  <w:abstractNum w:abstractNumId="1" w15:restartNumberingAfterBreak="0">
    <w:nsid w:val="4F3B5997"/>
    <w:multiLevelType w:val="hybridMultilevel"/>
    <w:tmpl w:val="6A3C17B8"/>
    <w:lvl w:ilvl="0" w:tplc="3938AB42">
      <w:start w:val="1"/>
      <w:numFmt w:val="bullet"/>
      <w:lvlText w:val="●"/>
      <w:lvlJc w:val="left"/>
      <w:pPr>
        <w:ind w:left="720" w:hanging="360"/>
      </w:pPr>
    </w:lvl>
    <w:lvl w:ilvl="1" w:tplc="AF001AAA">
      <w:start w:val="1"/>
      <w:numFmt w:val="bullet"/>
      <w:lvlText w:val="○"/>
      <w:lvlJc w:val="left"/>
      <w:pPr>
        <w:ind w:left="1440" w:hanging="360"/>
      </w:pPr>
    </w:lvl>
    <w:lvl w:ilvl="2" w:tplc="337C7E46">
      <w:start w:val="1"/>
      <w:numFmt w:val="bullet"/>
      <w:lvlText w:val="■"/>
      <w:lvlJc w:val="left"/>
      <w:pPr>
        <w:ind w:left="2160" w:hanging="360"/>
      </w:pPr>
    </w:lvl>
    <w:lvl w:ilvl="3" w:tplc="D1BA85A4">
      <w:start w:val="1"/>
      <w:numFmt w:val="bullet"/>
      <w:lvlText w:val="●"/>
      <w:lvlJc w:val="left"/>
      <w:pPr>
        <w:ind w:left="2880" w:hanging="360"/>
      </w:pPr>
    </w:lvl>
    <w:lvl w:ilvl="4" w:tplc="69BCADAC">
      <w:start w:val="1"/>
      <w:numFmt w:val="bullet"/>
      <w:lvlText w:val="○"/>
      <w:lvlJc w:val="left"/>
      <w:pPr>
        <w:ind w:left="3600" w:hanging="360"/>
      </w:pPr>
    </w:lvl>
    <w:lvl w:ilvl="5" w:tplc="37CCFCEE">
      <w:start w:val="1"/>
      <w:numFmt w:val="bullet"/>
      <w:lvlText w:val="■"/>
      <w:lvlJc w:val="left"/>
      <w:pPr>
        <w:ind w:left="4320" w:hanging="360"/>
      </w:pPr>
    </w:lvl>
    <w:lvl w:ilvl="6" w:tplc="DBF84B80">
      <w:start w:val="1"/>
      <w:numFmt w:val="bullet"/>
      <w:lvlText w:val="●"/>
      <w:lvlJc w:val="left"/>
      <w:pPr>
        <w:ind w:left="5040" w:hanging="360"/>
      </w:pPr>
    </w:lvl>
    <w:lvl w:ilvl="7" w:tplc="010EC90A">
      <w:start w:val="1"/>
      <w:numFmt w:val="bullet"/>
      <w:lvlText w:val="●"/>
      <w:lvlJc w:val="left"/>
      <w:pPr>
        <w:ind w:left="5760" w:hanging="360"/>
      </w:pPr>
    </w:lvl>
    <w:lvl w:ilvl="8" w:tplc="3614EF2A">
      <w:start w:val="1"/>
      <w:numFmt w:val="bullet"/>
      <w:lvlText w:val="●"/>
      <w:lvlJc w:val="left"/>
      <w:pPr>
        <w:ind w:left="6480" w:hanging="360"/>
      </w:pPr>
    </w:lvl>
  </w:abstractNum>
  <w:num w:numId="1" w16cid:durableId="491021855">
    <w:abstractNumId w:val="1"/>
    <w:lvlOverride w:ilvl="0">
      <w:startOverride w:val="1"/>
    </w:lvlOverride>
  </w:num>
  <w:num w:numId="2" w16cid:durableId="15482257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58D"/>
    <w:rsid w:val="000F4CA2"/>
    <w:rsid w:val="001E72A1"/>
    <w:rsid w:val="001F65C0"/>
    <w:rsid w:val="00252144"/>
    <w:rsid w:val="002D04A3"/>
    <w:rsid w:val="00315FB6"/>
    <w:rsid w:val="00356D39"/>
    <w:rsid w:val="003F25A7"/>
    <w:rsid w:val="00467695"/>
    <w:rsid w:val="004D65AE"/>
    <w:rsid w:val="007809D5"/>
    <w:rsid w:val="00790A7B"/>
    <w:rsid w:val="007E5B34"/>
    <w:rsid w:val="009D158D"/>
    <w:rsid w:val="009E1F16"/>
    <w:rsid w:val="009E7C59"/>
    <w:rsid w:val="00C748AE"/>
    <w:rsid w:val="00D434BF"/>
    <w:rsid w:val="00E73047"/>
    <w:rsid w:val="00FE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D8175"/>
  <w15:docId w15:val="{3CF071F7-32EF-4F1D-93AD-770A873CD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81B6A-1C00-4C21-9018-93BEB9FF4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1817</Words>
  <Characters>10359</Characters>
  <Application>Microsoft Office Word</Application>
  <DocSecurity>0</DocSecurity>
  <Lines>86</Lines>
  <Paragraphs>24</Paragraphs>
  <ScaleCrop>false</ScaleCrop>
  <Company/>
  <LinksUpToDate>false</LinksUpToDate>
  <CharactersWithSpaces>12152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19</cp:revision>
  <dcterms:created xsi:type="dcterms:W3CDTF">2026-04-14T06:29:00Z</dcterms:created>
  <dcterms:modified xsi:type="dcterms:W3CDTF">2026-04-14T07:06:00Z</dcterms:modified>
</cp:coreProperties>
</file>