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“КИЇВСЬКИЙ ПОЛІТЕХНІЧНИЙ ІНСТИТУТ ІМЕНІ ІГОРЯ СІКОРСЬКОГО”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РАДІОТЕХНІЧНИЙ ФАКУЛЬТЕТ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теоретичних основ радіотехніки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ЗВІТ ПРО ВИКОНАННЯ 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ЛАБОРАТОРНУ РОБОТУ № 2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 дисципліни “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Основи програмування та алгоритми”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11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right"/>
        <w:rPr>
          <w:sz w:val="28"/>
          <w:szCs w:val="28"/>
        </w:rPr>
        <w:sectPr>
          <w:footerReference r:id="rId6" w:type="default"/>
          <w:pgSz w:h="16838" w:w="11906" w:orient="portrait"/>
          <w:pgMar w:bottom="1133.8582677165355" w:top="1133.8582677165355" w:left="1133.8582677165355" w:right="1133.8582677165355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ВИКЛАДАЧ: Катін П.Ю.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28"/>
          <w:szCs w:val="28"/>
        </w:rPr>
        <w:sectPr>
          <w:type w:val="continuous"/>
          <w:pgSz w:h="16838" w:w="11906" w:orient="portrait"/>
          <w:pgMar w:bottom="1133.8582677165355" w:top="1133.8582677165355" w:left="1133.8582677165355" w:right="1133.8582677165355" w:header="720" w:footer="720"/>
          <w:cols w:equalWidth="0" w:num="2">
            <w:col w:space="720" w:w="4458.88"/>
            <w:col w:space="0" w:w="4458.88"/>
          </w:cols>
        </w:sectPr>
      </w:pPr>
      <w:r w:rsidDel="00000000" w:rsidR="00000000" w:rsidRPr="00000000">
        <w:rPr>
          <w:sz w:val="28"/>
          <w:szCs w:val="28"/>
          <w:rtl w:val="0"/>
        </w:rPr>
        <w:t xml:space="preserve">  Студент Гр.РЕ-п11: Топчан А.С.</w:t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</w:t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КПІ ім. Ігоря Сікорського</w:t>
      </w:r>
    </w:p>
    <w:p w:rsidR="00000000" w:rsidDel="00000000" w:rsidP="00000000" w:rsidRDefault="00000000" w:rsidRPr="00000000" w14:paraId="0000002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Мета роботи: скласти програму розрахунку інтегралу різними методами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Блок-схеми методів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4737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44831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0</m:t>
            </m:r>
          </m:sub>
          <m:sup>
            <m:r>
              <w:rPr>
                <w:sz w:val="28"/>
                <w:szCs w:val="28"/>
              </w:rPr>
              <m:t xml:space="preserve">1</m:t>
            </m:r>
          </m:sup>
        </m:nary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x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r>
              <w:rPr>
                <w:sz w:val="28"/>
                <w:szCs w:val="28"/>
              </w:rPr>
              <m:t xml:space="preserve">2x</m:t>
            </m:r>
          </m:sup>
        </m:sSup>
        <m:r>
          <w:rPr>
            <w:sz w:val="28"/>
            <w:szCs w:val="28"/>
          </w:rPr>
          <m:t xml:space="preserve">dx</m:t>
        </m:r>
      </m:oMath>
      <w:r w:rsidDel="00000000" w:rsidR="00000000" w:rsidRPr="00000000">
        <w:rPr>
          <w:sz w:val="28"/>
          <w:szCs w:val="28"/>
          <w:rtl w:val="0"/>
        </w:rPr>
        <w:t xml:space="preserve"> ,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19375" cy="457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,1.594</w:t>
      </w:r>
    </w:p>
    <w:p w:rsidR="00000000" w:rsidDel="00000000" w:rsidP="00000000" w:rsidRDefault="00000000" w:rsidRPr="00000000" w14:paraId="00000034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1"/>
        <w:tblW w:w="1011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1485"/>
        <w:gridCol w:w="1485"/>
        <w:gridCol w:w="1485"/>
        <w:gridCol w:w="1485"/>
        <w:gridCol w:w="1860"/>
        <w:tblGridChange w:id="0">
          <w:tblGrid>
            <w:gridCol w:w="2310"/>
            <w:gridCol w:w="1485"/>
            <w:gridCol w:w="1485"/>
            <w:gridCol w:w="1485"/>
            <w:gridCol w:w="1485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n=30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n=100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n=1000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n=10000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n=4742/102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Лівих прямокутників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1.476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1.634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1.598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Правих прямокутників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1.261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1.560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1.598</w:t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Трапецій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1.600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Парабол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1.597</w:t>
            </w:r>
          </w:p>
        </w:tc>
      </w:tr>
    </w:tbl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Графік залежності значення інтегралу методом лівих прямокутників та кількості проміжків</w:t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3975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Код </w:t>
      </w:r>
      <w:r w:rsidDel="00000000" w:rsidR="00000000" w:rsidRPr="00000000">
        <w:rPr>
          <w:sz w:val="28"/>
          <w:szCs w:val="28"/>
          <w:rtl w:val="0"/>
        </w:rPr>
        <w:t xml:space="preserve">програми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41433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81625" cy="40100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76825" cy="46577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19675" cy="46958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4330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Виконання програми</w:t>
      </w:r>
    </w:p>
    <w:p w:rsidR="00000000" w:rsidDel="00000000" w:rsidP="00000000" w:rsidRDefault="00000000" w:rsidRPr="00000000" w14:paraId="0000005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33675" cy="19526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Висновок: Метод правих та лівих прямокутників потребує великої кількості ітерацій для </w:t>
      </w:r>
      <w:r w:rsidDel="00000000" w:rsidR="00000000" w:rsidRPr="00000000">
        <w:rPr>
          <w:sz w:val="28"/>
          <w:szCs w:val="28"/>
          <w:rtl w:val="0"/>
        </w:rPr>
        <w:t xml:space="preserve">задовільної</w:t>
      </w:r>
      <w:r w:rsidDel="00000000" w:rsidR="00000000" w:rsidRPr="00000000">
        <w:rPr>
          <w:sz w:val="28"/>
          <w:szCs w:val="28"/>
          <w:rtl w:val="0"/>
        </w:rPr>
        <w:t xml:space="preserve"> точності. Метод трапецій достатньо точний при невеликій кількості ітерацій. Метод парабол має велику точність від малої кількості ітерацій.</w:t>
      </w:r>
    </w:p>
    <w:p w:rsidR="00000000" w:rsidDel="00000000" w:rsidP="00000000" w:rsidRDefault="00000000" w:rsidRPr="00000000" w14:paraId="0000006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3.8582677165355" w:top="1133.8582677165355" w:left="1133.8582677165355" w:right="1133.858267716535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