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РАДІОТЕХНІЧНИЙ ФАКУЛЬТЕТ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теоретичних основ радіотехніки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ЗВІТ ПРО ВИКОНАННЯ </w:t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ЛАБОРАТОРНУ РОБОТУ № 5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 “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Основи програмування та алгоритми”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11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8"/>
          <w:szCs w:val="28"/>
        </w:rPr>
        <w:sectPr>
          <w:footerReference r:id="rId6" w:type="default"/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ВИКЛАДАЧ: Катін П.Ю.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  <w:sectPr>
          <w:type w:val="continuous"/>
          <w:pgSz w:h="16838" w:w="11906" w:orient="portrait"/>
          <w:pgMar w:bottom="1133.8582677165355" w:top="1133.8582677165355" w:left="1133.8582677165355" w:right="1133.8582677165355" w:header="720" w:footer="720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  Студент Гр.РЕ-п11: Топчан А.С.</w:t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КПІ ім. Ігоря Сікорського</w:t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 роботи:  отримати навички роботи з текстовими та двійковими (бінарними) файлами в мові С, </w:t>
      </w:r>
      <w:r w:rsidDel="00000000" w:rsidR="00000000" w:rsidRPr="00000000">
        <w:rPr>
          <w:sz w:val="28"/>
          <w:szCs w:val="28"/>
          <w:rtl w:val="0"/>
        </w:rPr>
        <w:t xml:space="preserve">форматним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sz w:val="28"/>
          <w:szCs w:val="28"/>
          <w:rtl w:val="0"/>
        </w:rPr>
        <w:t xml:space="preserve">неформатним</w:t>
      </w:r>
      <w:r w:rsidDel="00000000" w:rsidR="00000000" w:rsidRPr="00000000">
        <w:rPr>
          <w:sz w:val="28"/>
          <w:szCs w:val="28"/>
          <w:rtl w:val="0"/>
        </w:rPr>
        <w:t xml:space="preserve"> вводом-виводом.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Записуємо дані до файлу та отримуємо результат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33500" cy="8286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26996" cy="467512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996" cy="467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14734" cy="5209312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734" cy="520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93400" cy="3894862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400" cy="3894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</w:t>
      </w:r>
      <w:r w:rsidDel="00000000" w:rsidR="00000000" w:rsidRPr="00000000">
        <w:rPr>
          <w:sz w:val="28"/>
          <w:szCs w:val="28"/>
          <w:rtl w:val="0"/>
        </w:rPr>
        <w:t xml:space="preserve">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47088" cy="4343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088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99488" cy="3543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488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59342" cy="32376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342" cy="3237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56588" cy="322748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6588" cy="3227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53783" cy="4380637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783" cy="4380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43786" cy="371388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786" cy="3713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62450" cy="4714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67200" cy="43243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05275" cy="47339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Висновок: Розмір двійкових файлів менший але їх не можна редагувати в редакторі.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footer" Target="footer1.xml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