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AD" w:rsidRPr="00CD42AD" w:rsidRDefault="00CD42AD" w:rsidP="00CD42A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2AD">
        <w:rPr>
          <w:rFonts w:ascii="Times New Roman" w:hAnsi="Times New Roman" w:cs="Times New Roman"/>
          <w:b/>
          <w:sz w:val="24"/>
          <w:szCs w:val="24"/>
          <w:u w:val="single"/>
        </w:rPr>
        <w:t>.xml file</w:t>
      </w:r>
      <w:bookmarkStart w:id="0" w:name="_GoBack"/>
      <w:bookmarkEnd w:id="0"/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&lt;?xml version=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"1.0"</w:t>
      </w:r>
      <w:r w:rsidRPr="00CD42AD">
        <w:rPr>
          <w:rFonts w:ascii="Times New Roman" w:hAnsi="Times New Roman" w:cs="Times New Roman"/>
          <w:sz w:val="24"/>
          <w:szCs w:val="24"/>
        </w:rPr>
        <w:t xml:space="preserve"> encoding=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"utf-8"</w:t>
      </w:r>
      <w:r w:rsidRPr="00CD42AD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"http://schemas.android.com/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apk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/res/android"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"vertical"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fill_parent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fill_parent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"@+id/linearLayout1"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"10pt"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"10pt"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"3pt"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"5pt"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"@+id/etNum1"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  <w:u w:val="single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  <w:u w:val="single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  <w:u w:val="single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numberDecimal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"@+id/linearLayout2"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"3pt"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"5pt"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"5pt"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 xml:space="preserve">&lt;Button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  <w:u w:val="single"/>
        </w:rPr>
        <w:t>android:text</w:t>
      </w:r>
      <w:proofErr w:type="spellEnd"/>
      <w:r w:rsidRPr="00CD42AD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  <w:u w:val="single"/>
        </w:rPr>
        <w:t>"from mm to cm"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"8pt"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btnmm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 xml:space="preserve">&lt;/Button&gt;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 xml:space="preserve">&lt;Button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  <w:u w:val="single"/>
        </w:rPr>
        <w:t>android:text</w:t>
      </w:r>
      <w:proofErr w:type="spellEnd"/>
      <w:r w:rsidRPr="00CD42AD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  <w:u w:val="single"/>
        </w:rPr>
        <w:t>"from cm to mm"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"8pt"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btncm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 xml:space="preserve">&lt;/Button&gt;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lastRenderedPageBreak/>
        <w:t xml:space="preserve">&lt;Button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  <w:u w:val="single"/>
        </w:rPr>
        <w:t>android:text</w:t>
      </w:r>
      <w:proofErr w:type="spellEnd"/>
      <w:r w:rsidRPr="00CD42AD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  <w:u w:val="single"/>
        </w:rPr>
        <w:t>"from in to cm"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"8pt"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btninc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 xml:space="preserve">&lt;/Button&gt;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 xml:space="preserve">&lt;Button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  <w:u w:val="single"/>
        </w:rPr>
        <w:t>android:text</w:t>
      </w:r>
      <w:proofErr w:type="spellEnd"/>
      <w:r w:rsidRPr="00CD42AD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  <w:u w:val="single"/>
        </w:rPr>
        <w:t>"in to mm"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"8pt"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btninm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 xml:space="preserve">&lt;/Button&gt;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wrap_content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match_parent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"5pt"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"5pt"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"12pt"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"3pt"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"@+id/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tvResult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2A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=</w:t>
      </w:r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CD42AD">
        <w:rPr>
          <w:rFonts w:ascii="Times New Roman" w:hAnsi="Times New Roman" w:cs="Times New Roman"/>
          <w:i/>
          <w:iCs/>
          <w:sz w:val="24"/>
          <w:szCs w:val="24"/>
        </w:rPr>
        <w:t>center_horizontal</w:t>
      </w:r>
      <w:proofErr w:type="spellEnd"/>
      <w:r w:rsidRPr="00CD42AD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CD42A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CD42AD" w:rsidRPr="00CD42AD" w:rsidRDefault="00CD42AD" w:rsidP="00CD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2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D42A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D42AD">
        <w:rPr>
          <w:rFonts w:ascii="Times New Roman" w:hAnsi="Times New Roman" w:cs="Times New Roman"/>
          <w:sz w:val="24"/>
          <w:szCs w:val="24"/>
        </w:rPr>
        <w:t>&gt;</w:t>
      </w:r>
    </w:p>
    <w:p w:rsidR="00381E96" w:rsidRPr="00CD42AD" w:rsidRDefault="00381E96"/>
    <w:sectPr w:rsidR="00381E96" w:rsidRPr="00CD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AD"/>
    <w:rsid w:val="00381E96"/>
    <w:rsid w:val="005A02D9"/>
    <w:rsid w:val="00CD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1B6F-71A2-4E1A-A53D-981B62A4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2A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</dc:creator>
  <cp:keywords/>
  <dc:description/>
  <cp:lastModifiedBy>raval</cp:lastModifiedBy>
  <cp:revision>1</cp:revision>
  <dcterms:created xsi:type="dcterms:W3CDTF">2017-02-17T07:10:00Z</dcterms:created>
  <dcterms:modified xsi:type="dcterms:W3CDTF">2017-02-17T07:11:00Z</dcterms:modified>
</cp:coreProperties>
</file>