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2DB4F4" w14:textId="6B53BCAE" w:rsidR="00384441" w:rsidRDefault="00384441" w:rsidP="00B55757">
      <w:pPr>
        <w:tabs>
          <w:tab w:val="left" w:pos="5573"/>
        </w:tabs>
        <w:autoSpaceDE w:val="0"/>
        <w:autoSpaceDN w:val="0"/>
        <w:adjustRightInd w:val="0"/>
        <w:spacing w:after="0"/>
        <w:jc w:val="both"/>
        <w:rPr>
          <w:rFonts w:ascii="Arial" w:hAnsi="Arial" w:cs="Arial"/>
          <w:color w:val="000000" w:themeColor="text1"/>
          <w:sz w:val="24"/>
          <w:szCs w:val="24"/>
          <w:lang w:eastAsia="es-ES"/>
        </w:rPr>
      </w:pPr>
    </w:p>
    <w:tbl>
      <w:tblPr>
        <w:tblpPr w:leftFromText="141" w:rightFromText="141" w:vertAnchor="text" w:horzAnchor="margin" w:tblpY="68"/>
        <w:tblW w:w="0" w:type="auto"/>
        <w:tblLook w:val="04A0" w:firstRow="1" w:lastRow="0" w:firstColumn="1" w:lastColumn="0" w:noHBand="0" w:noVBand="1"/>
      </w:tblPr>
      <w:tblGrid>
        <w:gridCol w:w="8980"/>
      </w:tblGrid>
      <w:tr w:rsidR="00384441" w:rsidRPr="00BA483A" w14:paraId="5869118F" w14:textId="77777777">
        <w:tc>
          <w:tcPr>
            <w:tcW w:w="8980" w:type="dxa"/>
            <w:shd w:val="clear" w:color="auto" w:fill="548DD4"/>
          </w:tcPr>
          <w:p w14:paraId="1FD563F9" w14:textId="5FEAFA0C" w:rsidR="00384441" w:rsidRPr="00BA483A" w:rsidRDefault="00384441">
            <w:pPr>
              <w:pStyle w:val="Ttulo1"/>
              <w:numPr>
                <w:ilvl w:val="0"/>
                <w:numId w:val="2"/>
              </w:numPr>
              <w:spacing w:line="276" w:lineRule="auto"/>
              <w:jc w:val="center"/>
              <w:rPr>
                <w:rFonts w:cs="Arial"/>
                <w:szCs w:val="24"/>
              </w:rPr>
            </w:pPr>
            <w:r>
              <w:rPr>
                <w:rFonts w:cs="Arial"/>
                <w:szCs w:val="24"/>
              </w:rPr>
              <w:t>OBJETIVO</w:t>
            </w:r>
          </w:p>
        </w:tc>
      </w:tr>
    </w:tbl>
    <w:p w14:paraId="7955ADB0" w14:textId="7C2436B7" w:rsidR="00384441" w:rsidRPr="00384441" w:rsidRDefault="00384441" w:rsidP="00B55757">
      <w:pPr>
        <w:tabs>
          <w:tab w:val="left" w:pos="5573"/>
        </w:tabs>
        <w:autoSpaceDE w:val="0"/>
        <w:autoSpaceDN w:val="0"/>
        <w:adjustRightInd w:val="0"/>
        <w:spacing w:after="0"/>
        <w:jc w:val="both"/>
        <w:rPr>
          <w:rFonts w:ascii="Arial" w:hAnsi="Arial" w:cs="Arial"/>
          <w:color w:val="000000" w:themeColor="text1"/>
          <w:sz w:val="24"/>
          <w:szCs w:val="24"/>
          <w:lang w:eastAsia="es-ES"/>
        </w:rPr>
      </w:pPr>
    </w:p>
    <w:p w14:paraId="1A9A10D0" w14:textId="5126C6B0" w:rsidR="003E24EC" w:rsidRDefault="00384441" w:rsidP="00B55757">
      <w:pPr>
        <w:tabs>
          <w:tab w:val="left" w:pos="5573"/>
        </w:tabs>
        <w:autoSpaceDE w:val="0"/>
        <w:autoSpaceDN w:val="0"/>
        <w:adjustRightInd w:val="0"/>
        <w:spacing w:after="0"/>
        <w:jc w:val="both"/>
        <w:rPr>
          <w:rFonts w:ascii="Arial" w:eastAsiaTheme="minorHAnsi" w:hAnsi="Arial" w:cs="Arial"/>
          <w:color w:val="000000" w:themeColor="text1"/>
          <w:sz w:val="24"/>
          <w:szCs w:val="24"/>
          <w:lang w:val="es-MX"/>
        </w:rPr>
      </w:pPr>
      <w:r w:rsidRPr="00384441">
        <w:rPr>
          <w:rFonts w:ascii="Arial" w:eastAsiaTheme="minorHAnsi" w:hAnsi="Arial" w:cs="Arial"/>
          <w:color w:val="000000" w:themeColor="text1"/>
          <w:sz w:val="24"/>
          <w:szCs w:val="24"/>
          <w:lang w:val="es-MX"/>
        </w:rPr>
        <w:t xml:space="preserve">Establecer las condiciones para el manejo de los dispositivos </w:t>
      </w:r>
      <w:r w:rsidR="007D18EB" w:rsidRPr="00384441">
        <w:rPr>
          <w:rFonts w:ascii="Arial" w:eastAsiaTheme="minorHAnsi" w:hAnsi="Arial" w:cs="Arial"/>
          <w:color w:val="000000" w:themeColor="text1"/>
          <w:sz w:val="24"/>
          <w:szCs w:val="24"/>
          <w:lang w:val="es-MX"/>
        </w:rPr>
        <w:t>móviles personales</w:t>
      </w:r>
      <w:r w:rsidRPr="00384441">
        <w:rPr>
          <w:rFonts w:ascii="Arial" w:eastAsiaTheme="minorHAnsi" w:hAnsi="Arial" w:cs="Arial"/>
          <w:color w:val="000000" w:themeColor="text1"/>
          <w:sz w:val="24"/>
          <w:szCs w:val="24"/>
          <w:lang w:val="es-MX"/>
        </w:rPr>
        <w:t>, y velar por el uso responsable de estos por parte de</w:t>
      </w:r>
      <w:r>
        <w:rPr>
          <w:rFonts w:ascii="Arial" w:eastAsiaTheme="minorHAnsi" w:hAnsi="Arial" w:cs="Arial"/>
          <w:color w:val="000000" w:themeColor="text1"/>
          <w:sz w:val="24"/>
          <w:szCs w:val="24"/>
          <w:lang w:val="es-MX"/>
        </w:rPr>
        <w:t xml:space="preserve"> los colaboradores, pertenecientes a Biosteel de Colombia SA.</w:t>
      </w:r>
    </w:p>
    <w:p w14:paraId="676A5996" w14:textId="77777777" w:rsidR="00384441" w:rsidRPr="00384441" w:rsidRDefault="00384441" w:rsidP="00B55757">
      <w:pPr>
        <w:tabs>
          <w:tab w:val="left" w:pos="5573"/>
        </w:tabs>
        <w:autoSpaceDE w:val="0"/>
        <w:autoSpaceDN w:val="0"/>
        <w:adjustRightInd w:val="0"/>
        <w:spacing w:after="0"/>
        <w:jc w:val="both"/>
        <w:rPr>
          <w:rFonts w:ascii="Arial" w:eastAsiaTheme="minorHAnsi" w:hAnsi="Arial" w:cs="Arial"/>
          <w:color w:val="000000" w:themeColor="text1"/>
          <w:sz w:val="24"/>
          <w:szCs w:val="24"/>
          <w:lang w:val="es-MX"/>
        </w:rPr>
      </w:pPr>
    </w:p>
    <w:tbl>
      <w:tblPr>
        <w:tblpPr w:leftFromText="141" w:rightFromText="141" w:vertAnchor="text" w:horzAnchor="margin" w:tblpY="68"/>
        <w:tblW w:w="0" w:type="auto"/>
        <w:tblLook w:val="04A0" w:firstRow="1" w:lastRow="0" w:firstColumn="1" w:lastColumn="0" w:noHBand="0" w:noVBand="1"/>
      </w:tblPr>
      <w:tblGrid>
        <w:gridCol w:w="8980"/>
      </w:tblGrid>
      <w:tr w:rsidR="001951C5" w:rsidRPr="00BA483A" w14:paraId="30475F71" w14:textId="77777777" w:rsidTr="00A57E0C">
        <w:tc>
          <w:tcPr>
            <w:tcW w:w="8980" w:type="dxa"/>
            <w:shd w:val="clear" w:color="auto" w:fill="548DD4"/>
          </w:tcPr>
          <w:p w14:paraId="5F288371" w14:textId="77777777" w:rsidR="001951C5" w:rsidRPr="00BA483A" w:rsidRDefault="001951C5" w:rsidP="00A57E0C">
            <w:pPr>
              <w:pStyle w:val="Ttulo1"/>
              <w:numPr>
                <w:ilvl w:val="0"/>
                <w:numId w:val="2"/>
              </w:numPr>
              <w:spacing w:line="276" w:lineRule="auto"/>
              <w:jc w:val="center"/>
              <w:rPr>
                <w:rFonts w:cs="Arial"/>
                <w:szCs w:val="24"/>
              </w:rPr>
            </w:pPr>
            <w:bookmarkStart w:id="0" w:name="_Hlk133504652"/>
            <w:r w:rsidRPr="00BA483A">
              <w:rPr>
                <w:rFonts w:cs="Arial"/>
                <w:szCs w:val="24"/>
              </w:rPr>
              <w:t>ALCANCE</w:t>
            </w:r>
          </w:p>
        </w:tc>
      </w:tr>
      <w:bookmarkEnd w:id="0"/>
    </w:tbl>
    <w:p w14:paraId="3D254047" w14:textId="77777777" w:rsidR="001951C5" w:rsidRDefault="001951C5" w:rsidP="001951C5">
      <w:pPr>
        <w:spacing w:after="0"/>
        <w:jc w:val="both"/>
        <w:rPr>
          <w:rFonts w:ascii="Arial" w:hAnsi="Arial" w:cs="Arial"/>
          <w:sz w:val="24"/>
          <w:szCs w:val="24"/>
        </w:rPr>
      </w:pPr>
    </w:p>
    <w:p w14:paraId="7E3C4790" w14:textId="0E1A38D7" w:rsidR="003E24EC" w:rsidRPr="00BA483A" w:rsidRDefault="003E24EC" w:rsidP="00384441">
      <w:pPr>
        <w:spacing w:after="0"/>
        <w:jc w:val="both"/>
        <w:rPr>
          <w:rFonts w:ascii="Arial" w:hAnsi="Arial" w:cs="Arial"/>
          <w:sz w:val="24"/>
          <w:szCs w:val="24"/>
        </w:rPr>
      </w:pPr>
      <w:r w:rsidRPr="003E24EC">
        <w:rPr>
          <w:rFonts w:ascii="Arial" w:hAnsi="Arial" w:cs="Arial"/>
          <w:sz w:val="24"/>
          <w:szCs w:val="24"/>
        </w:rPr>
        <w:t xml:space="preserve">Este documento aplica a todos </w:t>
      </w:r>
      <w:r w:rsidR="00E71F85" w:rsidRPr="003E24EC">
        <w:rPr>
          <w:rFonts w:ascii="Arial" w:hAnsi="Arial" w:cs="Arial"/>
          <w:sz w:val="24"/>
          <w:szCs w:val="24"/>
        </w:rPr>
        <w:t xml:space="preserve">los </w:t>
      </w:r>
      <w:r w:rsidR="00E71F85">
        <w:rPr>
          <w:rFonts w:ascii="Arial" w:hAnsi="Arial" w:cs="Arial"/>
          <w:sz w:val="24"/>
          <w:szCs w:val="24"/>
        </w:rPr>
        <w:t>colaboradores</w:t>
      </w:r>
      <w:r w:rsidRPr="003E24EC">
        <w:rPr>
          <w:rFonts w:ascii="Arial" w:hAnsi="Arial" w:cs="Arial"/>
          <w:sz w:val="24"/>
          <w:szCs w:val="24"/>
        </w:rPr>
        <w:t xml:space="preserve"> de </w:t>
      </w:r>
      <w:r w:rsidRPr="001F33D0">
        <w:rPr>
          <w:rFonts w:ascii="Arial" w:hAnsi="Arial" w:cs="Arial"/>
          <w:b/>
          <w:bCs/>
          <w:i/>
          <w:iCs/>
          <w:sz w:val="24"/>
          <w:szCs w:val="24"/>
        </w:rPr>
        <w:t>BIOSTEEL DE COLOMBIA SAS</w:t>
      </w:r>
      <w:r w:rsidRPr="003E24EC">
        <w:rPr>
          <w:rFonts w:ascii="Arial" w:hAnsi="Arial" w:cs="Arial"/>
          <w:sz w:val="24"/>
          <w:szCs w:val="24"/>
        </w:rPr>
        <w:t xml:space="preserve">, </w:t>
      </w:r>
      <w:r w:rsidR="00384441">
        <w:rPr>
          <w:rFonts w:ascii="Arial" w:hAnsi="Arial" w:cs="Arial"/>
          <w:sz w:val="24"/>
          <w:szCs w:val="24"/>
        </w:rPr>
        <w:t>suscritos a contratos, directos, Suscritos por At Salud, Gestión y logística.</w:t>
      </w:r>
    </w:p>
    <w:p w14:paraId="2F9E59D7" w14:textId="77777777" w:rsidR="00374FD1" w:rsidRPr="001148CB" w:rsidRDefault="00374FD1" w:rsidP="001951C5">
      <w:pPr>
        <w:autoSpaceDE w:val="0"/>
        <w:autoSpaceDN w:val="0"/>
        <w:adjustRightInd w:val="0"/>
        <w:spacing w:after="0"/>
        <w:jc w:val="both"/>
        <w:rPr>
          <w:rFonts w:ascii="Arial" w:eastAsiaTheme="minorHAnsi" w:hAnsi="Arial" w:cs="Arial"/>
          <w:sz w:val="24"/>
          <w:szCs w:val="24"/>
          <w:lang w:val="es-ES"/>
        </w:rPr>
      </w:pPr>
    </w:p>
    <w:tbl>
      <w:tblPr>
        <w:tblpPr w:leftFromText="141" w:rightFromText="141" w:vertAnchor="text" w:horzAnchor="margin" w:tblpY="68"/>
        <w:tblW w:w="0" w:type="auto"/>
        <w:tblLook w:val="04A0" w:firstRow="1" w:lastRow="0" w:firstColumn="1" w:lastColumn="0" w:noHBand="0" w:noVBand="1"/>
      </w:tblPr>
      <w:tblGrid>
        <w:gridCol w:w="8980"/>
      </w:tblGrid>
      <w:tr w:rsidR="001951C5" w:rsidRPr="00BA483A" w14:paraId="586D99A5" w14:textId="77777777" w:rsidTr="00A57E0C">
        <w:tc>
          <w:tcPr>
            <w:tcW w:w="8980" w:type="dxa"/>
            <w:shd w:val="clear" w:color="auto" w:fill="548DD4"/>
          </w:tcPr>
          <w:p w14:paraId="68E9479F" w14:textId="77777777" w:rsidR="001951C5" w:rsidRPr="00BA483A" w:rsidRDefault="001951C5" w:rsidP="00A57E0C">
            <w:pPr>
              <w:pStyle w:val="Ttulo1"/>
              <w:numPr>
                <w:ilvl w:val="0"/>
                <w:numId w:val="2"/>
              </w:numPr>
              <w:jc w:val="center"/>
              <w:rPr>
                <w:rFonts w:cs="Arial"/>
                <w:szCs w:val="24"/>
              </w:rPr>
            </w:pPr>
            <w:r w:rsidRPr="00BA483A">
              <w:rPr>
                <w:rFonts w:cs="Arial"/>
                <w:szCs w:val="24"/>
              </w:rPr>
              <w:t>RESPONSABLES</w:t>
            </w:r>
          </w:p>
        </w:tc>
      </w:tr>
    </w:tbl>
    <w:p w14:paraId="7FAC2495" w14:textId="77777777" w:rsidR="001951C5" w:rsidRPr="000E264E" w:rsidRDefault="001951C5" w:rsidP="001951C5">
      <w:pPr>
        <w:spacing w:after="0" w:line="240" w:lineRule="auto"/>
        <w:jc w:val="both"/>
        <w:rPr>
          <w:rFonts w:ascii="Arial" w:hAnsi="Arial" w:cs="Arial"/>
          <w:b/>
          <w:bCs/>
          <w:sz w:val="24"/>
          <w:szCs w:val="24"/>
          <w:lang w:val="es-ES"/>
        </w:rPr>
      </w:pPr>
    </w:p>
    <w:p w14:paraId="0A045993" w14:textId="54E92DAE" w:rsidR="005E5559" w:rsidRPr="00384441" w:rsidRDefault="00E973F6" w:rsidP="00E973F6">
      <w:pPr>
        <w:numPr>
          <w:ilvl w:val="1"/>
          <w:numId w:val="2"/>
        </w:numPr>
        <w:spacing w:after="0" w:line="240" w:lineRule="auto"/>
        <w:jc w:val="both"/>
        <w:rPr>
          <w:rFonts w:ascii="Arial" w:hAnsi="Arial" w:cs="Arial"/>
          <w:b/>
          <w:i/>
          <w:iCs/>
          <w:sz w:val="24"/>
          <w:szCs w:val="24"/>
        </w:rPr>
      </w:pPr>
      <w:r>
        <w:rPr>
          <w:rFonts w:ascii="Arial" w:hAnsi="Arial" w:cs="Arial"/>
          <w:b/>
          <w:bCs/>
          <w:sz w:val="24"/>
          <w:szCs w:val="24"/>
        </w:rPr>
        <w:t xml:space="preserve">GERENTE ADMINISTRATIVO: </w:t>
      </w:r>
      <w:r w:rsidR="00373354" w:rsidRPr="00E973F6">
        <w:rPr>
          <w:rFonts w:ascii="Arial" w:hAnsi="Arial" w:cs="Arial"/>
          <w:bCs/>
          <w:sz w:val="24"/>
          <w:szCs w:val="24"/>
        </w:rPr>
        <w:t>Es el responsable del manejo de los recursos financiero</w:t>
      </w:r>
      <w:r w:rsidR="0002612F">
        <w:rPr>
          <w:rFonts w:ascii="Arial" w:hAnsi="Arial" w:cs="Arial"/>
          <w:bCs/>
          <w:sz w:val="24"/>
          <w:szCs w:val="24"/>
        </w:rPr>
        <w:t xml:space="preserve">s y recurso </w:t>
      </w:r>
      <w:r w:rsidR="0002528C">
        <w:rPr>
          <w:rFonts w:ascii="Arial" w:hAnsi="Arial" w:cs="Arial"/>
          <w:bCs/>
          <w:sz w:val="24"/>
          <w:szCs w:val="24"/>
        </w:rPr>
        <w:t xml:space="preserve">humano </w:t>
      </w:r>
      <w:r w:rsidR="0002528C" w:rsidRPr="00E973F6">
        <w:rPr>
          <w:rFonts w:ascii="Arial" w:hAnsi="Arial" w:cs="Arial"/>
          <w:bCs/>
          <w:sz w:val="24"/>
          <w:szCs w:val="24"/>
        </w:rPr>
        <w:t>de</w:t>
      </w:r>
      <w:r w:rsidR="00373354" w:rsidRPr="00E973F6">
        <w:rPr>
          <w:rFonts w:ascii="Arial" w:hAnsi="Arial" w:cs="Arial"/>
          <w:bCs/>
          <w:sz w:val="24"/>
          <w:szCs w:val="24"/>
        </w:rPr>
        <w:t xml:space="preserve"> </w:t>
      </w:r>
      <w:r w:rsidR="00373354" w:rsidRPr="00384441">
        <w:rPr>
          <w:rFonts w:ascii="Arial" w:hAnsi="Arial" w:cs="Arial"/>
          <w:b/>
          <w:i/>
          <w:iCs/>
          <w:sz w:val="24"/>
          <w:szCs w:val="24"/>
        </w:rPr>
        <w:t>Biosteel de Colombia S.A.</w:t>
      </w:r>
    </w:p>
    <w:p w14:paraId="63ED102D" w14:textId="77777777" w:rsidR="005E5559" w:rsidRDefault="005E5559" w:rsidP="005E5559">
      <w:pPr>
        <w:pStyle w:val="Numerar"/>
        <w:ind w:left="0" w:firstLine="0"/>
        <w:rPr>
          <w:rFonts w:cs="Arial"/>
          <w:sz w:val="24"/>
          <w:szCs w:val="24"/>
        </w:rPr>
      </w:pPr>
    </w:p>
    <w:p w14:paraId="5B903A13" w14:textId="4710DA8C" w:rsidR="001F33D0" w:rsidRPr="001F33D0" w:rsidRDefault="001F33D0" w:rsidP="001F33D0">
      <w:pPr>
        <w:tabs>
          <w:tab w:val="left" w:pos="1635"/>
        </w:tabs>
        <w:rPr>
          <w:lang w:val="es-ES_tradnl" w:eastAsia="es-ES"/>
        </w:rPr>
      </w:pPr>
      <w:r>
        <w:rPr>
          <w:lang w:val="es-ES_tradnl" w:eastAsia="es-ES"/>
        </w:rPr>
        <w:tab/>
      </w:r>
    </w:p>
    <w:p w14:paraId="18927BE5" w14:textId="34059C27" w:rsidR="00A10DA2" w:rsidRDefault="0002612F" w:rsidP="00C8445B">
      <w:pPr>
        <w:pStyle w:val="Numerar"/>
        <w:numPr>
          <w:ilvl w:val="1"/>
          <w:numId w:val="2"/>
        </w:numPr>
        <w:rPr>
          <w:rFonts w:cs="Arial"/>
          <w:b/>
          <w:sz w:val="24"/>
          <w:szCs w:val="24"/>
        </w:rPr>
      </w:pPr>
      <w:r>
        <w:rPr>
          <w:rFonts w:cs="Arial"/>
          <w:b/>
          <w:sz w:val="24"/>
          <w:szCs w:val="24"/>
        </w:rPr>
        <w:t>COLABORADORES</w:t>
      </w:r>
      <w:r w:rsidR="00E973F6">
        <w:rPr>
          <w:rFonts w:cs="Arial"/>
          <w:b/>
          <w:sz w:val="24"/>
          <w:szCs w:val="24"/>
        </w:rPr>
        <w:t xml:space="preserve">: </w:t>
      </w:r>
      <w:r w:rsidR="005E5559" w:rsidRPr="00E973F6">
        <w:rPr>
          <w:rFonts w:cs="Arial"/>
          <w:sz w:val="24"/>
          <w:szCs w:val="24"/>
        </w:rPr>
        <w:t>Es el respons</w:t>
      </w:r>
      <w:r w:rsidR="00C8445B">
        <w:rPr>
          <w:rFonts w:cs="Arial"/>
          <w:sz w:val="24"/>
          <w:szCs w:val="24"/>
        </w:rPr>
        <w:t>able de informar cualquier eventualidad sobre la desconexión laboral.</w:t>
      </w:r>
    </w:p>
    <w:p w14:paraId="46A7C919" w14:textId="77777777" w:rsidR="00A10DA2" w:rsidRDefault="00A10DA2" w:rsidP="00A10DA2">
      <w:pPr>
        <w:pStyle w:val="Prrafodelista"/>
        <w:rPr>
          <w:rFonts w:cs="Arial"/>
          <w:b/>
          <w:sz w:val="24"/>
          <w:szCs w:val="24"/>
        </w:rPr>
      </w:pPr>
    </w:p>
    <w:p w14:paraId="42A9F85E" w14:textId="77777777" w:rsidR="00F550C7" w:rsidRPr="00F550C7" w:rsidRDefault="00A10DA2" w:rsidP="00C8445B">
      <w:pPr>
        <w:pStyle w:val="Numerar"/>
        <w:numPr>
          <w:ilvl w:val="1"/>
          <w:numId w:val="2"/>
        </w:numPr>
        <w:rPr>
          <w:rFonts w:cs="Arial"/>
          <w:bCs/>
          <w:sz w:val="24"/>
          <w:szCs w:val="24"/>
        </w:rPr>
      </w:pPr>
      <w:r w:rsidRPr="00A10DA2">
        <w:rPr>
          <w:rFonts w:cs="Arial"/>
          <w:b/>
          <w:sz w:val="24"/>
          <w:szCs w:val="24"/>
        </w:rPr>
        <w:t xml:space="preserve">LIDER DE GESTION HUMANA: </w:t>
      </w:r>
      <w:r w:rsidRPr="00A10DA2">
        <w:rPr>
          <w:rFonts w:cs="Arial"/>
          <w:bCs/>
          <w:sz w:val="24"/>
          <w:szCs w:val="24"/>
        </w:rPr>
        <w:t xml:space="preserve">Es el responsable </w:t>
      </w:r>
      <w:r w:rsidR="00F550C7" w:rsidRPr="00F550C7">
        <w:rPr>
          <w:rFonts w:cs="Arial"/>
          <w:bCs/>
          <w:sz w:val="24"/>
          <w:szCs w:val="24"/>
        </w:rPr>
        <w:t>Incluir dentro del proceso de inducción de los trabajadores, temas relacionados con la desconexión laboral.</w:t>
      </w:r>
    </w:p>
    <w:p w14:paraId="0DA9FDA7" w14:textId="77777777" w:rsidR="00F550C7" w:rsidRPr="00F550C7" w:rsidRDefault="00F550C7" w:rsidP="00C8445B">
      <w:pPr>
        <w:pStyle w:val="Numerar"/>
        <w:ind w:left="720" w:firstLine="0"/>
        <w:rPr>
          <w:rFonts w:cs="Arial"/>
          <w:bCs/>
          <w:sz w:val="24"/>
          <w:szCs w:val="24"/>
        </w:rPr>
      </w:pPr>
      <w:r w:rsidRPr="00F550C7">
        <w:rPr>
          <w:rFonts w:cs="Arial"/>
          <w:bCs/>
          <w:sz w:val="24"/>
          <w:szCs w:val="24"/>
        </w:rPr>
        <w:t xml:space="preserve">• Divulgar la política de Desconexión Laboral. </w:t>
      </w:r>
    </w:p>
    <w:p w14:paraId="2DDA93CF" w14:textId="4D74986E" w:rsidR="00A10DA2" w:rsidRPr="00A10DA2" w:rsidRDefault="00F550C7" w:rsidP="00C8445B">
      <w:pPr>
        <w:pStyle w:val="Numerar"/>
        <w:ind w:left="720" w:firstLine="0"/>
        <w:rPr>
          <w:rFonts w:cs="Arial"/>
          <w:b/>
          <w:sz w:val="24"/>
          <w:szCs w:val="24"/>
        </w:rPr>
      </w:pPr>
      <w:r w:rsidRPr="00F550C7">
        <w:rPr>
          <w:rFonts w:cs="Arial"/>
          <w:bCs/>
          <w:sz w:val="24"/>
          <w:szCs w:val="24"/>
        </w:rPr>
        <w:t>• Velar por el cumplimiento de la Política de Desconexión Laboral</w:t>
      </w:r>
    </w:p>
    <w:p w14:paraId="7134301F" w14:textId="5375B37E" w:rsidR="001951C5" w:rsidRPr="0002612F" w:rsidRDefault="001951C5" w:rsidP="00C8445B">
      <w:pPr>
        <w:jc w:val="both"/>
        <w:rPr>
          <w:rFonts w:ascii="Arial" w:eastAsiaTheme="minorHAnsi" w:hAnsi="Arial" w:cs="Arial"/>
          <w:sz w:val="24"/>
          <w:szCs w:val="24"/>
          <w:lang w:val="es-ES"/>
        </w:rPr>
      </w:pPr>
    </w:p>
    <w:tbl>
      <w:tblPr>
        <w:tblpPr w:leftFromText="141" w:rightFromText="141" w:vertAnchor="text" w:horzAnchor="margin" w:tblpY="74"/>
        <w:tblW w:w="0" w:type="auto"/>
        <w:tblLook w:val="04A0" w:firstRow="1" w:lastRow="0" w:firstColumn="1" w:lastColumn="0" w:noHBand="0" w:noVBand="1"/>
      </w:tblPr>
      <w:tblGrid>
        <w:gridCol w:w="8980"/>
      </w:tblGrid>
      <w:tr w:rsidR="001951C5" w:rsidRPr="00BA483A" w14:paraId="43C93D85" w14:textId="77777777" w:rsidTr="00A57E0C">
        <w:tc>
          <w:tcPr>
            <w:tcW w:w="8980" w:type="dxa"/>
            <w:shd w:val="clear" w:color="auto" w:fill="548DD4"/>
          </w:tcPr>
          <w:p w14:paraId="7A26F671" w14:textId="77777777" w:rsidR="001951C5" w:rsidRPr="00BA483A" w:rsidRDefault="00C11CEF" w:rsidP="00A57E0C">
            <w:pPr>
              <w:pStyle w:val="Ttulo1"/>
              <w:numPr>
                <w:ilvl w:val="0"/>
                <w:numId w:val="2"/>
              </w:numPr>
              <w:jc w:val="center"/>
              <w:rPr>
                <w:rFonts w:cs="Arial"/>
                <w:szCs w:val="24"/>
              </w:rPr>
            </w:pPr>
            <w:r>
              <w:rPr>
                <w:rFonts w:cs="Arial"/>
                <w:szCs w:val="24"/>
              </w:rPr>
              <w:t>GLOSARIO</w:t>
            </w:r>
          </w:p>
        </w:tc>
      </w:tr>
    </w:tbl>
    <w:p w14:paraId="1A49E385" w14:textId="77777777" w:rsidR="001951C5" w:rsidRPr="00BA483A" w:rsidRDefault="001951C5" w:rsidP="001951C5">
      <w:pPr>
        <w:spacing w:after="0" w:line="240" w:lineRule="auto"/>
        <w:rPr>
          <w:rFonts w:ascii="Arial" w:hAnsi="Arial" w:cs="Arial"/>
          <w:sz w:val="24"/>
          <w:szCs w:val="24"/>
        </w:rPr>
      </w:pPr>
    </w:p>
    <w:p w14:paraId="1FAA34BE" w14:textId="77777777" w:rsidR="005E5559" w:rsidRPr="00BA483A" w:rsidRDefault="005E5559" w:rsidP="005E5559">
      <w:pPr>
        <w:tabs>
          <w:tab w:val="num" w:pos="720"/>
        </w:tabs>
        <w:spacing w:after="0" w:line="240" w:lineRule="auto"/>
        <w:jc w:val="both"/>
        <w:rPr>
          <w:rFonts w:ascii="Arial" w:hAnsi="Arial" w:cs="Arial"/>
          <w:bCs/>
          <w:sz w:val="24"/>
          <w:szCs w:val="24"/>
        </w:rPr>
      </w:pPr>
      <w:r w:rsidRPr="00BA483A">
        <w:rPr>
          <w:rFonts w:ascii="Arial" w:hAnsi="Arial" w:cs="Arial"/>
          <w:bCs/>
          <w:sz w:val="24"/>
          <w:szCs w:val="24"/>
        </w:rPr>
        <w:t xml:space="preserve">Para facilitar la comprensión del presente documento, se definen los siguientes términos: </w:t>
      </w:r>
    </w:p>
    <w:p w14:paraId="5FB6252E" w14:textId="77777777" w:rsidR="005E5559" w:rsidRDefault="005E5559" w:rsidP="005E5559">
      <w:pPr>
        <w:pStyle w:val="Prrafodelista"/>
        <w:ind w:left="0"/>
        <w:jc w:val="both"/>
        <w:rPr>
          <w:rFonts w:ascii="Arial" w:hAnsi="Arial" w:cs="Arial"/>
          <w:b/>
          <w:bCs/>
          <w:sz w:val="24"/>
          <w:szCs w:val="24"/>
          <w:u w:val="single"/>
        </w:rPr>
      </w:pPr>
    </w:p>
    <w:p w14:paraId="79B37B61" w14:textId="77777777" w:rsidR="00384441" w:rsidRPr="00384441" w:rsidRDefault="00384441" w:rsidP="00384441">
      <w:pPr>
        <w:jc w:val="both"/>
        <w:rPr>
          <w:rFonts w:ascii="Arial" w:hAnsi="Arial" w:cs="Arial"/>
          <w:sz w:val="24"/>
          <w:szCs w:val="24"/>
        </w:rPr>
      </w:pPr>
      <w:r w:rsidRPr="00384441">
        <w:rPr>
          <w:rFonts w:ascii="Arial" w:hAnsi="Arial" w:cs="Arial"/>
          <w:b/>
          <w:bCs/>
          <w:sz w:val="24"/>
          <w:szCs w:val="24"/>
        </w:rPr>
        <w:lastRenderedPageBreak/>
        <w:t>Dispositivo móvil:</w:t>
      </w:r>
      <w:r w:rsidRPr="00384441">
        <w:rPr>
          <w:rFonts w:ascii="Arial" w:hAnsi="Arial" w:cs="Arial"/>
          <w:sz w:val="24"/>
          <w:szCs w:val="24"/>
        </w:rPr>
        <w:t xml:space="preserve"> Elemento electrónico de tamaño pequeño, con capacidades de procesamiento de datos, conexión a Internet y memoria Son ejemplos de estos: celulares inteligentes, tabletas y portátiles. </w:t>
      </w:r>
    </w:p>
    <w:p w14:paraId="74C460A4" w14:textId="75914181" w:rsidR="00CF256B" w:rsidRPr="001F33D0" w:rsidRDefault="00384441" w:rsidP="00384441">
      <w:pPr>
        <w:pStyle w:val="Prrafodelista"/>
        <w:ind w:left="0"/>
        <w:jc w:val="both"/>
        <w:rPr>
          <w:rFonts w:ascii="Arial" w:hAnsi="Arial" w:cs="Arial"/>
          <w:sz w:val="24"/>
          <w:szCs w:val="24"/>
        </w:rPr>
      </w:pPr>
      <w:r w:rsidRPr="00384441">
        <w:rPr>
          <w:rFonts w:ascii="Arial" w:hAnsi="Arial" w:cs="Arial"/>
          <w:b/>
          <w:bCs/>
          <w:sz w:val="24"/>
          <w:szCs w:val="24"/>
        </w:rPr>
        <w:t>Personal</w:t>
      </w:r>
      <w:r w:rsidRPr="00384441">
        <w:rPr>
          <w:rFonts w:ascii="Arial" w:hAnsi="Arial" w:cs="Arial"/>
          <w:sz w:val="24"/>
          <w:szCs w:val="24"/>
        </w:rPr>
        <w:t>: Es aquella persona que tiene una relación con la SSF de forma directa o a través de un tercero, bajo cualquier tipo de vinculación: planta, contratistas, proveedores, estudiantes en práctica, etc.</w:t>
      </w:r>
    </w:p>
    <w:tbl>
      <w:tblPr>
        <w:tblpPr w:leftFromText="141" w:rightFromText="141" w:vertAnchor="text" w:horzAnchor="margin" w:tblpY="74"/>
        <w:tblW w:w="0" w:type="auto"/>
        <w:tblLook w:val="04A0" w:firstRow="1" w:lastRow="0" w:firstColumn="1" w:lastColumn="0" w:noHBand="0" w:noVBand="1"/>
      </w:tblPr>
      <w:tblGrid>
        <w:gridCol w:w="8980"/>
      </w:tblGrid>
      <w:tr w:rsidR="00C8445B" w:rsidRPr="00BA483A" w14:paraId="776FE86C" w14:textId="77777777">
        <w:tc>
          <w:tcPr>
            <w:tcW w:w="8980" w:type="dxa"/>
            <w:shd w:val="clear" w:color="auto" w:fill="548DD4"/>
          </w:tcPr>
          <w:p w14:paraId="30DF092E" w14:textId="0CB132D1" w:rsidR="00C8445B" w:rsidRPr="00BA483A" w:rsidRDefault="00C64DE2" w:rsidP="00C8445B">
            <w:pPr>
              <w:pStyle w:val="Ttulo1"/>
              <w:numPr>
                <w:ilvl w:val="0"/>
                <w:numId w:val="2"/>
              </w:numPr>
              <w:jc w:val="center"/>
              <w:rPr>
                <w:rFonts w:cs="Arial"/>
                <w:szCs w:val="24"/>
              </w:rPr>
            </w:pPr>
            <w:bookmarkStart w:id="1" w:name="_Hlk133052113"/>
            <w:r>
              <w:rPr>
                <w:rFonts w:cs="Arial"/>
                <w:szCs w:val="24"/>
              </w:rPr>
              <w:t xml:space="preserve">MARCO </w:t>
            </w:r>
            <w:r w:rsidR="00C8445B">
              <w:rPr>
                <w:rFonts w:cs="Arial"/>
                <w:szCs w:val="24"/>
              </w:rPr>
              <w:t>NORMATIV</w:t>
            </w:r>
            <w:r>
              <w:rPr>
                <w:rFonts w:cs="Arial"/>
                <w:szCs w:val="24"/>
              </w:rPr>
              <w:t>O</w:t>
            </w:r>
          </w:p>
        </w:tc>
      </w:tr>
      <w:bookmarkEnd w:id="1"/>
    </w:tbl>
    <w:p w14:paraId="3727E0B0" w14:textId="77777777" w:rsidR="00B55757" w:rsidRDefault="00B55757" w:rsidP="0071154A">
      <w:pPr>
        <w:autoSpaceDE w:val="0"/>
        <w:autoSpaceDN w:val="0"/>
        <w:adjustRightInd w:val="0"/>
        <w:spacing w:after="0"/>
        <w:jc w:val="both"/>
        <w:rPr>
          <w:rStyle w:val="apple-style-span"/>
          <w:rFonts w:ascii="Arial" w:eastAsiaTheme="minorHAnsi" w:hAnsi="Arial" w:cs="Arial"/>
          <w:sz w:val="24"/>
          <w:szCs w:val="24"/>
        </w:rPr>
      </w:pPr>
    </w:p>
    <w:p w14:paraId="3772F320" w14:textId="79D6028F" w:rsidR="00C64DE2" w:rsidRPr="00C64DE2" w:rsidRDefault="00C64DE2" w:rsidP="00C64DE2">
      <w:pPr>
        <w:autoSpaceDE w:val="0"/>
        <w:autoSpaceDN w:val="0"/>
        <w:adjustRightInd w:val="0"/>
        <w:spacing w:after="0"/>
        <w:jc w:val="both"/>
        <w:rPr>
          <w:rStyle w:val="apple-style-span"/>
          <w:rFonts w:ascii="Arial" w:eastAsiaTheme="minorHAnsi" w:hAnsi="Arial" w:cs="Arial"/>
          <w:sz w:val="24"/>
          <w:szCs w:val="24"/>
        </w:rPr>
      </w:pPr>
      <w:r w:rsidRPr="00C64DE2">
        <w:rPr>
          <w:rStyle w:val="apple-style-span"/>
          <w:rFonts w:ascii="Arial" w:eastAsiaTheme="minorHAnsi" w:hAnsi="Arial" w:cs="Arial"/>
          <w:sz w:val="24"/>
          <w:szCs w:val="24"/>
        </w:rPr>
        <w:t xml:space="preserve">La siguiente política encuentra fundamento en la siguiente normatividad aplicable: </w:t>
      </w:r>
    </w:p>
    <w:p w14:paraId="4FE5E4E5" w14:textId="77777777" w:rsidR="00C64DE2" w:rsidRPr="00C64DE2" w:rsidRDefault="00C64DE2" w:rsidP="00C64DE2">
      <w:pPr>
        <w:autoSpaceDE w:val="0"/>
        <w:autoSpaceDN w:val="0"/>
        <w:adjustRightInd w:val="0"/>
        <w:spacing w:after="0"/>
        <w:jc w:val="both"/>
        <w:rPr>
          <w:rStyle w:val="apple-style-span"/>
          <w:rFonts w:ascii="Arial" w:eastAsiaTheme="minorHAnsi" w:hAnsi="Arial" w:cs="Arial"/>
          <w:b/>
          <w:bCs/>
          <w:sz w:val="24"/>
          <w:szCs w:val="24"/>
        </w:rPr>
      </w:pPr>
    </w:p>
    <w:p w14:paraId="17AEED71" w14:textId="77777777" w:rsidR="00C64DE2" w:rsidRDefault="00C64DE2" w:rsidP="0071154A">
      <w:pPr>
        <w:autoSpaceDE w:val="0"/>
        <w:autoSpaceDN w:val="0"/>
        <w:adjustRightInd w:val="0"/>
        <w:spacing w:after="0"/>
        <w:jc w:val="both"/>
        <w:rPr>
          <w:rStyle w:val="apple-style-span"/>
          <w:rFonts w:ascii="Arial" w:eastAsiaTheme="minorHAnsi" w:hAnsi="Arial" w:cs="Arial"/>
          <w:b/>
          <w:bCs/>
          <w:sz w:val="24"/>
          <w:szCs w:val="24"/>
        </w:rPr>
      </w:pPr>
    </w:p>
    <w:p w14:paraId="7BBCBABA" w14:textId="77777777" w:rsidR="000B3E4E" w:rsidRDefault="000B3E4E" w:rsidP="0071154A">
      <w:pPr>
        <w:autoSpaceDE w:val="0"/>
        <w:autoSpaceDN w:val="0"/>
        <w:adjustRightInd w:val="0"/>
        <w:spacing w:after="0"/>
        <w:jc w:val="both"/>
        <w:rPr>
          <w:rStyle w:val="apple-style-span"/>
          <w:rFonts w:ascii="Arial" w:eastAsiaTheme="minorHAnsi" w:hAnsi="Arial" w:cs="Arial"/>
          <w:sz w:val="24"/>
          <w:szCs w:val="24"/>
        </w:rPr>
      </w:pPr>
    </w:p>
    <w:p w14:paraId="38A4E045" w14:textId="77777777" w:rsidR="00C64DE2" w:rsidRDefault="00C64DE2" w:rsidP="0071154A">
      <w:pPr>
        <w:autoSpaceDE w:val="0"/>
        <w:autoSpaceDN w:val="0"/>
        <w:adjustRightInd w:val="0"/>
        <w:spacing w:after="0"/>
        <w:jc w:val="both"/>
        <w:rPr>
          <w:rStyle w:val="apple-style-span"/>
          <w:rFonts w:ascii="Arial" w:eastAsiaTheme="minorHAnsi" w:hAnsi="Arial" w:cs="Arial"/>
          <w:sz w:val="24"/>
          <w:szCs w:val="24"/>
        </w:rPr>
      </w:pPr>
    </w:p>
    <w:tbl>
      <w:tblPr>
        <w:tblpPr w:leftFromText="141" w:rightFromText="141" w:vertAnchor="text" w:horzAnchor="margin" w:tblpY="74"/>
        <w:tblW w:w="0" w:type="auto"/>
        <w:tblLook w:val="04A0" w:firstRow="1" w:lastRow="0" w:firstColumn="1" w:lastColumn="0" w:noHBand="0" w:noVBand="1"/>
      </w:tblPr>
      <w:tblGrid>
        <w:gridCol w:w="8980"/>
      </w:tblGrid>
      <w:tr w:rsidR="00C64DE2" w:rsidRPr="00BA483A" w14:paraId="6DDC05D1" w14:textId="77777777">
        <w:tc>
          <w:tcPr>
            <w:tcW w:w="8980" w:type="dxa"/>
            <w:shd w:val="clear" w:color="auto" w:fill="548DD4"/>
          </w:tcPr>
          <w:p w14:paraId="2BE0E5C8" w14:textId="54E0C722" w:rsidR="00C64DE2" w:rsidRPr="00BA483A" w:rsidRDefault="00C64DE2" w:rsidP="008F2959">
            <w:pPr>
              <w:pStyle w:val="Ttulo1"/>
              <w:numPr>
                <w:ilvl w:val="0"/>
                <w:numId w:val="2"/>
              </w:numPr>
              <w:jc w:val="center"/>
              <w:rPr>
                <w:rFonts w:cs="Arial"/>
                <w:szCs w:val="24"/>
              </w:rPr>
            </w:pPr>
            <w:r>
              <w:rPr>
                <w:rFonts w:cs="Arial"/>
                <w:szCs w:val="24"/>
              </w:rPr>
              <w:t>GARANTIA DEL DERECHO</w:t>
            </w:r>
          </w:p>
        </w:tc>
      </w:tr>
    </w:tbl>
    <w:p w14:paraId="33F22416" w14:textId="77777777" w:rsidR="00C64DE2" w:rsidRDefault="00C64DE2" w:rsidP="0071154A">
      <w:pPr>
        <w:autoSpaceDE w:val="0"/>
        <w:autoSpaceDN w:val="0"/>
        <w:adjustRightInd w:val="0"/>
        <w:spacing w:after="0"/>
        <w:jc w:val="both"/>
        <w:rPr>
          <w:rStyle w:val="apple-style-span"/>
          <w:rFonts w:ascii="Arial" w:eastAsiaTheme="minorHAnsi" w:hAnsi="Arial" w:cs="Arial"/>
          <w:sz w:val="24"/>
          <w:szCs w:val="24"/>
        </w:rPr>
      </w:pPr>
    </w:p>
    <w:p w14:paraId="6C8F3896" w14:textId="77777777" w:rsidR="00C64DE2" w:rsidRPr="00C64DE2" w:rsidRDefault="00C64DE2" w:rsidP="00C64DE2">
      <w:pPr>
        <w:autoSpaceDE w:val="0"/>
        <w:autoSpaceDN w:val="0"/>
        <w:adjustRightInd w:val="0"/>
        <w:spacing w:after="0"/>
        <w:jc w:val="both"/>
        <w:rPr>
          <w:rStyle w:val="apple-style-span"/>
          <w:rFonts w:ascii="Arial" w:eastAsiaTheme="minorHAnsi" w:hAnsi="Arial" w:cs="Arial"/>
          <w:sz w:val="24"/>
          <w:szCs w:val="24"/>
        </w:rPr>
      </w:pPr>
    </w:p>
    <w:p w14:paraId="786E10F6" w14:textId="77777777" w:rsidR="00C64DE2" w:rsidRDefault="00C64DE2" w:rsidP="0071154A">
      <w:pPr>
        <w:autoSpaceDE w:val="0"/>
        <w:autoSpaceDN w:val="0"/>
        <w:adjustRightInd w:val="0"/>
        <w:spacing w:after="0"/>
        <w:jc w:val="both"/>
        <w:rPr>
          <w:rStyle w:val="apple-style-span"/>
          <w:rFonts w:ascii="Arial" w:eastAsiaTheme="minorHAnsi" w:hAnsi="Arial" w:cs="Arial"/>
          <w:sz w:val="24"/>
          <w:szCs w:val="24"/>
        </w:rPr>
      </w:pPr>
    </w:p>
    <w:p w14:paraId="23232D8B" w14:textId="77777777" w:rsidR="00C64DE2" w:rsidRDefault="00C64DE2" w:rsidP="0071154A">
      <w:pPr>
        <w:autoSpaceDE w:val="0"/>
        <w:autoSpaceDN w:val="0"/>
        <w:adjustRightInd w:val="0"/>
        <w:spacing w:after="0"/>
        <w:jc w:val="both"/>
        <w:rPr>
          <w:rStyle w:val="apple-style-span"/>
          <w:rFonts w:ascii="Arial" w:eastAsiaTheme="minorHAnsi" w:hAnsi="Arial" w:cs="Arial"/>
          <w:sz w:val="24"/>
          <w:szCs w:val="24"/>
        </w:rPr>
      </w:pPr>
    </w:p>
    <w:p w14:paraId="168E709A" w14:textId="77777777" w:rsidR="00C64DE2" w:rsidRDefault="00C64DE2" w:rsidP="0071154A">
      <w:pPr>
        <w:autoSpaceDE w:val="0"/>
        <w:autoSpaceDN w:val="0"/>
        <w:adjustRightInd w:val="0"/>
        <w:spacing w:after="0"/>
        <w:jc w:val="both"/>
        <w:rPr>
          <w:rStyle w:val="apple-style-span"/>
          <w:rFonts w:ascii="Arial" w:eastAsiaTheme="minorHAnsi" w:hAnsi="Arial" w:cs="Arial"/>
          <w:sz w:val="24"/>
          <w:szCs w:val="24"/>
        </w:rPr>
      </w:pPr>
    </w:p>
    <w:p w14:paraId="0FE383FA" w14:textId="77777777" w:rsidR="005E5559" w:rsidRDefault="005E5559" w:rsidP="0071154A">
      <w:pPr>
        <w:autoSpaceDE w:val="0"/>
        <w:autoSpaceDN w:val="0"/>
        <w:adjustRightInd w:val="0"/>
        <w:spacing w:after="0"/>
        <w:jc w:val="both"/>
        <w:rPr>
          <w:rStyle w:val="apple-style-span"/>
          <w:rFonts w:ascii="Arial" w:eastAsiaTheme="minorHAnsi" w:hAnsi="Arial" w:cs="Arial"/>
          <w:sz w:val="24"/>
          <w:szCs w:val="24"/>
        </w:rPr>
      </w:pPr>
    </w:p>
    <w:p w14:paraId="1A26B7C1" w14:textId="77777777" w:rsidR="005A21F0" w:rsidRPr="005E5559" w:rsidRDefault="005A21F0" w:rsidP="0071154A">
      <w:pPr>
        <w:autoSpaceDE w:val="0"/>
        <w:autoSpaceDN w:val="0"/>
        <w:adjustRightInd w:val="0"/>
        <w:spacing w:after="0"/>
        <w:jc w:val="both"/>
        <w:rPr>
          <w:rStyle w:val="apple-style-span"/>
          <w:rFonts w:ascii="Arial" w:eastAsiaTheme="minorHAnsi" w:hAnsi="Arial" w:cs="Arial"/>
          <w:sz w:val="24"/>
          <w:szCs w:val="24"/>
        </w:rPr>
      </w:pPr>
    </w:p>
    <w:tbl>
      <w:tblPr>
        <w:tblpPr w:leftFromText="141" w:rightFromText="141" w:vertAnchor="text" w:horzAnchor="margin" w:tblpY="74"/>
        <w:tblW w:w="0" w:type="auto"/>
        <w:tblLook w:val="04A0" w:firstRow="1" w:lastRow="0" w:firstColumn="1" w:lastColumn="0" w:noHBand="0" w:noVBand="1"/>
      </w:tblPr>
      <w:tblGrid>
        <w:gridCol w:w="8980"/>
      </w:tblGrid>
      <w:tr w:rsidR="00C11CEF" w:rsidRPr="00BA483A" w14:paraId="1C7ED6F0" w14:textId="77777777" w:rsidTr="00A57E0C">
        <w:tc>
          <w:tcPr>
            <w:tcW w:w="8980" w:type="dxa"/>
            <w:shd w:val="clear" w:color="auto" w:fill="548DD4"/>
          </w:tcPr>
          <w:p w14:paraId="264ABE9A" w14:textId="77777777" w:rsidR="00C11CEF" w:rsidRPr="00BA483A" w:rsidRDefault="00C11CEF" w:rsidP="008F2959">
            <w:pPr>
              <w:pStyle w:val="Ttulo1"/>
              <w:numPr>
                <w:ilvl w:val="0"/>
                <w:numId w:val="2"/>
              </w:numPr>
              <w:jc w:val="center"/>
              <w:rPr>
                <w:rFonts w:cs="Arial"/>
                <w:szCs w:val="24"/>
              </w:rPr>
            </w:pPr>
            <w:bookmarkStart w:id="2" w:name="_Hlk133056630"/>
            <w:r>
              <w:rPr>
                <w:rFonts w:cs="Arial"/>
                <w:szCs w:val="24"/>
              </w:rPr>
              <w:t xml:space="preserve">POLITICAS Y cONDICIONES DE </w:t>
            </w:r>
            <w:r w:rsidR="000C759F">
              <w:rPr>
                <w:rFonts w:cs="Arial"/>
                <w:szCs w:val="24"/>
              </w:rPr>
              <w:t>operación</w:t>
            </w:r>
          </w:p>
        </w:tc>
      </w:tr>
      <w:bookmarkEnd w:id="2"/>
    </w:tbl>
    <w:p w14:paraId="4908897B" w14:textId="77777777" w:rsidR="00C11CEF" w:rsidRDefault="00C11CEF" w:rsidP="0071154A">
      <w:pPr>
        <w:autoSpaceDE w:val="0"/>
        <w:autoSpaceDN w:val="0"/>
        <w:adjustRightInd w:val="0"/>
        <w:spacing w:after="0"/>
        <w:jc w:val="both"/>
        <w:rPr>
          <w:rStyle w:val="apple-style-span"/>
          <w:rFonts w:ascii="Arial" w:eastAsiaTheme="minorHAnsi" w:hAnsi="Arial" w:cs="Arial"/>
          <w:sz w:val="24"/>
          <w:szCs w:val="24"/>
          <w:lang w:val="es-ES"/>
        </w:rPr>
      </w:pPr>
    </w:p>
    <w:p w14:paraId="678F1AC8" w14:textId="77777777" w:rsidR="005E5559" w:rsidRDefault="005E5559" w:rsidP="005E5559">
      <w:pPr>
        <w:spacing w:after="0" w:line="240" w:lineRule="auto"/>
        <w:rPr>
          <w:rFonts w:ascii="Arial" w:eastAsia="Times New Roman" w:hAnsi="Arial" w:cs="Arial"/>
          <w:bCs/>
          <w:sz w:val="24"/>
          <w:szCs w:val="24"/>
          <w:lang w:val="es-MX" w:eastAsia="es-ES"/>
        </w:rPr>
      </w:pPr>
      <w:r w:rsidRPr="009050C4">
        <w:rPr>
          <w:rFonts w:ascii="Arial" w:eastAsia="Times New Roman" w:hAnsi="Arial" w:cs="Arial"/>
          <w:bCs/>
          <w:sz w:val="24"/>
          <w:szCs w:val="24"/>
          <w:lang w:val="es-MX" w:eastAsia="es-ES"/>
        </w:rPr>
        <w:t xml:space="preserve">Para propósitos de este procedimiento, deberán cumplirse las siguientes condiciones: </w:t>
      </w:r>
    </w:p>
    <w:p w14:paraId="78036875" w14:textId="77777777" w:rsidR="007C3E49" w:rsidRPr="00E973F6" w:rsidRDefault="007C3E49" w:rsidP="00E973F6">
      <w:pPr>
        <w:jc w:val="both"/>
        <w:rPr>
          <w:rFonts w:ascii="Arial" w:eastAsia="Times New Roman" w:hAnsi="Arial" w:cs="Arial"/>
          <w:b/>
          <w:bCs/>
          <w:color w:val="FF0000"/>
          <w:sz w:val="24"/>
          <w:szCs w:val="24"/>
          <w:lang w:eastAsia="es-ES"/>
        </w:rPr>
      </w:pPr>
    </w:p>
    <w:p w14:paraId="32BE1736" w14:textId="056779B6" w:rsidR="000B3E4E" w:rsidRPr="00700539" w:rsidRDefault="000B3E4E" w:rsidP="00C06451">
      <w:pPr>
        <w:pStyle w:val="Prrafodelista"/>
        <w:numPr>
          <w:ilvl w:val="0"/>
          <w:numId w:val="6"/>
        </w:numPr>
        <w:jc w:val="both"/>
        <w:rPr>
          <w:rFonts w:ascii="Arial" w:eastAsia="Times New Roman" w:hAnsi="Arial" w:cs="Arial"/>
          <w:sz w:val="24"/>
          <w:szCs w:val="24"/>
          <w:lang w:eastAsia="es-ES"/>
        </w:rPr>
      </w:pPr>
      <w:r>
        <w:rPr>
          <w:rFonts w:ascii="Arial" w:eastAsia="Times New Roman" w:hAnsi="Arial" w:cs="Arial"/>
          <w:bCs/>
          <w:sz w:val="24"/>
          <w:szCs w:val="24"/>
          <w:lang w:eastAsia="es-ES"/>
        </w:rPr>
        <w:t>Uso adecuado del celular, dentro del horario laboral dispuesto por la institución, dicho celular debe reposar durante su jornada de ejecución de funciones en una caja con los siguientes horarios</w:t>
      </w:r>
      <w:r w:rsidR="00700539">
        <w:rPr>
          <w:rFonts w:ascii="Arial" w:eastAsia="Times New Roman" w:hAnsi="Arial" w:cs="Arial"/>
          <w:bCs/>
          <w:sz w:val="24"/>
          <w:szCs w:val="24"/>
          <w:lang w:eastAsia="es-ES"/>
        </w:rPr>
        <w:t>:</w:t>
      </w:r>
    </w:p>
    <w:p w14:paraId="264C750D" w14:textId="121D8927" w:rsidR="00700539" w:rsidRPr="00700539" w:rsidRDefault="00700539" w:rsidP="00C06451">
      <w:pPr>
        <w:pStyle w:val="Prrafodelista"/>
        <w:numPr>
          <w:ilvl w:val="0"/>
          <w:numId w:val="6"/>
        </w:numPr>
        <w:jc w:val="both"/>
        <w:rPr>
          <w:rFonts w:ascii="Arial" w:eastAsia="Times New Roman" w:hAnsi="Arial" w:cs="Arial"/>
          <w:sz w:val="24"/>
          <w:szCs w:val="24"/>
          <w:lang w:eastAsia="es-ES"/>
        </w:rPr>
      </w:pPr>
      <w:r>
        <w:rPr>
          <w:rFonts w:ascii="Arial" w:eastAsia="Times New Roman" w:hAnsi="Arial" w:cs="Arial"/>
          <w:bCs/>
          <w:sz w:val="24"/>
          <w:szCs w:val="24"/>
          <w:lang w:eastAsia="es-ES"/>
        </w:rPr>
        <w:t>Así mismo, los celulares no pueden ser usados dentro del horario laboral, para escuchar música, tomar fotos, subir estados en redes sociales, entre otro. Solo se pueden dar uso para Responder o compartir información corporativa como Flyers.</w:t>
      </w:r>
    </w:p>
    <w:p w14:paraId="1E035BB4" w14:textId="74E082E6" w:rsidR="00700539" w:rsidRDefault="00700539" w:rsidP="00C06451">
      <w:pPr>
        <w:pStyle w:val="Prrafodelista"/>
        <w:numPr>
          <w:ilvl w:val="0"/>
          <w:numId w:val="6"/>
        </w:numPr>
        <w:jc w:val="both"/>
        <w:rPr>
          <w:rFonts w:ascii="Arial" w:eastAsia="Times New Roman" w:hAnsi="Arial" w:cs="Arial"/>
          <w:sz w:val="24"/>
          <w:szCs w:val="24"/>
          <w:lang w:eastAsia="es-ES"/>
        </w:rPr>
      </w:pPr>
      <w:r>
        <w:rPr>
          <w:rFonts w:ascii="Arial" w:eastAsia="Times New Roman" w:hAnsi="Arial" w:cs="Arial"/>
          <w:sz w:val="24"/>
          <w:szCs w:val="24"/>
          <w:lang w:eastAsia="es-ES"/>
        </w:rPr>
        <w:lastRenderedPageBreak/>
        <w:t xml:space="preserve">Los colaboradores de </w:t>
      </w:r>
      <w:r w:rsidRPr="00700539">
        <w:rPr>
          <w:rFonts w:ascii="Arial" w:eastAsia="Times New Roman" w:hAnsi="Arial" w:cs="Arial"/>
          <w:b/>
          <w:bCs/>
          <w:i/>
          <w:iCs/>
          <w:sz w:val="24"/>
          <w:szCs w:val="24"/>
          <w:lang w:eastAsia="es-ES"/>
        </w:rPr>
        <w:t>Biosteel de Colombia SA</w:t>
      </w:r>
      <w:r>
        <w:rPr>
          <w:rFonts w:ascii="Arial" w:eastAsia="Times New Roman" w:hAnsi="Arial" w:cs="Arial"/>
          <w:sz w:val="24"/>
          <w:szCs w:val="24"/>
          <w:lang w:eastAsia="es-ES"/>
        </w:rPr>
        <w:t>, solo usaran los equipos móviles (Celulares), En caso de urgencia</w:t>
      </w:r>
      <w:r w:rsidR="004D6301">
        <w:rPr>
          <w:rFonts w:ascii="Arial" w:eastAsia="Times New Roman" w:hAnsi="Arial" w:cs="Arial"/>
          <w:sz w:val="24"/>
          <w:szCs w:val="24"/>
          <w:lang w:eastAsia="es-ES"/>
        </w:rPr>
        <w:t>, esto con previa autorización de Líder de proceso, quien debe notificar a la gerencia.</w:t>
      </w:r>
    </w:p>
    <w:p w14:paraId="3C88410C" w14:textId="77777777" w:rsidR="00700539" w:rsidRPr="00393A55" w:rsidRDefault="00700539" w:rsidP="00393A55">
      <w:pPr>
        <w:jc w:val="both"/>
        <w:rPr>
          <w:rFonts w:ascii="Arial" w:eastAsia="Times New Roman" w:hAnsi="Arial" w:cs="Arial"/>
          <w:sz w:val="24"/>
          <w:szCs w:val="24"/>
          <w:lang w:eastAsia="es-ES"/>
        </w:rPr>
      </w:pPr>
    </w:p>
    <w:p w14:paraId="5C97BAA4" w14:textId="2C3FB40B" w:rsidR="000B3E4E" w:rsidRPr="000B3E4E" w:rsidRDefault="000B3E4E" w:rsidP="000B3E4E">
      <w:pPr>
        <w:pStyle w:val="Prrafodelista"/>
        <w:numPr>
          <w:ilvl w:val="0"/>
          <w:numId w:val="6"/>
        </w:numPr>
        <w:rPr>
          <w:rFonts w:ascii="Arial" w:eastAsia="Times New Roman" w:hAnsi="Arial" w:cs="Arial"/>
          <w:sz w:val="24"/>
          <w:szCs w:val="24"/>
          <w:lang w:eastAsia="es-ES"/>
        </w:rPr>
      </w:pPr>
      <w:r>
        <w:rPr>
          <w:rFonts w:ascii="Arial" w:eastAsia="Times New Roman" w:hAnsi="Arial" w:cs="Arial"/>
          <w:sz w:val="24"/>
          <w:szCs w:val="24"/>
          <w:lang w:eastAsia="es-ES"/>
        </w:rPr>
        <w:t>A</w:t>
      </w:r>
      <w:r w:rsidRPr="000B3E4E">
        <w:rPr>
          <w:rFonts w:ascii="Arial" w:eastAsia="Times New Roman" w:hAnsi="Arial" w:cs="Arial"/>
          <w:sz w:val="24"/>
          <w:szCs w:val="24"/>
          <w:lang w:eastAsia="es-ES"/>
        </w:rPr>
        <w:t>cciones disciplinarias en caso de no acatar la política de uso de celulares</w:t>
      </w:r>
    </w:p>
    <w:p w14:paraId="10D26DB6" w14:textId="77777777" w:rsidR="004D6301" w:rsidRDefault="000B3E4E" w:rsidP="004D6301">
      <w:pPr>
        <w:pStyle w:val="Prrafodelista"/>
        <w:numPr>
          <w:ilvl w:val="0"/>
          <w:numId w:val="38"/>
        </w:numPr>
        <w:rPr>
          <w:rFonts w:ascii="Arial" w:eastAsia="Times New Roman" w:hAnsi="Arial" w:cs="Arial"/>
          <w:sz w:val="24"/>
          <w:szCs w:val="24"/>
          <w:lang w:eastAsia="es-ES"/>
        </w:rPr>
      </w:pPr>
      <w:r w:rsidRPr="000B3E4E">
        <w:rPr>
          <w:rFonts w:ascii="Arial" w:eastAsia="Times New Roman" w:hAnsi="Arial" w:cs="Arial"/>
          <w:sz w:val="24"/>
          <w:szCs w:val="24"/>
          <w:lang w:eastAsia="es-ES"/>
        </w:rPr>
        <w:t>Primera vez, llamada de atención verbal</w:t>
      </w:r>
      <w:r>
        <w:rPr>
          <w:rFonts w:ascii="Arial" w:eastAsia="Times New Roman" w:hAnsi="Arial" w:cs="Arial"/>
          <w:sz w:val="24"/>
          <w:szCs w:val="24"/>
          <w:lang w:eastAsia="es-ES"/>
        </w:rPr>
        <w:t>.</w:t>
      </w:r>
    </w:p>
    <w:p w14:paraId="08952AA6" w14:textId="77777777" w:rsidR="004D6301" w:rsidRDefault="000B3E4E" w:rsidP="004D6301">
      <w:pPr>
        <w:pStyle w:val="Prrafodelista"/>
        <w:numPr>
          <w:ilvl w:val="0"/>
          <w:numId w:val="38"/>
        </w:numPr>
        <w:rPr>
          <w:rFonts w:ascii="Arial" w:eastAsia="Times New Roman" w:hAnsi="Arial" w:cs="Arial"/>
          <w:sz w:val="24"/>
          <w:szCs w:val="24"/>
          <w:lang w:eastAsia="es-ES"/>
        </w:rPr>
      </w:pPr>
      <w:r w:rsidRPr="004D6301">
        <w:rPr>
          <w:rFonts w:ascii="Arial" w:eastAsia="Times New Roman" w:hAnsi="Arial" w:cs="Arial"/>
          <w:sz w:val="24"/>
          <w:szCs w:val="24"/>
          <w:lang w:eastAsia="es-ES"/>
        </w:rPr>
        <w:t>Segunda vez, Llamada de atención escrita</w:t>
      </w:r>
    </w:p>
    <w:p w14:paraId="1E663438" w14:textId="77777777" w:rsidR="004D6301" w:rsidRDefault="000B3E4E" w:rsidP="004D6301">
      <w:pPr>
        <w:pStyle w:val="Prrafodelista"/>
        <w:numPr>
          <w:ilvl w:val="0"/>
          <w:numId w:val="38"/>
        </w:numPr>
        <w:rPr>
          <w:rFonts w:ascii="Arial" w:eastAsia="Times New Roman" w:hAnsi="Arial" w:cs="Arial"/>
          <w:sz w:val="24"/>
          <w:szCs w:val="24"/>
          <w:lang w:eastAsia="es-ES"/>
        </w:rPr>
      </w:pPr>
      <w:r w:rsidRPr="004D6301">
        <w:rPr>
          <w:rFonts w:ascii="Arial" w:eastAsia="Times New Roman" w:hAnsi="Arial" w:cs="Arial"/>
          <w:sz w:val="24"/>
          <w:szCs w:val="24"/>
          <w:lang w:eastAsia="es-ES"/>
        </w:rPr>
        <w:t>Tercera vez, Suspensión</w:t>
      </w:r>
    </w:p>
    <w:p w14:paraId="09B5B9AF" w14:textId="2BF62E97" w:rsidR="006F50D0" w:rsidRPr="004D6301" w:rsidRDefault="000B3E4E" w:rsidP="004D6301">
      <w:pPr>
        <w:pStyle w:val="Prrafodelista"/>
        <w:numPr>
          <w:ilvl w:val="0"/>
          <w:numId w:val="38"/>
        </w:numPr>
        <w:rPr>
          <w:rFonts w:ascii="Arial" w:eastAsia="Times New Roman" w:hAnsi="Arial" w:cs="Arial"/>
          <w:sz w:val="24"/>
          <w:szCs w:val="24"/>
          <w:lang w:eastAsia="es-ES"/>
        </w:rPr>
      </w:pPr>
      <w:r w:rsidRPr="004D6301">
        <w:rPr>
          <w:rFonts w:ascii="Arial" w:eastAsia="Times New Roman" w:hAnsi="Arial" w:cs="Arial"/>
          <w:sz w:val="24"/>
          <w:szCs w:val="24"/>
          <w:lang w:eastAsia="es-ES"/>
        </w:rPr>
        <w:t>Cuarta vez, Despido</w:t>
      </w:r>
    </w:p>
    <w:tbl>
      <w:tblPr>
        <w:tblpPr w:leftFromText="141" w:rightFromText="141" w:vertAnchor="text" w:horzAnchor="margin" w:tblpY="74"/>
        <w:tblW w:w="0" w:type="auto"/>
        <w:tblLook w:val="04A0" w:firstRow="1" w:lastRow="0" w:firstColumn="1" w:lastColumn="0" w:noHBand="0" w:noVBand="1"/>
      </w:tblPr>
      <w:tblGrid>
        <w:gridCol w:w="8980"/>
      </w:tblGrid>
      <w:tr w:rsidR="008F2959" w:rsidRPr="00BA483A" w14:paraId="5A24D117" w14:textId="77777777">
        <w:tc>
          <w:tcPr>
            <w:tcW w:w="8980" w:type="dxa"/>
            <w:shd w:val="clear" w:color="auto" w:fill="548DD4"/>
          </w:tcPr>
          <w:p w14:paraId="03B537A8" w14:textId="77777777" w:rsidR="008F2959" w:rsidRPr="00BA483A" w:rsidRDefault="008F2959" w:rsidP="008F2959">
            <w:pPr>
              <w:pStyle w:val="Ttulo1"/>
              <w:numPr>
                <w:ilvl w:val="0"/>
                <w:numId w:val="2"/>
              </w:numPr>
              <w:jc w:val="center"/>
              <w:rPr>
                <w:rFonts w:cs="Arial"/>
                <w:szCs w:val="24"/>
              </w:rPr>
            </w:pPr>
            <w:r>
              <w:rPr>
                <w:rFonts w:cs="Arial"/>
                <w:szCs w:val="24"/>
              </w:rPr>
              <w:t>POLITICAS Y cONDICIONES DE operación</w:t>
            </w:r>
          </w:p>
        </w:tc>
      </w:tr>
    </w:tbl>
    <w:p w14:paraId="483D2263" w14:textId="77777777" w:rsidR="00A80840" w:rsidRDefault="00A80840" w:rsidP="006F50D0">
      <w:pPr>
        <w:pStyle w:val="Prrafodelista"/>
        <w:ind w:left="720"/>
        <w:jc w:val="both"/>
        <w:rPr>
          <w:rFonts w:ascii="Arial" w:eastAsia="Times New Roman" w:hAnsi="Arial" w:cs="Arial"/>
          <w:sz w:val="24"/>
          <w:szCs w:val="24"/>
          <w:lang w:eastAsia="es-ES"/>
        </w:rPr>
      </w:pPr>
    </w:p>
    <w:p w14:paraId="03BAA93A" w14:textId="2F07F121" w:rsidR="00A80840" w:rsidRPr="00A80840" w:rsidRDefault="00A80840" w:rsidP="00A80840">
      <w:pPr>
        <w:spacing w:after="0" w:line="240" w:lineRule="auto"/>
        <w:jc w:val="both"/>
        <w:rPr>
          <w:rFonts w:ascii="Arial" w:hAnsi="Arial" w:cs="Arial"/>
          <w:sz w:val="24"/>
          <w:szCs w:val="24"/>
        </w:rPr>
      </w:pPr>
      <w:r w:rsidRPr="00A80840">
        <w:rPr>
          <w:rFonts w:ascii="Arial" w:hAnsi="Arial" w:cs="Arial"/>
          <w:sz w:val="24"/>
          <w:szCs w:val="24"/>
        </w:rPr>
        <w:t>Con el propósito de garantizar el derecho a la desconexión laboral,</w:t>
      </w:r>
      <w:r w:rsidRPr="00A80840">
        <w:rPr>
          <w:rFonts w:ascii="Arial" w:hAnsi="Arial" w:cs="Arial"/>
          <w:b/>
          <w:bCs/>
          <w:sz w:val="24"/>
          <w:szCs w:val="24"/>
        </w:rPr>
        <w:t xml:space="preserve"> BIOSTEEL DE COLOMBIA SA,</w:t>
      </w:r>
      <w:r w:rsidRPr="00A80840">
        <w:rPr>
          <w:rFonts w:ascii="Arial" w:hAnsi="Arial" w:cs="Arial"/>
          <w:sz w:val="24"/>
          <w:szCs w:val="24"/>
        </w:rPr>
        <w:t xml:space="preserve"> implementará las siguientes medidas: </w:t>
      </w:r>
    </w:p>
    <w:p w14:paraId="2AFAC799" w14:textId="77777777" w:rsidR="00A80840" w:rsidRPr="00A80840" w:rsidRDefault="00A80840" w:rsidP="00A80840">
      <w:pPr>
        <w:spacing w:after="0" w:line="240" w:lineRule="auto"/>
        <w:jc w:val="both"/>
        <w:rPr>
          <w:rFonts w:ascii="Arial" w:hAnsi="Arial" w:cs="Arial"/>
          <w:sz w:val="24"/>
          <w:szCs w:val="24"/>
        </w:rPr>
      </w:pPr>
    </w:p>
    <w:p w14:paraId="71C814E4" w14:textId="77777777" w:rsidR="00A80840" w:rsidRPr="00A80840" w:rsidRDefault="00A80840" w:rsidP="00A80840">
      <w:pPr>
        <w:pStyle w:val="Prrafodelista1"/>
        <w:numPr>
          <w:ilvl w:val="0"/>
          <w:numId w:val="37"/>
        </w:numPr>
        <w:spacing w:after="0" w:line="240" w:lineRule="auto"/>
        <w:jc w:val="both"/>
        <w:rPr>
          <w:rFonts w:ascii="Arial" w:hAnsi="Arial" w:cs="Arial"/>
          <w:sz w:val="24"/>
          <w:szCs w:val="24"/>
        </w:rPr>
      </w:pPr>
      <w:r w:rsidRPr="00A80840">
        <w:rPr>
          <w:rFonts w:ascii="Arial" w:hAnsi="Arial" w:cs="Arial"/>
          <w:sz w:val="24"/>
          <w:szCs w:val="24"/>
        </w:rPr>
        <w:t xml:space="preserve">Se prohíbe a los directores, gerentes, y en general al personal que ostente la calidad de jefe o líder de área, solicitar requerimientos, servicios o actividades al personal por fuera de la jornada de trabajo establecida. </w:t>
      </w:r>
    </w:p>
    <w:p w14:paraId="23D666A4" w14:textId="77777777" w:rsidR="00A80840" w:rsidRPr="00A80840" w:rsidRDefault="00A80840" w:rsidP="00A80840">
      <w:pPr>
        <w:pStyle w:val="Prrafodelista1"/>
        <w:spacing w:after="0" w:line="240" w:lineRule="auto"/>
        <w:jc w:val="both"/>
        <w:rPr>
          <w:rFonts w:ascii="Arial" w:hAnsi="Arial" w:cs="Arial"/>
          <w:sz w:val="24"/>
          <w:szCs w:val="24"/>
        </w:rPr>
      </w:pPr>
    </w:p>
    <w:p w14:paraId="732C6622" w14:textId="7F0AB79B" w:rsidR="00A80840" w:rsidRPr="00A80840" w:rsidRDefault="00A80840" w:rsidP="00A80840">
      <w:pPr>
        <w:pStyle w:val="Prrafodelista1"/>
        <w:numPr>
          <w:ilvl w:val="0"/>
          <w:numId w:val="37"/>
        </w:numPr>
        <w:spacing w:after="0" w:line="240" w:lineRule="auto"/>
        <w:jc w:val="both"/>
        <w:rPr>
          <w:rFonts w:ascii="Arial" w:hAnsi="Arial" w:cs="Arial"/>
          <w:sz w:val="24"/>
          <w:szCs w:val="24"/>
        </w:rPr>
      </w:pPr>
      <w:r w:rsidRPr="00A80840">
        <w:rPr>
          <w:rFonts w:ascii="Arial" w:hAnsi="Arial" w:cs="Arial"/>
          <w:sz w:val="24"/>
          <w:szCs w:val="24"/>
        </w:rPr>
        <w:t xml:space="preserve">Se prohíbe a los empleados realizar actividades o atender requerimientos de </w:t>
      </w:r>
      <w:r w:rsidRPr="009D7F00">
        <w:rPr>
          <w:rFonts w:ascii="Arial" w:hAnsi="Arial" w:cs="Arial"/>
          <w:b/>
          <w:bCs/>
          <w:i/>
          <w:iCs/>
          <w:sz w:val="24"/>
          <w:szCs w:val="24"/>
        </w:rPr>
        <w:t>Biosteel de Colombia SA</w:t>
      </w:r>
      <w:r>
        <w:rPr>
          <w:rFonts w:ascii="Arial" w:hAnsi="Arial" w:cs="Arial"/>
          <w:sz w:val="24"/>
          <w:szCs w:val="24"/>
        </w:rPr>
        <w:t>,</w:t>
      </w:r>
      <w:r w:rsidRPr="00A80840">
        <w:rPr>
          <w:rFonts w:ascii="Arial" w:hAnsi="Arial" w:cs="Arial"/>
          <w:sz w:val="24"/>
          <w:szCs w:val="24"/>
        </w:rPr>
        <w:t xml:space="preserve"> por fuera de las jornadas de trabajo establecidas, salvo que se trate de situaciones de fuerza mayor o caso fortuito, en los que se requiera cumplir deberes extra de colaboración con la institución, cuando sean necesarios para la continuidad del servicio o para solucionar situaciones difíciles o de urgencia en la operación de la institución, siempre que se justifique la inexistencia de otra alternativa viable. </w:t>
      </w:r>
    </w:p>
    <w:p w14:paraId="09572E46" w14:textId="77777777" w:rsidR="00A80840" w:rsidRPr="00A80840" w:rsidRDefault="00A80840" w:rsidP="00A80840">
      <w:pPr>
        <w:pStyle w:val="Prrafodelista1"/>
        <w:spacing w:after="0" w:line="240" w:lineRule="auto"/>
        <w:ind w:left="0"/>
        <w:jc w:val="both"/>
        <w:rPr>
          <w:rFonts w:ascii="Arial" w:hAnsi="Arial" w:cs="Arial"/>
          <w:sz w:val="24"/>
          <w:szCs w:val="24"/>
        </w:rPr>
      </w:pPr>
    </w:p>
    <w:p w14:paraId="7096FA16" w14:textId="437A13F8" w:rsidR="00A80840" w:rsidRPr="00A80840" w:rsidRDefault="00A80840" w:rsidP="00A80840">
      <w:pPr>
        <w:pStyle w:val="Prrafodelista1"/>
        <w:numPr>
          <w:ilvl w:val="0"/>
          <w:numId w:val="37"/>
        </w:numPr>
        <w:spacing w:after="0" w:line="240" w:lineRule="auto"/>
        <w:jc w:val="both"/>
        <w:rPr>
          <w:rFonts w:ascii="Arial" w:hAnsi="Arial" w:cs="Arial"/>
          <w:sz w:val="24"/>
          <w:szCs w:val="24"/>
        </w:rPr>
      </w:pPr>
      <w:r w:rsidRPr="00A80840">
        <w:rPr>
          <w:rFonts w:ascii="Arial" w:hAnsi="Arial" w:cs="Arial"/>
          <w:sz w:val="24"/>
          <w:szCs w:val="24"/>
        </w:rPr>
        <w:t xml:space="preserve">Con la finalidad de garantizar el derecho a la desconexión laboral, se establece que los diferentes mensajes, correos, solicitudes y requerimientos que le sean enviados a los </w:t>
      </w:r>
      <w:r w:rsidR="009D7F00">
        <w:rPr>
          <w:rFonts w:ascii="Arial" w:hAnsi="Arial" w:cs="Arial"/>
          <w:sz w:val="24"/>
          <w:szCs w:val="24"/>
        </w:rPr>
        <w:t xml:space="preserve">colabores </w:t>
      </w:r>
      <w:r w:rsidR="009D7F00" w:rsidRPr="00A80840">
        <w:rPr>
          <w:rFonts w:ascii="Arial" w:hAnsi="Arial" w:cs="Arial"/>
          <w:sz w:val="24"/>
          <w:szCs w:val="24"/>
        </w:rPr>
        <w:t>se</w:t>
      </w:r>
      <w:r w:rsidRPr="00A80840">
        <w:rPr>
          <w:rFonts w:ascii="Arial" w:hAnsi="Arial" w:cs="Arial"/>
          <w:sz w:val="24"/>
          <w:szCs w:val="24"/>
        </w:rPr>
        <w:t xml:space="preserve"> remitirán en la medida de lo posible durante la jornada de trabajo. Aquellas solicitudes enviadas una vez finalizada la jornada de trabajo, contarán a partir del inicio del día siguiente hábil laboralmente.</w:t>
      </w:r>
    </w:p>
    <w:p w14:paraId="6B0502D8" w14:textId="77777777" w:rsidR="00A80840" w:rsidRPr="00A80840" w:rsidRDefault="00A80840" w:rsidP="00A80840">
      <w:pPr>
        <w:pStyle w:val="Prrafodelista1"/>
        <w:spacing w:after="0" w:line="240" w:lineRule="auto"/>
        <w:ind w:left="0"/>
        <w:jc w:val="both"/>
        <w:rPr>
          <w:rFonts w:ascii="Arial" w:hAnsi="Arial" w:cs="Arial"/>
          <w:sz w:val="24"/>
          <w:szCs w:val="24"/>
        </w:rPr>
      </w:pPr>
    </w:p>
    <w:p w14:paraId="3A4B0531" w14:textId="1DEB2FC8" w:rsidR="00A80840" w:rsidRPr="00A80840" w:rsidRDefault="00A80840" w:rsidP="00A80840">
      <w:pPr>
        <w:pStyle w:val="Prrafodelista1"/>
        <w:numPr>
          <w:ilvl w:val="0"/>
          <w:numId w:val="37"/>
        </w:numPr>
        <w:spacing w:after="0" w:line="240" w:lineRule="auto"/>
        <w:jc w:val="both"/>
        <w:rPr>
          <w:rFonts w:ascii="Arial" w:hAnsi="Arial" w:cs="Arial"/>
          <w:sz w:val="24"/>
          <w:szCs w:val="24"/>
        </w:rPr>
      </w:pPr>
      <w:r w:rsidRPr="00A80840">
        <w:rPr>
          <w:rFonts w:ascii="Arial" w:hAnsi="Arial" w:cs="Arial"/>
          <w:sz w:val="24"/>
          <w:szCs w:val="24"/>
        </w:rPr>
        <w:lastRenderedPageBreak/>
        <w:t xml:space="preserve">Se evitará programar reuniones, sin importar </w:t>
      </w:r>
      <w:r w:rsidR="006F5CD3" w:rsidRPr="00A80840">
        <w:rPr>
          <w:rFonts w:ascii="Arial" w:hAnsi="Arial" w:cs="Arial"/>
          <w:sz w:val="24"/>
          <w:szCs w:val="24"/>
        </w:rPr>
        <w:t>cuál</w:t>
      </w:r>
      <w:r w:rsidRPr="00A80840">
        <w:rPr>
          <w:rFonts w:ascii="Arial" w:hAnsi="Arial" w:cs="Arial"/>
          <w:sz w:val="24"/>
          <w:szCs w:val="24"/>
        </w:rPr>
        <w:t xml:space="preserve"> sea su modalidad (presencial o video llamada) fuera de la jornada y horario de trabajo para aquellos trabajadores que no clasifiquen como empleados de manejo y confianza. </w:t>
      </w:r>
    </w:p>
    <w:p w14:paraId="6B12F1DB" w14:textId="77777777" w:rsidR="00A80840" w:rsidRPr="00A80840" w:rsidRDefault="00A80840" w:rsidP="00A80840">
      <w:pPr>
        <w:pStyle w:val="Prrafodelista1"/>
        <w:spacing w:after="0" w:line="240" w:lineRule="auto"/>
        <w:ind w:left="0"/>
        <w:jc w:val="both"/>
        <w:rPr>
          <w:rFonts w:ascii="Arial" w:hAnsi="Arial" w:cs="Arial"/>
          <w:sz w:val="24"/>
          <w:szCs w:val="24"/>
        </w:rPr>
      </w:pPr>
    </w:p>
    <w:p w14:paraId="50D53C38" w14:textId="77777777" w:rsidR="00A80840" w:rsidRPr="00A80840" w:rsidRDefault="00A80840" w:rsidP="00A80840">
      <w:pPr>
        <w:pStyle w:val="Prrafodelista1"/>
        <w:numPr>
          <w:ilvl w:val="0"/>
          <w:numId w:val="37"/>
        </w:numPr>
        <w:spacing w:after="0" w:line="240" w:lineRule="auto"/>
        <w:jc w:val="both"/>
        <w:rPr>
          <w:rFonts w:ascii="Arial" w:hAnsi="Arial" w:cs="Arial"/>
          <w:sz w:val="24"/>
          <w:szCs w:val="24"/>
        </w:rPr>
      </w:pPr>
      <w:r w:rsidRPr="00A80840">
        <w:rPr>
          <w:rFonts w:ascii="Arial" w:hAnsi="Arial" w:cs="Arial"/>
          <w:sz w:val="24"/>
          <w:szCs w:val="24"/>
        </w:rPr>
        <w:t>Todo trabajo suplementario o de horas extras, dominicales o festivos, debe ser debidamente autorizado por la institución.</w:t>
      </w:r>
    </w:p>
    <w:p w14:paraId="4795FDC9" w14:textId="77777777" w:rsidR="00A80840" w:rsidRPr="006F50D0" w:rsidRDefault="00A80840" w:rsidP="006F50D0">
      <w:pPr>
        <w:pStyle w:val="Prrafodelista"/>
        <w:ind w:left="720"/>
        <w:jc w:val="both"/>
        <w:rPr>
          <w:rFonts w:ascii="Arial" w:eastAsia="Times New Roman" w:hAnsi="Arial" w:cs="Arial"/>
          <w:sz w:val="24"/>
          <w:szCs w:val="24"/>
          <w:lang w:eastAsia="es-ES"/>
        </w:rPr>
      </w:pPr>
    </w:p>
    <w:p w14:paraId="7F663F6E" w14:textId="77777777" w:rsidR="00DB461A" w:rsidRDefault="00DB461A" w:rsidP="0071154A">
      <w:pPr>
        <w:autoSpaceDE w:val="0"/>
        <w:autoSpaceDN w:val="0"/>
        <w:adjustRightInd w:val="0"/>
        <w:spacing w:after="0"/>
        <w:jc w:val="both"/>
        <w:rPr>
          <w:rStyle w:val="apple-style-span"/>
          <w:rFonts w:ascii="Arial" w:eastAsiaTheme="minorHAnsi" w:hAnsi="Arial" w:cs="Arial"/>
          <w:sz w:val="24"/>
          <w:szCs w:val="24"/>
          <w:lang w:val="es-ES"/>
        </w:rPr>
      </w:pPr>
    </w:p>
    <w:tbl>
      <w:tblPr>
        <w:tblpPr w:leftFromText="141" w:rightFromText="141" w:vertAnchor="text" w:horzAnchor="margin" w:tblpY="74"/>
        <w:tblW w:w="0" w:type="auto"/>
        <w:tblLook w:val="04A0" w:firstRow="1" w:lastRow="0" w:firstColumn="1" w:lastColumn="0" w:noHBand="0" w:noVBand="1"/>
      </w:tblPr>
      <w:tblGrid>
        <w:gridCol w:w="8980"/>
      </w:tblGrid>
      <w:tr w:rsidR="001951C5" w:rsidRPr="00BA483A" w14:paraId="58B3EEBF" w14:textId="77777777" w:rsidTr="00A57E0C">
        <w:tc>
          <w:tcPr>
            <w:tcW w:w="8980" w:type="dxa"/>
            <w:shd w:val="clear" w:color="auto" w:fill="548DD4"/>
          </w:tcPr>
          <w:p w14:paraId="109C56A0" w14:textId="77777777" w:rsidR="001951C5" w:rsidRPr="00BA483A" w:rsidRDefault="001951C5" w:rsidP="008F2959">
            <w:pPr>
              <w:pStyle w:val="Ttulo1"/>
              <w:numPr>
                <w:ilvl w:val="0"/>
                <w:numId w:val="2"/>
              </w:numPr>
              <w:jc w:val="center"/>
              <w:rPr>
                <w:rFonts w:cs="Arial"/>
                <w:szCs w:val="24"/>
              </w:rPr>
            </w:pPr>
            <w:r w:rsidRPr="00BA483A">
              <w:rPr>
                <w:rFonts w:cs="Arial"/>
                <w:szCs w:val="24"/>
              </w:rPr>
              <w:t>DESCRIPCIÓN DE ACTIVIDADES</w:t>
            </w:r>
          </w:p>
        </w:tc>
      </w:tr>
    </w:tbl>
    <w:p w14:paraId="09DAFF30" w14:textId="77777777" w:rsidR="001951C5" w:rsidRDefault="001951C5" w:rsidP="001951C5">
      <w:pPr>
        <w:spacing w:after="0" w:line="240" w:lineRule="auto"/>
        <w:rPr>
          <w:rFonts w:ascii="Arial" w:hAnsi="Arial" w:cs="Arial"/>
          <w:sz w:val="24"/>
          <w:szCs w:val="24"/>
        </w:rPr>
      </w:pPr>
    </w:p>
    <w:p w14:paraId="317C9A32" w14:textId="77777777" w:rsidR="001B6D8F" w:rsidRDefault="001B6D8F" w:rsidP="001951C5">
      <w:pPr>
        <w:spacing w:after="0" w:line="240" w:lineRule="auto"/>
        <w:rPr>
          <w:rFonts w:ascii="Arial" w:hAnsi="Arial" w:cs="Arial"/>
          <w:sz w:val="24"/>
          <w:szCs w:val="24"/>
        </w:rPr>
      </w:pPr>
    </w:p>
    <w:p w14:paraId="14344E21" w14:textId="77777777" w:rsidR="001B6D8F" w:rsidRDefault="00216043" w:rsidP="001951C5">
      <w:pPr>
        <w:spacing w:after="0" w:line="240" w:lineRule="auto"/>
        <w:rPr>
          <w:rFonts w:ascii="Arial" w:hAnsi="Arial" w:cs="Arial"/>
          <w:b/>
          <w:sz w:val="24"/>
          <w:szCs w:val="24"/>
        </w:rPr>
      </w:pPr>
      <w:r>
        <w:rPr>
          <w:rFonts w:ascii="Arial" w:hAnsi="Arial" w:cs="Arial"/>
          <w:b/>
          <w:sz w:val="24"/>
          <w:szCs w:val="24"/>
        </w:rPr>
        <w:t xml:space="preserve">6.1 </w:t>
      </w:r>
      <w:r w:rsidR="001B6D8F" w:rsidRPr="001B6D8F">
        <w:rPr>
          <w:rFonts w:ascii="Arial" w:hAnsi="Arial" w:cs="Arial"/>
          <w:b/>
          <w:sz w:val="24"/>
          <w:szCs w:val="24"/>
        </w:rPr>
        <w:t>Recepción Registro y Despacho de Correspondencia</w:t>
      </w:r>
    </w:p>
    <w:p w14:paraId="35A5F2EC" w14:textId="77777777" w:rsidR="003A7446" w:rsidRDefault="003A7446" w:rsidP="001951C5">
      <w:pPr>
        <w:spacing w:after="0" w:line="240" w:lineRule="auto"/>
        <w:rPr>
          <w:rFonts w:ascii="Arial" w:hAnsi="Arial" w:cs="Arial"/>
          <w:b/>
          <w:sz w:val="24"/>
          <w:szCs w:val="24"/>
        </w:rPr>
      </w:pPr>
    </w:p>
    <w:p w14:paraId="77315836" w14:textId="77777777" w:rsidR="00561F62" w:rsidRDefault="00561F62" w:rsidP="001951C5">
      <w:pPr>
        <w:spacing w:after="0" w:line="240" w:lineRule="auto"/>
        <w:rPr>
          <w:rFonts w:ascii="Arial" w:hAnsi="Arial" w:cs="Arial"/>
          <w:b/>
          <w:sz w:val="24"/>
          <w:szCs w:val="24"/>
        </w:rPr>
      </w:pPr>
    </w:p>
    <w:p w14:paraId="25081BBD" w14:textId="77777777" w:rsidR="00561F62" w:rsidRPr="00561F62" w:rsidRDefault="00561F62" w:rsidP="00A80840">
      <w:pPr>
        <w:spacing w:after="0" w:line="240" w:lineRule="auto"/>
        <w:jc w:val="both"/>
        <w:rPr>
          <w:rFonts w:ascii="Arial" w:hAnsi="Arial" w:cs="Arial"/>
          <w:b/>
          <w:sz w:val="24"/>
          <w:szCs w:val="24"/>
        </w:rPr>
      </w:pPr>
      <w:r w:rsidRPr="00561F62">
        <w:rPr>
          <w:rFonts w:ascii="Arial" w:hAnsi="Arial" w:cs="Arial"/>
          <w:b/>
          <w:sz w:val="24"/>
          <w:szCs w:val="24"/>
        </w:rPr>
        <w:t xml:space="preserve">TRÁMITE Y SOLUCIÓN DE QUEJAS POR COMPORTAMIENTOS QUE DESCONOZCAN EL DERECHO A LA DESCONEXIÓN LABORAL. </w:t>
      </w:r>
    </w:p>
    <w:p w14:paraId="431CEF23" w14:textId="77777777" w:rsidR="00561F62" w:rsidRPr="00561F62" w:rsidRDefault="00561F62" w:rsidP="00561F62">
      <w:pPr>
        <w:spacing w:after="0" w:line="240" w:lineRule="auto"/>
        <w:rPr>
          <w:rFonts w:ascii="Arial" w:hAnsi="Arial" w:cs="Arial"/>
          <w:b/>
          <w:sz w:val="24"/>
          <w:szCs w:val="24"/>
        </w:rPr>
      </w:pPr>
      <w:r w:rsidRPr="00561F62">
        <w:rPr>
          <w:rFonts w:ascii="Arial" w:hAnsi="Arial" w:cs="Arial"/>
          <w:b/>
          <w:sz w:val="24"/>
          <w:szCs w:val="24"/>
        </w:rPr>
        <w:t xml:space="preserve"> </w:t>
      </w:r>
    </w:p>
    <w:p w14:paraId="480EE483" w14:textId="4B1204D0" w:rsidR="00561F62" w:rsidRPr="00561F62" w:rsidRDefault="00561F62" w:rsidP="00F550C7">
      <w:pPr>
        <w:spacing w:after="0" w:line="240" w:lineRule="auto"/>
        <w:jc w:val="both"/>
        <w:rPr>
          <w:rFonts w:ascii="Arial" w:hAnsi="Arial" w:cs="Arial"/>
          <w:bCs/>
          <w:sz w:val="24"/>
          <w:szCs w:val="24"/>
        </w:rPr>
      </w:pPr>
      <w:r w:rsidRPr="00A80840">
        <w:rPr>
          <w:rFonts w:ascii="Arial" w:hAnsi="Arial" w:cs="Arial"/>
          <w:b/>
          <w:i/>
          <w:iCs/>
          <w:sz w:val="24"/>
          <w:szCs w:val="24"/>
        </w:rPr>
        <w:t>Biosteel de Colombia SA</w:t>
      </w:r>
      <w:r w:rsidRPr="00561F62">
        <w:rPr>
          <w:rFonts w:ascii="Arial" w:hAnsi="Arial" w:cs="Arial"/>
          <w:bCs/>
          <w:i/>
          <w:iCs/>
          <w:sz w:val="24"/>
          <w:szCs w:val="24"/>
        </w:rPr>
        <w:t>,</w:t>
      </w:r>
      <w:r w:rsidRPr="00561F62">
        <w:rPr>
          <w:rFonts w:ascii="Arial" w:hAnsi="Arial" w:cs="Arial"/>
          <w:bCs/>
          <w:sz w:val="24"/>
          <w:szCs w:val="24"/>
        </w:rPr>
        <w:t xml:space="preserve"> en cumplimiento a lo previsto por la Ley 2191 de 2022 y en aras de garantizar el derecho a la desconexión laboral, establece el siguiente procedimiento interno, con el cual se pretende desarrollar las características de confidencialidad, efectividad y naturaleza conciliatoria señaladas por la ley para prevenir y evitar vulneraciones al disfrute de espacios descanso de los trabajadores, así: </w:t>
      </w:r>
    </w:p>
    <w:p w14:paraId="7E614469" w14:textId="77777777" w:rsidR="00561F62" w:rsidRPr="00561F62" w:rsidRDefault="00561F62" w:rsidP="00F550C7">
      <w:pPr>
        <w:spacing w:after="0" w:line="240" w:lineRule="auto"/>
        <w:jc w:val="both"/>
        <w:rPr>
          <w:rFonts w:ascii="Arial" w:hAnsi="Arial" w:cs="Arial"/>
          <w:bCs/>
          <w:sz w:val="24"/>
          <w:szCs w:val="24"/>
        </w:rPr>
      </w:pPr>
    </w:p>
    <w:p w14:paraId="089310F1" w14:textId="77777777" w:rsidR="004602B2" w:rsidRDefault="00561F62" w:rsidP="00A80840">
      <w:pPr>
        <w:spacing w:after="0" w:line="240" w:lineRule="auto"/>
        <w:jc w:val="both"/>
        <w:rPr>
          <w:rFonts w:ascii="Arial" w:hAnsi="Arial" w:cs="Arial"/>
          <w:bCs/>
          <w:sz w:val="24"/>
          <w:szCs w:val="24"/>
        </w:rPr>
      </w:pPr>
      <w:r w:rsidRPr="00561F62">
        <w:rPr>
          <w:rFonts w:ascii="Arial" w:hAnsi="Arial" w:cs="Arial"/>
          <w:bCs/>
          <w:sz w:val="24"/>
          <w:szCs w:val="24"/>
        </w:rPr>
        <w:t xml:space="preserve">a.- </w:t>
      </w:r>
      <w:r w:rsidRPr="00F56725">
        <w:rPr>
          <w:rFonts w:ascii="Arial" w:hAnsi="Arial" w:cs="Arial"/>
          <w:b/>
          <w:sz w:val="24"/>
          <w:szCs w:val="24"/>
        </w:rPr>
        <w:t>QUIÉNES SE ENCUENTRAN FACULTADOS PARA PRESENTAR QUEJAS, POR PRESUNTA VULNERACIÓN AL DERECHO DE DESCONEXIÓN LABORAL:</w:t>
      </w:r>
      <w:r w:rsidRPr="00561F62">
        <w:rPr>
          <w:rFonts w:ascii="Arial" w:hAnsi="Arial" w:cs="Arial"/>
          <w:bCs/>
          <w:sz w:val="24"/>
          <w:szCs w:val="24"/>
        </w:rPr>
        <w:t xml:space="preserve"> </w:t>
      </w:r>
    </w:p>
    <w:p w14:paraId="7981B66D" w14:textId="77777777" w:rsidR="004602B2" w:rsidRDefault="004602B2" w:rsidP="00561F62">
      <w:pPr>
        <w:spacing w:after="0" w:line="240" w:lineRule="auto"/>
        <w:rPr>
          <w:rFonts w:ascii="Arial" w:hAnsi="Arial" w:cs="Arial"/>
          <w:bCs/>
          <w:sz w:val="24"/>
          <w:szCs w:val="24"/>
        </w:rPr>
      </w:pPr>
    </w:p>
    <w:p w14:paraId="748A73A4" w14:textId="77ACF84A" w:rsidR="00561F62" w:rsidRPr="00561F62" w:rsidRDefault="00561F62" w:rsidP="00F550C7">
      <w:pPr>
        <w:spacing w:after="0" w:line="240" w:lineRule="auto"/>
        <w:jc w:val="both"/>
        <w:rPr>
          <w:rFonts w:ascii="Arial" w:hAnsi="Arial" w:cs="Arial"/>
          <w:bCs/>
          <w:sz w:val="24"/>
          <w:szCs w:val="24"/>
        </w:rPr>
      </w:pPr>
      <w:r w:rsidRPr="00561F62">
        <w:rPr>
          <w:rFonts w:ascii="Arial" w:hAnsi="Arial" w:cs="Arial"/>
          <w:bCs/>
          <w:sz w:val="24"/>
          <w:szCs w:val="24"/>
        </w:rPr>
        <w:t xml:space="preserve">Todos los </w:t>
      </w:r>
      <w:r w:rsidR="004602B2">
        <w:rPr>
          <w:rFonts w:ascii="Arial" w:hAnsi="Arial" w:cs="Arial"/>
          <w:bCs/>
          <w:sz w:val="24"/>
          <w:szCs w:val="24"/>
        </w:rPr>
        <w:t>colaboradores</w:t>
      </w:r>
      <w:r w:rsidRPr="00561F62">
        <w:rPr>
          <w:rFonts w:ascii="Arial" w:hAnsi="Arial" w:cs="Arial"/>
          <w:bCs/>
          <w:sz w:val="24"/>
          <w:szCs w:val="24"/>
        </w:rPr>
        <w:t xml:space="preserve"> de la Institución, con excepción de aquellos que desempeñan cargos y/o funciones, que tienen la calidad de dirección, confianza y manejo.</w:t>
      </w:r>
    </w:p>
    <w:p w14:paraId="7E835263" w14:textId="77777777" w:rsidR="00561F62" w:rsidRPr="00561F62" w:rsidRDefault="00561F62" w:rsidP="00F550C7">
      <w:pPr>
        <w:spacing w:after="0" w:line="240" w:lineRule="auto"/>
        <w:jc w:val="both"/>
        <w:rPr>
          <w:rFonts w:ascii="Arial" w:hAnsi="Arial" w:cs="Arial"/>
          <w:bCs/>
          <w:sz w:val="24"/>
          <w:szCs w:val="24"/>
        </w:rPr>
      </w:pPr>
    </w:p>
    <w:p w14:paraId="0969081A" w14:textId="77777777" w:rsidR="00561F62" w:rsidRPr="00561F62" w:rsidRDefault="00561F62" w:rsidP="00561F62">
      <w:pPr>
        <w:spacing w:after="0" w:line="240" w:lineRule="auto"/>
        <w:rPr>
          <w:rFonts w:ascii="Arial" w:hAnsi="Arial" w:cs="Arial"/>
          <w:bCs/>
          <w:sz w:val="24"/>
          <w:szCs w:val="24"/>
        </w:rPr>
      </w:pPr>
      <w:bookmarkStart w:id="3" w:name="_GoBack"/>
      <w:bookmarkEnd w:id="3"/>
    </w:p>
    <w:p w14:paraId="376C18D0" w14:textId="77777777" w:rsidR="004602B2" w:rsidRDefault="00561F62" w:rsidP="00561F62">
      <w:pPr>
        <w:spacing w:after="0" w:line="240" w:lineRule="auto"/>
        <w:rPr>
          <w:rFonts w:ascii="Arial" w:hAnsi="Arial" w:cs="Arial"/>
          <w:bCs/>
          <w:sz w:val="24"/>
          <w:szCs w:val="24"/>
        </w:rPr>
      </w:pPr>
      <w:r w:rsidRPr="00561F62">
        <w:rPr>
          <w:rFonts w:ascii="Arial" w:hAnsi="Arial" w:cs="Arial"/>
          <w:bCs/>
          <w:sz w:val="24"/>
          <w:szCs w:val="24"/>
        </w:rPr>
        <w:t xml:space="preserve">c.- </w:t>
      </w:r>
      <w:r w:rsidRPr="004602B2">
        <w:rPr>
          <w:rFonts w:ascii="Arial" w:hAnsi="Arial" w:cs="Arial"/>
          <w:b/>
          <w:sz w:val="24"/>
          <w:szCs w:val="24"/>
        </w:rPr>
        <w:t>ANTE QUIÉN SE DEBE PRESENTAR LA QUEJA:</w:t>
      </w:r>
      <w:r w:rsidRPr="00561F62">
        <w:rPr>
          <w:rFonts w:ascii="Arial" w:hAnsi="Arial" w:cs="Arial"/>
          <w:bCs/>
          <w:sz w:val="24"/>
          <w:szCs w:val="24"/>
        </w:rPr>
        <w:t xml:space="preserve"> </w:t>
      </w:r>
    </w:p>
    <w:p w14:paraId="1C59B37D" w14:textId="01331CAA" w:rsidR="00561F62" w:rsidRPr="00561F62" w:rsidRDefault="00561F62" w:rsidP="00561F62">
      <w:pPr>
        <w:spacing w:after="0" w:line="240" w:lineRule="auto"/>
        <w:rPr>
          <w:rFonts w:ascii="Arial" w:hAnsi="Arial" w:cs="Arial"/>
          <w:bCs/>
          <w:sz w:val="24"/>
          <w:szCs w:val="24"/>
        </w:rPr>
      </w:pPr>
    </w:p>
    <w:p w14:paraId="553BB0C5" w14:textId="77777777" w:rsidR="00216043" w:rsidRDefault="00216043" w:rsidP="001951C5">
      <w:pPr>
        <w:spacing w:after="0" w:line="240" w:lineRule="auto"/>
        <w:rPr>
          <w:rFonts w:ascii="Arial" w:hAnsi="Arial" w:cs="Arial"/>
          <w:b/>
          <w:sz w:val="24"/>
          <w:szCs w:val="24"/>
        </w:rPr>
      </w:pPr>
    </w:p>
    <w:tbl>
      <w:tblPr>
        <w:tblpPr w:leftFromText="141" w:rightFromText="141" w:vertAnchor="text" w:horzAnchor="margin" w:tblpXSpec="center" w:tblpY="108"/>
        <w:tblW w:w="10148" w:type="dxa"/>
        <w:tblCellMar>
          <w:left w:w="70" w:type="dxa"/>
          <w:right w:w="70" w:type="dxa"/>
        </w:tblCellMar>
        <w:tblLook w:val="04A0" w:firstRow="1" w:lastRow="0" w:firstColumn="1" w:lastColumn="0" w:noHBand="0" w:noVBand="1"/>
      </w:tblPr>
      <w:tblGrid>
        <w:gridCol w:w="706"/>
        <w:gridCol w:w="5131"/>
        <w:gridCol w:w="2436"/>
        <w:gridCol w:w="1875"/>
      </w:tblGrid>
      <w:tr w:rsidR="00216043" w:rsidRPr="00BA483A" w14:paraId="44F2EFD3" w14:textId="77777777" w:rsidTr="00216043">
        <w:trPr>
          <w:trHeight w:val="512"/>
        </w:trPr>
        <w:tc>
          <w:tcPr>
            <w:tcW w:w="706" w:type="dxa"/>
            <w:tcBorders>
              <w:top w:val="single" w:sz="8" w:space="0" w:color="auto"/>
              <w:left w:val="single" w:sz="8" w:space="0" w:color="auto"/>
              <w:bottom w:val="single" w:sz="8" w:space="0" w:color="auto"/>
              <w:right w:val="single" w:sz="4" w:space="0" w:color="auto"/>
            </w:tcBorders>
            <w:shd w:val="clear" w:color="auto" w:fill="auto"/>
            <w:noWrap/>
            <w:vAlign w:val="center"/>
          </w:tcPr>
          <w:p w14:paraId="6DF965CE" w14:textId="77777777" w:rsidR="00216043" w:rsidRPr="00BA483A" w:rsidRDefault="00216043" w:rsidP="00216043">
            <w:pPr>
              <w:jc w:val="center"/>
              <w:rPr>
                <w:rFonts w:ascii="Arial" w:hAnsi="Arial" w:cs="Arial"/>
                <w:b/>
                <w:bCs/>
                <w:sz w:val="24"/>
                <w:szCs w:val="24"/>
              </w:rPr>
            </w:pPr>
            <w:r w:rsidRPr="00BA483A">
              <w:rPr>
                <w:rFonts w:ascii="Arial" w:hAnsi="Arial" w:cs="Arial"/>
                <w:b/>
                <w:bCs/>
                <w:sz w:val="24"/>
                <w:szCs w:val="24"/>
              </w:rPr>
              <w:t>No.</w:t>
            </w:r>
          </w:p>
        </w:tc>
        <w:tc>
          <w:tcPr>
            <w:tcW w:w="5131" w:type="dxa"/>
            <w:tcBorders>
              <w:top w:val="single" w:sz="8" w:space="0" w:color="auto"/>
              <w:left w:val="nil"/>
              <w:bottom w:val="single" w:sz="8" w:space="0" w:color="auto"/>
              <w:right w:val="single" w:sz="4" w:space="0" w:color="auto"/>
            </w:tcBorders>
            <w:shd w:val="clear" w:color="auto" w:fill="auto"/>
            <w:noWrap/>
            <w:vAlign w:val="center"/>
          </w:tcPr>
          <w:p w14:paraId="13C393CA" w14:textId="77777777" w:rsidR="00216043" w:rsidRPr="00BA483A" w:rsidRDefault="00216043" w:rsidP="00216043">
            <w:pPr>
              <w:jc w:val="center"/>
              <w:rPr>
                <w:rFonts w:ascii="Arial" w:hAnsi="Arial" w:cs="Arial"/>
                <w:b/>
                <w:bCs/>
                <w:sz w:val="24"/>
                <w:szCs w:val="24"/>
              </w:rPr>
            </w:pPr>
            <w:r w:rsidRPr="00BA483A">
              <w:rPr>
                <w:rFonts w:ascii="Arial" w:hAnsi="Arial" w:cs="Arial"/>
                <w:b/>
                <w:bCs/>
                <w:sz w:val="24"/>
                <w:szCs w:val="24"/>
              </w:rPr>
              <w:t>Descripción</w:t>
            </w:r>
          </w:p>
        </w:tc>
        <w:tc>
          <w:tcPr>
            <w:tcW w:w="1908" w:type="dxa"/>
            <w:tcBorders>
              <w:top w:val="single" w:sz="8" w:space="0" w:color="auto"/>
              <w:left w:val="nil"/>
              <w:bottom w:val="single" w:sz="8" w:space="0" w:color="auto"/>
              <w:right w:val="single" w:sz="4" w:space="0" w:color="auto"/>
            </w:tcBorders>
            <w:shd w:val="clear" w:color="auto" w:fill="auto"/>
            <w:noWrap/>
            <w:vAlign w:val="center"/>
          </w:tcPr>
          <w:p w14:paraId="51095AEA" w14:textId="77777777" w:rsidR="00216043" w:rsidRPr="00BA483A" w:rsidRDefault="00F63FF8" w:rsidP="00216043">
            <w:pPr>
              <w:jc w:val="center"/>
              <w:rPr>
                <w:rFonts w:ascii="Arial" w:hAnsi="Arial" w:cs="Arial"/>
                <w:b/>
                <w:bCs/>
                <w:sz w:val="24"/>
                <w:szCs w:val="24"/>
              </w:rPr>
            </w:pPr>
            <w:r>
              <w:rPr>
                <w:rFonts w:ascii="Arial" w:hAnsi="Arial" w:cs="Arial"/>
                <w:b/>
                <w:bCs/>
                <w:sz w:val="24"/>
                <w:szCs w:val="24"/>
              </w:rPr>
              <w:t>Responsable</w:t>
            </w:r>
          </w:p>
        </w:tc>
        <w:tc>
          <w:tcPr>
            <w:tcW w:w="2403" w:type="dxa"/>
            <w:tcBorders>
              <w:top w:val="single" w:sz="8" w:space="0" w:color="auto"/>
              <w:left w:val="nil"/>
              <w:bottom w:val="single" w:sz="8" w:space="0" w:color="auto"/>
              <w:right w:val="single" w:sz="8" w:space="0" w:color="auto"/>
            </w:tcBorders>
            <w:shd w:val="clear" w:color="auto" w:fill="auto"/>
            <w:vAlign w:val="center"/>
          </w:tcPr>
          <w:p w14:paraId="6EF19520" w14:textId="77777777" w:rsidR="00216043" w:rsidRPr="00BA483A" w:rsidRDefault="00216043" w:rsidP="00216043">
            <w:pPr>
              <w:jc w:val="center"/>
              <w:rPr>
                <w:rFonts w:ascii="Arial" w:hAnsi="Arial" w:cs="Arial"/>
                <w:b/>
                <w:bCs/>
                <w:sz w:val="24"/>
                <w:szCs w:val="24"/>
              </w:rPr>
            </w:pPr>
            <w:r w:rsidRPr="00BA483A">
              <w:rPr>
                <w:rFonts w:ascii="Arial" w:hAnsi="Arial" w:cs="Arial"/>
                <w:b/>
                <w:bCs/>
                <w:sz w:val="24"/>
                <w:szCs w:val="24"/>
              </w:rPr>
              <w:t xml:space="preserve">Documento/ </w:t>
            </w:r>
            <w:r w:rsidRPr="00BA483A">
              <w:rPr>
                <w:rFonts w:ascii="Arial" w:hAnsi="Arial" w:cs="Arial"/>
                <w:b/>
                <w:bCs/>
                <w:sz w:val="24"/>
                <w:szCs w:val="24"/>
              </w:rPr>
              <w:br/>
              <w:t xml:space="preserve"> Registros</w:t>
            </w:r>
          </w:p>
        </w:tc>
      </w:tr>
      <w:tr w:rsidR="00216043" w:rsidRPr="00BA483A" w14:paraId="3AE030E6" w14:textId="77777777" w:rsidTr="00216043">
        <w:trPr>
          <w:trHeight w:val="454"/>
        </w:trPr>
        <w:tc>
          <w:tcPr>
            <w:tcW w:w="706" w:type="dxa"/>
            <w:tcBorders>
              <w:top w:val="nil"/>
              <w:left w:val="single" w:sz="8" w:space="0" w:color="auto"/>
              <w:bottom w:val="single" w:sz="4" w:space="0" w:color="auto"/>
              <w:right w:val="single" w:sz="4" w:space="0" w:color="auto"/>
            </w:tcBorders>
            <w:shd w:val="clear" w:color="auto" w:fill="auto"/>
            <w:noWrap/>
            <w:vAlign w:val="center"/>
          </w:tcPr>
          <w:p w14:paraId="36E74D97" w14:textId="77777777" w:rsidR="00216043" w:rsidRPr="00BA483A" w:rsidRDefault="00216043" w:rsidP="00216043">
            <w:pPr>
              <w:numPr>
                <w:ilvl w:val="0"/>
                <w:numId w:val="3"/>
              </w:numPr>
              <w:jc w:val="center"/>
              <w:rPr>
                <w:rFonts w:ascii="Arial" w:hAnsi="Arial" w:cs="Arial"/>
                <w:sz w:val="24"/>
                <w:szCs w:val="24"/>
              </w:rPr>
            </w:pPr>
          </w:p>
        </w:tc>
        <w:tc>
          <w:tcPr>
            <w:tcW w:w="5131" w:type="dxa"/>
            <w:tcBorders>
              <w:top w:val="nil"/>
              <w:left w:val="nil"/>
              <w:bottom w:val="single" w:sz="4" w:space="0" w:color="auto"/>
              <w:right w:val="single" w:sz="4" w:space="0" w:color="auto"/>
            </w:tcBorders>
            <w:shd w:val="clear" w:color="auto" w:fill="auto"/>
            <w:noWrap/>
            <w:vAlign w:val="center"/>
          </w:tcPr>
          <w:p w14:paraId="62986ED3" w14:textId="43B1718E" w:rsidR="00216043" w:rsidRPr="00173AFE" w:rsidRDefault="004602B2" w:rsidP="00216043">
            <w:pPr>
              <w:autoSpaceDE w:val="0"/>
              <w:autoSpaceDN w:val="0"/>
              <w:adjustRightInd w:val="0"/>
              <w:spacing w:after="0" w:line="240" w:lineRule="auto"/>
              <w:jc w:val="both"/>
              <w:rPr>
                <w:rFonts w:ascii="Arial" w:eastAsiaTheme="minorHAnsi" w:hAnsi="Arial" w:cs="Arial"/>
                <w:sz w:val="24"/>
                <w:szCs w:val="24"/>
                <w:lang w:val="es-ES"/>
              </w:rPr>
            </w:pPr>
            <w:r w:rsidRPr="004602B2">
              <w:rPr>
                <w:rFonts w:ascii="Arial" w:eastAsiaTheme="minorHAnsi" w:hAnsi="Arial" w:cs="Arial"/>
                <w:sz w:val="24"/>
                <w:szCs w:val="24"/>
                <w:lang w:val="es-ES"/>
              </w:rPr>
              <w:t xml:space="preserve">La queja deberá ser presentada en forma escrita, mediante un documento físico o a través de cualquiera de los medios de comunicación oficial de la Institución, esto es, correo electrónico. En el documento se deberá narrar en forma clara los hechos, determinando tiempo, modo y lugar de la presunta vulneración al derecho </w:t>
            </w:r>
            <w:r w:rsidR="000278D5">
              <w:rPr>
                <w:rFonts w:ascii="Arial" w:eastAsiaTheme="minorHAnsi" w:hAnsi="Arial" w:cs="Arial"/>
                <w:sz w:val="24"/>
                <w:szCs w:val="24"/>
                <w:lang w:val="es-ES"/>
              </w:rPr>
              <w:t xml:space="preserve">a la </w:t>
            </w:r>
            <w:r w:rsidR="000278D5" w:rsidRPr="004602B2">
              <w:rPr>
                <w:rFonts w:ascii="Arial" w:eastAsiaTheme="minorHAnsi" w:hAnsi="Arial" w:cs="Arial"/>
                <w:sz w:val="24"/>
                <w:szCs w:val="24"/>
                <w:lang w:val="es-ES"/>
              </w:rPr>
              <w:t>desconexión</w:t>
            </w:r>
            <w:r w:rsidRPr="004602B2">
              <w:rPr>
                <w:rFonts w:ascii="Arial" w:eastAsiaTheme="minorHAnsi" w:hAnsi="Arial" w:cs="Arial"/>
                <w:sz w:val="24"/>
                <w:szCs w:val="24"/>
                <w:lang w:val="es-ES"/>
              </w:rPr>
              <w:t>.</w:t>
            </w:r>
          </w:p>
        </w:tc>
        <w:tc>
          <w:tcPr>
            <w:tcW w:w="1908" w:type="dxa"/>
            <w:tcBorders>
              <w:top w:val="nil"/>
              <w:left w:val="nil"/>
              <w:bottom w:val="single" w:sz="4" w:space="0" w:color="auto"/>
              <w:right w:val="single" w:sz="4" w:space="0" w:color="auto"/>
            </w:tcBorders>
            <w:shd w:val="clear" w:color="auto" w:fill="auto"/>
            <w:noWrap/>
            <w:vAlign w:val="center"/>
          </w:tcPr>
          <w:p w14:paraId="0CE06DBF" w14:textId="2C0782BF" w:rsidR="00216043" w:rsidRPr="00BA483A" w:rsidRDefault="000278D5" w:rsidP="00216043">
            <w:pPr>
              <w:jc w:val="center"/>
              <w:rPr>
                <w:rFonts w:ascii="Arial" w:hAnsi="Arial" w:cs="Arial"/>
                <w:sz w:val="24"/>
                <w:szCs w:val="24"/>
              </w:rPr>
            </w:pPr>
            <w:r>
              <w:rPr>
                <w:rFonts w:ascii="Arial" w:hAnsi="Arial" w:cs="Arial"/>
                <w:sz w:val="24"/>
                <w:szCs w:val="24"/>
              </w:rPr>
              <w:t>Colaboradores</w:t>
            </w:r>
          </w:p>
        </w:tc>
        <w:tc>
          <w:tcPr>
            <w:tcW w:w="2403" w:type="dxa"/>
            <w:tcBorders>
              <w:top w:val="nil"/>
              <w:left w:val="nil"/>
              <w:bottom w:val="single" w:sz="4" w:space="0" w:color="auto"/>
              <w:right w:val="single" w:sz="8" w:space="0" w:color="auto"/>
            </w:tcBorders>
            <w:shd w:val="clear" w:color="auto" w:fill="auto"/>
            <w:vAlign w:val="center"/>
          </w:tcPr>
          <w:p w14:paraId="18DEEABE" w14:textId="52407296" w:rsidR="00216043" w:rsidRPr="00BA483A" w:rsidRDefault="000278D5" w:rsidP="00216043">
            <w:pPr>
              <w:jc w:val="center"/>
              <w:rPr>
                <w:rFonts w:ascii="Arial" w:hAnsi="Arial" w:cs="Arial"/>
                <w:sz w:val="24"/>
                <w:szCs w:val="24"/>
              </w:rPr>
            </w:pPr>
            <w:r>
              <w:rPr>
                <w:rFonts w:ascii="Arial" w:hAnsi="Arial" w:cs="Arial"/>
                <w:sz w:val="24"/>
                <w:szCs w:val="24"/>
              </w:rPr>
              <w:t>Correo electrónico</w:t>
            </w:r>
          </w:p>
        </w:tc>
      </w:tr>
      <w:tr w:rsidR="00216043" w14:paraId="7EA31B71" w14:textId="77777777" w:rsidTr="00216043">
        <w:trPr>
          <w:trHeight w:val="454"/>
        </w:trPr>
        <w:tc>
          <w:tcPr>
            <w:tcW w:w="706" w:type="dxa"/>
            <w:tcBorders>
              <w:top w:val="nil"/>
              <w:left w:val="single" w:sz="8" w:space="0" w:color="auto"/>
              <w:bottom w:val="single" w:sz="4" w:space="0" w:color="auto"/>
              <w:right w:val="single" w:sz="4" w:space="0" w:color="auto"/>
            </w:tcBorders>
            <w:shd w:val="clear" w:color="auto" w:fill="auto"/>
            <w:noWrap/>
            <w:vAlign w:val="center"/>
          </w:tcPr>
          <w:p w14:paraId="45C0B209" w14:textId="77777777" w:rsidR="00216043" w:rsidRPr="00BA483A" w:rsidRDefault="00216043" w:rsidP="00216043">
            <w:pPr>
              <w:numPr>
                <w:ilvl w:val="0"/>
                <w:numId w:val="3"/>
              </w:numPr>
              <w:jc w:val="center"/>
              <w:rPr>
                <w:rFonts w:ascii="Arial" w:hAnsi="Arial" w:cs="Arial"/>
                <w:sz w:val="24"/>
                <w:szCs w:val="24"/>
              </w:rPr>
            </w:pPr>
          </w:p>
        </w:tc>
        <w:tc>
          <w:tcPr>
            <w:tcW w:w="5131" w:type="dxa"/>
            <w:tcBorders>
              <w:top w:val="nil"/>
              <w:left w:val="nil"/>
              <w:bottom w:val="single" w:sz="4" w:space="0" w:color="auto"/>
              <w:right w:val="single" w:sz="4" w:space="0" w:color="auto"/>
            </w:tcBorders>
            <w:shd w:val="clear" w:color="auto" w:fill="auto"/>
            <w:noWrap/>
            <w:vAlign w:val="center"/>
          </w:tcPr>
          <w:p w14:paraId="482AB101" w14:textId="1721BDF9" w:rsidR="00F63FF8" w:rsidRDefault="00C235B2" w:rsidP="00F63FF8">
            <w:pPr>
              <w:spacing w:after="0"/>
              <w:jc w:val="both"/>
              <w:rPr>
                <w:rFonts w:ascii="Arial" w:hAnsi="Arial" w:cs="Arial"/>
                <w:sz w:val="24"/>
                <w:szCs w:val="24"/>
              </w:rPr>
            </w:pPr>
            <w:r w:rsidRPr="00C235B2">
              <w:rPr>
                <w:rFonts w:ascii="Arial" w:hAnsi="Arial" w:cs="Arial"/>
                <w:sz w:val="24"/>
                <w:szCs w:val="24"/>
              </w:rPr>
              <w:t>La queja deberá presentarse ante el área de Gestión Humana, o directamente ante cualquier miembro del Comité de Convivencia Laboral, cuando considere que es un presunto caso de vulneración al derecho a la desconexión laboral a través de los medios de presentación determinados.</w:t>
            </w:r>
          </w:p>
        </w:tc>
        <w:tc>
          <w:tcPr>
            <w:tcW w:w="1908" w:type="dxa"/>
            <w:tcBorders>
              <w:top w:val="nil"/>
              <w:left w:val="nil"/>
              <w:bottom w:val="single" w:sz="4" w:space="0" w:color="auto"/>
              <w:right w:val="single" w:sz="4" w:space="0" w:color="auto"/>
            </w:tcBorders>
            <w:shd w:val="clear" w:color="auto" w:fill="auto"/>
            <w:noWrap/>
            <w:vAlign w:val="center"/>
          </w:tcPr>
          <w:p w14:paraId="28D55E83" w14:textId="2B359470" w:rsidR="00216043" w:rsidRDefault="000278D5" w:rsidP="00216043">
            <w:pPr>
              <w:jc w:val="center"/>
              <w:rPr>
                <w:rFonts w:ascii="Arial" w:hAnsi="Arial" w:cs="Arial"/>
                <w:sz w:val="24"/>
                <w:szCs w:val="24"/>
              </w:rPr>
            </w:pPr>
            <w:r>
              <w:rPr>
                <w:rFonts w:ascii="Arial" w:hAnsi="Arial" w:cs="Arial"/>
                <w:sz w:val="24"/>
                <w:szCs w:val="24"/>
              </w:rPr>
              <w:t>Coordinador de gestión humana</w:t>
            </w:r>
          </w:p>
        </w:tc>
        <w:tc>
          <w:tcPr>
            <w:tcW w:w="2403" w:type="dxa"/>
            <w:tcBorders>
              <w:top w:val="nil"/>
              <w:left w:val="nil"/>
              <w:bottom w:val="single" w:sz="4" w:space="0" w:color="auto"/>
              <w:right w:val="single" w:sz="8" w:space="0" w:color="auto"/>
            </w:tcBorders>
            <w:shd w:val="clear" w:color="auto" w:fill="auto"/>
            <w:vAlign w:val="center"/>
          </w:tcPr>
          <w:p w14:paraId="1C9797B1" w14:textId="6A72D3CD" w:rsidR="00216043" w:rsidRDefault="000278D5" w:rsidP="00216043">
            <w:pPr>
              <w:jc w:val="center"/>
              <w:rPr>
                <w:rFonts w:ascii="Arial" w:hAnsi="Arial" w:cs="Arial"/>
                <w:sz w:val="24"/>
                <w:szCs w:val="24"/>
              </w:rPr>
            </w:pPr>
            <w:r>
              <w:rPr>
                <w:rFonts w:ascii="Arial" w:hAnsi="Arial" w:cs="Arial"/>
                <w:sz w:val="24"/>
                <w:szCs w:val="24"/>
              </w:rPr>
              <w:t>Correo electrónico</w:t>
            </w:r>
          </w:p>
        </w:tc>
      </w:tr>
      <w:tr w:rsidR="00833B77" w14:paraId="32B3E81D" w14:textId="77777777" w:rsidTr="00216043">
        <w:trPr>
          <w:trHeight w:val="454"/>
        </w:trPr>
        <w:tc>
          <w:tcPr>
            <w:tcW w:w="706" w:type="dxa"/>
            <w:tcBorders>
              <w:top w:val="nil"/>
              <w:left w:val="single" w:sz="8" w:space="0" w:color="auto"/>
              <w:bottom w:val="single" w:sz="4" w:space="0" w:color="auto"/>
              <w:right w:val="single" w:sz="4" w:space="0" w:color="auto"/>
            </w:tcBorders>
            <w:shd w:val="clear" w:color="auto" w:fill="auto"/>
            <w:noWrap/>
            <w:vAlign w:val="center"/>
          </w:tcPr>
          <w:p w14:paraId="5260BC74" w14:textId="77777777" w:rsidR="00833B77" w:rsidRPr="00BA483A" w:rsidRDefault="00833B77" w:rsidP="00216043">
            <w:pPr>
              <w:numPr>
                <w:ilvl w:val="0"/>
                <w:numId w:val="3"/>
              </w:numPr>
              <w:jc w:val="center"/>
              <w:rPr>
                <w:rFonts w:ascii="Arial" w:hAnsi="Arial" w:cs="Arial"/>
                <w:sz w:val="24"/>
                <w:szCs w:val="24"/>
              </w:rPr>
            </w:pPr>
          </w:p>
        </w:tc>
        <w:tc>
          <w:tcPr>
            <w:tcW w:w="5131" w:type="dxa"/>
            <w:tcBorders>
              <w:top w:val="nil"/>
              <w:left w:val="nil"/>
              <w:bottom w:val="single" w:sz="4" w:space="0" w:color="auto"/>
              <w:right w:val="single" w:sz="4" w:space="0" w:color="auto"/>
            </w:tcBorders>
            <w:shd w:val="clear" w:color="auto" w:fill="auto"/>
            <w:noWrap/>
            <w:vAlign w:val="center"/>
          </w:tcPr>
          <w:p w14:paraId="642A9876" w14:textId="1760EF01" w:rsidR="00833B77" w:rsidRDefault="009A6F98" w:rsidP="00216043">
            <w:pPr>
              <w:spacing w:before="240"/>
              <w:jc w:val="both"/>
              <w:rPr>
                <w:rFonts w:ascii="Arial" w:hAnsi="Arial" w:cs="Arial"/>
                <w:sz w:val="24"/>
                <w:szCs w:val="24"/>
              </w:rPr>
            </w:pPr>
            <w:r w:rsidRPr="009A6F98">
              <w:rPr>
                <w:rFonts w:ascii="Arial" w:hAnsi="Arial" w:cs="Arial"/>
                <w:sz w:val="24"/>
                <w:szCs w:val="24"/>
              </w:rPr>
              <w:t xml:space="preserve">El encargado del </w:t>
            </w:r>
            <w:r w:rsidR="0032553E">
              <w:rPr>
                <w:rFonts w:ascii="Arial" w:hAnsi="Arial" w:cs="Arial"/>
                <w:sz w:val="24"/>
                <w:szCs w:val="24"/>
              </w:rPr>
              <w:t xml:space="preserve">proceso </w:t>
            </w:r>
            <w:r w:rsidR="0032553E" w:rsidRPr="009A6F98">
              <w:rPr>
                <w:rFonts w:ascii="Arial" w:hAnsi="Arial" w:cs="Arial"/>
                <w:sz w:val="24"/>
                <w:szCs w:val="24"/>
              </w:rPr>
              <w:t>de</w:t>
            </w:r>
            <w:r w:rsidRPr="009A6F98">
              <w:rPr>
                <w:rFonts w:ascii="Arial" w:hAnsi="Arial" w:cs="Arial"/>
                <w:sz w:val="24"/>
                <w:szCs w:val="24"/>
              </w:rPr>
              <w:t xml:space="preserve"> Gestión Humana dentro de los diez (10) días hábiles siguientes al recibo de la queja, evaluará los hechos narrados como violatorios al derecho de desconexión.</w:t>
            </w:r>
          </w:p>
        </w:tc>
        <w:tc>
          <w:tcPr>
            <w:tcW w:w="1908" w:type="dxa"/>
            <w:tcBorders>
              <w:top w:val="nil"/>
              <w:left w:val="nil"/>
              <w:bottom w:val="single" w:sz="4" w:space="0" w:color="auto"/>
              <w:right w:val="single" w:sz="4" w:space="0" w:color="auto"/>
            </w:tcBorders>
            <w:shd w:val="clear" w:color="auto" w:fill="auto"/>
            <w:noWrap/>
            <w:vAlign w:val="center"/>
          </w:tcPr>
          <w:p w14:paraId="5127DD67" w14:textId="767B736B" w:rsidR="00833B77" w:rsidRDefault="0032553E" w:rsidP="00216043">
            <w:pPr>
              <w:jc w:val="center"/>
              <w:rPr>
                <w:rFonts w:ascii="Arial" w:hAnsi="Arial" w:cs="Arial"/>
                <w:sz w:val="24"/>
                <w:szCs w:val="24"/>
              </w:rPr>
            </w:pPr>
            <w:r>
              <w:rPr>
                <w:rFonts w:ascii="Arial" w:hAnsi="Arial" w:cs="Arial"/>
                <w:sz w:val="24"/>
                <w:szCs w:val="24"/>
              </w:rPr>
              <w:t>Coordinador de gestión humana/Abogada</w:t>
            </w:r>
          </w:p>
        </w:tc>
        <w:tc>
          <w:tcPr>
            <w:tcW w:w="2403" w:type="dxa"/>
            <w:tcBorders>
              <w:top w:val="nil"/>
              <w:left w:val="nil"/>
              <w:bottom w:val="single" w:sz="4" w:space="0" w:color="auto"/>
              <w:right w:val="single" w:sz="8" w:space="0" w:color="auto"/>
            </w:tcBorders>
            <w:shd w:val="clear" w:color="auto" w:fill="auto"/>
            <w:vAlign w:val="center"/>
          </w:tcPr>
          <w:p w14:paraId="01659FE6" w14:textId="1AE649A9" w:rsidR="00833B77" w:rsidRDefault="00833B77" w:rsidP="00216043">
            <w:pPr>
              <w:jc w:val="center"/>
              <w:rPr>
                <w:rFonts w:ascii="Arial" w:hAnsi="Arial" w:cs="Arial"/>
                <w:sz w:val="24"/>
                <w:szCs w:val="24"/>
              </w:rPr>
            </w:pPr>
          </w:p>
        </w:tc>
      </w:tr>
      <w:tr w:rsidR="00216043" w14:paraId="6DBD6F0E" w14:textId="77777777" w:rsidTr="00216043">
        <w:trPr>
          <w:trHeight w:val="454"/>
        </w:trPr>
        <w:tc>
          <w:tcPr>
            <w:tcW w:w="706" w:type="dxa"/>
            <w:tcBorders>
              <w:top w:val="nil"/>
              <w:left w:val="single" w:sz="8" w:space="0" w:color="auto"/>
              <w:bottom w:val="single" w:sz="4" w:space="0" w:color="auto"/>
              <w:right w:val="single" w:sz="4" w:space="0" w:color="auto"/>
            </w:tcBorders>
            <w:shd w:val="clear" w:color="auto" w:fill="auto"/>
            <w:noWrap/>
            <w:vAlign w:val="center"/>
          </w:tcPr>
          <w:p w14:paraId="3ADC64CC" w14:textId="77777777" w:rsidR="00216043" w:rsidRPr="00BA483A" w:rsidRDefault="00216043" w:rsidP="00216043">
            <w:pPr>
              <w:numPr>
                <w:ilvl w:val="0"/>
                <w:numId w:val="3"/>
              </w:numPr>
              <w:jc w:val="center"/>
              <w:rPr>
                <w:rFonts w:ascii="Arial" w:hAnsi="Arial" w:cs="Arial"/>
                <w:sz w:val="24"/>
                <w:szCs w:val="24"/>
              </w:rPr>
            </w:pPr>
          </w:p>
        </w:tc>
        <w:tc>
          <w:tcPr>
            <w:tcW w:w="5131" w:type="dxa"/>
            <w:tcBorders>
              <w:top w:val="nil"/>
              <w:left w:val="nil"/>
              <w:bottom w:val="single" w:sz="4" w:space="0" w:color="auto"/>
              <w:right w:val="single" w:sz="4" w:space="0" w:color="auto"/>
            </w:tcBorders>
            <w:shd w:val="clear" w:color="auto" w:fill="auto"/>
            <w:noWrap/>
            <w:vAlign w:val="center"/>
          </w:tcPr>
          <w:p w14:paraId="3413B74C" w14:textId="013DE120" w:rsidR="00216043" w:rsidRDefault="009A6F98" w:rsidP="00216043">
            <w:pPr>
              <w:spacing w:before="240"/>
              <w:jc w:val="both"/>
              <w:rPr>
                <w:rFonts w:ascii="Arial" w:hAnsi="Arial" w:cs="Arial"/>
                <w:sz w:val="24"/>
                <w:szCs w:val="24"/>
              </w:rPr>
            </w:pPr>
            <w:r w:rsidRPr="009A6F98">
              <w:rPr>
                <w:rFonts w:ascii="Arial" w:hAnsi="Arial" w:cs="Arial"/>
                <w:sz w:val="24"/>
                <w:szCs w:val="24"/>
              </w:rPr>
              <w:t xml:space="preserve">Revisada la queja, el encargado de Gestión Humana le hará saber al interesado, mediante escrito o correo electrónico que conoce de la queja y si fuere el caso lo requerirá para que aclare o amplíe la queja radicada. Si el querellante no ampliara o aclarara la queja presentada en los términos requeridos por el encargado de Gestión Humana, archivará la misma por no contar con los elementos </w:t>
            </w:r>
            <w:r w:rsidRPr="009A6F98">
              <w:rPr>
                <w:rFonts w:ascii="Arial" w:hAnsi="Arial" w:cs="Arial"/>
                <w:sz w:val="24"/>
                <w:szCs w:val="24"/>
              </w:rPr>
              <w:lastRenderedPageBreak/>
              <w:t>suficientes para valorar el caso, sin perjuicio que pueda volver a presentarse la queja con el lleno de los requisitos.</w:t>
            </w:r>
          </w:p>
        </w:tc>
        <w:tc>
          <w:tcPr>
            <w:tcW w:w="1908" w:type="dxa"/>
            <w:tcBorders>
              <w:top w:val="nil"/>
              <w:left w:val="nil"/>
              <w:bottom w:val="single" w:sz="4" w:space="0" w:color="auto"/>
              <w:right w:val="single" w:sz="4" w:space="0" w:color="auto"/>
            </w:tcBorders>
            <w:shd w:val="clear" w:color="auto" w:fill="auto"/>
            <w:noWrap/>
            <w:vAlign w:val="center"/>
          </w:tcPr>
          <w:p w14:paraId="736B9DD9" w14:textId="4223333F" w:rsidR="00216043" w:rsidRDefault="0032553E" w:rsidP="00216043">
            <w:pPr>
              <w:jc w:val="center"/>
              <w:rPr>
                <w:rFonts w:ascii="Arial" w:hAnsi="Arial" w:cs="Arial"/>
                <w:sz w:val="24"/>
                <w:szCs w:val="24"/>
              </w:rPr>
            </w:pPr>
            <w:r w:rsidRPr="0032553E">
              <w:rPr>
                <w:rFonts w:ascii="Arial" w:hAnsi="Arial" w:cs="Arial"/>
                <w:sz w:val="24"/>
                <w:szCs w:val="24"/>
              </w:rPr>
              <w:lastRenderedPageBreak/>
              <w:t>Coordinador de gestión humana</w:t>
            </w:r>
          </w:p>
        </w:tc>
        <w:tc>
          <w:tcPr>
            <w:tcW w:w="2403" w:type="dxa"/>
            <w:tcBorders>
              <w:top w:val="nil"/>
              <w:left w:val="nil"/>
              <w:bottom w:val="single" w:sz="4" w:space="0" w:color="auto"/>
              <w:right w:val="single" w:sz="8" w:space="0" w:color="auto"/>
            </w:tcBorders>
            <w:shd w:val="clear" w:color="auto" w:fill="auto"/>
            <w:vAlign w:val="center"/>
          </w:tcPr>
          <w:p w14:paraId="0293735D" w14:textId="1590AF47" w:rsidR="00216043" w:rsidRDefault="0032553E" w:rsidP="00216043">
            <w:pPr>
              <w:jc w:val="center"/>
              <w:rPr>
                <w:rFonts w:ascii="Arial" w:hAnsi="Arial" w:cs="Arial"/>
                <w:sz w:val="24"/>
                <w:szCs w:val="24"/>
              </w:rPr>
            </w:pPr>
            <w:r>
              <w:rPr>
                <w:rFonts w:ascii="Arial" w:hAnsi="Arial" w:cs="Arial"/>
                <w:sz w:val="24"/>
                <w:szCs w:val="24"/>
              </w:rPr>
              <w:t>Correo electrónico</w:t>
            </w:r>
          </w:p>
        </w:tc>
      </w:tr>
      <w:tr w:rsidR="00216043" w14:paraId="5DABC17F" w14:textId="77777777" w:rsidTr="00216043">
        <w:trPr>
          <w:trHeight w:val="454"/>
        </w:trPr>
        <w:tc>
          <w:tcPr>
            <w:tcW w:w="706" w:type="dxa"/>
            <w:tcBorders>
              <w:top w:val="nil"/>
              <w:left w:val="single" w:sz="8" w:space="0" w:color="auto"/>
              <w:bottom w:val="single" w:sz="4" w:space="0" w:color="auto"/>
              <w:right w:val="single" w:sz="4" w:space="0" w:color="auto"/>
            </w:tcBorders>
            <w:shd w:val="clear" w:color="auto" w:fill="auto"/>
            <w:noWrap/>
            <w:vAlign w:val="center"/>
          </w:tcPr>
          <w:p w14:paraId="175A55BD" w14:textId="77777777" w:rsidR="00216043" w:rsidRPr="00BA483A" w:rsidRDefault="00216043" w:rsidP="00216043">
            <w:pPr>
              <w:numPr>
                <w:ilvl w:val="0"/>
                <w:numId w:val="3"/>
              </w:numPr>
              <w:jc w:val="center"/>
              <w:rPr>
                <w:rFonts w:ascii="Arial" w:hAnsi="Arial" w:cs="Arial"/>
                <w:sz w:val="24"/>
                <w:szCs w:val="24"/>
              </w:rPr>
            </w:pPr>
          </w:p>
        </w:tc>
        <w:tc>
          <w:tcPr>
            <w:tcW w:w="5131" w:type="dxa"/>
            <w:tcBorders>
              <w:top w:val="nil"/>
              <w:left w:val="nil"/>
              <w:bottom w:val="single" w:sz="4" w:space="0" w:color="auto"/>
              <w:right w:val="single" w:sz="4" w:space="0" w:color="auto"/>
            </w:tcBorders>
            <w:shd w:val="clear" w:color="auto" w:fill="auto"/>
            <w:noWrap/>
            <w:vAlign w:val="center"/>
          </w:tcPr>
          <w:p w14:paraId="7F98028E" w14:textId="143A84E7" w:rsidR="00216043" w:rsidRDefault="00E812E1" w:rsidP="00C6233F">
            <w:pPr>
              <w:spacing w:before="240"/>
              <w:jc w:val="both"/>
              <w:rPr>
                <w:rFonts w:ascii="Arial" w:hAnsi="Arial" w:cs="Arial"/>
                <w:sz w:val="24"/>
                <w:szCs w:val="24"/>
              </w:rPr>
            </w:pPr>
            <w:r>
              <w:rPr>
                <w:rFonts w:ascii="Arial" w:hAnsi="Arial" w:cs="Arial"/>
                <w:sz w:val="24"/>
                <w:szCs w:val="24"/>
              </w:rPr>
              <w:t xml:space="preserve"> </w:t>
            </w:r>
            <w:r w:rsidR="009A6F98">
              <w:t xml:space="preserve"> </w:t>
            </w:r>
            <w:r w:rsidR="009A6F98" w:rsidRPr="009A6F98">
              <w:rPr>
                <w:rFonts w:ascii="Arial" w:hAnsi="Arial" w:cs="Arial"/>
                <w:sz w:val="24"/>
                <w:szCs w:val="24"/>
              </w:rPr>
              <w:t>Se deberá correr traslado de la queja al querellado, para que este ejerza su derecho de defensa y aporte el material probatorio que estime conducente</w:t>
            </w:r>
            <w:r w:rsidR="009A6F98">
              <w:rPr>
                <w:rFonts w:ascii="Arial" w:hAnsi="Arial" w:cs="Arial"/>
                <w:sz w:val="24"/>
                <w:szCs w:val="24"/>
              </w:rPr>
              <w:t>.</w:t>
            </w:r>
          </w:p>
        </w:tc>
        <w:tc>
          <w:tcPr>
            <w:tcW w:w="1908" w:type="dxa"/>
            <w:tcBorders>
              <w:top w:val="nil"/>
              <w:left w:val="nil"/>
              <w:bottom w:val="single" w:sz="4" w:space="0" w:color="auto"/>
              <w:right w:val="single" w:sz="4" w:space="0" w:color="auto"/>
            </w:tcBorders>
            <w:shd w:val="clear" w:color="auto" w:fill="auto"/>
            <w:noWrap/>
            <w:vAlign w:val="center"/>
          </w:tcPr>
          <w:p w14:paraId="05A70C0F" w14:textId="0C9032CA" w:rsidR="00216043" w:rsidRDefault="0032553E" w:rsidP="00216043">
            <w:pPr>
              <w:jc w:val="center"/>
              <w:rPr>
                <w:rFonts w:ascii="Arial" w:hAnsi="Arial" w:cs="Arial"/>
                <w:sz w:val="24"/>
                <w:szCs w:val="24"/>
              </w:rPr>
            </w:pPr>
            <w:r>
              <w:rPr>
                <w:rFonts w:ascii="Arial" w:hAnsi="Arial" w:cs="Arial"/>
                <w:sz w:val="24"/>
                <w:szCs w:val="24"/>
              </w:rPr>
              <w:t>Coordinador de gestión humana</w:t>
            </w:r>
          </w:p>
        </w:tc>
        <w:tc>
          <w:tcPr>
            <w:tcW w:w="2403" w:type="dxa"/>
            <w:tcBorders>
              <w:top w:val="nil"/>
              <w:left w:val="nil"/>
              <w:bottom w:val="single" w:sz="4" w:space="0" w:color="auto"/>
              <w:right w:val="single" w:sz="8" w:space="0" w:color="auto"/>
            </w:tcBorders>
            <w:shd w:val="clear" w:color="auto" w:fill="auto"/>
            <w:vAlign w:val="center"/>
          </w:tcPr>
          <w:p w14:paraId="74864256" w14:textId="3F7D54A5" w:rsidR="00216043" w:rsidRDefault="0032553E" w:rsidP="00216043">
            <w:pPr>
              <w:jc w:val="center"/>
              <w:rPr>
                <w:rFonts w:ascii="Arial" w:hAnsi="Arial" w:cs="Arial"/>
                <w:sz w:val="24"/>
                <w:szCs w:val="24"/>
              </w:rPr>
            </w:pPr>
            <w:r>
              <w:rPr>
                <w:rFonts w:ascii="Arial" w:hAnsi="Arial" w:cs="Arial"/>
                <w:sz w:val="24"/>
                <w:szCs w:val="24"/>
              </w:rPr>
              <w:t>Correo electrónico</w:t>
            </w:r>
          </w:p>
        </w:tc>
      </w:tr>
      <w:tr w:rsidR="009A6F98" w14:paraId="6241545B" w14:textId="77777777" w:rsidTr="00216043">
        <w:trPr>
          <w:trHeight w:val="454"/>
        </w:trPr>
        <w:tc>
          <w:tcPr>
            <w:tcW w:w="706" w:type="dxa"/>
            <w:tcBorders>
              <w:top w:val="nil"/>
              <w:left w:val="single" w:sz="8" w:space="0" w:color="auto"/>
              <w:bottom w:val="single" w:sz="4" w:space="0" w:color="auto"/>
              <w:right w:val="single" w:sz="4" w:space="0" w:color="auto"/>
            </w:tcBorders>
            <w:shd w:val="clear" w:color="auto" w:fill="auto"/>
            <w:noWrap/>
            <w:vAlign w:val="center"/>
          </w:tcPr>
          <w:p w14:paraId="381F5D76" w14:textId="77777777" w:rsidR="009A6F98" w:rsidRPr="00BA483A" w:rsidRDefault="009A6F98" w:rsidP="00216043">
            <w:pPr>
              <w:numPr>
                <w:ilvl w:val="0"/>
                <w:numId w:val="3"/>
              </w:numPr>
              <w:jc w:val="center"/>
              <w:rPr>
                <w:rFonts w:ascii="Arial" w:hAnsi="Arial" w:cs="Arial"/>
                <w:sz w:val="24"/>
                <w:szCs w:val="24"/>
              </w:rPr>
            </w:pPr>
          </w:p>
        </w:tc>
        <w:tc>
          <w:tcPr>
            <w:tcW w:w="5131" w:type="dxa"/>
            <w:tcBorders>
              <w:top w:val="nil"/>
              <w:left w:val="nil"/>
              <w:bottom w:val="single" w:sz="4" w:space="0" w:color="auto"/>
              <w:right w:val="single" w:sz="4" w:space="0" w:color="auto"/>
            </w:tcBorders>
            <w:shd w:val="clear" w:color="auto" w:fill="auto"/>
            <w:noWrap/>
            <w:vAlign w:val="center"/>
          </w:tcPr>
          <w:p w14:paraId="2651372F" w14:textId="3A3A1AF6" w:rsidR="007915DA" w:rsidRPr="009C25A7" w:rsidRDefault="00344C39" w:rsidP="00A80840">
            <w:pPr>
              <w:jc w:val="both"/>
              <w:rPr>
                <w:sz w:val="24"/>
                <w:szCs w:val="24"/>
              </w:rPr>
            </w:pPr>
            <w:r w:rsidRPr="00A80840">
              <w:rPr>
                <w:rFonts w:ascii="Arial" w:hAnsi="Arial" w:cs="Arial"/>
                <w:sz w:val="24"/>
                <w:szCs w:val="24"/>
              </w:rPr>
              <w:t xml:space="preserve">Presentado </w:t>
            </w:r>
            <w:r w:rsidR="009A6F98" w:rsidRPr="00A80840">
              <w:rPr>
                <w:rFonts w:ascii="Arial" w:hAnsi="Arial" w:cs="Arial"/>
                <w:sz w:val="24"/>
                <w:szCs w:val="24"/>
              </w:rPr>
              <w:t>el trámite anterior, el encargado de</w:t>
            </w:r>
            <w:r w:rsidR="0032553E" w:rsidRPr="00A80840">
              <w:rPr>
                <w:rFonts w:ascii="Arial" w:hAnsi="Arial" w:cs="Arial"/>
                <w:sz w:val="24"/>
                <w:szCs w:val="24"/>
              </w:rPr>
              <w:t>l proceso</w:t>
            </w:r>
            <w:r w:rsidR="009A6F98" w:rsidRPr="00A80840">
              <w:rPr>
                <w:rFonts w:ascii="Arial" w:hAnsi="Arial" w:cs="Arial"/>
                <w:sz w:val="24"/>
                <w:szCs w:val="24"/>
              </w:rPr>
              <w:t xml:space="preserve"> de Gestión Humana, emitirá su concepto, sobre si los hechos narrados en la </w:t>
            </w:r>
            <w:r w:rsidR="0032553E" w:rsidRPr="00A80840">
              <w:rPr>
                <w:rFonts w:ascii="Arial" w:hAnsi="Arial" w:cs="Arial"/>
                <w:sz w:val="24"/>
                <w:szCs w:val="24"/>
              </w:rPr>
              <w:t>queja</w:t>
            </w:r>
            <w:r w:rsidR="009A6F98" w:rsidRPr="00A80840">
              <w:rPr>
                <w:rFonts w:ascii="Arial" w:hAnsi="Arial" w:cs="Arial"/>
                <w:sz w:val="24"/>
                <w:szCs w:val="24"/>
              </w:rPr>
              <w:t xml:space="preserve"> constituyen una violación al derecho de desconexión laboral o si, por el contrario, considera que corresponden a situaciones difíciles, urgentes, de fuerza mayor o caso fortuito, en los que se requería el cumplimiento de deberes extra de colaboración con la institución, por parte del </w:t>
            </w:r>
            <w:r w:rsidR="00CB6330" w:rsidRPr="00A80840">
              <w:rPr>
                <w:rFonts w:ascii="Arial" w:hAnsi="Arial" w:cs="Arial"/>
                <w:sz w:val="24"/>
                <w:szCs w:val="24"/>
              </w:rPr>
              <w:t>colaborador</w:t>
            </w:r>
            <w:r w:rsidR="00CB6330" w:rsidRPr="009C25A7">
              <w:rPr>
                <w:sz w:val="24"/>
                <w:szCs w:val="24"/>
              </w:rPr>
              <w:t>.</w:t>
            </w:r>
          </w:p>
        </w:tc>
        <w:tc>
          <w:tcPr>
            <w:tcW w:w="1908" w:type="dxa"/>
            <w:tcBorders>
              <w:top w:val="nil"/>
              <w:left w:val="nil"/>
              <w:bottom w:val="single" w:sz="4" w:space="0" w:color="auto"/>
              <w:right w:val="single" w:sz="4" w:space="0" w:color="auto"/>
            </w:tcBorders>
            <w:shd w:val="clear" w:color="auto" w:fill="auto"/>
            <w:noWrap/>
            <w:vAlign w:val="center"/>
          </w:tcPr>
          <w:p w14:paraId="14BECC36" w14:textId="3E251667" w:rsidR="009A6F98" w:rsidRDefault="00344C39" w:rsidP="00216043">
            <w:pPr>
              <w:jc w:val="center"/>
              <w:rPr>
                <w:rFonts w:ascii="Arial" w:hAnsi="Arial" w:cs="Arial"/>
                <w:sz w:val="24"/>
                <w:szCs w:val="24"/>
              </w:rPr>
            </w:pPr>
            <w:r>
              <w:rPr>
                <w:rFonts w:ascii="Arial" w:hAnsi="Arial" w:cs="Arial"/>
                <w:sz w:val="24"/>
                <w:szCs w:val="24"/>
              </w:rPr>
              <w:t>Coordinador de gestión humana</w:t>
            </w:r>
          </w:p>
        </w:tc>
        <w:tc>
          <w:tcPr>
            <w:tcW w:w="2403" w:type="dxa"/>
            <w:tcBorders>
              <w:top w:val="nil"/>
              <w:left w:val="nil"/>
              <w:bottom w:val="single" w:sz="4" w:space="0" w:color="auto"/>
              <w:right w:val="single" w:sz="8" w:space="0" w:color="auto"/>
            </w:tcBorders>
            <w:shd w:val="clear" w:color="auto" w:fill="auto"/>
            <w:vAlign w:val="center"/>
          </w:tcPr>
          <w:p w14:paraId="76ACE7B0" w14:textId="77777777" w:rsidR="009A6F98" w:rsidRDefault="009A6F98" w:rsidP="00216043">
            <w:pPr>
              <w:jc w:val="center"/>
              <w:rPr>
                <w:rFonts w:ascii="Arial" w:hAnsi="Arial" w:cs="Arial"/>
                <w:sz w:val="24"/>
                <w:szCs w:val="24"/>
              </w:rPr>
            </w:pPr>
          </w:p>
        </w:tc>
      </w:tr>
      <w:tr w:rsidR="009A6F98" w14:paraId="0B821961" w14:textId="77777777" w:rsidTr="00216043">
        <w:trPr>
          <w:trHeight w:val="454"/>
        </w:trPr>
        <w:tc>
          <w:tcPr>
            <w:tcW w:w="706" w:type="dxa"/>
            <w:tcBorders>
              <w:top w:val="nil"/>
              <w:left w:val="single" w:sz="8" w:space="0" w:color="auto"/>
              <w:bottom w:val="single" w:sz="4" w:space="0" w:color="auto"/>
              <w:right w:val="single" w:sz="4" w:space="0" w:color="auto"/>
            </w:tcBorders>
            <w:shd w:val="clear" w:color="auto" w:fill="auto"/>
            <w:noWrap/>
            <w:vAlign w:val="center"/>
          </w:tcPr>
          <w:p w14:paraId="530601FA" w14:textId="77777777" w:rsidR="009A6F98" w:rsidRPr="00BA483A" w:rsidRDefault="009A6F98" w:rsidP="00216043">
            <w:pPr>
              <w:numPr>
                <w:ilvl w:val="0"/>
                <w:numId w:val="3"/>
              </w:numPr>
              <w:jc w:val="center"/>
              <w:rPr>
                <w:rFonts w:ascii="Arial" w:hAnsi="Arial" w:cs="Arial"/>
                <w:sz w:val="24"/>
                <w:szCs w:val="24"/>
              </w:rPr>
            </w:pPr>
          </w:p>
        </w:tc>
        <w:tc>
          <w:tcPr>
            <w:tcW w:w="5131" w:type="dxa"/>
            <w:tcBorders>
              <w:top w:val="nil"/>
              <w:left w:val="nil"/>
              <w:bottom w:val="single" w:sz="4" w:space="0" w:color="auto"/>
              <w:right w:val="single" w:sz="4" w:space="0" w:color="auto"/>
            </w:tcBorders>
            <w:shd w:val="clear" w:color="auto" w:fill="auto"/>
            <w:noWrap/>
            <w:vAlign w:val="center"/>
          </w:tcPr>
          <w:p w14:paraId="2886BFF2" w14:textId="4756C6CF" w:rsidR="009A6F98" w:rsidRPr="009A6F98" w:rsidRDefault="009A6F98" w:rsidP="00C6233F">
            <w:pPr>
              <w:spacing w:before="240"/>
              <w:jc w:val="both"/>
              <w:rPr>
                <w:rFonts w:ascii="Arial" w:hAnsi="Arial" w:cs="Arial"/>
                <w:sz w:val="24"/>
                <w:szCs w:val="24"/>
              </w:rPr>
            </w:pPr>
            <w:r w:rsidRPr="009A6F98">
              <w:rPr>
                <w:rFonts w:ascii="Arial" w:hAnsi="Arial" w:cs="Arial"/>
                <w:sz w:val="24"/>
                <w:szCs w:val="24"/>
              </w:rPr>
              <w:t xml:space="preserve">El encargado de Gestión Humana podrá citar o requerir por escrito individualmente a cada una de las partes involucradas en las quejas, con el fin de escuchar los hechos que dieron lugar a la misma, implementando mecanismos de solución del conflicto, y si es del caso, verificación de acuerdos alcanzados. Las sesiones probatorias deberán adelantarse haciendo saber, tanto al </w:t>
            </w:r>
            <w:r w:rsidR="00CF5F78">
              <w:rPr>
                <w:rFonts w:ascii="Arial" w:hAnsi="Arial" w:cs="Arial"/>
                <w:sz w:val="24"/>
                <w:szCs w:val="24"/>
              </w:rPr>
              <w:t>colaborador</w:t>
            </w:r>
            <w:r w:rsidRPr="009A6F98">
              <w:rPr>
                <w:rFonts w:ascii="Arial" w:hAnsi="Arial" w:cs="Arial"/>
                <w:sz w:val="24"/>
                <w:szCs w:val="24"/>
              </w:rPr>
              <w:t xml:space="preserve"> que presenta la queja, como al presunto acosador, que este es un escenario en el que en primera instancia se pretenden construir soluciones negociadas para lograr un buen ambiente laboral.</w:t>
            </w:r>
          </w:p>
        </w:tc>
        <w:tc>
          <w:tcPr>
            <w:tcW w:w="1908" w:type="dxa"/>
            <w:tcBorders>
              <w:top w:val="nil"/>
              <w:left w:val="nil"/>
              <w:bottom w:val="single" w:sz="4" w:space="0" w:color="auto"/>
              <w:right w:val="single" w:sz="4" w:space="0" w:color="auto"/>
            </w:tcBorders>
            <w:shd w:val="clear" w:color="auto" w:fill="auto"/>
            <w:noWrap/>
            <w:vAlign w:val="center"/>
          </w:tcPr>
          <w:p w14:paraId="547E5E83" w14:textId="7042546D" w:rsidR="009A6F98" w:rsidRDefault="00CF5F78" w:rsidP="00216043">
            <w:pPr>
              <w:jc w:val="center"/>
              <w:rPr>
                <w:rFonts w:ascii="Arial" w:hAnsi="Arial" w:cs="Arial"/>
                <w:sz w:val="24"/>
                <w:szCs w:val="24"/>
              </w:rPr>
            </w:pPr>
            <w:r>
              <w:rPr>
                <w:rFonts w:ascii="Arial" w:hAnsi="Arial" w:cs="Arial"/>
                <w:sz w:val="24"/>
                <w:szCs w:val="24"/>
              </w:rPr>
              <w:t>Coordinador de gestión humana</w:t>
            </w:r>
          </w:p>
        </w:tc>
        <w:tc>
          <w:tcPr>
            <w:tcW w:w="2403" w:type="dxa"/>
            <w:tcBorders>
              <w:top w:val="nil"/>
              <w:left w:val="nil"/>
              <w:bottom w:val="single" w:sz="4" w:space="0" w:color="auto"/>
              <w:right w:val="single" w:sz="8" w:space="0" w:color="auto"/>
            </w:tcBorders>
            <w:shd w:val="clear" w:color="auto" w:fill="auto"/>
            <w:vAlign w:val="center"/>
          </w:tcPr>
          <w:p w14:paraId="0EFC98E4" w14:textId="77777777" w:rsidR="009A6F98" w:rsidRDefault="009A6F98" w:rsidP="00216043">
            <w:pPr>
              <w:jc w:val="center"/>
              <w:rPr>
                <w:rFonts w:ascii="Arial" w:hAnsi="Arial" w:cs="Arial"/>
                <w:sz w:val="24"/>
                <w:szCs w:val="24"/>
              </w:rPr>
            </w:pPr>
          </w:p>
        </w:tc>
      </w:tr>
      <w:tr w:rsidR="009A6F98" w14:paraId="3D1F50AF" w14:textId="77777777" w:rsidTr="00216043">
        <w:trPr>
          <w:trHeight w:val="454"/>
        </w:trPr>
        <w:tc>
          <w:tcPr>
            <w:tcW w:w="706" w:type="dxa"/>
            <w:tcBorders>
              <w:top w:val="nil"/>
              <w:left w:val="single" w:sz="8" w:space="0" w:color="auto"/>
              <w:bottom w:val="single" w:sz="4" w:space="0" w:color="auto"/>
              <w:right w:val="single" w:sz="4" w:space="0" w:color="auto"/>
            </w:tcBorders>
            <w:shd w:val="clear" w:color="auto" w:fill="auto"/>
            <w:noWrap/>
            <w:vAlign w:val="center"/>
          </w:tcPr>
          <w:p w14:paraId="656A2CF3" w14:textId="77777777" w:rsidR="009A6F98" w:rsidRPr="00BA483A" w:rsidRDefault="009A6F98" w:rsidP="00216043">
            <w:pPr>
              <w:numPr>
                <w:ilvl w:val="0"/>
                <w:numId w:val="3"/>
              </w:numPr>
              <w:jc w:val="center"/>
              <w:rPr>
                <w:rFonts w:ascii="Arial" w:hAnsi="Arial" w:cs="Arial"/>
                <w:sz w:val="24"/>
                <w:szCs w:val="24"/>
              </w:rPr>
            </w:pPr>
          </w:p>
        </w:tc>
        <w:tc>
          <w:tcPr>
            <w:tcW w:w="5131" w:type="dxa"/>
            <w:tcBorders>
              <w:top w:val="nil"/>
              <w:left w:val="nil"/>
              <w:bottom w:val="single" w:sz="4" w:space="0" w:color="auto"/>
              <w:right w:val="single" w:sz="4" w:space="0" w:color="auto"/>
            </w:tcBorders>
            <w:shd w:val="clear" w:color="auto" w:fill="auto"/>
            <w:noWrap/>
            <w:vAlign w:val="center"/>
          </w:tcPr>
          <w:p w14:paraId="354B4D9B" w14:textId="4919F3E1" w:rsidR="009A6F98" w:rsidRPr="009A6F98" w:rsidRDefault="009A6F98" w:rsidP="00C6233F">
            <w:pPr>
              <w:spacing w:before="240"/>
              <w:jc w:val="both"/>
              <w:rPr>
                <w:rFonts w:ascii="Arial" w:hAnsi="Arial" w:cs="Arial"/>
                <w:sz w:val="24"/>
                <w:szCs w:val="24"/>
              </w:rPr>
            </w:pPr>
            <w:r w:rsidRPr="009A6F98">
              <w:rPr>
                <w:rFonts w:ascii="Arial" w:hAnsi="Arial" w:cs="Arial"/>
                <w:sz w:val="24"/>
                <w:szCs w:val="24"/>
              </w:rPr>
              <w:t xml:space="preserve">Si la conclusión es que el asunto caso </w:t>
            </w:r>
            <w:r w:rsidR="00657330" w:rsidRPr="009A6F98">
              <w:rPr>
                <w:rFonts w:ascii="Arial" w:hAnsi="Arial" w:cs="Arial"/>
                <w:sz w:val="24"/>
                <w:szCs w:val="24"/>
              </w:rPr>
              <w:t>se enmarca en</w:t>
            </w:r>
            <w:r w:rsidRPr="009A6F98">
              <w:rPr>
                <w:rFonts w:ascii="Arial" w:hAnsi="Arial" w:cs="Arial"/>
                <w:sz w:val="24"/>
                <w:szCs w:val="24"/>
              </w:rPr>
              <w:t xml:space="preserve"> una conducta por desconocimiento al derecho de desconexión del trabajador, el encargado de Gestión Humana procederá de forma conciliatoria a emitir la decisión y/o recomendaciones para superar las situaciones que fueron sometidas a su consideración y finalmente emitirá la comunicación por escrito a las partes involucradas, así como, a </w:t>
            </w:r>
            <w:r w:rsidR="00657330" w:rsidRPr="009A6F98">
              <w:rPr>
                <w:rFonts w:ascii="Arial" w:hAnsi="Arial" w:cs="Arial"/>
                <w:sz w:val="24"/>
                <w:szCs w:val="24"/>
              </w:rPr>
              <w:t>los diferentes procesos</w:t>
            </w:r>
            <w:r w:rsidRPr="009A6F98">
              <w:rPr>
                <w:rFonts w:ascii="Arial" w:hAnsi="Arial" w:cs="Arial"/>
                <w:sz w:val="24"/>
                <w:szCs w:val="24"/>
              </w:rPr>
              <w:t xml:space="preserve"> de la institución que corresponda y/o a la Gerencia cuando fuere el caso.</w:t>
            </w:r>
          </w:p>
        </w:tc>
        <w:tc>
          <w:tcPr>
            <w:tcW w:w="1908" w:type="dxa"/>
            <w:tcBorders>
              <w:top w:val="nil"/>
              <w:left w:val="nil"/>
              <w:bottom w:val="single" w:sz="4" w:space="0" w:color="auto"/>
              <w:right w:val="single" w:sz="4" w:space="0" w:color="auto"/>
            </w:tcBorders>
            <w:shd w:val="clear" w:color="auto" w:fill="auto"/>
            <w:noWrap/>
            <w:vAlign w:val="center"/>
          </w:tcPr>
          <w:p w14:paraId="24ECF94B" w14:textId="177225EF" w:rsidR="009A6F98" w:rsidRDefault="005D7880" w:rsidP="00216043">
            <w:pPr>
              <w:jc w:val="center"/>
              <w:rPr>
                <w:rFonts w:ascii="Arial" w:hAnsi="Arial" w:cs="Arial"/>
                <w:sz w:val="24"/>
                <w:szCs w:val="24"/>
              </w:rPr>
            </w:pPr>
            <w:r w:rsidRPr="005D7880">
              <w:rPr>
                <w:rFonts w:ascii="Arial" w:hAnsi="Arial" w:cs="Arial"/>
                <w:sz w:val="24"/>
                <w:szCs w:val="24"/>
              </w:rPr>
              <w:t>Coordinador de gestión humana</w:t>
            </w:r>
          </w:p>
        </w:tc>
        <w:tc>
          <w:tcPr>
            <w:tcW w:w="2403" w:type="dxa"/>
            <w:tcBorders>
              <w:top w:val="nil"/>
              <w:left w:val="nil"/>
              <w:bottom w:val="single" w:sz="4" w:space="0" w:color="auto"/>
              <w:right w:val="single" w:sz="8" w:space="0" w:color="auto"/>
            </w:tcBorders>
            <w:shd w:val="clear" w:color="auto" w:fill="auto"/>
            <w:vAlign w:val="center"/>
          </w:tcPr>
          <w:p w14:paraId="32247EC0" w14:textId="77777777" w:rsidR="009A6F98" w:rsidRDefault="009A6F98" w:rsidP="00216043">
            <w:pPr>
              <w:jc w:val="center"/>
              <w:rPr>
                <w:rFonts w:ascii="Arial" w:hAnsi="Arial" w:cs="Arial"/>
                <w:sz w:val="24"/>
                <w:szCs w:val="24"/>
              </w:rPr>
            </w:pPr>
          </w:p>
        </w:tc>
      </w:tr>
      <w:tr w:rsidR="009A6F98" w14:paraId="55F22820" w14:textId="77777777" w:rsidTr="00216043">
        <w:trPr>
          <w:trHeight w:val="454"/>
        </w:trPr>
        <w:tc>
          <w:tcPr>
            <w:tcW w:w="706" w:type="dxa"/>
            <w:tcBorders>
              <w:top w:val="nil"/>
              <w:left w:val="single" w:sz="8" w:space="0" w:color="auto"/>
              <w:bottom w:val="single" w:sz="4" w:space="0" w:color="auto"/>
              <w:right w:val="single" w:sz="4" w:space="0" w:color="auto"/>
            </w:tcBorders>
            <w:shd w:val="clear" w:color="auto" w:fill="auto"/>
            <w:noWrap/>
            <w:vAlign w:val="center"/>
          </w:tcPr>
          <w:p w14:paraId="1C909A62" w14:textId="77777777" w:rsidR="009A6F98" w:rsidRPr="00BA483A" w:rsidRDefault="009A6F98" w:rsidP="00216043">
            <w:pPr>
              <w:numPr>
                <w:ilvl w:val="0"/>
                <w:numId w:val="3"/>
              </w:numPr>
              <w:jc w:val="center"/>
              <w:rPr>
                <w:rFonts w:ascii="Arial" w:hAnsi="Arial" w:cs="Arial"/>
                <w:sz w:val="24"/>
                <w:szCs w:val="24"/>
              </w:rPr>
            </w:pPr>
          </w:p>
        </w:tc>
        <w:tc>
          <w:tcPr>
            <w:tcW w:w="5131" w:type="dxa"/>
            <w:tcBorders>
              <w:top w:val="nil"/>
              <w:left w:val="nil"/>
              <w:bottom w:val="single" w:sz="4" w:space="0" w:color="auto"/>
              <w:right w:val="single" w:sz="4" w:space="0" w:color="auto"/>
            </w:tcBorders>
            <w:shd w:val="clear" w:color="auto" w:fill="auto"/>
            <w:noWrap/>
            <w:vAlign w:val="center"/>
          </w:tcPr>
          <w:p w14:paraId="727F5C31" w14:textId="2044080C" w:rsidR="009A6F98" w:rsidRPr="009A6F98" w:rsidRDefault="000E6EC0" w:rsidP="00C6233F">
            <w:pPr>
              <w:spacing w:before="240"/>
              <w:jc w:val="both"/>
              <w:rPr>
                <w:rFonts w:ascii="Arial" w:hAnsi="Arial" w:cs="Arial"/>
                <w:sz w:val="24"/>
                <w:szCs w:val="24"/>
              </w:rPr>
            </w:pPr>
            <w:r w:rsidRPr="000E6EC0">
              <w:rPr>
                <w:rFonts w:ascii="Arial" w:hAnsi="Arial" w:cs="Arial"/>
                <w:sz w:val="24"/>
                <w:szCs w:val="24"/>
              </w:rPr>
              <w:t xml:space="preserve">Si la conclusión es que el asunto caso </w:t>
            </w:r>
            <w:r w:rsidR="008B62BB" w:rsidRPr="000E6EC0">
              <w:rPr>
                <w:rFonts w:ascii="Arial" w:hAnsi="Arial" w:cs="Arial"/>
                <w:sz w:val="24"/>
                <w:szCs w:val="24"/>
              </w:rPr>
              <w:t>se enmarca en</w:t>
            </w:r>
            <w:r w:rsidRPr="000E6EC0">
              <w:rPr>
                <w:rFonts w:ascii="Arial" w:hAnsi="Arial" w:cs="Arial"/>
                <w:sz w:val="24"/>
                <w:szCs w:val="24"/>
              </w:rPr>
              <w:t xml:space="preserve"> una conducta por desconocimiento al derecho de desconexión del </w:t>
            </w:r>
            <w:r w:rsidR="008B62BB">
              <w:rPr>
                <w:rFonts w:ascii="Arial" w:hAnsi="Arial" w:cs="Arial"/>
                <w:sz w:val="24"/>
                <w:szCs w:val="24"/>
              </w:rPr>
              <w:t>colaborador</w:t>
            </w:r>
            <w:r w:rsidRPr="000E6EC0">
              <w:rPr>
                <w:rFonts w:ascii="Arial" w:hAnsi="Arial" w:cs="Arial"/>
                <w:sz w:val="24"/>
                <w:szCs w:val="24"/>
              </w:rPr>
              <w:t>, el encargado de Gestión Humana procederá de forma conciliatoria a emitir la decisión y/o recomendaciones para superar las situaciones que fueron sometidas a su consideración y finalmente emitirá la comunicación por escrito a las partes involucradas, así como, a las diferentes dependencias de la institución que corresponda y/o a la Gerencia cuando fuere el caso.</w:t>
            </w:r>
          </w:p>
        </w:tc>
        <w:tc>
          <w:tcPr>
            <w:tcW w:w="1908" w:type="dxa"/>
            <w:tcBorders>
              <w:top w:val="nil"/>
              <w:left w:val="nil"/>
              <w:bottom w:val="single" w:sz="4" w:space="0" w:color="auto"/>
              <w:right w:val="single" w:sz="4" w:space="0" w:color="auto"/>
            </w:tcBorders>
            <w:shd w:val="clear" w:color="auto" w:fill="auto"/>
            <w:noWrap/>
            <w:vAlign w:val="center"/>
          </w:tcPr>
          <w:p w14:paraId="1B00C5A7" w14:textId="0EE0B5BB" w:rsidR="009A6F98" w:rsidRDefault="00B401E6" w:rsidP="00216043">
            <w:pPr>
              <w:jc w:val="center"/>
              <w:rPr>
                <w:rFonts w:ascii="Arial" w:hAnsi="Arial" w:cs="Arial"/>
                <w:sz w:val="24"/>
                <w:szCs w:val="24"/>
              </w:rPr>
            </w:pPr>
            <w:r>
              <w:rPr>
                <w:rFonts w:ascii="Arial" w:hAnsi="Arial" w:cs="Arial"/>
                <w:sz w:val="24"/>
                <w:szCs w:val="24"/>
              </w:rPr>
              <w:t>Gerente, abogada y coordinador de gestión humana.</w:t>
            </w:r>
          </w:p>
        </w:tc>
        <w:tc>
          <w:tcPr>
            <w:tcW w:w="2403" w:type="dxa"/>
            <w:tcBorders>
              <w:top w:val="nil"/>
              <w:left w:val="nil"/>
              <w:bottom w:val="single" w:sz="4" w:space="0" w:color="auto"/>
              <w:right w:val="single" w:sz="8" w:space="0" w:color="auto"/>
            </w:tcBorders>
            <w:shd w:val="clear" w:color="auto" w:fill="auto"/>
            <w:vAlign w:val="center"/>
          </w:tcPr>
          <w:p w14:paraId="07AB6945" w14:textId="77777777" w:rsidR="009A6F98" w:rsidRDefault="009A6F98" w:rsidP="00216043">
            <w:pPr>
              <w:jc w:val="center"/>
              <w:rPr>
                <w:rFonts w:ascii="Arial" w:hAnsi="Arial" w:cs="Arial"/>
                <w:sz w:val="24"/>
                <w:szCs w:val="24"/>
              </w:rPr>
            </w:pPr>
          </w:p>
        </w:tc>
      </w:tr>
      <w:tr w:rsidR="000E6EC0" w14:paraId="5E87CBBD" w14:textId="77777777" w:rsidTr="00216043">
        <w:trPr>
          <w:trHeight w:val="454"/>
        </w:trPr>
        <w:tc>
          <w:tcPr>
            <w:tcW w:w="706" w:type="dxa"/>
            <w:tcBorders>
              <w:top w:val="nil"/>
              <w:left w:val="single" w:sz="8" w:space="0" w:color="auto"/>
              <w:bottom w:val="single" w:sz="4" w:space="0" w:color="auto"/>
              <w:right w:val="single" w:sz="4" w:space="0" w:color="auto"/>
            </w:tcBorders>
            <w:shd w:val="clear" w:color="auto" w:fill="auto"/>
            <w:noWrap/>
            <w:vAlign w:val="center"/>
          </w:tcPr>
          <w:p w14:paraId="5D9053C0" w14:textId="77777777" w:rsidR="000E6EC0" w:rsidRPr="00BA483A" w:rsidRDefault="000E6EC0" w:rsidP="00216043">
            <w:pPr>
              <w:numPr>
                <w:ilvl w:val="0"/>
                <w:numId w:val="3"/>
              </w:numPr>
              <w:jc w:val="center"/>
              <w:rPr>
                <w:rFonts w:ascii="Arial" w:hAnsi="Arial" w:cs="Arial"/>
                <w:sz w:val="24"/>
                <w:szCs w:val="24"/>
              </w:rPr>
            </w:pPr>
          </w:p>
        </w:tc>
        <w:tc>
          <w:tcPr>
            <w:tcW w:w="5131" w:type="dxa"/>
            <w:tcBorders>
              <w:top w:val="nil"/>
              <w:left w:val="nil"/>
              <w:bottom w:val="single" w:sz="4" w:space="0" w:color="auto"/>
              <w:right w:val="single" w:sz="4" w:space="0" w:color="auto"/>
            </w:tcBorders>
            <w:shd w:val="clear" w:color="auto" w:fill="auto"/>
            <w:noWrap/>
            <w:vAlign w:val="center"/>
          </w:tcPr>
          <w:p w14:paraId="04E9E6D0" w14:textId="6BC093F5" w:rsidR="000E6EC0" w:rsidRPr="009A6F98" w:rsidRDefault="000E6EC0" w:rsidP="00C6233F">
            <w:pPr>
              <w:spacing w:before="240"/>
              <w:jc w:val="both"/>
              <w:rPr>
                <w:rFonts w:ascii="Arial" w:hAnsi="Arial" w:cs="Arial"/>
                <w:sz w:val="24"/>
                <w:szCs w:val="24"/>
              </w:rPr>
            </w:pPr>
            <w:r w:rsidRPr="000E6EC0">
              <w:rPr>
                <w:rFonts w:ascii="Arial" w:hAnsi="Arial" w:cs="Arial"/>
                <w:sz w:val="24"/>
                <w:szCs w:val="24"/>
              </w:rPr>
              <w:t xml:space="preserve">El </w:t>
            </w:r>
            <w:r w:rsidR="008B62BB">
              <w:rPr>
                <w:rFonts w:ascii="Arial" w:hAnsi="Arial" w:cs="Arial"/>
                <w:sz w:val="24"/>
                <w:szCs w:val="24"/>
              </w:rPr>
              <w:t xml:space="preserve">proceso </w:t>
            </w:r>
            <w:r w:rsidR="008B62BB" w:rsidRPr="000E6EC0">
              <w:rPr>
                <w:rFonts w:ascii="Arial" w:hAnsi="Arial" w:cs="Arial"/>
                <w:sz w:val="24"/>
                <w:szCs w:val="24"/>
              </w:rPr>
              <w:t>de</w:t>
            </w:r>
            <w:r w:rsidRPr="000E6EC0">
              <w:rPr>
                <w:rFonts w:ascii="Arial" w:hAnsi="Arial" w:cs="Arial"/>
                <w:sz w:val="24"/>
                <w:szCs w:val="24"/>
              </w:rPr>
              <w:t xml:space="preserve"> </w:t>
            </w:r>
            <w:r w:rsidR="008B62BB" w:rsidRPr="000E6EC0">
              <w:rPr>
                <w:rFonts w:ascii="Arial" w:hAnsi="Arial" w:cs="Arial"/>
                <w:sz w:val="24"/>
                <w:szCs w:val="24"/>
              </w:rPr>
              <w:t>Gestión Humana</w:t>
            </w:r>
            <w:r w:rsidRPr="000E6EC0">
              <w:rPr>
                <w:rFonts w:ascii="Arial" w:hAnsi="Arial" w:cs="Arial"/>
                <w:sz w:val="24"/>
                <w:szCs w:val="24"/>
              </w:rPr>
              <w:t xml:space="preserve"> será responsable de hacer seguimiento al cumplimiento de los compromisos adquiridos por cada una de las partes involucradas al plan de mejoramiento</w:t>
            </w:r>
            <w:r w:rsidR="008B62BB">
              <w:rPr>
                <w:rFonts w:ascii="Arial" w:hAnsi="Arial" w:cs="Arial"/>
                <w:sz w:val="24"/>
                <w:szCs w:val="24"/>
              </w:rPr>
              <w:t>,</w:t>
            </w:r>
            <w:r w:rsidRPr="000E6EC0">
              <w:rPr>
                <w:rFonts w:ascii="Arial" w:hAnsi="Arial" w:cs="Arial"/>
                <w:sz w:val="24"/>
                <w:szCs w:val="24"/>
              </w:rPr>
              <w:t xml:space="preserve"> que se formule para garantizar que, las situaciones evidenciadas no se repitan.</w:t>
            </w:r>
          </w:p>
        </w:tc>
        <w:tc>
          <w:tcPr>
            <w:tcW w:w="1908" w:type="dxa"/>
            <w:tcBorders>
              <w:top w:val="nil"/>
              <w:left w:val="nil"/>
              <w:bottom w:val="single" w:sz="4" w:space="0" w:color="auto"/>
              <w:right w:val="single" w:sz="4" w:space="0" w:color="auto"/>
            </w:tcBorders>
            <w:shd w:val="clear" w:color="auto" w:fill="auto"/>
            <w:noWrap/>
            <w:vAlign w:val="center"/>
          </w:tcPr>
          <w:p w14:paraId="1C4868EB" w14:textId="4BDD4B6E" w:rsidR="000E6EC0" w:rsidRDefault="00B401E6" w:rsidP="00216043">
            <w:pPr>
              <w:jc w:val="center"/>
              <w:rPr>
                <w:rFonts w:ascii="Arial" w:hAnsi="Arial" w:cs="Arial"/>
                <w:sz w:val="24"/>
                <w:szCs w:val="24"/>
              </w:rPr>
            </w:pPr>
            <w:r>
              <w:rPr>
                <w:rFonts w:ascii="Arial" w:hAnsi="Arial" w:cs="Arial"/>
                <w:sz w:val="24"/>
                <w:szCs w:val="24"/>
              </w:rPr>
              <w:t>Coordinador de gestión humana</w:t>
            </w:r>
          </w:p>
        </w:tc>
        <w:tc>
          <w:tcPr>
            <w:tcW w:w="2403" w:type="dxa"/>
            <w:tcBorders>
              <w:top w:val="nil"/>
              <w:left w:val="nil"/>
              <w:bottom w:val="single" w:sz="4" w:space="0" w:color="auto"/>
              <w:right w:val="single" w:sz="8" w:space="0" w:color="auto"/>
            </w:tcBorders>
            <w:shd w:val="clear" w:color="auto" w:fill="auto"/>
            <w:vAlign w:val="center"/>
          </w:tcPr>
          <w:p w14:paraId="20EDD16B" w14:textId="77777777" w:rsidR="000E6EC0" w:rsidRDefault="000E6EC0" w:rsidP="00216043">
            <w:pPr>
              <w:jc w:val="center"/>
              <w:rPr>
                <w:rFonts w:ascii="Arial" w:hAnsi="Arial" w:cs="Arial"/>
                <w:sz w:val="24"/>
                <w:szCs w:val="24"/>
              </w:rPr>
            </w:pPr>
          </w:p>
        </w:tc>
      </w:tr>
      <w:tr w:rsidR="000E6EC0" w14:paraId="47AD688F" w14:textId="77777777" w:rsidTr="00216043">
        <w:trPr>
          <w:trHeight w:val="454"/>
        </w:trPr>
        <w:tc>
          <w:tcPr>
            <w:tcW w:w="706" w:type="dxa"/>
            <w:tcBorders>
              <w:top w:val="nil"/>
              <w:left w:val="single" w:sz="8" w:space="0" w:color="auto"/>
              <w:bottom w:val="single" w:sz="4" w:space="0" w:color="auto"/>
              <w:right w:val="single" w:sz="4" w:space="0" w:color="auto"/>
            </w:tcBorders>
            <w:shd w:val="clear" w:color="auto" w:fill="auto"/>
            <w:noWrap/>
            <w:vAlign w:val="center"/>
          </w:tcPr>
          <w:p w14:paraId="130C3967" w14:textId="77777777" w:rsidR="000E6EC0" w:rsidRPr="00BA483A" w:rsidRDefault="000E6EC0" w:rsidP="00216043">
            <w:pPr>
              <w:numPr>
                <w:ilvl w:val="0"/>
                <w:numId w:val="3"/>
              </w:numPr>
              <w:jc w:val="center"/>
              <w:rPr>
                <w:rFonts w:ascii="Arial" w:hAnsi="Arial" w:cs="Arial"/>
                <w:sz w:val="24"/>
                <w:szCs w:val="24"/>
              </w:rPr>
            </w:pPr>
          </w:p>
        </w:tc>
        <w:tc>
          <w:tcPr>
            <w:tcW w:w="5131" w:type="dxa"/>
            <w:tcBorders>
              <w:top w:val="nil"/>
              <w:left w:val="nil"/>
              <w:bottom w:val="single" w:sz="4" w:space="0" w:color="auto"/>
              <w:right w:val="single" w:sz="4" w:space="0" w:color="auto"/>
            </w:tcBorders>
            <w:shd w:val="clear" w:color="auto" w:fill="auto"/>
            <w:noWrap/>
            <w:vAlign w:val="center"/>
          </w:tcPr>
          <w:p w14:paraId="5702E41C" w14:textId="29F4D13C" w:rsidR="000E6EC0" w:rsidRPr="009A6F98" w:rsidRDefault="000E6EC0" w:rsidP="00C6233F">
            <w:pPr>
              <w:spacing w:before="240"/>
              <w:jc w:val="both"/>
              <w:rPr>
                <w:rFonts w:ascii="Arial" w:hAnsi="Arial" w:cs="Arial"/>
                <w:sz w:val="24"/>
                <w:szCs w:val="24"/>
              </w:rPr>
            </w:pPr>
            <w:r w:rsidRPr="000E6EC0">
              <w:rPr>
                <w:rFonts w:ascii="Arial" w:hAnsi="Arial" w:cs="Arial"/>
                <w:sz w:val="24"/>
                <w:szCs w:val="24"/>
              </w:rPr>
              <w:t xml:space="preserve">En el evento, que el encargado de evaluar y estudiar la </w:t>
            </w:r>
            <w:r w:rsidR="008B62BB" w:rsidRPr="000E6EC0">
              <w:rPr>
                <w:rFonts w:ascii="Arial" w:hAnsi="Arial" w:cs="Arial"/>
                <w:sz w:val="24"/>
                <w:szCs w:val="24"/>
              </w:rPr>
              <w:t>queja</w:t>
            </w:r>
            <w:r w:rsidRPr="000E6EC0">
              <w:rPr>
                <w:rFonts w:ascii="Arial" w:hAnsi="Arial" w:cs="Arial"/>
                <w:sz w:val="24"/>
                <w:szCs w:val="24"/>
              </w:rPr>
              <w:t xml:space="preserve"> defina que los hechos no constituyen una violación al derecho de desconexión laboral, procederá a emitir comunicación a las partes intervinientes, exponiendo sus consideraciones del caso.</w:t>
            </w:r>
          </w:p>
        </w:tc>
        <w:tc>
          <w:tcPr>
            <w:tcW w:w="1908" w:type="dxa"/>
            <w:tcBorders>
              <w:top w:val="nil"/>
              <w:left w:val="nil"/>
              <w:bottom w:val="single" w:sz="4" w:space="0" w:color="auto"/>
              <w:right w:val="single" w:sz="4" w:space="0" w:color="auto"/>
            </w:tcBorders>
            <w:shd w:val="clear" w:color="auto" w:fill="auto"/>
            <w:noWrap/>
            <w:vAlign w:val="center"/>
          </w:tcPr>
          <w:p w14:paraId="24F5DFCA" w14:textId="15B06596" w:rsidR="000E6EC0" w:rsidRDefault="00DA7ABE" w:rsidP="00216043">
            <w:pPr>
              <w:jc w:val="center"/>
              <w:rPr>
                <w:rFonts w:ascii="Arial" w:hAnsi="Arial" w:cs="Arial"/>
                <w:sz w:val="24"/>
                <w:szCs w:val="24"/>
              </w:rPr>
            </w:pPr>
            <w:r>
              <w:rPr>
                <w:rFonts w:ascii="Arial" w:hAnsi="Arial" w:cs="Arial"/>
                <w:sz w:val="24"/>
                <w:szCs w:val="24"/>
              </w:rPr>
              <w:t>Abogado/coordinador de gestión humana</w:t>
            </w:r>
          </w:p>
        </w:tc>
        <w:tc>
          <w:tcPr>
            <w:tcW w:w="2403" w:type="dxa"/>
            <w:tcBorders>
              <w:top w:val="nil"/>
              <w:left w:val="nil"/>
              <w:bottom w:val="single" w:sz="4" w:space="0" w:color="auto"/>
              <w:right w:val="single" w:sz="8" w:space="0" w:color="auto"/>
            </w:tcBorders>
            <w:shd w:val="clear" w:color="auto" w:fill="auto"/>
            <w:vAlign w:val="center"/>
          </w:tcPr>
          <w:p w14:paraId="07970527" w14:textId="52DC08AB" w:rsidR="000E6EC0" w:rsidRDefault="00DA7ABE" w:rsidP="00216043">
            <w:pPr>
              <w:jc w:val="center"/>
              <w:rPr>
                <w:rFonts w:ascii="Arial" w:hAnsi="Arial" w:cs="Arial"/>
                <w:sz w:val="24"/>
                <w:szCs w:val="24"/>
              </w:rPr>
            </w:pPr>
            <w:r>
              <w:rPr>
                <w:rFonts w:ascii="Arial" w:hAnsi="Arial" w:cs="Arial"/>
                <w:sz w:val="24"/>
                <w:szCs w:val="24"/>
              </w:rPr>
              <w:t>Comunicado institucional y correo electrónico</w:t>
            </w:r>
          </w:p>
        </w:tc>
      </w:tr>
      <w:tr w:rsidR="000E6EC0" w14:paraId="3D73A2F8" w14:textId="77777777" w:rsidTr="00216043">
        <w:trPr>
          <w:trHeight w:val="454"/>
        </w:trPr>
        <w:tc>
          <w:tcPr>
            <w:tcW w:w="706" w:type="dxa"/>
            <w:tcBorders>
              <w:top w:val="nil"/>
              <w:left w:val="single" w:sz="8" w:space="0" w:color="auto"/>
              <w:bottom w:val="single" w:sz="4" w:space="0" w:color="auto"/>
              <w:right w:val="single" w:sz="4" w:space="0" w:color="auto"/>
            </w:tcBorders>
            <w:shd w:val="clear" w:color="auto" w:fill="auto"/>
            <w:noWrap/>
            <w:vAlign w:val="center"/>
          </w:tcPr>
          <w:p w14:paraId="5CFA7E7F" w14:textId="77777777" w:rsidR="000E6EC0" w:rsidRPr="00BA483A" w:rsidRDefault="000E6EC0" w:rsidP="00216043">
            <w:pPr>
              <w:numPr>
                <w:ilvl w:val="0"/>
                <w:numId w:val="3"/>
              </w:numPr>
              <w:jc w:val="center"/>
              <w:rPr>
                <w:rFonts w:ascii="Arial" w:hAnsi="Arial" w:cs="Arial"/>
                <w:sz w:val="24"/>
                <w:szCs w:val="24"/>
              </w:rPr>
            </w:pPr>
          </w:p>
        </w:tc>
        <w:tc>
          <w:tcPr>
            <w:tcW w:w="5131" w:type="dxa"/>
            <w:tcBorders>
              <w:top w:val="nil"/>
              <w:left w:val="nil"/>
              <w:bottom w:val="single" w:sz="4" w:space="0" w:color="auto"/>
              <w:right w:val="single" w:sz="4" w:space="0" w:color="auto"/>
            </w:tcBorders>
            <w:shd w:val="clear" w:color="auto" w:fill="auto"/>
            <w:noWrap/>
            <w:vAlign w:val="center"/>
          </w:tcPr>
          <w:p w14:paraId="10D3C55A" w14:textId="4CF87528" w:rsidR="000E6EC0" w:rsidRPr="000E6EC0" w:rsidRDefault="000E6EC0" w:rsidP="000E6EC0">
            <w:pPr>
              <w:spacing w:after="0" w:line="240" w:lineRule="auto"/>
              <w:rPr>
                <w:rFonts w:ascii="Arial" w:hAnsi="Arial" w:cs="Arial"/>
                <w:bCs/>
                <w:sz w:val="24"/>
                <w:szCs w:val="24"/>
              </w:rPr>
            </w:pPr>
            <w:r w:rsidRPr="00561F62">
              <w:rPr>
                <w:rFonts w:ascii="Arial" w:hAnsi="Arial" w:cs="Arial"/>
                <w:bCs/>
                <w:sz w:val="24"/>
                <w:szCs w:val="24"/>
              </w:rPr>
              <w:t xml:space="preserve">Cuando el trabajador, no se encuentre conforme con la decisión adoptada por parte del encargado de evaluar y estudiar la queja, podrá solicitar la revisión de su caso, por parte del Comité de Convivencia Laboral.  </w:t>
            </w:r>
          </w:p>
        </w:tc>
        <w:tc>
          <w:tcPr>
            <w:tcW w:w="1908" w:type="dxa"/>
            <w:tcBorders>
              <w:top w:val="nil"/>
              <w:left w:val="nil"/>
              <w:bottom w:val="single" w:sz="4" w:space="0" w:color="auto"/>
              <w:right w:val="single" w:sz="4" w:space="0" w:color="auto"/>
            </w:tcBorders>
            <w:shd w:val="clear" w:color="auto" w:fill="auto"/>
            <w:noWrap/>
            <w:vAlign w:val="center"/>
          </w:tcPr>
          <w:p w14:paraId="2746C0CC" w14:textId="20EA8465" w:rsidR="000E6EC0" w:rsidRDefault="00DA7ABE" w:rsidP="00216043">
            <w:pPr>
              <w:jc w:val="center"/>
              <w:rPr>
                <w:rFonts w:ascii="Arial" w:hAnsi="Arial" w:cs="Arial"/>
                <w:sz w:val="24"/>
                <w:szCs w:val="24"/>
              </w:rPr>
            </w:pPr>
            <w:r>
              <w:rPr>
                <w:rFonts w:ascii="Arial" w:hAnsi="Arial" w:cs="Arial"/>
                <w:sz w:val="24"/>
                <w:szCs w:val="24"/>
              </w:rPr>
              <w:t>Comité de convivencia laboral</w:t>
            </w:r>
          </w:p>
        </w:tc>
        <w:tc>
          <w:tcPr>
            <w:tcW w:w="2403" w:type="dxa"/>
            <w:tcBorders>
              <w:top w:val="nil"/>
              <w:left w:val="nil"/>
              <w:bottom w:val="single" w:sz="4" w:space="0" w:color="auto"/>
              <w:right w:val="single" w:sz="8" w:space="0" w:color="auto"/>
            </w:tcBorders>
            <w:shd w:val="clear" w:color="auto" w:fill="auto"/>
            <w:vAlign w:val="center"/>
          </w:tcPr>
          <w:p w14:paraId="605F274D" w14:textId="45A7F360" w:rsidR="000E6EC0" w:rsidRDefault="00DA7ABE" w:rsidP="00216043">
            <w:pPr>
              <w:jc w:val="center"/>
              <w:rPr>
                <w:rFonts w:ascii="Arial" w:hAnsi="Arial" w:cs="Arial"/>
                <w:sz w:val="24"/>
                <w:szCs w:val="24"/>
              </w:rPr>
            </w:pPr>
            <w:r>
              <w:rPr>
                <w:rFonts w:ascii="Arial" w:hAnsi="Arial" w:cs="Arial"/>
                <w:sz w:val="24"/>
                <w:szCs w:val="24"/>
              </w:rPr>
              <w:t xml:space="preserve">Acta de reunión </w:t>
            </w:r>
          </w:p>
        </w:tc>
      </w:tr>
      <w:tr w:rsidR="000E6EC0" w14:paraId="7228955C" w14:textId="77777777" w:rsidTr="00216043">
        <w:trPr>
          <w:trHeight w:val="454"/>
        </w:trPr>
        <w:tc>
          <w:tcPr>
            <w:tcW w:w="706" w:type="dxa"/>
            <w:tcBorders>
              <w:top w:val="nil"/>
              <w:left w:val="single" w:sz="8" w:space="0" w:color="auto"/>
              <w:bottom w:val="single" w:sz="4" w:space="0" w:color="auto"/>
              <w:right w:val="single" w:sz="4" w:space="0" w:color="auto"/>
            </w:tcBorders>
            <w:shd w:val="clear" w:color="auto" w:fill="auto"/>
            <w:noWrap/>
            <w:vAlign w:val="center"/>
          </w:tcPr>
          <w:p w14:paraId="3C76E53B" w14:textId="77777777" w:rsidR="000E6EC0" w:rsidRPr="00BA483A" w:rsidRDefault="000E6EC0" w:rsidP="00216043">
            <w:pPr>
              <w:numPr>
                <w:ilvl w:val="0"/>
                <w:numId w:val="3"/>
              </w:numPr>
              <w:jc w:val="center"/>
              <w:rPr>
                <w:rFonts w:ascii="Arial" w:hAnsi="Arial" w:cs="Arial"/>
                <w:sz w:val="24"/>
                <w:szCs w:val="24"/>
              </w:rPr>
            </w:pPr>
          </w:p>
        </w:tc>
        <w:tc>
          <w:tcPr>
            <w:tcW w:w="5131" w:type="dxa"/>
            <w:tcBorders>
              <w:top w:val="nil"/>
              <w:left w:val="nil"/>
              <w:bottom w:val="single" w:sz="4" w:space="0" w:color="auto"/>
              <w:right w:val="single" w:sz="4" w:space="0" w:color="auto"/>
            </w:tcBorders>
            <w:shd w:val="clear" w:color="auto" w:fill="auto"/>
            <w:noWrap/>
            <w:vAlign w:val="center"/>
          </w:tcPr>
          <w:p w14:paraId="3844E798" w14:textId="0EE76B0D" w:rsidR="000E6EC0" w:rsidRPr="009A6F98" w:rsidRDefault="008B62BB" w:rsidP="00C6233F">
            <w:pPr>
              <w:spacing w:before="240"/>
              <w:jc w:val="both"/>
              <w:rPr>
                <w:rFonts w:ascii="Arial" w:hAnsi="Arial" w:cs="Arial"/>
                <w:sz w:val="24"/>
                <w:szCs w:val="24"/>
              </w:rPr>
            </w:pPr>
            <w:r w:rsidRPr="008B62BB">
              <w:rPr>
                <w:rFonts w:ascii="Arial" w:hAnsi="Arial" w:cs="Arial"/>
                <w:sz w:val="24"/>
                <w:szCs w:val="24"/>
              </w:rPr>
              <w:t xml:space="preserve">Las objeciones que presente el </w:t>
            </w:r>
            <w:r>
              <w:rPr>
                <w:rFonts w:ascii="Arial" w:hAnsi="Arial" w:cs="Arial"/>
                <w:sz w:val="24"/>
                <w:szCs w:val="24"/>
              </w:rPr>
              <w:t>colaborador</w:t>
            </w:r>
            <w:r w:rsidRPr="008B62BB">
              <w:rPr>
                <w:rFonts w:ascii="Arial" w:hAnsi="Arial" w:cs="Arial"/>
                <w:sz w:val="24"/>
                <w:szCs w:val="24"/>
              </w:rPr>
              <w:t xml:space="preserve">, en contra de la decisión adoptada por el encargado del </w:t>
            </w:r>
            <w:r>
              <w:rPr>
                <w:rFonts w:ascii="Arial" w:hAnsi="Arial" w:cs="Arial"/>
                <w:sz w:val="24"/>
                <w:szCs w:val="24"/>
              </w:rPr>
              <w:t xml:space="preserve">proceso </w:t>
            </w:r>
            <w:r w:rsidRPr="008B62BB">
              <w:rPr>
                <w:rFonts w:ascii="Arial" w:hAnsi="Arial" w:cs="Arial"/>
                <w:sz w:val="24"/>
                <w:szCs w:val="24"/>
              </w:rPr>
              <w:t>de Gestión Humana, deberán ser presentadas por escrito, dentro de los tres (3) días hábiles siguientes a la notificación de la decisión.</w:t>
            </w:r>
          </w:p>
        </w:tc>
        <w:tc>
          <w:tcPr>
            <w:tcW w:w="1908" w:type="dxa"/>
            <w:tcBorders>
              <w:top w:val="nil"/>
              <w:left w:val="nil"/>
              <w:bottom w:val="single" w:sz="4" w:space="0" w:color="auto"/>
              <w:right w:val="single" w:sz="4" w:space="0" w:color="auto"/>
            </w:tcBorders>
            <w:shd w:val="clear" w:color="auto" w:fill="auto"/>
            <w:noWrap/>
            <w:vAlign w:val="center"/>
          </w:tcPr>
          <w:p w14:paraId="46757FEB" w14:textId="00630B41" w:rsidR="000E6EC0" w:rsidRDefault="00584DDF" w:rsidP="00216043">
            <w:pPr>
              <w:jc w:val="center"/>
              <w:rPr>
                <w:rFonts w:ascii="Arial" w:hAnsi="Arial" w:cs="Arial"/>
                <w:sz w:val="24"/>
                <w:szCs w:val="24"/>
              </w:rPr>
            </w:pPr>
            <w:r>
              <w:rPr>
                <w:rFonts w:ascii="Arial" w:hAnsi="Arial" w:cs="Arial"/>
                <w:sz w:val="24"/>
                <w:szCs w:val="24"/>
              </w:rPr>
              <w:t>Comité de convivencia laboral</w:t>
            </w:r>
          </w:p>
        </w:tc>
        <w:tc>
          <w:tcPr>
            <w:tcW w:w="2403" w:type="dxa"/>
            <w:tcBorders>
              <w:top w:val="nil"/>
              <w:left w:val="nil"/>
              <w:bottom w:val="single" w:sz="4" w:space="0" w:color="auto"/>
              <w:right w:val="single" w:sz="8" w:space="0" w:color="auto"/>
            </w:tcBorders>
            <w:shd w:val="clear" w:color="auto" w:fill="auto"/>
            <w:vAlign w:val="center"/>
          </w:tcPr>
          <w:p w14:paraId="24B94213" w14:textId="2BB27A48" w:rsidR="000E6EC0" w:rsidRDefault="00584DDF" w:rsidP="00216043">
            <w:pPr>
              <w:jc w:val="center"/>
              <w:rPr>
                <w:rFonts w:ascii="Arial" w:hAnsi="Arial" w:cs="Arial"/>
                <w:sz w:val="24"/>
                <w:szCs w:val="24"/>
              </w:rPr>
            </w:pPr>
            <w:r>
              <w:rPr>
                <w:rFonts w:ascii="Arial" w:hAnsi="Arial" w:cs="Arial"/>
                <w:sz w:val="24"/>
                <w:szCs w:val="24"/>
              </w:rPr>
              <w:t>Comunicado</w:t>
            </w:r>
          </w:p>
        </w:tc>
      </w:tr>
      <w:tr w:rsidR="000E6EC0" w14:paraId="4D96D2FF" w14:textId="77777777" w:rsidTr="00216043">
        <w:trPr>
          <w:trHeight w:val="454"/>
        </w:trPr>
        <w:tc>
          <w:tcPr>
            <w:tcW w:w="706" w:type="dxa"/>
            <w:tcBorders>
              <w:top w:val="nil"/>
              <w:left w:val="single" w:sz="8" w:space="0" w:color="auto"/>
              <w:bottom w:val="single" w:sz="4" w:space="0" w:color="auto"/>
              <w:right w:val="single" w:sz="4" w:space="0" w:color="auto"/>
            </w:tcBorders>
            <w:shd w:val="clear" w:color="auto" w:fill="auto"/>
            <w:noWrap/>
            <w:vAlign w:val="center"/>
          </w:tcPr>
          <w:p w14:paraId="197E6880" w14:textId="77777777" w:rsidR="000E6EC0" w:rsidRPr="00BA483A" w:rsidRDefault="000E6EC0" w:rsidP="00216043">
            <w:pPr>
              <w:numPr>
                <w:ilvl w:val="0"/>
                <w:numId w:val="3"/>
              </w:numPr>
              <w:jc w:val="center"/>
              <w:rPr>
                <w:rFonts w:ascii="Arial" w:hAnsi="Arial" w:cs="Arial"/>
                <w:sz w:val="24"/>
                <w:szCs w:val="24"/>
              </w:rPr>
            </w:pPr>
          </w:p>
        </w:tc>
        <w:tc>
          <w:tcPr>
            <w:tcW w:w="5131" w:type="dxa"/>
            <w:tcBorders>
              <w:top w:val="nil"/>
              <w:left w:val="nil"/>
              <w:bottom w:val="single" w:sz="4" w:space="0" w:color="auto"/>
              <w:right w:val="single" w:sz="4" w:space="0" w:color="auto"/>
            </w:tcBorders>
            <w:shd w:val="clear" w:color="auto" w:fill="auto"/>
            <w:noWrap/>
            <w:vAlign w:val="center"/>
          </w:tcPr>
          <w:p w14:paraId="03CD602A" w14:textId="2486F421" w:rsidR="008B62BB" w:rsidRPr="008B62BB" w:rsidRDefault="008B62BB" w:rsidP="008B62BB">
            <w:pPr>
              <w:rPr>
                <w:rFonts w:ascii="Arial" w:hAnsi="Arial" w:cs="Arial"/>
                <w:sz w:val="24"/>
                <w:szCs w:val="24"/>
              </w:rPr>
            </w:pPr>
            <w:r w:rsidRPr="008B62BB">
              <w:rPr>
                <w:rFonts w:ascii="Arial" w:hAnsi="Arial" w:cs="Arial"/>
                <w:sz w:val="24"/>
                <w:szCs w:val="24"/>
              </w:rPr>
              <w:t xml:space="preserve">En caso de que, una queja pueda constituir adicionalmente una falta disciplinaria, </w:t>
            </w:r>
            <w:r w:rsidR="00584DDF">
              <w:rPr>
                <w:rFonts w:ascii="Arial" w:hAnsi="Arial" w:cs="Arial"/>
                <w:sz w:val="24"/>
                <w:szCs w:val="24"/>
              </w:rPr>
              <w:t>Biosteel de Colombia SA,</w:t>
            </w:r>
            <w:r w:rsidRPr="008B62BB">
              <w:rPr>
                <w:rFonts w:ascii="Arial" w:hAnsi="Arial" w:cs="Arial"/>
                <w:sz w:val="24"/>
                <w:szCs w:val="24"/>
              </w:rPr>
              <w:t xml:space="preserve"> podrá iniciar el respectivo proceso sancionatorio a que haya lugar.</w:t>
            </w:r>
          </w:p>
          <w:p w14:paraId="217BB7D7" w14:textId="77777777" w:rsidR="000E6EC0" w:rsidRPr="009A6F98" w:rsidRDefault="000E6EC0" w:rsidP="00C6233F">
            <w:pPr>
              <w:spacing w:before="240"/>
              <w:jc w:val="both"/>
              <w:rPr>
                <w:rFonts w:ascii="Arial" w:hAnsi="Arial" w:cs="Arial"/>
                <w:sz w:val="24"/>
                <w:szCs w:val="24"/>
              </w:rPr>
            </w:pPr>
          </w:p>
        </w:tc>
        <w:tc>
          <w:tcPr>
            <w:tcW w:w="1908" w:type="dxa"/>
            <w:tcBorders>
              <w:top w:val="nil"/>
              <w:left w:val="nil"/>
              <w:bottom w:val="single" w:sz="4" w:space="0" w:color="auto"/>
              <w:right w:val="single" w:sz="4" w:space="0" w:color="auto"/>
            </w:tcBorders>
            <w:shd w:val="clear" w:color="auto" w:fill="auto"/>
            <w:noWrap/>
            <w:vAlign w:val="center"/>
          </w:tcPr>
          <w:p w14:paraId="22487592" w14:textId="5A02D46B" w:rsidR="000E6EC0" w:rsidRDefault="00584DDF" w:rsidP="00216043">
            <w:pPr>
              <w:jc w:val="center"/>
              <w:rPr>
                <w:rFonts w:ascii="Arial" w:hAnsi="Arial" w:cs="Arial"/>
                <w:sz w:val="24"/>
                <w:szCs w:val="24"/>
              </w:rPr>
            </w:pPr>
            <w:r>
              <w:rPr>
                <w:rFonts w:ascii="Arial" w:hAnsi="Arial" w:cs="Arial"/>
                <w:sz w:val="24"/>
                <w:szCs w:val="24"/>
              </w:rPr>
              <w:t>Abogada</w:t>
            </w:r>
          </w:p>
        </w:tc>
        <w:tc>
          <w:tcPr>
            <w:tcW w:w="2403" w:type="dxa"/>
            <w:tcBorders>
              <w:top w:val="nil"/>
              <w:left w:val="nil"/>
              <w:bottom w:val="single" w:sz="4" w:space="0" w:color="auto"/>
              <w:right w:val="single" w:sz="8" w:space="0" w:color="auto"/>
            </w:tcBorders>
            <w:shd w:val="clear" w:color="auto" w:fill="auto"/>
            <w:vAlign w:val="center"/>
          </w:tcPr>
          <w:p w14:paraId="50D319EF" w14:textId="77777777" w:rsidR="000E6EC0" w:rsidRDefault="000E6EC0" w:rsidP="00216043">
            <w:pPr>
              <w:jc w:val="center"/>
              <w:rPr>
                <w:rFonts w:ascii="Arial" w:hAnsi="Arial" w:cs="Arial"/>
                <w:sz w:val="24"/>
                <w:szCs w:val="24"/>
              </w:rPr>
            </w:pPr>
          </w:p>
        </w:tc>
      </w:tr>
    </w:tbl>
    <w:p w14:paraId="25B211C0" w14:textId="77777777" w:rsidR="001B6D8F" w:rsidRDefault="001B6D8F" w:rsidP="001951C5">
      <w:pPr>
        <w:spacing w:after="0" w:line="240" w:lineRule="auto"/>
        <w:rPr>
          <w:rFonts w:ascii="Arial" w:hAnsi="Arial" w:cs="Arial"/>
          <w:sz w:val="24"/>
          <w:szCs w:val="24"/>
        </w:rPr>
      </w:pPr>
    </w:p>
    <w:p w14:paraId="22A0C8CB" w14:textId="62BAC46F" w:rsidR="008367D2" w:rsidRDefault="00F53C9B" w:rsidP="00F53C9B">
      <w:pPr>
        <w:spacing w:after="0" w:line="240" w:lineRule="auto"/>
        <w:rPr>
          <w:rFonts w:ascii="Arial" w:hAnsi="Arial" w:cs="Arial"/>
          <w:sz w:val="24"/>
          <w:szCs w:val="24"/>
        </w:rPr>
      </w:pPr>
      <w:r w:rsidRPr="00F53C9B">
        <w:rPr>
          <w:rFonts w:ascii="Arial" w:hAnsi="Arial" w:cs="Arial"/>
          <w:sz w:val="24"/>
          <w:szCs w:val="24"/>
        </w:rPr>
        <w:tab/>
      </w:r>
    </w:p>
    <w:p w14:paraId="0D43CEA5" w14:textId="77777777" w:rsidR="008367D2" w:rsidRPr="007A2502" w:rsidRDefault="008367D2" w:rsidP="001951C5">
      <w:pPr>
        <w:spacing w:after="0" w:line="240" w:lineRule="auto"/>
        <w:rPr>
          <w:rFonts w:ascii="Arial" w:hAnsi="Arial" w:cs="Arial"/>
          <w:sz w:val="24"/>
          <w:szCs w:val="24"/>
        </w:rPr>
      </w:pPr>
    </w:p>
    <w:p w14:paraId="7D5B3A92" w14:textId="77777777" w:rsidR="001951C5" w:rsidRDefault="001951C5" w:rsidP="001951C5">
      <w:pPr>
        <w:spacing w:after="0" w:line="240" w:lineRule="auto"/>
        <w:jc w:val="center"/>
        <w:rPr>
          <w:rFonts w:ascii="Arial" w:hAnsi="Arial" w:cs="Arial"/>
          <w:sz w:val="24"/>
          <w:szCs w:val="24"/>
        </w:rPr>
      </w:pPr>
    </w:p>
    <w:tbl>
      <w:tblPr>
        <w:tblpPr w:leftFromText="141" w:rightFromText="141" w:vertAnchor="text" w:horzAnchor="margin" w:tblpY="-91"/>
        <w:tblW w:w="0" w:type="auto"/>
        <w:tblLook w:val="04A0" w:firstRow="1" w:lastRow="0" w:firstColumn="1" w:lastColumn="0" w:noHBand="0" w:noVBand="1"/>
      </w:tblPr>
      <w:tblGrid>
        <w:gridCol w:w="8840"/>
      </w:tblGrid>
      <w:tr w:rsidR="00EE35E4" w:rsidRPr="00BA483A" w14:paraId="32A2ABCA" w14:textId="77777777" w:rsidTr="00E71F85">
        <w:tc>
          <w:tcPr>
            <w:tcW w:w="8840" w:type="dxa"/>
            <w:shd w:val="clear" w:color="auto" w:fill="548DD4"/>
          </w:tcPr>
          <w:p w14:paraId="2FE300CE" w14:textId="37EF3F3D" w:rsidR="00EE35E4" w:rsidRPr="00BA483A" w:rsidRDefault="008F2959" w:rsidP="008F2959">
            <w:pPr>
              <w:pStyle w:val="Ttulo1"/>
              <w:numPr>
                <w:ilvl w:val="0"/>
                <w:numId w:val="0"/>
              </w:numPr>
              <w:ind w:left="360"/>
              <w:jc w:val="center"/>
              <w:rPr>
                <w:rFonts w:cs="Arial"/>
                <w:szCs w:val="24"/>
              </w:rPr>
            </w:pPr>
            <w:r>
              <w:rPr>
                <w:rFonts w:cs="Arial"/>
                <w:szCs w:val="24"/>
              </w:rPr>
              <w:t>10</w:t>
            </w:r>
            <w:r w:rsidR="00EE35E4">
              <w:rPr>
                <w:rFonts w:cs="Arial"/>
                <w:szCs w:val="24"/>
              </w:rPr>
              <w:t xml:space="preserve">. </w:t>
            </w:r>
            <w:r w:rsidR="00EE35E4" w:rsidRPr="00BA483A">
              <w:rPr>
                <w:rFonts w:cs="Arial"/>
                <w:szCs w:val="24"/>
              </w:rPr>
              <w:t>NORMATI</w:t>
            </w:r>
            <w:r w:rsidR="00EE35E4">
              <w:rPr>
                <w:rFonts w:cs="Arial"/>
                <w:szCs w:val="24"/>
              </w:rPr>
              <w:t>VA</w:t>
            </w:r>
            <w:r w:rsidR="00EE35E4" w:rsidRPr="00BA483A">
              <w:rPr>
                <w:rFonts w:cs="Arial"/>
                <w:szCs w:val="24"/>
              </w:rPr>
              <w:t xml:space="preserve"> Y DOCUMENTOS DE REFERENCIA</w:t>
            </w:r>
          </w:p>
        </w:tc>
      </w:tr>
    </w:tbl>
    <w:p w14:paraId="0EF31C1B" w14:textId="6CA8A733" w:rsidR="001951C5" w:rsidRDefault="00E71F85" w:rsidP="00584DDF">
      <w:pPr>
        <w:spacing w:after="0" w:line="240" w:lineRule="auto"/>
        <w:jc w:val="both"/>
        <w:rPr>
          <w:rFonts w:ascii="Arial" w:hAnsi="Arial" w:cs="Arial"/>
          <w:sz w:val="24"/>
          <w:szCs w:val="24"/>
        </w:rPr>
      </w:pPr>
      <w:r w:rsidRPr="00E71F85">
        <w:rPr>
          <w:rFonts w:ascii="Arial" w:hAnsi="Arial" w:cs="Arial"/>
          <w:sz w:val="24"/>
          <w:szCs w:val="24"/>
        </w:rPr>
        <w:t xml:space="preserve">La presente política entrará en vigor en </w:t>
      </w:r>
      <w:r w:rsidR="00584DDF">
        <w:rPr>
          <w:rFonts w:ascii="Arial" w:hAnsi="Arial" w:cs="Arial"/>
          <w:sz w:val="24"/>
          <w:szCs w:val="24"/>
        </w:rPr>
        <w:t xml:space="preserve">Biosteel de Colombia </w:t>
      </w:r>
      <w:r w:rsidRPr="00E71F85">
        <w:rPr>
          <w:rFonts w:ascii="Arial" w:hAnsi="Arial" w:cs="Arial"/>
          <w:sz w:val="24"/>
          <w:szCs w:val="24"/>
        </w:rPr>
        <w:t>a partir de</w:t>
      </w:r>
      <w:r w:rsidR="00584DDF">
        <w:rPr>
          <w:rFonts w:ascii="Arial" w:hAnsi="Arial" w:cs="Arial"/>
          <w:sz w:val="24"/>
          <w:szCs w:val="24"/>
        </w:rPr>
        <w:t>l</w:t>
      </w:r>
      <w:r w:rsidRPr="00E71F85">
        <w:rPr>
          <w:rFonts w:ascii="Arial" w:hAnsi="Arial" w:cs="Arial"/>
          <w:sz w:val="24"/>
          <w:szCs w:val="24"/>
        </w:rPr>
        <w:t xml:space="preserve">  y se entenderán incluidas en ellas las disposiciones de la Ley 2191 de 2022. La copia de la presente política se publicará en un lugar visible a todos los trabajadores de </w:t>
      </w:r>
      <w:r w:rsidR="00584DDF">
        <w:rPr>
          <w:rFonts w:ascii="Arial" w:hAnsi="Arial" w:cs="Arial"/>
          <w:sz w:val="24"/>
          <w:szCs w:val="24"/>
        </w:rPr>
        <w:t>Biosteel de Colombia SA</w:t>
      </w:r>
      <w:r w:rsidRPr="00E71F85">
        <w:rPr>
          <w:rFonts w:ascii="Arial" w:hAnsi="Arial" w:cs="Arial"/>
          <w:sz w:val="24"/>
          <w:szCs w:val="24"/>
        </w:rPr>
        <w:t xml:space="preserve"> y/o en la página web principal de la presente política</w:t>
      </w:r>
      <w:r w:rsidR="00584DDF">
        <w:rPr>
          <w:rFonts w:ascii="Arial" w:hAnsi="Arial" w:cs="Arial"/>
          <w:sz w:val="24"/>
          <w:szCs w:val="24"/>
        </w:rPr>
        <w:t>.</w:t>
      </w:r>
    </w:p>
    <w:p w14:paraId="70C7DF80" w14:textId="77777777" w:rsidR="00584DDF" w:rsidRDefault="00584DDF" w:rsidP="00584DDF">
      <w:pPr>
        <w:spacing w:after="0" w:line="240" w:lineRule="auto"/>
        <w:jc w:val="both"/>
        <w:rPr>
          <w:rFonts w:ascii="Arial" w:hAnsi="Arial" w:cs="Arial"/>
          <w:sz w:val="24"/>
          <w:szCs w:val="24"/>
        </w:rPr>
      </w:pPr>
    </w:p>
    <w:p w14:paraId="3A8854C7" w14:textId="77777777" w:rsidR="00584DDF" w:rsidRDefault="00584DDF" w:rsidP="00584DDF">
      <w:pPr>
        <w:spacing w:after="0" w:line="240" w:lineRule="auto"/>
        <w:jc w:val="both"/>
        <w:rPr>
          <w:rFonts w:ascii="Arial" w:hAnsi="Arial" w:cs="Arial"/>
          <w:sz w:val="24"/>
          <w:szCs w:val="24"/>
        </w:rPr>
      </w:pPr>
    </w:p>
    <w:tbl>
      <w:tblPr>
        <w:tblpPr w:leftFromText="141" w:rightFromText="141" w:vertAnchor="text" w:horzAnchor="margin" w:tblpY="78"/>
        <w:tblW w:w="0" w:type="auto"/>
        <w:tblLook w:val="04A0" w:firstRow="1" w:lastRow="0" w:firstColumn="1" w:lastColumn="0" w:noHBand="0" w:noVBand="1"/>
      </w:tblPr>
      <w:tblGrid>
        <w:gridCol w:w="8980"/>
      </w:tblGrid>
      <w:tr w:rsidR="00EE35E4" w:rsidRPr="00BA483A" w14:paraId="0B810543" w14:textId="77777777" w:rsidTr="00A57E0C">
        <w:tc>
          <w:tcPr>
            <w:tcW w:w="8980" w:type="dxa"/>
            <w:shd w:val="clear" w:color="auto" w:fill="548DD4"/>
          </w:tcPr>
          <w:p w14:paraId="1F89FB79" w14:textId="466418D7" w:rsidR="00EE35E4" w:rsidRPr="00BA483A" w:rsidRDefault="008F2959" w:rsidP="008F2959">
            <w:pPr>
              <w:pStyle w:val="Ttulo1"/>
              <w:numPr>
                <w:ilvl w:val="0"/>
                <w:numId w:val="0"/>
              </w:numPr>
              <w:ind w:left="720"/>
              <w:jc w:val="center"/>
              <w:rPr>
                <w:rFonts w:cs="Arial"/>
                <w:szCs w:val="24"/>
              </w:rPr>
            </w:pPr>
            <w:r>
              <w:rPr>
                <w:rFonts w:cs="Arial"/>
                <w:szCs w:val="24"/>
              </w:rPr>
              <w:t>11</w:t>
            </w:r>
            <w:r w:rsidR="00EE35E4">
              <w:rPr>
                <w:rFonts w:cs="Arial"/>
                <w:szCs w:val="24"/>
              </w:rPr>
              <w:t xml:space="preserve">. </w:t>
            </w:r>
            <w:r w:rsidR="00EE35E4" w:rsidRPr="00BA483A">
              <w:rPr>
                <w:rFonts w:cs="Arial"/>
                <w:szCs w:val="24"/>
              </w:rPr>
              <w:t>REGISTROS</w:t>
            </w:r>
          </w:p>
        </w:tc>
      </w:tr>
    </w:tbl>
    <w:p w14:paraId="6FB38692" w14:textId="77777777" w:rsidR="001951C5" w:rsidRDefault="001951C5" w:rsidP="001951C5">
      <w:pPr>
        <w:spacing w:after="0" w:line="240" w:lineRule="auto"/>
        <w:jc w:val="center"/>
        <w:rPr>
          <w:rFonts w:ascii="Arial" w:hAnsi="Arial" w:cs="Arial"/>
          <w:sz w:val="24"/>
          <w:szCs w:val="24"/>
        </w:rPr>
      </w:pPr>
    </w:p>
    <w:p w14:paraId="553E87D3" w14:textId="3E6C58D0" w:rsidR="002F3FD9" w:rsidRDefault="00584DDF" w:rsidP="00ED4814">
      <w:pPr>
        <w:pStyle w:val="Prrafodelista"/>
        <w:numPr>
          <w:ilvl w:val="0"/>
          <w:numId w:val="30"/>
        </w:numPr>
        <w:spacing w:after="0" w:line="240" w:lineRule="auto"/>
        <w:rPr>
          <w:rFonts w:ascii="Arial" w:eastAsiaTheme="minorHAnsi" w:hAnsi="Arial" w:cs="Arial"/>
          <w:sz w:val="24"/>
          <w:szCs w:val="24"/>
        </w:rPr>
      </w:pPr>
      <w:r>
        <w:rPr>
          <w:rFonts w:ascii="Arial" w:eastAsiaTheme="minorHAnsi" w:hAnsi="Arial" w:cs="Arial"/>
          <w:sz w:val="24"/>
          <w:szCs w:val="24"/>
        </w:rPr>
        <w:t xml:space="preserve">Acta de reunión </w:t>
      </w:r>
    </w:p>
    <w:p w14:paraId="27B0CED2" w14:textId="77777777" w:rsidR="00584DDF" w:rsidRDefault="00584DDF" w:rsidP="00584DDF">
      <w:pPr>
        <w:pStyle w:val="Prrafodelista"/>
        <w:spacing w:after="0" w:line="240" w:lineRule="auto"/>
        <w:ind w:left="720"/>
        <w:rPr>
          <w:rFonts w:ascii="Arial" w:eastAsiaTheme="minorHAnsi" w:hAnsi="Arial" w:cs="Arial"/>
          <w:sz w:val="24"/>
          <w:szCs w:val="24"/>
        </w:rPr>
      </w:pPr>
    </w:p>
    <w:p w14:paraId="63BAD760" w14:textId="01D38D88" w:rsidR="00ED4814" w:rsidRPr="00ED4814" w:rsidRDefault="00ED4814" w:rsidP="00E71F85">
      <w:pPr>
        <w:pStyle w:val="Prrafodelista"/>
        <w:spacing w:after="0" w:line="240" w:lineRule="auto"/>
        <w:ind w:left="720"/>
        <w:rPr>
          <w:rFonts w:ascii="Arial" w:eastAsiaTheme="minorHAnsi" w:hAnsi="Arial" w:cs="Arial"/>
          <w:sz w:val="24"/>
          <w:szCs w:val="24"/>
        </w:rPr>
      </w:pPr>
    </w:p>
    <w:tbl>
      <w:tblPr>
        <w:tblpPr w:leftFromText="141" w:rightFromText="141" w:vertAnchor="text" w:horzAnchor="margin" w:tblpY="60"/>
        <w:tblW w:w="0" w:type="auto"/>
        <w:tblLook w:val="04A0" w:firstRow="1" w:lastRow="0" w:firstColumn="1" w:lastColumn="0" w:noHBand="0" w:noVBand="1"/>
      </w:tblPr>
      <w:tblGrid>
        <w:gridCol w:w="8980"/>
      </w:tblGrid>
      <w:tr w:rsidR="001951C5" w:rsidRPr="00BA483A" w14:paraId="2A95E8C9" w14:textId="77777777" w:rsidTr="00A57E0C">
        <w:tc>
          <w:tcPr>
            <w:tcW w:w="8980" w:type="dxa"/>
            <w:shd w:val="clear" w:color="auto" w:fill="548DD4"/>
          </w:tcPr>
          <w:p w14:paraId="11E573BE" w14:textId="35108F21" w:rsidR="001951C5" w:rsidRPr="00BA483A" w:rsidRDefault="008F2959" w:rsidP="00EE35E4">
            <w:pPr>
              <w:pStyle w:val="Ttulo1"/>
              <w:numPr>
                <w:ilvl w:val="0"/>
                <w:numId w:val="0"/>
              </w:numPr>
              <w:ind w:left="360"/>
              <w:jc w:val="center"/>
              <w:rPr>
                <w:rFonts w:cs="Arial"/>
                <w:szCs w:val="24"/>
              </w:rPr>
            </w:pPr>
            <w:r>
              <w:rPr>
                <w:rFonts w:cs="Arial"/>
                <w:szCs w:val="24"/>
              </w:rPr>
              <w:t>12</w:t>
            </w:r>
            <w:r w:rsidR="00EE35E4">
              <w:rPr>
                <w:rFonts w:cs="Arial"/>
                <w:szCs w:val="24"/>
              </w:rPr>
              <w:t xml:space="preserve">. </w:t>
            </w:r>
            <w:r w:rsidR="001951C5" w:rsidRPr="00BA483A">
              <w:rPr>
                <w:rFonts w:cs="Arial"/>
                <w:szCs w:val="24"/>
              </w:rPr>
              <w:t>CONTROL DE CAMBIOS</w:t>
            </w:r>
          </w:p>
        </w:tc>
      </w:tr>
    </w:tbl>
    <w:p w14:paraId="541039AA" w14:textId="77777777" w:rsidR="001951C5" w:rsidRDefault="001951C5" w:rsidP="001951C5">
      <w:pPr>
        <w:autoSpaceDE w:val="0"/>
        <w:autoSpaceDN w:val="0"/>
        <w:adjustRightInd w:val="0"/>
        <w:spacing w:after="0"/>
        <w:rPr>
          <w:rFonts w:ascii="Arial" w:eastAsiaTheme="minorHAnsi" w:hAnsi="Arial" w:cs="Arial"/>
          <w:sz w:val="24"/>
          <w:szCs w:val="24"/>
          <w:lang w:val="es-ES"/>
        </w:rPr>
      </w:pPr>
    </w:p>
    <w:p w14:paraId="0D811603" w14:textId="77777777" w:rsidR="001951C5" w:rsidRDefault="001951C5" w:rsidP="001951C5">
      <w:pPr>
        <w:spacing w:after="0" w:line="240" w:lineRule="auto"/>
        <w:jc w:val="both"/>
        <w:rPr>
          <w:rFonts w:ascii="Arial" w:hAnsi="Arial" w:cs="Arial"/>
          <w:b/>
          <w:sz w:val="24"/>
          <w:szCs w:val="24"/>
        </w:rPr>
      </w:pPr>
    </w:p>
    <w:tbl>
      <w:tblPr>
        <w:tblStyle w:val="Tablaconcuadrcula"/>
        <w:tblW w:w="0" w:type="auto"/>
        <w:tblLook w:val="04A0" w:firstRow="1" w:lastRow="0" w:firstColumn="1" w:lastColumn="0" w:noHBand="0" w:noVBand="1"/>
      </w:tblPr>
      <w:tblGrid>
        <w:gridCol w:w="2191"/>
        <w:gridCol w:w="2197"/>
        <w:gridCol w:w="2197"/>
        <w:gridCol w:w="2245"/>
      </w:tblGrid>
      <w:tr w:rsidR="00374FD1" w:rsidRPr="00A850B8" w14:paraId="70A00F0D" w14:textId="77777777" w:rsidTr="009B12B9">
        <w:tc>
          <w:tcPr>
            <w:tcW w:w="2191" w:type="dxa"/>
            <w:shd w:val="clear" w:color="auto" w:fill="548DD4" w:themeFill="text2" w:themeFillTint="99"/>
            <w:vAlign w:val="center"/>
          </w:tcPr>
          <w:p w14:paraId="2C36301B" w14:textId="77777777" w:rsidR="00374FD1" w:rsidRPr="00A850B8" w:rsidRDefault="00374FD1" w:rsidP="00A57E0C">
            <w:pPr>
              <w:jc w:val="center"/>
              <w:rPr>
                <w:rFonts w:ascii="Arial" w:hAnsi="Arial" w:cs="Arial"/>
                <w:b/>
                <w:sz w:val="24"/>
                <w:szCs w:val="24"/>
              </w:rPr>
            </w:pPr>
            <w:r w:rsidRPr="00A850B8">
              <w:rPr>
                <w:rFonts w:ascii="Arial" w:hAnsi="Arial" w:cs="Arial"/>
                <w:b/>
                <w:sz w:val="24"/>
                <w:szCs w:val="24"/>
              </w:rPr>
              <w:t>VER</w:t>
            </w:r>
            <w:r w:rsidR="004A00FD">
              <w:rPr>
                <w:rFonts w:ascii="Arial" w:hAnsi="Arial" w:cs="Arial"/>
                <w:b/>
                <w:sz w:val="24"/>
                <w:szCs w:val="24"/>
              </w:rPr>
              <w:t>SIÓN</w:t>
            </w:r>
          </w:p>
        </w:tc>
        <w:tc>
          <w:tcPr>
            <w:tcW w:w="2197" w:type="dxa"/>
            <w:shd w:val="clear" w:color="auto" w:fill="548DD4" w:themeFill="text2" w:themeFillTint="99"/>
            <w:vAlign w:val="center"/>
          </w:tcPr>
          <w:p w14:paraId="35E04C6F" w14:textId="77777777" w:rsidR="00374FD1" w:rsidRPr="00A850B8" w:rsidRDefault="00374FD1" w:rsidP="00A57E0C">
            <w:pPr>
              <w:jc w:val="center"/>
              <w:rPr>
                <w:rFonts w:ascii="Arial" w:hAnsi="Arial" w:cs="Arial"/>
                <w:b/>
                <w:sz w:val="24"/>
                <w:szCs w:val="24"/>
              </w:rPr>
            </w:pPr>
            <w:r w:rsidRPr="00A850B8">
              <w:rPr>
                <w:rFonts w:ascii="Arial" w:hAnsi="Arial" w:cs="Arial"/>
                <w:b/>
                <w:sz w:val="24"/>
                <w:szCs w:val="24"/>
              </w:rPr>
              <w:t>FECHA</w:t>
            </w:r>
          </w:p>
        </w:tc>
        <w:tc>
          <w:tcPr>
            <w:tcW w:w="2197" w:type="dxa"/>
            <w:shd w:val="clear" w:color="auto" w:fill="548DD4" w:themeFill="text2" w:themeFillTint="99"/>
            <w:vAlign w:val="center"/>
          </w:tcPr>
          <w:p w14:paraId="78E102E1" w14:textId="77777777" w:rsidR="00374FD1" w:rsidRPr="00A850B8" w:rsidRDefault="00374FD1" w:rsidP="00A57E0C">
            <w:pPr>
              <w:jc w:val="center"/>
              <w:rPr>
                <w:rFonts w:ascii="Arial" w:hAnsi="Arial" w:cs="Arial"/>
                <w:b/>
                <w:sz w:val="24"/>
                <w:szCs w:val="24"/>
              </w:rPr>
            </w:pPr>
            <w:r w:rsidRPr="00A850B8">
              <w:rPr>
                <w:rFonts w:ascii="Arial" w:hAnsi="Arial" w:cs="Arial"/>
                <w:b/>
                <w:sz w:val="24"/>
                <w:szCs w:val="24"/>
              </w:rPr>
              <w:t>ELABORÓ</w:t>
            </w:r>
          </w:p>
        </w:tc>
        <w:tc>
          <w:tcPr>
            <w:tcW w:w="2245" w:type="dxa"/>
            <w:shd w:val="clear" w:color="auto" w:fill="548DD4" w:themeFill="text2" w:themeFillTint="99"/>
            <w:vAlign w:val="center"/>
          </w:tcPr>
          <w:p w14:paraId="6B3879A8" w14:textId="77777777" w:rsidR="00374FD1" w:rsidRPr="00A850B8" w:rsidRDefault="00374FD1" w:rsidP="00ED4814">
            <w:pPr>
              <w:jc w:val="center"/>
              <w:rPr>
                <w:rFonts w:ascii="Arial" w:hAnsi="Arial" w:cs="Arial"/>
                <w:b/>
                <w:sz w:val="24"/>
                <w:szCs w:val="24"/>
              </w:rPr>
            </w:pPr>
            <w:r w:rsidRPr="00A850B8">
              <w:rPr>
                <w:rFonts w:ascii="Arial" w:hAnsi="Arial" w:cs="Arial"/>
                <w:b/>
                <w:sz w:val="24"/>
                <w:szCs w:val="24"/>
              </w:rPr>
              <w:t>DESCRIPCIÓN</w:t>
            </w:r>
          </w:p>
        </w:tc>
      </w:tr>
      <w:tr w:rsidR="00D3497E" w14:paraId="457C5A54" w14:textId="77777777" w:rsidTr="009B12B9">
        <w:tc>
          <w:tcPr>
            <w:tcW w:w="2191" w:type="dxa"/>
            <w:vAlign w:val="center"/>
          </w:tcPr>
          <w:p w14:paraId="7746E69E" w14:textId="77777777" w:rsidR="00D3497E" w:rsidRDefault="00ED4814" w:rsidP="004A00FD">
            <w:pPr>
              <w:jc w:val="center"/>
              <w:rPr>
                <w:rFonts w:ascii="Arial" w:hAnsi="Arial" w:cs="Arial"/>
                <w:sz w:val="24"/>
                <w:szCs w:val="24"/>
              </w:rPr>
            </w:pPr>
            <w:r>
              <w:rPr>
                <w:rFonts w:ascii="Arial" w:hAnsi="Arial" w:cs="Arial"/>
                <w:sz w:val="24"/>
                <w:szCs w:val="24"/>
              </w:rPr>
              <w:t>0</w:t>
            </w:r>
          </w:p>
        </w:tc>
        <w:tc>
          <w:tcPr>
            <w:tcW w:w="2197" w:type="dxa"/>
            <w:vAlign w:val="center"/>
          </w:tcPr>
          <w:p w14:paraId="760A377A" w14:textId="3C7F5EAB" w:rsidR="00D3497E" w:rsidRDefault="009B12B9" w:rsidP="004A00FD">
            <w:pPr>
              <w:jc w:val="center"/>
              <w:rPr>
                <w:rFonts w:ascii="Arial" w:hAnsi="Arial" w:cs="Arial"/>
                <w:sz w:val="24"/>
                <w:szCs w:val="24"/>
              </w:rPr>
            </w:pPr>
            <w:r>
              <w:rPr>
                <w:rFonts w:ascii="Arial" w:hAnsi="Arial" w:cs="Arial"/>
                <w:sz w:val="24"/>
                <w:szCs w:val="24"/>
              </w:rPr>
              <w:t>20</w:t>
            </w:r>
            <w:r w:rsidR="00ED4814">
              <w:rPr>
                <w:rFonts w:ascii="Arial" w:hAnsi="Arial" w:cs="Arial"/>
                <w:sz w:val="24"/>
                <w:szCs w:val="24"/>
              </w:rPr>
              <w:t>/0</w:t>
            </w:r>
            <w:r>
              <w:rPr>
                <w:rFonts w:ascii="Arial" w:hAnsi="Arial" w:cs="Arial"/>
                <w:sz w:val="24"/>
                <w:szCs w:val="24"/>
              </w:rPr>
              <w:t>4</w:t>
            </w:r>
            <w:r w:rsidR="00ED4814">
              <w:rPr>
                <w:rFonts w:ascii="Arial" w:hAnsi="Arial" w:cs="Arial"/>
                <w:sz w:val="24"/>
                <w:szCs w:val="24"/>
              </w:rPr>
              <w:t>/20</w:t>
            </w:r>
            <w:r>
              <w:rPr>
                <w:rFonts w:ascii="Arial" w:hAnsi="Arial" w:cs="Arial"/>
                <w:sz w:val="24"/>
                <w:szCs w:val="24"/>
              </w:rPr>
              <w:t>23</w:t>
            </w:r>
          </w:p>
        </w:tc>
        <w:tc>
          <w:tcPr>
            <w:tcW w:w="2197" w:type="dxa"/>
            <w:vAlign w:val="center"/>
          </w:tcPr>
          <w:p w14:paraId="00FF3BBC" w14:textId="739281AB" w:rsidR="00D3497E" w:rsidRDefault="009B12B9" w:rsidP="009B12B9">
            <w:pPr>
              <w:rPr>
                <w:rFonts w:ascii="Arial" w:hAnsi="Arial" w:cs="Arial"/>
                <w:sz w:val="24"/>
                <w:szCs w:val="24"/>
              </w:rPr>
            </w:pPr>
            <w:r>
              <w:rPr>
                <w:rFonts w:ascii="Arial" w:hAnsi="Arial" w:cs="Arial"/>
                <w:sz w:val="24"/>
                <w:szCs w:val="24"/>
              </w:rPr>
              <w:t xml:space="preserve">   Heisa Buelvas</w:t>
            </w:r>
          </w:p>
        </w:tc>
        <w:tc>
          <w:tcPr>
            <w:tcW w:w="2245" w:type="dxa"/>
            <w:vAlign w:val="center"/>
          </w:tcPr>
          <w:p w14:paraId="5AA34AE0" w14:textId="77777777" w:rsidR="00D3497E" w:rsidRPr="00306B36" w:rsidRDefault="00ED4814" w:rsidP="00ED4814">
            <w:pPr>
              <w:pStyle w:val="Default"/>
              <w:jc w:val="center"/>
              <w:rPr>
                <w:rFonts w:ascii="Arial" w:hAnsi="Arial" w:cs="Arial"/>
              </w:rPr>
            </w:pPr>
            <w:r>
              <w:rPr>
                <w:rFonts w:ascii="Arial" w:hAnsi="Arial" w:cs="Arial"/>
              </w:rPr>
              <w:t>VERSION ORIGINAL</w:t>
            </w:r>
          </w:p>
        </w:tc>
      </w:tr>
    </w:tbl>
    <w:p w14:paraId="4EA21D7C" w14:textId="77777777" w:rsidR="00713A54" w:rsidRDefault="00713A54" w:rsidP="002F3FD9"/>
    <w:p w14:paraId="3C51F723" w14:textId="77777777" w:rsidR="00C76F11" w:rsidRPr="00C76F11" w:rsidRDefault="00C76F11" w:rsidP="002F3FD9">
      <w:pPr>
        <w:rPr>
          <w:lang w:val="es-ES"/>
        </w:rPr>
      </w:pPr>
    </w:p>
    <w:sectPr w:rsidR="00C76F11" w:rsidRPr="00C76F11" w:rsidSect="00A57E0C">
      <w:headerReference w:type="default" r:id="rId8"/>
      <w:footerReference w:type="default" r:id="rId9"/>
      <w:headerReference w:type="first" r:id="rId10"/>
      <w:footerReference w:type="first" r:id="rId11"/>
      <w:pgSz w:w="12242" w:h="15842" w:code="1"/>
      <w:pgMar w:top="1417" w:right="1701" w:bottom="1417"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5651C83" w14:textId="77777777" w:rsidR="00BC3C33" w:rsidRDefault="00BC3C33" w:rsidP="001951C5">
      <w:pPr>
        <w:spacing w:after="0" w:line="240" w:lineRule="auto"/>
      </w:pPr>
      <w:r>
        <w:separator/>
      </w:r>
    </w:p>
  </w:endnote>
  <w:endnote w:type="continuationSeparator" w:id="0">
    <w:p w14:paraId="72120C67" w14:textId="77777777" w:rsidR="00BC3C33" w:rsidRDefault="00BC3C33" w:rsidP="001951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dugi">
    <w:panose1 w:val="020B0502040204020203"/>
    <w:charset w:val="00"/>
    <w:family w:val="swiss"/>
    <w:pitch w:val="variable"/>
    <w:sig w:usb0="80000003" w:usb1="02000000" w:usb2="00003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font1233">
    <w:altName w:val="Calibri"/>
    <w:charset w:val="00"/>
    <w:family w:val="auto"/>
    <w:pitch w:val="variable"/>
  </w:font>
  <w:font w:name="Franklin Gothic Demi">
    <w:panose1 w:val="020B07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D7B7C" w14:textId="22FED241" w:rsidR="00216043" w:rsidRDefault="00216043">
    <w:pPr>
      <w:pStyle w:val="Piedepgina"/>
    </w:pPr>
    <w:r>
      <w:rPr>
        <w:noProof/>
        <w:lang w:eastAsia="es-CO"/>
      </w:rPr>
      <w:drawing>
        <wp:anchor distT="0" distB="0" distL="114300" distR="114300" simplePos="0" relativeHeight="251657216" behindDoc="1" locked="0" layoutInCell="1" allowOverlap="1" wp14:anchorId="135554B7" wp14:editId="4B9FA0F5">
          <wp:simplePos x="0" y="0"/>
          <wp:positionH relativeFrom="column">
            <wp:posOffset>-547370</wp:posOffset>
          </wp:positionH>
          <wp:positionV relativeFrom="paragraph">
            <wp:posOffset>76835</wp:posOffset>
          </wp:positionV>
          <wp:extent cx="7305675" cy="219075"/>
          <wp:effectExtent l="0" t="0" r="9525" b="9525"/>
          <wp:wrapNone/>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05675" cy="219075"/>
                  </a:xfrm>
                  <a:prstGeom prst="rect">
                    <a:avLst/>
                  </a:prstGeom>
                  <a:noFill/>
                </pic:spPr>
              </pic:pic>
            </a:graphicData>
          </a:graphic>
        </wp:anchor>
      </w:drawing>
    </w:r>
    <w:r w:rsidR="006F5CD3">
      <w:rPr>
        <w:noProof/>
      </w:rPr>
      <w:pict w14:anchorId="5583E260">
        <v:shapetype id="_x0000_t202" coordsize="21600,21600" o:spt="202" path="m,l,21600r21600,l21600,xe">
          <v:stroke joinstyle="miter"/>
          <v:path gradientshapeok="t" o:connecttype="rect"/>
        </v:shapetype>
        <v:shape id="Text Box 3" o:spid="_x0000_s1025" type="#_x0000_t202" style="position:absolute;margin-left:-38.25pt;margin-top:3.8pt;width:503.7pt;height:20.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" filled="f" stroked="f">
          <v:textbox>
            <w:txbxContent>
              <w:p w14:paraId="009F15F6" w14:textId="77777777" w:rsidR="00216043" w:rsidRPr="00D72B93" w:rsidRDefault="00216043" w:rsidP="00A57E0C">
                <w:pPr>
                  <w:rPr>
                    <w:rFonts w:ascii="Arial" w:hAnsi="Arial" w:cs="Arial"/>
                    <w:color w:val="FFFFFF"/>
                    <w:szCs w:val="20"/>
                  </w:rPr>
                </w:pPr>
                <w:r>
                  <w:rPr>
                    <w:rFonts w:ascii="Arial" w:hAnsi="Arial" w:cs="Arial"/>
                    <w:color w:val="FFFFFF"/>
                    <w:szCs w:val="20"/>
                  </w:rPr>
                  <w:t xml:space="preserve">Calle 31 # 14-126 - Tél: (5) 3631909 – </w:t>
                </w:r>
                <w:r w:rsidR="00014A64">
                  <w:rPr>
                    <w:rFonts w:ascii="Arial" w:hAnsi="Arial" w:cs="Arial"/>
                    <w:color w:val="FFFFFF"/>
                    <w:szCs w:val="20"/>
                  </w:rPr>
                  <w:t>calidad@b</w:t>
                </w:r>
                <w:r>
                  <w:rPr>
                    <w:rFonts w:ascii="Arial" w:hAnsi="Arial" w:cs="Arial"/>
                    <w:color w:val="FFFFFF"/>
                    <w:szCs w:val="20"/>
                  </w:rPr>
                  <w:t>iosteeldecolombi</w:t>
                </w:r>
                <w:r w:rsidR="00014A64">
                  <w:rPr>
                    <w:rFonts w:ascii="Arial" w:hAnsi="Arial" w:cs="Arial"/>
                    <w:color w:val="FFFFFF"/>
                    <w:szCs w:val="20"/>
                  </w:rPr>
                  <w:t>a</w:t>
                </w:r>
                <w:r>
                  <w:rPr>
                    <w:rFonts w:ascii="Arial" w:hAnsi="Arial" w:cs="Arial"/>
                    <w:color w:val="FFFFFF"/>
                    <w:szCs w:val="20"/>
                  </w:rPr>
                  <w:t>.com</w:t>
                </w:r>
              </w:p>
            </w:txbxContent>
          </v:textbox>
        </v:shape>
      </w:pic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197"/>
      <w:gridCol w:w="1520"/>
      <w:gridCol w:w="887"/>
      <w:gridCol w:w="2465"/>
      <w:gridCol w:w="1038"/>
      <w:gridCol w:w="1873"/>
    </w:tblGrid>
    <w:tr w:rsidR="00216043" w14:paraId="181722F3" w14:textId="77777777" w:rsidTr="00A57E0C">
      <w:trPr>
        <w:cantSplit/>
        <w:trHeight w:val="459"/>
      </w:trPr>
      <w:tc>
        <w:tcPr>
          <w:tcW w:w="1518" w:type="pct"/>
          <w:gridSpan w:val="2"/>
          <w:vAlign w:val="center"/>
        </w:tcPr>
        <w:p w14:paraId="12AC40D2" w14:textId="77777777" w:rsidR="00216043" w:rsidRDefault="00216043" w:rsidP="00A57E0C">
          <w:pPr>
            <w:pStyle w:val="Encabezado"/>
            <w:jc w:val="both"/>
            <w:rPr>
              <w:rFonts w:ascii="Franklin Gothic Demi" w:hAnsi="Franklin Gothic Demi"/>
              <w:sz w:val="20"/>
              <w:szCs w:val="20"/>
            </w:rPr>
          </w:pPr>
          <w:r w:rsidRPr="00742AA0">
            <w:rPr>
              <w:rFonts w:ascii="Franklin Gothic Demi" w:hAnsi="Franklin Gothic Demi"/>
              <w:sz w:val="20"/>
              <w:szCs w:val="20"/>
            </w:rPr>
            <w:t>Elaboró</w:t>
          </w:r>
          <w:r>
            <w:rPr>
              <w:rFonts w:ascii="Franklin Gothic Demi" w:hAnsi="Franklin Gothic Demi"/>
              <w:sz w:val="20"/>
              <w:szCs w:val="20"/>
            </w:rPr>
            <w:t>:</w:t>
          </w:r>
        </w:p>
        <w:p w14:paraId="753F7F65" w14:textId="6BEA5979" w:rsidR="00216043" w:rsidRPr="00CF79CD" w:rsidRDefault="00216043" w:rsidP="00A10DA2">
          <w:pPr>
            <w:pStyle w:val="Encabezado"/>
            <w:rPr>
              <w:rFonts w:ascii="Franklin Gothic Demi" w:hAnsi="Franklin Gothic Demi"/>
              <w:sz w:val="20"/>
              <w:szCs w:val="20"/>
            </w:rPr>
          </w:pPr>
          <w:r>
            <w:rPr>
              <w:rFonts w:ascii="Franklin Gothic Demi" w:hAnsi="Franklin Gothic Demi"/>
              <w:sz w:val="20"/>
              <w:szCs w:val="20"/>
            </w:rPr>
            <w:t xml:space="preserve">        </w:t>
          </w:r>
          <w:r w:rsidR="00C8445B">
            <w:rPr>
              <w:rFonts w:ascii="Franklin Gothic Demi" w:hAnsi="Franklin Gothic Demi"/>
              <w:sz w:val="20"/>
              <w:szCs w:val="20"/>
            </w:rPr>
            <w:t>Líder de gestión humana</w:t>
          </w:r>
        </w:p>
      </w:tc>
      <w:tc>
        <w:tcPr>
          <w:tcW w:w="1857" w:type="pct"/>
          <w:gridSpan w:val="2"/>
          <w:vAlign w:val="center"/>
        </w:tcPr>
        <w:p w14:paraId="20072DFE" w14:textId="77777777" w:rsidR="00216043" w:rsidRPr="00CF79CD" w:rsidRDefault="00216043" w:rsidP="00A57E0C">
          <w:pPr>
            <w:pStyle w:val="Encabezado"/>
            <w:rPr>
              <w:rFonts w:ascii="Franklin Gothic Demi" w:hAnsi="Franklin Gothic Demi"/>
              <w:sz w:val="20"/>
              <w:szCs w:val="20"/>
            </w:rPr>
          </w:pPr>
          <w:r w:rsidRPr="00CF79CD">
            <w:rPr>
              <w:rFonts w:ascii="Franklin Gothic Demi" w:hAnsi="Franklin Gothic Demi"/>
              <w:sz w:val="20"/>
              <w:szCs w:val="20"/>
            </w:rPr>
            <w:t>Revisó:</w:t>
          </w:r>
        </w:p>
        <w:p w14:paraId="4E7C3D1E" w14:textId="77777777" w:rsidR="00216043" w:rsidRPr="00CF79CD" w:rsidRDefault="00216043" w:rsidP="00306B36">
          <w:pPr>
            <w:pStyle w:val="Encabezado"/>
            <w:rPr>
              <w:rFonts w:ascii="Franklin Gothic Demi" w:hAnsi="Franklin Gothic Demi"/>
              <w:sz w:val="20"/>
              <w:szCs w:val="20"/>
            </w:rPr>
          </w:pPr>
          <w:r>
            <w:rPr>
              <w:rFonts w:ascii="Arial" w:hAnsi="Arial" w:cs="Arial"/>
              <w:b/>
              <w:bCs/>
              <w:sz w:val="20"/>
              <w:szCs w:val="20"/>
            </w:rPr>
            <w:t xml:space="preserve"> </w:t>
          </w:r>
          <w:r w:rsidRPr="00046913">
            <w:rPr>
              <w:rFonts w:ascii="Franklin Gothic Demi" w:hAnsi="Franklin Gothic Demi"/>
              <w:sz w:val="20"/>
              <w:szCs w:val="20"/>
            </w:rPr>
            <w:t>Coordinador de Calidad</w:t>
          </w:r>
        </w:p>
      </w:tc>
      <w:tc>
        <w:tcPr>
          <w:tcW w:w="1625" w:type="pct"/>
          <w:gridSpan w:val="2"/>
        </w:tcPr>
        <w:p w14:paraId="0F418B8E" w14:textId="77777777" w:rsidR="00216043" w:rsidRPr="00CF79CD" w:rsidRDefault="00216043" w:rsidP="00A57E0C">
          <w:pPr>
            <w:pStyle w:val="Encabezado"/>
            <w:rPr>
              <w:rFonts w:ascii="Franklin Gothic Demi" w:hAnsi="Franklin Gothic Demi"/>
              <w:sz w:val="20"/>
              <w:szCs w:val="20"/>
            </w:rPr>
          </w:pPr>
          <w:r w:rsidRPr="00CF79CD">
            <w:rPr>
              <w:rFonts w:ascii="Franklin Gothic Demi" w:hAnsi="Franklin Gothic Demi"/>
              <w:sz w:val="20"/>
              <w:szCs w:val="20"/>
            </w:rPr>
            <w:t>Aprobó:</w:t>
          </w:r>
        </w:p>
        <w:p w14:paraId="60939063" w14:textId="77777777" w:rsidR="00216043" w:rsidRPr="00CF79CD" w:rsidRDefault="00F76CE9" w:rsidP="00A57E0C">
          <w:pPr>
            <w:pStyle w:val="Encabezado"/>
            <w:rPr>
              <w:rFonts w:ascii="Franklin Gothic Demi" w:hAnsi="Franklin Gothic Demi"/>
              <w:sz w:val="20"/>
              <w:szCs w:val="20"/>
            </w:rPr>
          </w:pPr>
          <w:r>
            <w:rPr>
              <w:rFonts w:ascii="Franklin Gothic Demi" w:hAnsi="Franklin Gothic Demi"/>
              <w:sz w:val="20"/>
              <w:szCs w:val="20"/>
            </w:rPr>
            <w:t xml:space="preserve">     </w:t>
          </w:r>
          <w:r w:rsidR="00216043">
            <w:rPr>
              <w:rFonts w:ascii="Franklin Gothic Demi" w:hAnsi="Franklin Gothic Demi"/>
              <w:sz w:val="20"/>
              <w:szCs w:val="20"/>
            </w:rPr>
            <w:t xml:space="preserve">  Gerencia</w:t>
          </w:r>
          <w:r>
            <w:rPr>
              <w:rFonts w:ascii="Franklin Gothic Demi" w:hAnsi="Franklin Gothic Demi"/>
              <w:sz w:val="20"/>
              <w:szCs w:val="20"/>
            </w:rPr>
            <w:t xml:space="preserve"> Administrativa</w:t>
          </w:r>
        </w:p>
      </w:tc>
    </w:tr>
    <w:tr w:rsidR="00216043" w14:paraId="557B883D" w14:textId="77777777" w:rsidTr="00A57E0C">
      <w:trPr>
        <w:cantSplit/>
        <w:trHeight w:val="467"/>
      </w:trPr>
      <w:tc>
        <w:tcPr>
          <w:tcW w:w="669" w:type="pct"/>
          <w:vAlign w:val="center"/>
        </w:tcPr>
        <w:p w14:paraId="4AA476DB" w14:textId="77777777" w:rsidR="00216043" w:rsidRPr="00637841" w:rsidRDefault="00216043" w:rsidP="00A57E0C">
          <w:pPr>
            <w:pStyle w:val="Encabezado"/>
            <w:jc w:val="center"/>
            <w:rPr>
              <w:rFonts w:ascii="Franklin Gothic Demi" w:hAnsi="Franklin Gothic Demi"/>
              <w:sz w:val="20"/>
              <w:szCs w:val="20"/>
            </w:rPr>
          </w:pPr>
          <w:r w:rsidRPr="00637841">
            <w:rPr>
              <w:rFonts w:ascii="Franklin Gothic Demi" w:hAnsi="Franklin Gothic Demi"/>
              <w:sz w:val="20"/>
              <w:szCs w:val="20"/>
            </w:rPr>
            <w:t xml:space="preserve">Edición </w:t>
          </w:r>
        </w:p>
      </w:tc>
      <w:tc>
        <w:tcPr>
          <w:tcW w:w="849" w:type="pct"/>
          <w:vAlign w:val="center"/>
        </w:tcPr>
        <w:p w14:paraId="22707A57" w14:textId="725C3ABD" w:rsidR="00216043" w:rsidRPr="00637841" w:rsidRDefault="00686F81" w:rsidP="00A57E0C">
          <w:pPr>
            <w:pStyle w:val="Encabezado"/>
            <w:rPr>
              <w:rFonts w:ascii="Franklin Gothic Demi" w:hAnsi="Franklin Gothic Demi"/>
              <w:sz w:val="20"/>
              <w:szCs w:val="20"/>
            </w:rPr>
          </w:pPr>
          <w:r>
            <w:rPr>
              <w:rFonts w:ascii="Franklin Gothic Demi" w:hAnsi="Franklin Gothic Demi"/>
              <w:sz w:val="20"/>
              <w:szCs w:val="20"/>
            </w:rPr>
            <w:t>0</w:t>
          </w:r>
          <w:r w:rsidR="00E53EA3">
            <w:rPr>
              <w:rFonts w:ascii="Franklin Gothic Demi" w:hAnsi="Franklin Gothic Demi"/>
              <w:sz w:val="20"/>
              <w:szCs w:val="20"/>
            </w:rPr>
            <w:t>.0</w:t>
          </w:r>
        </w:p>
      </w:tc>
      <w:tc>
        <w:tcPr>
          <w:tcW w:w="482" w:type="pct"/>
          <w:vAlign w:val="center"/>
        </w:tcPr>
        <w:p w14:paraId="501219B8" w14:textId="77777777" w:rsidR="00216043" w:rsidRPr="00CF79CD" w:rsidRDefault="00216043" w:rsidP="00A57E0C">
          <w:pPr>
            <w:pStyle w:val="Encabezado"/>
            <w:jc w:val="center"/>
            <w:rPr>
              <w:rFonts w:ascii="Franklin Gothic Demi" w:hAnsi="Franklin Gothic Demi"/>
              <w:sz w:val="20"/>
              <w:szCs w:val="20"/>
            </w:rPr>
          </w:pPr>
          <w:r>
            <w:rPr>
              <w:rFonts w:ascii="Franklin Gothic Demi" w:hAnsi="Franklin Gothic Demi"/>
              <w:sz w:val="20"/>
              <w:szCs w:val="20"/>
            </w:rPr>
            <w:t xml:space="preserve">Revisión </w:t>
          </w:r>
        </w:p>
      </w:tc>
      <w:tc>
        <w:tcPr>
          <w:tcW w:w="1375" w:type="pct"/>
          <w:vAlign w:val="center"/>
        </w:tcPr>
        <w:p w14:paraId="617197EF" w14:textId="21673297" w:rsidR="00216043" w:rsidRDefault="00686F81" w:rsidP="00A57E0C">
          <w:pPr>
            <w:pStyle w:val="Encabezado"/>
            <w:rPr>
              <w:rFonts w:ascii="Franklin Gothic Demi" w:hAnsi="Franklin Gothic Demi"/>
              <w:sz w:val="20"/>
              <w:szCs w:val="20"/>
            </w:rPr>
          </w:pPr>
          <w:r>
            <w:rPr>
              <w:rFonts w:ascii="Franklin Gothic Demi" w:hAnsi="Franklin Gothic Demi"/>
              <w:sz w:val="20"/>
              <w:szCs w:val="20"/>
            </w:rPr>
            <w:t>0</w:t>
          </w:r>
          <w:r w:rsidR="00E53EA3">
            <w:rPr>
              <w:rFonts w:ascii="Franklin Gothic Demi" w:hAnsi="Franklin Gothic Demi"/>
              <w:sz w:val="20"/>
              <w:szCs w:val="20"/>
            </w:rPr>
            <w:t>.0</w:t>
          </w:r>
        </w:p>
      </w:tc>
      <w:tc>
        <w:tcPr>
          <w:tcW w:w="580" w:type="pct"/>
          <w:vAlign w:val="center"/>
        </w:tcPr>
        <w:p w14:paraId="5DDEA1D6" w14:textId="77777777" w:rsidR="00216043" w:rsidRPr="00CF79CD" w:rsidRDefault="00216043" w:rsidP="00A57E0C">
          <w:pPr>
            <w:pStyle w:val="Encabezado"/>
            <w:jc w:val="center"/>
            <w:rPr>
              <w:rFonts w:ascii="Franklin Gothic Demi" w:hAnsi="Franklin Gothic Demi"/>
              <w:sz w:val="20"/>
              <w:szCs w:val="20"/>
            </w:rPr>
          </w:pPr>
          <w:r>
            <w:rPr>
              <w:rFonts w:ascii="Franklin Gothic Demi" w:hAnsi="Franklin Gothic Demi"/>
              <w:sz w:val="20"/>
              <w:szCs w:val="20"/>
            </w:rPr>
            <w:t>Página</w:t>
          </w:r>
        </w:p>
      </w:tc>
      <w:tc>
        <w:tcPr>
          <w:tcW w:w="1045" w:type="pct"/>
          <w:vAlign w:val="center"/>
        </w:tcPr>
        <w:p w14:paraId="40F36BCE" w14:textId="77777777" w:rsidR="00216043" w:rsidRPr="00CF79CD" w:rsidRDefault="00216043" w:rsidP="00A57E0C">
          <w:pPr>
            <w:pStyle w:val="Encabezado"/>
            <w:jc w:val="center"/>
            <w:rPr>
              <w:rFonts w:ascii="Franklin Gothic Demi" w:hAnsi="Franklin Gothic Demi"/>
              <w:sz w:val="20"/>
              <w:szCs w:val="20"/>
            </w:rPr>
          </w:pPr>
          <w:r>
            <w:rPr>
              <w:rFonts w:ascii="Franklin Gothic Demi" w:hAnsi="Franklin Gothic Demi"/>
              <w:sz w:val="20"/>
              <w:szCs w:val="20"/>
            </w:rPr>
            <w:t>Página 1 de 10</w:t>
          </w:r>
        </w:p>
      </w:tc>
    </w:tr>
  </w:tbl>
  <w:p w14:paraId="7F267428" w14:textId="77777777" w:rsidR="00216043" w:rsidRDefault="00216043">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F511EE2" w14:textId="77777777" w:rsidR="00BC3C33" w:rsidRDefault="00BC3C33" w:rsidP="001951C5">
      <w:pPr>
        <w:spacing w:after="0" w:line="240" w:lineRule="auto"/>
      </w:pPr>
      <w:r>
        <w:separator/>
      </w:r>
    </w:p>
  </w:footnote>
  <w:footnote w:type="continuationSeparator" w:id="0">
    <w:p w14:paraId="4491CA96" w14:textId="77777777" w:rsidR="00BC3C33" w:rsidRDefault="00BC3C33" w:rsidP="001951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89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204"/>
      <w:gridCol w:w="2704"/>
    </w:tblGrid>
    <w:tr w:rsidR="00216043" w:rsidRPr="00404E40" w14:paraId="24EAF453" w14:textId="77777777">
      <w:trPr>
        <w:trHeight w:val="318"/>
      </w:trPr>
      <w:tc>
        <w:tcPr>
          <w:tcW w:w="6204" w:type="dxa"/>
          <w:vMerge w:val="restart"/>
        </w:tcPr>
        <w:p w14:paraId="02BE29D7" w14:textId="77777777" w:rsidR="00216043" w:rsidRDefault="00216043">
          <w:pPr>
            <w:pStyle w:val="Encabezado"/>
          </w:pPr>
        </w:p>
        <w:p w14:paraId="5457D5C0" w14:textId="77777777" w:rsidR="00216043" w:rsidRDefault="00E53EA3" w:rsidP="00E53EA3">
          <w:pPr>
            <w:pStyle w:val="Encabezado"/>
            <w:jc w:val="center"/>
          </w:pPr>
          <w:r w:rsidRPr="00AB087A">
            <w:rPr>
              <w:noProof/>
              <w:lang w:eastAsia="es-CO"/>
            </w:rPr>
            <w:drawing>
              <wp:inline distT="0" distB="0" distL="0" distR="0" wp14:anchorId="52F74FCB" wp14:editId="0AB0CF13">
                <wp:extent cx="1323975" cy="642620"/>
                <wp:effectExtent l="0" t="0" r="0" b="0"/>
                <wp:docPr id="1" name="Imagen 1" descr="D:\Desktop\ARCHIVOS\Logo_Biosteel-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ARCHIVOS\Logo_Biosteel-001.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58472" cy="659364"/>
                        </a:xfrm>
                        <a:prstGeom prst="rect">
                          <a:avLst/>
                        </a:prstGeom>
                        <a:noFill/>
                        <a:ln>
                          <a:noFill/>
                        </a:ln>
                      </pic:spPr>
                    </pic:pic>
                  </a:graphicData>
                </a:graphic>
              </wp:inline>
            </w:drawing>
          </w:r>
        </w:p>
      </w:tc>
      <w:tc>
        <w:tcPr>
          <w:tcW w:w="2704" w:type="dxa"/>
          <w:vAlign w:val="center"/>
        </w:tcPr>
        <w:p w14:paraId="48B00CE1" w14:textId="313CCD34" w:rsidR="00216043" w:rsidRPr="00404E40" w:rsidRDefault="00046913" w:rsidP="00CE5813">
          <w:pPr>
            <w:pStyle w:val="Encabezado"/>
            <w:rPr>
              <w:rFonts w:ascii="Arial" w:hAnsi="Arial" w:cs="Arial"/>
              <w:b/>
              <w:color w:val="000000"/>
              <w:sz w:val="20"/>
              <w:szCs w:val="24"/>
            </w:rPr>
          </w:pPr>
          <w:r w:rsidRPr="00404E40">
            <w:rPr>
              <w:rFonts w:ascii="Arial" w:hAnsi="Arial" w:cs="Arial"/>
              <w:b/>
              <w:color w:val="000000"/>
              <w:sz w:val="20"/>
              <w:szCs w:val="24"/>
            </w:rPr>
            <w:t xml:space="preserve">CÓDIGO: </w:t>
          </w:r>
        </w:p>
      </w:tc>
    </w:tr>
    <w:tr w:rsidR="00216043" w:rsidRPr="00404E40" w14:paraId="022FB1BE" w14:textId="77777777">
      <w:trPr>
        <w:trHeight w:val="318"/>
      </w:trPr>
      <w:tc>
        <w:tcPr>
          <w:tcW w:w="6204" w:type="dxa"/>
          <w:vMerge/>
        </w:tcPr>
        <w:p w14:paraId="64ABCCCC" w14:textId="77777777" w:rsidR="00216043" w:rsidRDefault="00216043">
          <w:pPr>
            <w:pStyle w:val="Encabezado"/>
            <w:rPr>
              <w:noProof/>
            </w:rPr>
          </w:pPr>
        </w:p>
      </w:tc>
      <w:tc>
        <w:tcPr>
          <w:tcW w:w="2704" w:type="dxa"/>
          <w:vAlign w:val="center"/>
        </w:tcPr>
        <w:p w14:paraId="2DDC943D" w14:textId="025A6129" w:rsidR="00216043" w:rsidRPr="00404E40" w:rsidRDefault="00046913" w:rsidP="00046913">
          <w:pPr>
            <w:pStyle w:val="Encabezado"/>
            <w:rPr>
              <w:rFonts w:ascii="Arial" w:hAnsi="Arial" w:cs="Arial"/>
              <w:color w:val="000000"/>
              <w:sz w:val="20"/>
              <w:szCs w:val="24"/>
            </w:rPr>
          </w:pPr>
          <w:r w:rsidRPr="00404E40">
            <w:rPr>
              <w:rFonts w:ascii="Arial" w:hAnsi="Arial" w:cs="Arial"/>
              <w:b/>
              <w:color w:val="000000"/>
              <w:sz w:val="20"/>
              <w:szCs w:val="24"/>
            </w:rPr>
            <w:t xml:space="preserve">VERSIÓN: </w:t>
          </w:r>
        </w:p>
      </w:tc>
    </w:tr>
    <w:tr w:rsidR="00216043" w:rsidRPr="00404E40" w14:paraId="4AFC20AD" w14:textId="77777777">
      <w:trPr>
        <w:trHeight w:val="318"/>
      </w:trPr>
      <w:tc>
        <w:tcPr>
          <w:tcW w:w="6204" w:type="dxa"/>
          <w:vMerge/>
        </w:tcPr>
        <w:p w14:paraId="7AC287BB" w14:textId="77777777" w:rsidR="00216043" w:rsidRDefault="00216043">
          <w:pPr>
            <w:pStyle w:val="Encabezado"/>
            <w:rPr>
              <w:noProof/>
            </w:rPr>
          </w:pPr>
        </w:p>
      </w:tc>
      <w:tc>
        <w:tcPr>
          <w:tcW w:w="2704" w:type="dxa"/>
          <w:vAlign w:val="center"/>
        </w:tcPr>
        <w:p w14:paraId="13DE1C9B" w14:textId="72FE5517" w:rsidR="00216043" w:rsidRPr="00404E40" w:rsidRDefault="00216043" w:rsidP="00ED4814">
          <w:pPr>
            <w:pStyle w:val="Encabezado"/>
            <w:rPr>
              <w:rFonts w:ascii="Arial" w:hAnsi="Arial" w:cs="Arial"/>
              <w:color w:val="000000"/>
              <w:sz w:val="20"/>
              <w:szCs w:val="24"/>
            </w:rPr>
          </w:pPr>
          <w:r w:rsidRPr="00404E40">
            <w:rPr>
              <w:rFonts w:ascii="Arial" w:hAnsi="Arial" w:cs="Arial"/>
              <w:b/>
              <w:color w:val="000000"/>
              <w:sz w:val="20"/>
              <w:szCs w:val="24"/>
            </w:rPr>
            <w:t xml:space="preserve">PÁGINA: </w:t>
          </w:r>
        </w:p>
      </w:tc>
    </w:tr>
    <w:tr w:rsidR="00216043" w:rsidRPr="00404E40" w14:paraId="20133EA2" w14:textId="77777777">
      <w:trPr>
        <w:trHeight w:val="559"/>
      </w:trPr>
      <w:tc>
        <w:tcPr>
          <w:tcW w:w="8908" w:type="dxa"/>
          <w:gridSpan w:val="2"/>
          <w:vAlign w:val="center"/>
        </w:tcPr>
        <w:p w14:paraId="457E79CB" w14:textId="3D288356" w:rsidR="00216043" w:rsidRPr="00404E40" w:rsidRDefault="001F33D0" w:rsidP="00046913">
          <w:pPr>
            <w:pStyle w:val="Encabezado"/>
            <w:jc w:val="center"/>
            <w:rPr>
              <w:rFonts w:ascii="Arial" w:hAnsi="Arial" w:cs="Arial"/>
              <w:b/>
              <w:color w:val="000000"/>
              <w:sz w:val="24"/>
              <w:szCs w:val="24"/>
            </w:rPr>
          </w:pPr>
          <w:r>
            <w:rPr>
              <w:rFonts w:ascii="Arial" w:hAnsi="Arial" w:cs="Arial"/>
              <w:b/>
              <w:color w:val="000000"/>
              <w:sz w:val="24"/>
              <w:szCs w:val="24"/>
            </w:rPr>
            <w:t>POLITICA DE DESCONEXION LABORAL</w:t>
          </w:r>
        </w:p>
      </w:tc>
    </w:tr>
  </w:tbl>
  <w:p w14:paraId="1D56972F" w14:textId="77777777" w:rsidR="00216043" w:rsidRPr="00F930DA" w:rsidRDefault="00216043" w:rsidP="00A57E0C">
    <w:pPr>
      <w:pStyle w:val="Encabezado"/>
      <w:rPr>
        <w:sz w:val="24"/>
        <w:szCs w:val="24"/>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89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204"/>
      <w:gridCol w:w="2704"/>
    </w:tblGrid>
    <w:tr w:rsidR="00046913" w14:paraId="655EEDF1" w14:textId="77777777">
      <w:trPr>
        <w:trHeight w:val="318"/>
      </w:trPr>
      <w:tc>
        <w:tcPr>
          <w:tcW w:w="6204" w:type="dxa"/>
          <w:vMerge w:val="restart"/>
        </w:tcPr>
        <w:p w14:paraId="5BB576D2" w14:textId="77777777" w:rsidR="00046913" w:rsidRDefault="00046913" w:rsidP="00A57E0C">
          <w:pPr>
            <w:pStyle w:val="Encabezado"/>
          </w:pPr>
        </w:p>
        <w:p w14:paraId="5B9C36DF" w14:textId="77777777" w:rsidR="00046913" w:rsidRDefault="00A10DA2" w:rsidP="00A10DA2">
          <w:pPr>
            <w:pStyle w:val="Encabezado"/>
            <w:jc w:val="center"/>
          </w:pPr>
          <w:r w:rsidRPr="00AB087A">
            <w:rPr>
              <w:noProof/>
              <w:lang w:eastAsia="es-CO"/>
            </w:rPr>
            <w:drawing>
              <wp:inline distT="0" distB="0" distL="0" distR="0" wp14:anchorId="74029D9C" wp14:editId="23654F47">
                <wp:extent cx="1476375" cy="714375"/>
                <wp:effectExtent l="0" t="0" r="0" b="0"/>
                <wp:docPr id="8" name="Imagen 8" descr="D:\Desktop\ARCHIVOS\Logo_Biosteel-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ARCHIVOS\Logo_Biosteel-001.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507220" cy="729300"/>
                        </a:xfrm>
                        <a:prstGeom prst="rect">
                          <a:avLst/>
                        </a:prstGeom>
                        <a:noFill/>
                        <a:ln>
                          <a:noFill/>
                        </a:ln>
                      </pic:spPr>
                    </pic:pic>
                  </a:graphicData>
                </a:graphic>
              </wp:inline>
            </w:drawing>
          </w:r>
        </w:p>
      </w:tc>
      <w:tc>
        <w:tcPr>
          <w:tcW w:w="2704" w:type="dxa"/>
          <w:vAlign w:val="center"/>
        </w:tcPr>
        <w:p w14:paraId="12F1E806" w14:textId="330A047D" w:rsidR="00046913" w:rsidRPr="00404E40" w:rsidRDefault="00046913" w:rsidP="00CE5813">
          <w:pPr>
            <w:pStyle w:val="Encabezado"/>
            <w:rPr>
              <w:rFonts w:ascii="Arial" w:hAnsi="Arial" w:cs="Arial"/>
              <w:b/>
              <w:color w:val="000000"/>
              <w:sz w:val="20"/>
              <w:szCs w:val="24"/>
            </w:rPr>
          </w:pPr>
          <w:r w:rsidRPr="00404E40">
            <w:rPr>
              <w:rFonts w:ascii="Arial" w:hAnsi="Arial" w:cs="Arial"/>
              <w:b/>
              <w:color w:val="000000"/>
              <w:sz w:val="20"/>
              <w:szCs w:val="24"/>
            </w:rPr>
            <w:t xml:space="preserve">CÓDIGO: </w:t>
          </w:r>
          <w:r w:rsidR="00686F81">
            <w:rPr>
              <w:rFonts w:ascii="Arial" w:hAnsi="Arial" w:cs="Arial"/>
              <w:b/>
              <w:color w:val="000000"/>
              <w:sz w:val="20"/>
              <w:szCs w:val="24"/>
            </w:rPr>
            <w:t>POL-GH</w:t>
          </w:r>
        </w:p>
      </w:tc>
    </w:tr>
    <w:tr w:rsidR="00046913" w14:paraId="6BAE4522" w14:textId="77777777">
      <w:trPr>
        <w:trHeight w:val="318"/>
      </w:trPr>
      <w:tc>
        <w:tcPr>
          <w:tcW w:w="6204" w:type="dxa"/>
          <w:vMerge/>
        </w:tcPr>
        <w:p w14:paraId="05DB267F" w14:textId="77777777" w:rsidR="00046913" w:rsidRDefault="00046913" w:rsidP="00A57E0C">
          <w:pPr>
            <w:pStyle w:val="Encabezado"/>
            <w:rPr>
              <w:noProof/>
            </w:rPr>
          </w:pPr>
        </w:p>
      </w:tc>
      <w:tc>
        <w:tcPr>
          <w:tcW w:w="2704" w:type="dxa"/>
          <w:vAlign w:val="center"/>
        </w:tcPr>
        <w:p w14:paraId="436097D9" w14:textId="6156EB3B" w:rsidR="00046913" w:rsidRPr="00404E40" w:rsidRDefault="00046913">
          <w:pPr>
            <w:pStyle w:val="Encabezado"/>
            <w:rPr>
              <w:rFonts w:ascii="Arial" w:hAnsi="Arial" w:cs="Arial"/>
              <w:color w:val="000000"/>
              <w:sz w:val="20"/>
              <w:szCs w:val="24"/>
            </w:rPr>
          </w:pPr>
          <w:r w:rsidRPr="00404E40">
            <w:rPr>
              <w:rFonts w:ascii="Arial" w:hAnsi="Arial" w:cs="Arial"/>
              <w:b/>
              <w:color w:val="000000"/>
              <w:sz w:val="20"/>
              <w:szCs w:val="24"/>
            </w:rPr>
            <w:t xml:space="preserve">VERSIÓN: </w:t>
          </w:r>
          <w:r w:rsidR="00686F81">
            <w:rPr>
              <w:rFonts w:ascii="Arial" w:hAnsi="Arial" w:cs="Arial"/>
              <w:b/>
              <w:color w:val="000000"/>
              <w:sz w:val="20"/>
              <w:szCs w:val="24"/>
            </w:rPr>
            <w:t>0.0</w:t>
          </w:r>
        </w:p>
      </w:tc>
    </w:tr>
    <w:tr w:rsidR="00046913" w14:paraId="1F058ADB" w14:textId="77777777">
      <w:trPr>
        <w:trHeight w:val="318"/>
      </w:trPr>
      <w:tc>
        <w:tcPr>
          <w:tcW w:w="6204" w:type="dxa"/>
          <w:vMerge/>
        </w:tcPr>
        <w:p w14:paraId="179F195F" w14:textId="77777777" w:rsidR="00046913" w:rsidRDefault="00046913" w:rsidP="00A57E0C">
          <w:pPr>
            <w:pStyle w:val="Encabezado"/>
            <w:rPr>
              <w:noProof/>
            </w:rPr>
          </w:pPr>
        </w:p>
      </w:tc>
      <w:tc>
        <w:tcPr>
          <w:tcW w:w="2704" w:type="dxa"/>
          <w:vAlign w:val="center"/>
        </w:tcPr>
        <w:p w14:paraId="4D9D1A44" w14:textId="25F697B8" w:rsidR="00046913" w:rsidRPr="007A01BE" w:rsidRDefault="00046913" w:rsidP="001951C5">
          <w:pPr>
            <w:pStyle w:val="Encabezado"/>
            <w:rPr>
              <w:rFonts w:ascii="Arial" w:hAnsi="Arial" w:cs="Arial"/>
              <w:sz w:val="20"/>
              <w:szCs w:val="24"/>
            </w:rPr>
          </w:pPr>
          <w:r w:rsidRPr="007A01BE">
            <w:rPr>
              <w:rFonts w:ascii="Arial" w:hAnsi="Arial" w:cs="Arial"/>
              <w:b/>
              <w:sz w:val="20"/>
              <w:szCs w:val="24"/>
            </w:rPr>
            <w:t xml:space="preserve">PÁGINA: </w:t>
          </w:r>
          <w:r w:rsidRPr="007A01BE">
            <w:rPr>
              <w:rStyle w:val="Nmerodepgina"/>
              <w:rFonts w:cs="Arial"/>
              <w:sz w:val="20"/>
              <w:szCs w:val="24"/>
            </w:rPr>
            <w:fldChar w:fldCharType="begin"/>
          </w:r>
          <w:r w:rsidRPr="007A01BE">
            <w:rPr>
              <w:rStyle w:val="Nmerodepgina"/>
              <w:rFonts w:cs="Arial"/>
              <w:sz w:val="20"/>
              <w:szCs w:val="24"/>
            </w:rPr>
            <w:instrText xml:space="preserve"> PAGE </w:instrText>
          </w:r>
          <w:r w:rsidRPr="007A01BE">
            <w:rPr>
              <w:rStyle w:val="Nmerodepgina"/>
              <w:rFonts w:cs="Arial"/>
              <w:sz w:val="20"/>
              <w:szCs w:val="24"/>
            </w:rPr>
            <w:fldChar w:fldCharType="separate"/>
          </w:r>
          <w:r w:rsidR="006F5CD3">
            <w:rPr>
              <w:rStyle w:val="Nmerodepgina"/>
              <w:rFonts w:cs="Arial"/>
              <w:noProof/>
              <w:sz w:val="20"/>
              <w:szCs w:val="24"/>
            </w:rPr>
            <w:t>1</w:t>
          </w:r>
          <w:r w:rsidRPr="007A01BE">
            <w:rPr>
              <w:rStyle w:val="Nmerodepgina"/>
              <w:rFonts w:cs="Arial"/>
              <w:sz w:val="20"/>
              <w:szCs w:val="24"/>
            </w:rPr>
            <w:fldChar w:fldCharType="end"/>
          </w:r>
        </w:p>
      </w:tc>
    </w:tr>
    <w:tr w:rsidR="00046913" w:rsidRPr="00D5022D" w14:paraId="2753F621" w14:textId="77777777" w:rsidTr="00AB67D4">
      <w:trPr>
        <w:trHeight w:val="578"/>
      </w:trPr>
      <w:tc>
        <w:tcPr>
          <w:tcW w:w="8908" w:type="dxa"/>
          <w:gridSpan w:val="2"/>
          <w:vAlign w:val="center"/>
        </w:tcPr>
        <w:p w14:paraId="32ACB978" w14:textId="783A659D" w:rsidR="00046913" w:rsidRPr="007A01BE" w:rsidRDefault="001A71D7" w:rsidP="00F76CE9">
          <w:pPr>
            <w:pStyle w:val="Encabezado"/>
            <w:jc w:val="center"/>
            <w:rPr>
              <w:rFonts w:ascii="Arial" w:hAnsi="Arial" w:cs="Arial"/>
              <w:b/>
              <w:sz w:val="24"/>
              <w:szCs w:val="24"/>
            </w:rPr>
          </w:pPr>
          <w:r>
            <w:rPr>
              <w:rFonts w:ascii="Arial" w:hAnsi="Arial" w:cs="Arial"/>
              <w:b/>
              <w:color w:val="000000"/>
              <w:sz w:val="24"/>
              <w:szCs w:val="24"/>
            </w:rPr>
            <w:t xml:space="preserve">POLITICA </w:t>
          </w:r>
          <w:r w:rsidR="00384441">
            <w:rPr>
              <w:rFonts w:ascii="Arial" w:hAnsi="Arial" w:cs="Arial"/>
              <w:b/>
              <w:color w:val="000000"/>
              <w:sz w:val="24"/>
              <w:szCs w:val="24"/>
            </w:rPr>
            <w:t>USO ADECUADO DEL CELULAR</w:t>
          </w:r>
        </w:p>
      </w:tc>
    </w:tr>
  </w:tbl>
  <w:p w14:paraId="5B16190B" w14:textId="77777777" w:rsidR="00216043" w:rsidRDefault="00216043">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3"/>
    <w:multiLevelType w:val="multilevel"/>
    <w:tmpl w:val="00000003"/>
    <w:name w:val="WW8Num3"/>
    <w:lvl w:ilvl="0">
      <w:start w:val="1"/>
      <w:numFmt w:val="decimal"/>
      <w:lvlText w:val="%1."/>
      <w:lvlJc w:val="left"/>
      <w:pPr>
        <w:tabs>
          <w:tab w:val="num" w:pos="0"/>
        </w:tabs>
        <w:ind w:left="720" w:hanging="360"/>
      </w:pPr>
      <w:rPr>
        <w:rFonts w:ascii="Arial" w:hAnsi="Arial" w:cs="Gadugi"/>
        <w:sz w:val="21"/>
        <w:szCs w:val="21"/>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02AF2253"/>
    <w:multiLevelType w:val="hybridMultilevel"/>
    <w:tmpl w:val="045EDC36"/>
    <w:lvl w:ilvl="0" w:tplc="C2FEFEB4">
      <w:start w:val="2"/>
      <w:numFmt w:val="upperLetter"/>
      <w:lvlText w:val="%1)"/>
      <w:lvlJc w:val="left"/>
      <w:pPr>
        <w:tabs>
          <w:tab w:val="num" w:pos="720"/>
        </w:tabs>
        <w:ind w:left="720" w:hanging="360"/>
      </w:pPr>
    </w:lvl>
    <w:lvl w:ilvl="1" w:tplc="EF38FDF6" w:tentative="1">
      <w:start w:val="1"/>
      <w:numFmt w:val="upperLetter"/>
      <w:lvlText w:val="%2)"/>
      <w:lvlJc w:val="left"/>
      <w:pPr>
        <w:tabs>
          <w:tab w:val="num" w:pos="1440"/>
        </w:tabs>
        <w:ind w:left="1440" w:hanging="360"/>
      </w:pPr>
    </w:lvl>
    <w:lvl w:ilvl="2" w:tplc="5CB4C0D8" w:tentative="1">
      <w:start w:val="1"/>
      <w:numFmt w:val="upperLetter"/>
      <w:lvlText w:val="%3)"/>
      <w:lvlJc w:val="left"/>
      <w:pPr>
        <w:tabs>
          <w:tab w:val="num" w:pos="2160"/>
        </w:tabs>
        <w:ind w:left="2160" w:hanging="360"/>
      </w:pPr>
    </w:lvl>
    <w:lvl w:ilvl="3" w:tplc="9E68A284" w:tentative="1">
      <w:start w:val="1"/>
      <w:numFmt w:val="upperLetter"/>
      <w:lvlText w:val="%4)"/>
      <w:lvlJc w:val="left"/>
      <w:pPr>
        <w:tabs>
          <w:tab w:val="num" w:pos="2880"/>
        </w:tabs>
        <w:ind w:left="2880" w:hanging="360"/>
      </w:pPr>
    </w:lvl>
    <w:lvl w:ilvl="4" w:tplc="17243130" w:tentative="1">
      <w:start w:val="1"/>
      <w:numFmt w:val="upperLetter"/>
      <w:lvlText w:val="%5)"/>
      <w:lvlJc w:val="left"/>
      <w:pPr>
        <w:tabs>
          <w:tab w:val="num" w:pos="3600"/>
        </w:tabs>
        <w:ind w:left="3600" w:hanging="360"/>
      </w:pPr>
    </w:lvl>
    <w:lvl w:ilvl="5" w:tplc="6DF009B8" w:tentative="1">
      <w:start w:val="1"/>
      <w:numFmt w:val="upperLetter"/>
      <w:lvlText w:val="%6)"/>
      <w:lvlJc w:val="left"/>
      <w:pPr>
        <w:tabs>
          <w:tab w:val="num" w:pos="4320"/>
        </w:tabs>
        <w:ind w:left="4320" w:hanging="360"/>
      </w:pPr>
    </w:lvl>
    <w:lvl w:ilvl="6" w:tplc="4DE00262" w:tentative="1">
      <w:start w:val="1"/>
      <w:numFmt w:val="upperLetter"/>
      <w:lvlText w:val="%7)"/>
      <w:lvlJc w:val="left"/>
      <w:pPr>
        <w:tabs>
          <w:tab w:val="num" w:pos="5040"/>
        </w:tabs>
        <w:ind w:left="5040" w:hanging="360"/>
      </w:pPr>
    </w:lvl>
    <w:lvl w:ilvl="7" w:tplc="D44ABEF0" w:tentative="1">
      <w:start w:val="1"/>
      <w:numFmt w:val="upperLetter"/>
      <w:lvlText w:val="%8)"/>
      <w:lvlJc w:val="left"/>
      <w:pPr>
        <w:tabs>
          <w:tab w:val="num" w:pos="5760"/>
        </w:tabs>
        <w:ind w:left="5760" w:hanging="360"/>
      </w:pPr>
    </w:lvl>
    <w:lvl w:ilvl="8" w:tplc="AD4019E2" w:tentative="1">
      <w:start w:val="1"/>
      <w:numFmt w:val="upperLetter"/>
      <w:lvlText w:val="%9)"/>
      <w:lvlJc w:val="left"/>
      <w:pPr>
        <w:tabs>
          <w:tab w:val="num" w:pos="6480"/>
        </w:tabs>
        <w:ind w:left="6480" w:hanging="360"/>
      </w:pPr>
    </w:lvl>
  </w:abstractNum>
  <w:abstractNum w:abstractNumId="2" w15:restartNumberingAfterBreak="0">
    <w:nsid w:val="0673259F"/>
    <w:multiLevelType w:val="hybridMultilevel"/>
    <w:tmpl w:val="D9FE6794"/>
    <w:lvl w:ilvl="0" w:tplc="2AE6FD1C">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7C718E7"/>
    <w:multiLevelType w:val="hybridMultilevel"/>
    <w:tmpl w:val="F940D570"/>
    <w:lvl w:ilvl="0" w:tplc="D76268F4">
      <w:start w:val="1"/>
      <w:numFmt w:val="upperLetter"/>
      <w:lvlText w:val="%1."/>
      <w:lvlJc w:val="left"/>
      <w:pPr>
        <w:tabs>
          <w:tab w:val="num" w:pos="720"/>
        </w:tabs>
        <w:ind w:left="720" w:hanging="360"/>
      </w:pPr>
    </w:lvl>
    <w:lvl w:ilvl="1" w:tplc="DA06A3A6" w:tentative="1">
      <w:start w:val="1"/>
      <w:numFmt w:val="upperLetter"/>
      <w:lvlText w:val="%2."/>
      <w:lvlJc w:val="left"/>
      <w:pPr>
        <w:tabs>
          <w:tab w:val="num" w:pos="1440"/>
        </w:tabs>
        <w:ind w:left="1440" w:hanging="360"/>
      </w:pPr>
    </w:lvl>
    <w:lvl w:ilvl="2" w:tplc="9A3C9D84" w:tentative="1">
      <w:start w:val="1"/>
      <w:numFmt w:val="upperLetter"/>
      <w:lvlText w:val="%3."/>
      <w:lvlJc w:val="left"/>
      <w:pPr>
        <w:tabs>
          <w:tab w:val="num" w:pos="2160"/>
        </w:tabs>
        <w:ind w:left="2160" w:hanging="360"/>
      </w:pPr>
    </w:lvl>
    <w:lvl w:ilvl="3" w:tplc="528C13EA" w:tentative="1">
      <w:start w:val="1"/>
      <w:numFmt w:val="upperLetter"/>
      <w:lvlText w:val="%4."/>
      <w:lvlJc w:val="left"/>
      <w:pPr>
        <w:tabs>
          <w:tab w:val="num" w:pos="2880"/>
        </w:tabs>
        <w:ind w:left="2880" w:hanging="360"/>
      </w:pPr>
    </w:lvl>
    <w:lvl w:ilvl="4" w:tplc="7B7E0D4C" w:tentative="1">
      <w:start w:val="1"/>
      <w:numFmt w:val="upperLetter"/>
      <w:lvlText w:val="%5."/>
      <w:lvlJc w:val="left"/>
      <w:pPr>
        <w:tabs>
          <w:tab w:val="num" w:pos="3600"/>
        </w:tabs>
        <w:ind w:left="3600" w:hanging="360"/>
      </w:pPr>
    </w:lvl>
    <w:lvl w:ilvl="5" w:tplc="A2E0062E" w:tentative="1">
      <w:start w:val="1"/>
      <w:numFmt w:val="upperLetter"/>
      <w:lvlText w:val="%6."/>
      <w:lvlJc w:val="left"/>
      <w:pPr>
        <w:tabs>
          <w:tab w:val="num" w:pos="4320"/>
        </w:tabs>
        <w:ind w:left="4320" w:hanging="360"/>
      </w:pPr>
    </w:lvl>
    <w:lvl w:ilvl="6" w:tplc="7B68B5F4" w:tentative="1">
      <w:start w:val="1"/>
      <w:numFmt w:val="upperLetter"/>
      <w:lvlText w:val="%7."/>
      <w:lvlJc w:val="left"/>
      <w:pPr>
        <w:tabs>
          <w:tab w:val="num" w:pos="5040"/>
        </w:tabs>
        <w:ind w:left="5040" w:hanging="360"/>
      </w:pPr>
    </w:lvl>
    <w:lvl w:ilvl="7" w:tplc="E6BC5EE2" w:tentative="1">
      <w:start w:val="1"/>
      <w:numFmt w:val="upperLetter"/>
      <w:lvlText w:val="%8."/>
      <w:lvlJc w:val="left"/>
      <w:pPr>
        <w:tabs>
          <w:tab w:val="num" w:pos="5760"/>
        </w:tabs>
        <w:ind w:left="5760" w:hanging="360"/>
      </w:pPr>
    </w:lvl>
    <w:lvl w:ilvl="8" w:tplc="6A2EC3CA" w:tentative="1">
      <w:start w:val="1"/>
      <w:numFmt w:val="upperLetter"/>
      <w:lvlText w:val="%9."/>
      <w:lvlJc w:val="left"/>
      <w:pPr>
        <w:tabs>
          <w:tab w:val="num" w:pos="6480"/>
        </w:tabs>
        <w:ind w:left="6480" w:hanging="360"/>
      </w:pPr>
    </w:lvl>
  </w:abstractNum>
  <w:abstractNum w:abstractNumId="4" w15:restartNumberingAfterBreak="0">
    <w:nsid w:val="0AF87B21"/>
    <w:multiLevelType w:val="hybridMultilevel"/>
    <w:tmpl w:val="016830FE"/>
    <w:lvl w:ilvl="0" w:tplc="51C2103C">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 w15:restartNumberingAfterBreak="0">
    <w:nsid w:val="0DCF609E"/>
    <w:multiLevelType w:val="multilevel"/>
    <w:tmpl w:val="3178390C"/>
    <w:lvl w:ilvl="0">
      <w:start w:val="1"/>
      <w:numFmt w:val="decimal"/>
      <w:pStyle w:val="Ttulo1"/>
      <w:lvlText w:val="%1."/>
      <w:lvlJc w:val="left"/>
      <w:pPr>
        <w:tabs>
          <w:tab w:val="num" w:pos="567"/>
        </w:tabs>
        <w:ind w:left="567" w:hanging="567"/>
      </w:pPr>
      <w:rPr>
        <w:rFonts w:ascii="Arial" w:hAnsi="Arial" w:hint="default"/>
        <w:b/>
        <w:i w:val="0"/>
        <w:sz w:val="24"/>
      </w:rPr>
    </w:lvl>
    <w:lvl w:ilvl="1">
      <w:start w:val="1"/>
      <w:numFmt w:val="decimal"/>
      <w:pStyle w:val="Ttulo2"/>
      <w:isLgl/>
      <w:lvlText w:val="%1.%2"/>
      <w:lvlJc w:val="left"/>
      <w:pPr>
        <w:tabs>
          <w:tab w:val="num" w:pos="567"/>
        </w:tabs>
        <w:ind w:left="567" w:hanging="567"/>
      </w:pPr>
      <w:rPr>
        <w:rFonts w:ascii="Arial" w:hAnsi="Arial" w:cs="Arial" w:hint="default"/>
        <w:sz w:val="24"/>
      </w:rPr>
    </w:lvl>
    <w:lvl w:ilvl="2">
      <w:start w:val="1"/>
      <w:numFmt w:val="decimal"/>
      <w:pStyle w:val="Ttulo3"/>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6" w15:restartNumberingAfterBreak="0">
    <w:nsid w:val="15E36178"/>
    <w:multiLevelType w:val="hybridMultilevel"/>
    <w:tmpl w:val="295629C2"/>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16D05840"/>
    <w:multiLevelType w:val="hybridMultilevel"/>
    <w:tmpl w:val="68A04A34"/>
    <w:lvl w:ilvl="0" w:tplc="7EAE4BA4">
      <w:start w:val="2"/>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18C02CDF"/>
    <w:multiLevelType w:val="hybridMultilevel"/>
    <w:tmpl w:val="5B6E1FC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9" w15:restartNumberingAfterBreak="0">
    <w:nsid w:val="1DB01848"/>
    <w:multiLevelType w:val="hybridMultilevel"/>
    <w:tmpl w:val="5FA4717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0" w15:restartNumberingAfterBreak="0">
    <w:nsid w:val="24574908"/>
    <w:multiLevelType w:val="hybridMultilevel"/>
    <w:tmpl w:val="016830FE"/>
    <w:lvl w:ilvl="0" w:tplc="51C2103C">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1" w15:restartNumberingAfterBreak="0">
    <w:nsid w:val="2BDC612E"/>
    <w:multiLevelType w:val="hybridMultilevel"/>
    <w:tmpl w:val="A3568B54"/>
    <w:lvl w:ilvl="0" w:tplc="2AE6FD1C">
      <w:start w:val="1"/>
      <w:numFmt w:val="upperLetter"/>
      <w:lvlText w:val="%1)"/>
      <w:lvlJc w:val="left"/>
      <w:pPr>
        <w:tabs>
          <w:tab w:val="num" w:pos="720"/>
        </w:tabs>
        <w:ind w:left="720" w:hanging="360"/>
      </w:pPr>
    </w:lvl>
    <w:lvl w:ilvl="1" w:tplc="D5A0D910" w:tentative="1">
      <w:start w:val="1"/>
      <w:numFmt w:val="upperLetter"/>
      <w:lvlText w:val="%2)"/>
      <w:lvlJc w:val="left"/>
      <w:pPr>
        <w:tabs>
          <w:tab w:val="num" w:pos="1440"/>
        </w:tabs>
        <w:ind w:left="1440" w:hanging="360"/>
      </w:pPr>
    </w:lvl>
    <w:lvl w:ilvl="2" w:tplc="C05E6FE4" w:tentative="1">
      <w:start w:val="1"/>
      <w:numFmt w:val="upperLetter"/>
      <w:lvlText w:val="%3)"/>
      <w:lvlJc w:val="left"/>
      <w:pPr>
        <w:tabs>
          <w:tab w:val="num" w:pos="2160"/>
        </w:tabs>
        <w:ind w:left="2160" w:hanging="360"/>
      </w:pPr>
    </w:lvl>
    <w:lvl w:ilvl="3" w:tplc="DA3A851C" w:tentative="1">
      <w:start w:val="1"/>
      <w:numFmt w:val="upperLetter"/>
      <w:lvlText w:val="%4)"/>
      <w:lvlJc w:val="left"/>
      <w:pPr>
        <w:tabs>
          <w:tab w:val="num" w:pos="2880"/>
        </w:tabs>
        <w:ind w:left="2880" w:hanging="360"/>
      </w:pPr>
    </w:lvl>
    <w:lvl w:ilvl="4" w:tplc="04823DD4" w:tentative="1">
      <w:start w:val="1"/>
      <w:numFmt w:val="upperLetter"/>
      <w:lvlText w:val="%5)"/>
      <w:lvlJc w:val="left"/>
      <w:pPr>
        <w:tabs>
          <w:tab w:val="num" w:pos="3600"/>
        </w:tabs>
        <w:ind w:left="3600" w:hanging="360"/>
      </w:pPr>
    </w:lvl>
    <w:lvl w:ilvl="5" w:tplc="6F0CA862" w:tentative="1">
      <w:start w:val="1"/>
      <w:numFmt w:val="upperLetter"/>
      <w:lvlText w:val="%6)"/>
      <w:lvlJc w:val="left"/>
      <w:pPr>
        <w:tabs>
          <w:tab w:val="num" w:pos="4320"/>
        </w:tabs>
        <w:ind w:left="4320" w:hanging="360"/>
      </w:pPr>
    </w:lvl>
    <w:lvl w:ilvl="6" w:tplc="2C52B4A6" w:tentative="1">
      <w:start w:val="1"/>
      <w:numFmt w:val="upperLetter"/>
      <w:lvlText w:val="%7)"/>
      <w:lvlJc w:val="left"/>
      <w:pPr>
        <w:tabs>
          <w:tab w:val="num" w:pos="5040"/>
        </w:tabs>
        <w:ind w:left="5040" w:hanging="360"/>
      </w:pPr>
    </w:lvl>
    <w:lvl w:ilvl="7" w:tplc="E2A09038" w:tentative="1">
      <w:start w:val="1"/>
      <w:numFmt w:val="upperLetter"/>
      <w:lvlText w:val="%8)"/>
      <w:lvlJc w:val="left"/>
      <w:pPr>
        <w:tabs>
          <w:tab w:val="num" w:pos="5760"/>
        </w:tabs>
        <w:ind w:left="5760" w:hanging="360"/>
      </w:pPr>
    </w:lvl>
    <w:lvl w:ilvl="8" w:tplc="2E666670" w:tentative="1">
      <w:start w:val="1"/>
      <w:numFmt w:val="upperLetter"/>
      <w:lvlText w:val="%9)"/>
      <w:lvlJc w:val="left"/>
      <w:pPr>
        <w:tabs>
          <w:tab w:val="num" w:pos="6480"/>
        </w:tabs>
        <w:ind w:left="6480" w:hanging="360"/>
      </w:pPr>
    </w:lvl>
  </w:abstractNum>
  <w:abstractNum w:abstractNumId="12" w15:restartNumberingAfterBreak="0">
    <w:nsid w:val="2F8D6DF3"/>
    <w:multiLevelType w:val="hybridMultilevel"/>
    <w:tmpl w:val="B06A7370"/>
    <w:lvl w:ilvl="0" w:tplc="09DEC53A">
      <w:start w:val="1"/>
      <w:numFmt w:val="upperLetter"/>
      <w:lvlText w:val="%1."/>
      <w:lvlJc w:val="left"/>
      <w:pPr>
        <w:tabs>
          <w:tab w:val="num" w:pos="720"/>
        </w:tabs>
        <w:ind w:left="720" w:hanging="360"/>
      </w:pPr>
    </w:lvl>
    <w:lvl w:ilvl="1" w:tplc="C810886A" w:tentative="1">
      <w:start w:val="1"/>
      <w:numFmt w:val="upperLetter"/>
      <w:lvlText w:val="%2."/>
      <w:lvlJc w:val="left"/>
      <w:pPr>
        <w:tabs>
          <w:tab w:val="num" w:pos="1440"/>
        </w:tabs>
        <w:ind w:left="1440" w:hanging="360"/>
      </w:pPr>
    </w:lvl>
    <w:lvl w:ilvl="2" w:tplc="B3E88268" w:tentative="1">
      <w:start w:val="1"/>
      <w:numFmt w:val="upperLetter"/>
      <w:lvlText w:val="%3."/>
      <w:lvlJc w:val="left"/>
      <w:pPr>
        <w:tabs>
          <w:tab w:val="num" w:pos="2160"/>
        </w:tabs>
        <w:ind w:left="2160" w:hanging="360"/>
      </w:pPr>
    </w:lvl>
    <w:lvl w:ilvl="3" w:tplc="61F21550" w:tentative="1">
      <w:start w:val="1"/>
      <w:numFmt w:val="upperLetter"/>
      <w:lvlText w:val="%4."/>
      <w:lvlJc w:val="left"/>
      <w:pPr>
        <w:tabs>
          <w:tab w:val="num" w:pos="2880"/>
        </w:tabs>
        <w:ind w:left="2880" w:hanging="360"/>
      </w:pPr>
    </w:lvl>
    <w:lvl w:ilvl="4" w:tplc="F994395A" w:tentative="1">
      <w:start w:val="1"/>
      <w:numFmt w:val="upperLetter"/>
      <w:lvlText w:val="%5."/>
      <w:lvlJc w:val="left"/>
      <w:pPr>
        <w:tabs>
          <w:tab w:val="num" w:pos="3600"/>
        </w:tabs>
        <w:ind w:left="3600" w:hanging="360"/>
      </w:pPr>
    </w:lvl>
    <w:lvl w:ilvl="5" w:tplc="9022D15A" w:tentative="1">
      <w:start w:val="1"/>
      <w:numFmt w:val="upperLetter"/>
      <w:lvlText w:val="%6."/>
      <w:lvlJc w:val="left"/>
      <w:pPr>
        <w:tabs>
          <w:tab w:val="num" w:pos="4320"/>
        </w:tabs>
        <w:ind w:left="4320" w:hanging="360"/>
      </w:pPr>
    </w:lvl>
    <w:lvl w:ilvl="6" w:tplc="1EAE7DDE" w:tentative="1">
      <w:start w:val="1"/>
      <w:numFmt w:val="upperLetter"/>
      <w:lvlText w:val="%7."/>
      <w:lvlJc w:val="left"/>
      <w:pPr>
        <w:tabs>
          <w:tab w:val="num" w:pos="5040"/>
        </w:tabs>
        <w:ind w:left="5040" w:hanging="360"/>
      </w:pPr>
    </w:lvl>
    <w:lvl w:ilvl="7" w:tplc="4040358E" w:tentative="1">
      <w:start w:val="1"/>
      <w:numFmt w:val="upperLetter"/>
      <w:lvlText w:val="%8."/>
      <w:lvlJc w:val="left"/>
      <w:pPr>
        <w:tabs>
          <w:tab w:val="num" w:pos="5760"/>
        </w:tabs>
        <w:ind w:left="5760" w:hanging="360"/>
      </w:pPr>
    </w:lvl>
    <w:lvl w:ilvl="8" w:tplc="0590CEEE" w:tentative="1">
      <w:start w:val="1"/>
      <w:numFmt w:val="upperLetter"/>
      <w:lvlText w:val="%9."/>
      <w:lvlJc w:val="left"/>
      <w:pPr>
        <w:tabs>
          <w:tab w:val="num" w:pos="6480"/>
        </w:tabs>
        <w:ind w:left="6480" w:hanging="360"/>
      </w:pPr>
    </w:lvl>
  </w:abstractNum>
  <w:abstractNum w:abstractNumId="13" w15:restartNumberingAfterBreak="0">
    <w:nsid w:val="31E14874"/>
    <w:multiLevelType w:val="hybridMultilevel"/>
    <w:tmpl w:val="7ADCD916"/>
    <w:lvl w:ilvl="0" w:tplc="D83AC79A">
      <w:start w:val="1"/>
      <w:numFmt w:val="upperLetter"/>
      <w:lvlText w:val="%1."/>
      <w:lvlJc w:val="left"/>
      <w:pPr>
        <w:tabs>
          <w:tab w:val="num" w:pos="720"/>
        </w:tabs>
        <w:ind w:left="720" w:hanging="360"/>
      </w:pPr>
    </w:lvl>
    <w:lvl w:ilvl="1" w:tplc="DB0E3716" w:tentative="1">
      <w:start w:val="1"/>
      <w:numFmt w:val="upperLetter"/>
      <w:lvlText w:val="%2."/>
      <w:lvlJc w:val="left"/>
      <w:pPr>
        <w:tabs>
          <w:tab w:val="num" w:pos="1440"/>
        </w:tabs>
        <w:ind w:left="1440" w:hanging="360"/>
      </w:pPr>
    </w:lvl>
    <w:lvl w:ilvl="2" w:tplc="C76C20C6" w:tentative="1">
      <w:start w:val="1"/>
      <w:numFmt w:val="upperLetter"/>
      <w:lvlText w:val="%3."/>
      <w:lvlJc w:val="left"/>
      <w:pPr>
        <w:tabs>
          <w:tab w:val="num" w:pos="2160"/>
        </w:tabs>
        <w:ind w:left="2160" w:hanging="360"/>
      </w:pPr>
    </w:lvl>
    <w:lvl w:ilvl="3" w:tplc="A5A08D96" w:tentative="1">
      <w:start w:val="1"/>
      <w:numFmt w:val="upperLetter"/>
      <w:lvlText w:val="%4."/>
      <w:lvlJc w:val="left"/>
      <w:pPr>
        <w:tabs>
          <w:tab w:val="num" w:pos="2880"/>
        </w:tabs>
        <w:ind w:left="2880" w:hanging="360"/>
      </w:pPr>
    </w:lvl>
    <w:lvl w:ilvl="4" w:tplc="263E7A3C" w:tentative="1">
      <w:start w:val="1"/>
      <w:numFmt w:val="upperLetter"/>
      <w:lvlText w:val="%5."/>
      <w:lvlJc w:val="left"/>
      <w:pPr>
        <w:tabs>
          <w:tab w:val="num" w:pos="3600"/>
        </w:tabs>
        <w:ind w:left="3600" w:hanging="360"/>
      </w:pPr>
    </w:lvl>
    <w:lvl w:ilvl="5" w:tplc="BDE81450" w:tentative="1">
      <w:start w:val="1"/>
      <w:numFmt w:val="upperLetter"/>
      <w:lvlText w:val="%6."/>
      <w:lvlJc w:val="left"/>
      <w:pPr>
        <w:tabs>
          <w:tab w:val="num" w:pos="4320"/>
        </w:tabs>
        <w:ind w:left="4320" w:hanging="360"/>
      </w:pPr>
    </w:lvl>
    <w:lvl w:ilvl="6" w:tplc="8396B686" w:tentative="1">
      <w:start w:val="1"/>
      <w:numFmt w:val="upperLetter"/>
      <w:lvlText w:val="%7."/>
      <w:lvlJc w:val="left"/>
      <w:pPr>
        <w:tabs>
          <w:tab w:val="num" w:pos="5040"/>
        </w:tabs>
        <w:ind w:left="5040" w:hanging="360"/>
      </w:pPr>
    </w:lvl>
    <w:lvl w:ilvl="7" w:tplc="CB587A76" w:tentative="1">
      <w:start w:val="1"/>
      <w:numFmt w:val="upperLetter"/>
      <w:lvlText w:val="%8."/>
      <w:lvlJc w:val="left"/>
      <w:pPr>
        <w:tabs>
          <w:tab w:val="num" w:pos="5760"/>
        </w:tabs>
        <w:ind w:left="5760" w:hanging="360"/>
      </w:pPr>
    </w:lvl>
    <w:lvl w:ilvl="8" w:tplc="73307B96" w:tentative="1">
      <w:start w:val="1"/>
      <w:numFmt w:val="upperLetter"/>
      <w:lvlText w:val="%9."/>
      <w:lvlJc w:val="left"/>
      <w:pPr>
        <w:tabs>
          <w:tab w:val="num" w:pos="6480"/>
        </w:tabs>
        <w:ind w:left="6480" w:hanging="360"/>
      </w:pPr>
    </w:lvl>
  </w:abstractNum>
  <w:abstractNum w:abstractNumId="14" w15:restartNumberingAfterBreak="0">
    <w:nsid w:val="32FC29BC"/>
    <w:multiLevelType w:val="hybridMultilevel"/>
    <w:tmpl w:val="28F83B26"/>
    <w:lvl w:ilvl="0" w:tplc="942A9B02">
      <w:numFmt w:val="bullet"/>
      <w:lvlText w:val="-"/>
      <w:lvlJc w:val="left"/>
      <w:pPr>
        <w:tabs>
          <w:tab w:val="num" w:pos="720"/>
        </w:tabs>
        <w:ind w:left="720" w:hanging="360"/>
      </w:pPr>
      <w:rPr>
        <w:rFonts w:ascii="Arial" w:eastAsia="Times New Roman" w:hAnsi="Arial" w:cs="Arial" w:hint="default"/>
        <w:color w:val="000000"/>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34757BE"/>
    <w:multiLevelType w:val="hybridMultilevel"/>
    <w:tmpl w:val="016830FE"/>
    <w:lvl w:ilvl="0" w:tplc="FFFFFFFF">
      <w:start w:val="1"/>
      <w:numFmt w:val="decimal"/>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6" w15:restartNumberingAfterBreak="0">
    <w:nsid w:val="36B03D74"/>
    <w:multiLevelType w:val="hybridMultilevel"/>
    <w:tmpl w:val="9E42FB2E"/>
    <w:lvl w:ilvl="0" w:tplc="996AFF38">
      <w:start w:val="3"/>
      <w:numFmt w:val="upperLetter"/>
      <w:lvlText w:val="%1)"/>
      <w:lvlJc w:val="left"/>
      <w:pPr>
        <w:tabs>
          <w:tab w:val="num" w:pos="720"/>
        </w:tabs>
        <w:ind w:left="720" w:hanging="360"/>
      </w:pPr>
    </w:lvl>
    <w:lvl w:ilvl="1" w:tplc="D5C68B12" w:tentative="1">
      <w:start w:val="1"/>
      <w:numFmt w:val="upperLetter"/>
      <w:lvlText w:val="%2)"/>
      <w:lvlJc w:val="left"/>
      <w:pPr>
        <w:tabs>
          <w:tab w:val="num" w:pos="1440"/>
        </w:tabs>
        <w:ind w:left="1440" w:hanging="360"/>
      </w:pPr>
    </w:lvl>
    <w:lvl w:ilvl="2" w:tplc="9A5C438E" w:tentative="1">
      <w:start w:val="1"/>
      <w:numFmt w:val="upperLetter"/>
      <w:lvlText w:val="%3)"/>
      <w:lvlJc w:val="left"/>
      <w:pPr>
        <w:tabs>
          <w:tab w:val="num" w:pos="2160"/>
        </w:tabs>
        <w:ind w:left="2160" w:hanging="360"/>
      </w:pPr>
    </w:lvl>
    <w:lvl w:ilvl="3" w:tplc="2986732E" w:tentative="1">
      <w:start w:val="1"/>
      <w:numFmt w:val="upperLetter"/>
      <w:lvlText w:val="%4)"/>
      <w:lvlJc w:val="left"/>
      <w:pPr>
        <w:tabs>
          <w:tab w:val="num" w:pos="2880"/>
        </w:tabs>
        <w:ind w:left="2880" w:hanging="360"/>
      </w:pPr>
    </w:lvl>
    <w:lvl w:ilvl="4" w:tplc="1C625F14" w:tentative="1">
      <w:start w:val="1"/>
      <w:numFmt w:val="upperLetter"/>
      <w:lvlText w:val="%5)"/>
      <w:lvlJc w:val="left"/>
      <w:pPr>
        <w:tabs>
          <w:tab w:val="num" w:pos="3600"/>
        </w:tabs>
        <w:ind w:left="3600" w:hanging="360"/>
      </w:pPr>
    </w:lvl>
    <w:lvl w:ilvl="5" w:tplc="0BA2842C" w:tentative="1">
      <w:start w:val="1"/>
      <w:numFmt w:val="upperLetter"/>
      <w:lvlText w:val="%6)"/>
      <w:lvlJc w:val="left"/>
      <w:pPr>
        <w:tabs>
          <w:tab w:val="num" w:pos="4320"/>
        </w:tabs>
        <w:ind w:left="4320" w:hanging="360"/>
      </w:pPr>
    </w:lvl>
    <w:lvl w:ilvl="6" w:tplc="E9F61F8E" w:tentative="1">
      <w:start w:val="1"/>
      <w:numFmt w:val="upperLetter"/>
      <w:lvlText w:val="%7)"/>
      <w:lvlJc w:val="left"/>
      <w:pPr>
        <w:tabs>
          <w:tab w:val="num" w:pos="5040"/>
        </w:tabs>
        <w:ind w:left="5040" w:hanging="360"/>
      </w:pPr>
    </w:lvl>
    <w:lvl w:ilvl="7" w:tplc="D8C0F568" w:tentative="1">
      <w:start w:val="1"/>
      <w:numFmt w:val="upperLetter"/>
      <w:lvlText w:val="%8)"/>
      <w:lvlJc w:val="left"/>
      <w:pPr>
        <w:tabs>
          <w:tab w:val="num" w:pos="5760"/>
        </w:tabs>
        <w:ind w:left="5760" w:hanging="360"/>
      </w:pPr>
    </w:lvl>
    <w:lvl w:ilvl="8" w:tplc="4A24DC54" w:tentative="1">
      <w:start w:val="1"/>
      <w:numFmt w:val="upperLetter"/>
      <w:lvlText w:val="%9)"/>
      <w:lvlJc w:val="left"/>
      <w:pPr>
        <w:tabs>
          <w:tab w:val="num" w:pos="6480"/>
        </w:tabs>
        <w:ind w:left="6480" w:hanging="360"/>
      </w:pPr>
    </w:lvl>
  </w:abstractNum>
  <w:abstractNum w:abstractNumId="17" w15:restartNumberingAfterBreak="0">
    <w:nsid w:val="388E7147"/>
    <w:multiLevelType w:val="hybridMultilevel"/>
    <w:tmpl w:val="EF2CF4DC"/>
    <w:lvl w:ilvl="0" w:tplc="240A0011">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38DE5B8E"/>
    <w:multiLevelType w:val="hybridMultilevel"/>
    <w:tmpl w:val="3674530A"/>
    <w:lvl w:ilvl="0" w:tplc="3FEA75E6">
      <w:start w:val="1"/>
      <w:numFmt w:val="upperLetter"/>
      <w:lvlText w:val="%1."/>
      <w:lvlJc w:val="left"/>
      <w:pPr>
        <w:tabs>
          <w:tab w:val="num" w:pos="720"/>
        </w:tabs>
        <w:ind w:left="720" w:hanging="360"/>
      </w:pPr>
    </w:lvl>
    <w:lvl w:ilvl="1" w:tplc="86AC0112" w:tentative="1">
      <w:start w:val="1"/>
      <w:numFmt w:val="upperLetter"/>
      <w:lvlText w:val="%2."/>
      <w:lvlJc w:val="left"/>
      <w:pPr>
        <w:tabs>
          <w:tab w:val="num" w:pos="1440"/>
        </w:tabs>
        <w:ind w:left="1440" w:hanging="360"/>
      </w:pPr>
    </w:lvl>
    <w:lvl w:ilvl="2" w:tplc="4DA065D6" w:tentative="1">
      <w:start w:val="1"/>
      <w:numFmt w:val="upperLetter"/>
      <w:lvlText w:val="%3."/>
      <w:lvlJc w:val="left"/>
      <w:pPr>
        <w:tabs>
          <w:tab w:val="num" w:pos="2160"/>
        </w:tabs>
        <w:ind w:left="2160" w:hanging="360"/>
      </w:pPr>
    </w:lvl>
    <w:lvl w:ilvl="3" w:tplc="21AC13E0" w:tentative="1">
      <w:start w:val="1"/>
      <w:numFmt w:val="upperLetter"/>
      <w:lvlText w:val="%4."/>
      <w:lvlJc w:val="left"/>
      <w:pPr>
        <w:tabs>
          <w:tab w:val="num" w:pos="2880"/>
        </w:tabs>
        <w:ind w:left="2880" w:hanging="360"/>
      </w:pPr>
    </w:lvl>
    <w:lvl w:ilvl="4" w:tplc="C4240F86" w:tentative="1">
      <w:start w:val="1"/>
      <w:numFmt w:val="upperLetter"/>
      <w:lvlText w:val="%5."/>
      <w:lvlJc w:val="left"/>
      <w:pPr>
        <w:tabs>
          <w:tab w:val="num" w:pos="3600"/>
        </w:tabs>
        <w:ind w:left="3600" w:hanging="360"/>
      </w:pPr>
    </w:lvl>
    <w:lvl w:ilvl="5" w:tplc="E76CB54A" w:tentative="1">
      <w:start w:val="1"/>
      <w:numFmt w:val="upperLetter"/>
      <w:lvlText w:val="%6."/>
      <w:lvlJc w:val="left"/>
      <w:pPr>
        <w:tabs>
          <w:tab w:val="num" w:pos="4320"/>
        </w:tabs>
        <w:ind w:left="4320" w:hanging="360"/>
      </w:pPr>
    </w:lvl>
    <w:lvl w:ilvl="6" w:tplc="671C1066" w:tentative="1">
      <w:start w:val="1"/>
      <w:numFmt w:val="upperLetter"/>
      <w:lvlText w:val="%7."/>
      <w:lvlJc w:val="left"/>
      <w:pPr>
        <w:tabs>
          <w:tab w:val="num" w:pos="5040"/>
        </w:tabs>
        <w:ind w:left="5040" w:hanging="360"/>
      </w:pPr>
    </w:lvl>
    <w:lvl w:ilvl="7" w:tplc="558A0ACE" w:tentative="1">
      <w:start w:val="1"/>
      <w:numFmt w:val="upperLetter"/>
      <w:lvlText w:val="%8."/>
      <w:lvlJc w:val="left"/>
      <w:pPr>
        <w:tabs>
          <w:tab w:val="num" w:pos="5760"/>
        </w:tabs>
        <w:ind w:left="5760" w:hanging="360"/>
      </w:pPr>
    </w:lvl>
    <w:lvl w:ilvl="8" w:tplc="E988CB4C" w:tentative="1">
      <w:start w:val="1"/>
      <w:numFmt w:val="upperLetter"/>
      <w:lvlText w:val="%9."/>
      <w:lvlJc w:val="left"/>
      <w:pPr>
        <w:tabs>
          <w:tab w:val="num" w:pos="6480"/>
        </w:tabs>
        <w:ind w:left="6480" w:hanging="360"/>
      </w:pPr>
    </w:lvl>
  </w:abstractNum>
  <w:abstractNum w:abstractNumId="19" w15:restartNumberingAfterBreak="0">
    <w:nsid w:val="3C490338"/>
    <w:multiLevelType w:val="multilevel"/>
    <w:tmpl w:val="BFF49E44"/>
    <w:lvl w:ilvl="0">
      <w:start w:val="1"/>
      <w:numFmt w:val="decimal"/>
      <w:lvlText w:val="%1."/>
      <w:lvlJc w:val="left"/>
      <w:pPr>
        <w:ind w:left="720" w:hanging="360"/>
      </w:pPr>
      <w:rPr>
        <w:rFonts w:hint="default"/>
        <w:sz w:val="24"/>
      </w:rPr>
    </w:lvl>
    <w:lvl w:ilvl="1">
      <w:start w:val="1"/>
      <w:numFmt w:val="decimal"/>
      <w:isLgl/>
      <w:lvlText w:val="%1.%2."/>
      <w:lvlJc w:val="left"/>
      <w:pPr>
        <w:ind w:left="720" w:hanging="72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0" w15:restartNumberingAfterBreak="0">
    <w:nsid w:val="3EE344DB"/>
    <w:multiLevelType w:val="hybridMultilevel"/>
    <w:tmpl w:val="96DC2114"/>
    <w:lvl w:ilvl="0" w:tplc="6B7029D4">
      <w:start w:val="1"/>
      <w:numFmt w:val="upperLetter"/>
      <w:lvlText w:val="%1."/>
      <w:lvlJc w:val="left"/>
      <w:pPr>
        <w:tabs>
          <w:tab w:val="num" w:pos="720"/>
        </w:tabs>
        <w:ind w:left="720" w:hanging="360"/>
      </w:pPr>
    </w:lvl>
    <w:lvl w:ilvl="1" w:tplc="FD600F4E" w:tentative="1">
      <w:start w:val="1"/>
      <w:numFmt w:val="upperLetter"/>
      <w:lvlText w:val="%2."/>
      <w:lvlJc w:val="left"/>
      <w:pPr>
        <w:tabs>
          <w:tab w:val="num" w:pos="1440"/>
        </w:tabs>
        <w:ind w:left="1440" w:hanging="360"/>
      </w:pPr>
    </w:lvl>
    <w:lvl w:ilvl="2" w:tplc="69402C0C" w:tentative="1">
      <w:start w:val="1"/>
      <w:numFmt w:val="upperLetter"/>
      <w:lvlText w:val="%3."/>
      <w:lvlJc w:val="left"/>
      <w:pPr>
        <w:tabs>
          <w:tab w:val="num" w:pos="2160"/>
        </w:tabs>
        <w:ind w:left="2160" w:hanging="360"/>
      </w:pPr>
    </w:lvl>
    <w:lvl w:ilvl="3" w:tplc="56B60904" w:tentative="1">
      <w:start w:val="1"/>
      <w:numFmt w:val="upperLetter"/>
      <w:lvlText w:val="%4."/>
      <w:lvlJc w:val="left"/>
      <w:pPr>
        <w:tabs>
          <w:tab w:val="num" w:pos="2880"/>
        </w:tabs>
        <w:ind w:left="2880" w:hanging="360"/>
      </w:pPr>
    </w:lvl>
    <w:lvl w:ilvl="4" w:tplc="610C9604" w:tentative="1">
      <w:start w:val="1"/>
      <w:numFmt w:val="upperLetter"/>
      <w:lvlText w:val="%5."/>
      <w:lvlJc w:val="left"/>
      <w:pPr>
        <w:tabs>
          <w:tab w:val="num" w:pos="3600"/>
        </w:tabs>
        <w:ind w:left="3600" w:hanging="360"/>
      </w:pPr>
    </w:lvl>
    <w:lvl w:ilvl="5" w:tplc="A9444848" w:tentative="1">
      <w:start w:val="1"/>
      <w:numFmt w:val="upperLetter"/>
      <w:lvlText w:val="%6."/>
      <w:lvlJc w:val="left"/>
      <w:pPr>
        <w:tabs>
          <w:tab w:val="num" w:pos="4320"/>
        </w:tabs>
        <w:ind w:left="4320" w:hanging="360"/>
      </w:pPr>
    </w:lvl>
    <w:lvl w:ilvl="6" w:tplc="69BE1F68" w:tentative="1">
      <w:start w:val="1"/>
      <w:numFmt w:val="upperLetter"/>
      <w:lvlText w:val="%7."/>
      <w:lvlJc w:val="left"/>
      <w:pPr>
        <w:tabs>
          <w:tab w:val="num" w:pos="5040"/>
        </w:tabs>
        <w:ind w:left="5040" w:hanging="360"/>
      </w:pPr>
    </w:lvl>
    <w:lvl w:ilvl="7" w:tplc="52202E40" w:tentative="1">
      <w:start w:val="1"/>
      <w:numFmt w:val="upperLetter"/>
      <w:lvlText w:val="%8."/>
      <w:lvlJc w:val="left"/>
      <w:pPr>
        <w:tabs>
          <w:tab w:val="num" w:pos="5760"/>
        </w:tabs>
        <w:ind w:left="5760" w:hanging="360"/>
      </w:pPr>
    </w:lvl>
    <w:lvl w:ilvl="8" w:tplc="BD40E264" w:tentative="1">
      <w:start w:val="1"/>
      <w:numFmt w:val="upperLetter"/>
      <w:lvlText w:val="%9."/>
      <w:lvlJc w:val="left"/>
      <w:pPr>
        <w:tabs>
          <w:tab w:val="num" w:pos="6480"/>
        </w:tabs>
        <w:ind w:left="6480" w:hanging="360"/>
      </w:pPr>
    </w:lvl>
  </w:abstractNum>
  <w:abstractNum w:abstractNumId="21" w15:restartNumberingAfterBreak="0">
    <w:nsid w:val="3EFE66F4"/>
    <w:multiLevelType w:val="hybridMultilevel"/>
    <w:tmpl w:val="BC267038"/>
    <w:lvl w:ilvl="0" w:tplc="9424AD84">
      <w:start w:val="1"/>
      <w:numFmt w:val="upperLetter"/>
      <w:lvlText w:val="%1."/>
      <w:lvlJc w:val="left"/>
      <w:pPr>
        <w:tabs>
          <w:tab w:val="num" w:pos="720"/>
        </w:tabs>
        <w:ind w:left="720" w:hanging="360"/>
      </w:pPr>
    </w:lvl>
    <w:lvl w:ilvl="1" w:tplc="1D000A9E" w:tentative="1">
      <w:start w:val="1"/>
      <w:numFmt w:val="upperLetter"/>
      <w:lvlText w:val="%2."/>
      <w:lvlJc w:val="left"/>
      <w:pPr>
        <w:tabs>
          <w:tab w:val="num" w:pos="1440"/>
        </w:tabs>
        <w:ind w:left="1440" w:hanging="360"/>
      </w:pPr>
    </w:lvl>
    <w:lvl w:ilvl="2" w:tplc="95125990" w:tentative="1">
      <w:start w:val="1"/>
      <w:numFmt w:val="upperLetter"/>
      <w:lvlText w:val="%3."/>
      <w:lvlJc w:val="left"/>
      <w:pPr>
        <w:tabs>
          <w:tab w:val="num" w:pos="2160"/>
        </w:tabs>
        <w:ind w:left="2160" w:hanging="360"/>
      </w:pPr>
    </w:lvl>
    <w:lvl w:ilvl="3" w:tplc="5B58DB4A" w:tentative="1">
      <w:start w:val="1"/>
      <w:numFmt w:val="upperLetter"/>
      <w:lvlText w:val="%4."/>
      <w:lvlJc w:val="left"/>
      <w:pPr>
        <w:tabs>
          <w:tab w:val="num" w:pos="2880"/>
        </w:tabs>
        <w:ind w:left="2880" w:hanging="360"/>
      </w:pPr>
    </w:lvl>
    <w:lvl w:ilvl="4" w:tplc="683C5E7C" w:tentative="1">
      <w:start w:val="1"/>
      <w:numFmt w:val="upperLetter"/>
      <w:lvlText w:val="%5."/>
      <w:lvlJc w:val="left"/>
      <w:pPr>
        <w:tabs>
          <w:tab w:val="num" w:pos="3600"/>
        </w:tabs>
        <w:ind w:left="3600" w:hanging="360"/>
      </w:pPr>
    </w:lvl>
    <w:lvl w:ilvl="5" w:tplc="270425FC" w:tentative="1">
      <w:start w:val="1"/>
      <w:numFmt w:val="upperLetter"/>
      <w:lvlText w:val="%6."/>
      <w:lvlJc w:val="left"/>
      <w:pPr>
        <w:tabs>
          <w:tab w:val="num" w:pos="4320"/>
        </w:tabs>
        <w:ind w:left="4320" w:hanging="360"/>
      </w:pPr>
    </w:lvl>
    <w:lvl w:ilvl="6" w:tplc="B922E65C" w:tentative="1">
      <w:start w:val="1"/>
      <w:numFmt w:val="upperLetter"/>
      <w:lvlText w:val="%7."/>
      <w:lvlJc w:val="left"/>
      <w:pPr>
        <w:tabs>
          <w:tab w:val="num" w:pos="5040"/>
        </w:tabs>
        <w:ind w:left="5040" w:hanging="360"/>
      </w:pPr>
    </w:lvl>
    <w:lvl w:ilvl="7" w:tplc="D3A26BAE" w:tentative="1">
      <w:start w:val="1"/>
      <w:numFmt w:val="upperLetter"/>
      <w:lvlText w:val="%8."/>
      <w:lvlJc w:val="left"/>
      <w:pPr>
        <w:tabs>
          <w:tab w:val="num" w:pos="5760"/>
        </w:tabs>
        <w:ind w:left="5760" w:hanging="360"/>
      </w:pPr>
    </w:lvl>
    <w:lvl w:ilvl="8" w:tplc="51F6BED4" w:tentative="1">
      <w:start w:val="1"/>
      <w:numFmt w:val="upperLetter"/>
      <w:lvlText w:val="%9."/>
      <w:lvlJc w:val="left"/>
      <w:pPr>
        <w:tabs>
          <w:tab w:val="num" w:pos="6480"/>
        </w:tabs>
        <w:ind w:left="6480" w:hanging="360"/>
      </w:pPr>
    </w:lvl>
  </w:abstractNum>
  <w:abstractNum w:abstractNumId="22" w15:restartNumberingAfterBreak="0">
    <w:nsid w:val="41441567"/>
    <w:multiLevelType w:val="hybridMultilevel"/>
    <w:tmpl w:val="016830FE"/>
    <w:lvl w:ilvl="0" w:tplc="51C2103C">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3" w15:restartNumberingAfterBreak="0">
    <w:nsid w:val="48564B59"/>
    <w:multiLevelType w:val="hybridMultilevel"/>
    <w:tmpl w:val="956A873C"/>
    <w:lvl w:ilvl="0" w:tplc="2AE6FD1C">
      <w:start w:val="1"/>
      <w:numFmt w:val="upperLetter"/>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4A9F6A6B"/>
    <w:multiLevelType w:val="hybridMultilevel"/>
    <w:tmpl w:val="D65055E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4CD8325B"/>
    <w:multiLevelType w:val="hybridMultilevel"/>
    <w:tmpl w:val="28A6C102"/>
    <w:lvl w:ilvl="0" w:tplc="163C4FE4">
      <w:start w:val="1"/>
      <w:numFmt w:val="bullet"/>
      <w:lvlText w:val=""/>
      <w:lvlJc w:val="left"/>
      <w:pPr>
        <w:tabs>
          <w:tab w:val="num" w:pos="720"/>
        </w:tabs>
        <w:ind w:left="720" w:hanging="360"/>
      </w:pPr>
      <w:rPr>
        <w:rFonts w:ascii="Wingdings 2" w:hAnsi="Wingdings 2" w:hint="default"/>
      </w:rPr>
    </w:lvl>
    <w:lvl w:ilvl="1" w:tplc="4DB46918" w:tentative="1">
      <w:start w:val="1"/>
      <w:numFmt w:val="bullet"/>
      <w:lvlText w:val=""/>
      <w:lvlJc w:val="left"/>
      <w:pPr>
        <w:tabs>
          <w:tab w:val="num" w:pos="1440"/>
        </w:tabs>
        <w:ind w:left="1440" w:hanging="360"/>
      </w:pPr>
      <w:rPr>
        <w:rFonts w:ascii="Wingdings 2" w:hAnsi="Wingdings 2" w:hint="default"/>
      </w:rPr>
    </w:lvl>
    <w:lvl w:ilvl="2" w:tplc="4DE6DCD4" w:tentative="1">
      <w:start w:val="1"/>
      <w:numFmt w:val="bullet"/>
      <w:lvlText w:val=""/>
      <w:lvlJc w:val="left"/>
      <w:pPr>
        <w:tabs>
          <w:tab w:val="num" w:pos="2160"/>
        </w:tabs>
        <w:ind w:left="2160" w:hanging="360"/>
      </w:pPr>
      <w:rPr>
        <w:rFonts w:ascii="Wingdings 2" w:hAnsi="Wingdings 2" w:hint="default"/>
      </w:rPr>
    </w:lvl>
    <w:lvl w:ilvl="3" w:tplc="40BCD5D0" w:tentative="1">
      <w:start w:val="1"/>
      <w:numFmt w:val="bullet"/>
      <w:lvlText w:val=""/>
      <w:lvlJc w:val="left"/>
      <w:pPr>
        <w:tabs>
          <w:tab w:val="num" w:pos="2880"/>
        </w:tabs>
        <w:ind w:left="2880" w:hanging="360"/>
      </w:pPr>
      <w:rPr>
        <w:rFonts w:ascii="Wingdings 2" w:hAnsi="Wingdings 2" w:hint="default"/>
      </w:rPr>
    </w:lvl>
    <w:lvl w:ilvl="4" w:tplc="4DD8B09A" w:tentative="1">
      <w:start w:val="1"/>
      <w:numFmt w:val="bullet"/>
      <w:lvlText w:val=""/>
      <w:lvlJc w:val="left"/>
      <w:pPr>
        <w:tabs>
          <w:tab w:val="num" w:pos="3600"/>
        </w:tabs>
        <w:ind w:left="3600" w:hanging="360"/>
      </w:pPr>
      <w:rPr>
        <w:rFonts w:ascii="Wingdings 2" w:hAnsi="Wingdings 2" w:hint="default"/>
      </w:rPr>
    </w:lvl>
    <w:lvl w:ilvl="5" w:tplc="B444178E" w:tentative="1">
      <w:start w:val="1"/>
      <w:numFmt w:val="bullet"/>
      <w:lvlText w:val=""/>
      <w:lvlJc w:val="left"/>
      <w:pPr>
        <w:tabs>
          <w:tab w:val="num" w:pos="4320"/>
        </w:tabs>
        <w:ind w:left="4320" w:hanging="360"/>
      </w:pPr>
      <w:rPr>
        <w:rFonts w:ascii="Wingdings 2" w:hAnsi="Wingdings 2" w:hint="default"/>
      </w:rPr>
    </w:lvl>
    <w:lvl w:ilvl="6" w:tplc="02282852" w:tentative="1">
      <w:start w:val="1"/>
      <w:numFmt w:val="bullet"/>
      <w:lvlText w:val=""/>
      <w:lvlJc w:val="left"/>
      <w:pPr>
        <w:tabs>
          <w:tab w:val="num" w:pos="5040"/>
        </w:tabs>
        <w:ind w:left="5040" w:hanging="360"/>
      </w:pPr>
      <w:rPr>
        <w:rFonts w:ascii="Wingdings 2" w:hAnsi="Wingdings 2" w:hint="default"/>
      </w:rPr>
    </w:lvl>
    <w:lvl w:ilvl="7" w:tplc="367474D6" w:tentative="1">
      <w:start w:val="1"/>
      <w:numFmt w:val="bullet"/>
      <w:lvlText w:val=""/>
      <w:lvlJc w:val="left"/>
      <w:pPr>
        <w:tabs>
          <w:tab w:val="num" w:pos="5760"/>
        </w:tabs>
        <w:ind w:left="5760" w:hanging="360"/>
      </w:pPr>
      <w:rPr>
        <w:rFonts w:ascii="Wingdings 2" w:hAnsi="Wingdings 2" w:hint="default"/>
      </w:rPr>
    </w:lvl>
    <w:lvl w:ilvl="8" w:tplc="B426B554" w:tentative="1">
      <w:start w:val="1"/>
      <w:numFmt w:val="bullet"/>
      <w:lvlText w:val=""/>
      <w:lvlJc w:val="left"/>
      <w:pPr>
        <w:tabs>
          <w:tab w:val="num" w:pos="6480"/>
        </w:tabs>
        <w:ind w:left="6480" w:hanging="360"/>
      </w:pPr>
      <w:rPr>
        <w:rFonts w:ascii="Wingdings 2" w:hAnsi="Wingdings 2" w:hint="default"/>
      </w:rPr>
    </w:lvl>
  </w:abstractNum>
  <w:abstractNum w:abstractNumId="26" w15:restartNumberingAfterBreak="0">
    <w:nsid w:val="4D4E7304"/>
    <w:multiLevelType w:val="hybridMultilevel"/>
    <w:tmpl w:val="545CE512"/>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5FF51775"/>
    <w:multiLevelType w:val="multilevel"/>
    <w:tmpl w:val="BFF49E44"/>
    <w:lvl w:ilvl="0">
      <w:start w:val="1"/>
      <w:numFmt w:val="decimal"/>
      <w:lvlText w:val="%1."/>
      <w:lvlJc w:val="left"/>
      <w:pPr>
        <w:ind w:left="720" w:hanging="360"/>
      </w:pPr>
      <w:rPr>
        <w:rFonts w:hint="default"/>
        <w:sz w:val="24"/>
      </w:rPr>
    </w:lvl>
    <w:lvl w:ilvl="1">
      <w:start w:val="1"/>
      <w:numFmt w:val="decimal"/>
      <w:isLgl/>
      <w:lvlText w:val="%1.%2."/>
      <w:lvlJc w:val="left"/>
      <w:pPr>
        <w:ind w:left="720" w:hanging="72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8" w15:restartNumberingAfterBreak="0">
    <w:nsid w:val="6258065E"/>
    <w:multiLevelType w:val="hybridMultilevel"/>
    <w:tmpl w:val="C38A3BBE"/>
    <w:lvl w:ilvl="0" w:tplc="4F62B426">
      <w:start w:val="1"/>
      <w:numFmt w:val="upperLetter"/>
      <w:lvlText w:val="%1."/>
      <w:lvlJc w:val="left"/>
      <w:pPr>
        <w:tabs>
          <w:tab w:val="num" w:pos="720"/>
        </w:tabs>
        <w:ind w:left="720" w:hanging="360"/>
      </w:pPr>
    </w:lvl>
    <w:lvl w:ilvl="1" w:tplc="9650FF36" w:tentative="1">
      <w:start w:val="1"/>
      <w:numFmt w:val="upperLetter"/>
      <w:lvlText w:val="%2."/>
      <w:lvlJc w:val="left"/>
      <w:pPr>
        <w:tabs>
          <w:tab w:val="num" w:pos="1440"/>
        </w:tabs>
        <w:ind w:left="1440" w:hanging="360"/>
      </w:pPr>
    </w:lvl>
    <w:lvl w:ilvl="2" w:tplc="6BAAFA8E" w:tentative="1">
      <w:start w:val="1"/>
      <w:numFmt w:val="upperLetter"/>
      <w:lvlText w:val="%3."/>
      <w:lvlJc w:val="left"/>
      <w:pPr>
        <w:tabs>
          <w:tab w:val="num" w:pos="2160"/>
        </w:tabs>
        <w:ind w:left="2160" w:hanging="360"/>
      </w:pPr>
    </w:lvl>
    <w:lvl w:ilvl="3" w:tplc="A24CB972" w:tentative="1">
      <w:start w:val="1"/>
      <w:numFmt w:val="upperLetter"/>
      <w:lvlText w:val="%4."/>
      <w:lvlJc w:val="left"/>
      <w:pPr>
        <w:tabs>
          <w:tab w:val="num" w:pos="2880"/>
        </w:tabs>
        <w:ind w:left="2880" w:hanging="360"/>
      </w:pPr>
    </w:lvl>
    <w:lvl w:ilvl="4" w:tplc="CCDCA31A" w:tentative="1">
      <w:start w:val="1"/>
      <w:numFmt w:val="upperLetter"/>
      <w:lvlText w:val="%5."/>
      <w:lvlJc w:val="left"/>
      <w:pPr>
        <w:tabs>
          <w:tab w:val="num" w:pos="3600"/>
        </w:tabs>
        <w:ind w:left="3600" w:hanging="360"/>
      </w:pPr>
    </w:lvl>
    <w:lvl w:ilvl="5" w:tplc="B6DED6B0" w:tentative="1">
      <w:start w:val="1"/>
      <w:numFmt w:val="upperLetter"/>
      <w:lvlText w:val="%6."/>
      <w:lvlJc w:val="left"/>
      <w:pPr>
        <w:tabs>
          <w:tab w:val="num" w:pos="4320"/>
        </w:tabs>
        <w:ind w:left="4320" w:hanging="360"/>
      </w:pPr>
    </w:lvl>
    <w:lvl w:ilvl="6" w:tplc="CDE8CDF0" w:tentative="1">
      <w:start w:val="1"/>
      <w:numFmt w:val="upperLetter"/>
      <w:lvlText w:val="%7."/>
      <w:lvlJc w:val="left"/>
      <w:pPr>
        <w:tabs>
          <w:tab w:val="num" w:pos="5040"/>
        </w:tabs>
        <w:ind w:left="5040" w:hanging="360"/>
      </w:pPr>
    </w:lvl>
    <w:lvl w:ilvl="7" w:tplc="11B82A74" w:tentative="1">
      <w:start w:val="1"/>
      <w:numFmt w:val="upperLetter"/>
      <w:lvlText w:val="%8."/>
      <w:lvlJc w:val="left"/>
      <w:pPr>
        <w:tabs>
          <w:tab w:val="num" w:pos="5760"/>
        </w:tabs>
        <w:ind w:left="5760" w:hanging="360"/>
      </w:pPr>
    </w:lvl>
    <w:lvl w:ilvl="8" w:tplc="F88A83C4" w:tentative="1">
      <w:start w:val="1"/>
      <w:numFmt w:val="upperLetter"/>
      <w:lvlText w:val="%9."/>
      <w:lvlJc w:val="left"/>
      <w:pPr>
        <w:tabs>
          <w:tab w:val="num" w:pos="6480"/>
        </w:tabs>
        <w:ind w:left="6480" w:hanging="360"/>
      </w:pPr>
    </w:lvl>
  </w:abstractNum>
  <w:abstractNum w:abstractNumId="29" w15:restartNumberingAfterBreak="0">
    <w:nsid w:val="641B3B7D"/>
    <w:multiLevelType w:val="hybridMultilevel"/>
    <w:tmpl w:val="EDFEB398"/>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65176508"/>
    <w:multiLevelType w:val="multilevel"/>
    <w:tmpl w:val="37040E80"/>
    <w:lvl w:ilvl="0">
      <w:start w:val="1"/>
      <w:numFmt w:val="decimal"/>
      <w:lvlText w:val="%1."/>
      <w:lvlJc w:val="left"/>
      <w:pPr>
        <w:tabs>
          <w:tab w:val="num" w:pos="720"/>
        </w:tabs>
        <w:ind w:left="720" w:hanging="360"/>
      </w:pPr>
      <w:rPr>
        <w:rFonts w:hint="default"/>
      </w:rPr>
    </w:lvl>
    <w:lvl w:ilvl="1">
      <w:start w:val="3"/>
      <w:numFmt w:val="decimal"/>
      <w:isLgl/>
      <w:lvlText w:val="%1.%2"/>
      <w:lvlJc w:val="left"/>
      <w:pPr>
        <w:ind w:left="756" w:hanging="396"/>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67852908"/>
    <w:multiLevelType w:val="hybridMultilevel"/>
    <w:tmpl w:val="016830FE"/>
    <w:lvl w:ilvl="0" w:tplc="51C2103C">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2" w15:restartNumberingAfterBreak="0">
    <w:nsid w:val="6D231846"/>
    <w:multiLevelType w:val="multilevel"/>
    <w:tmpl w:val="5F5CBBCC"/>
    <w:lvl w:ilvl="0">
      <w:start w:val="1"/>
      <w:numFmt w:val="decimal"/>
      <w:lvlText w:val="%1."/>
      <w:lvlJc w:val="left"/>
      <w:pPr>
        <w:tabs>
          <w:tab w:val="num" w:pos="720"/>
        </w:tabs>
        <w:ind w:left="720"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0">
    <w:nsid w:val="6F1668A3"/>
    <w:multiLevelType w:val="multilevel"/>
    <w:tmpl w:val="BFF49E44"/>
    <w:lvl w:ilvl="0">
      <w:start w:val="1"/>
      <w:numFmt w:val="decimal"/>
      <w:lvlText w:val="%1."/>
      <w:lvlJc w:val="left"/>
      <w:pPr>
        <w:ind w:left="720" w:hanging="360"/>
      </w:pPr>
      <w:rPr>
        <w:rFonts w:hint="default"/>
        <w:sz w:val="24"/>
      </w:rPr>
    </w:lvl>
    <w:lvl w:ilvl="1">
      <w:start w:val="1"/>
      <w:numFmt w:val="decimal"/>
      <w:isLgl/>
      <w:lvlText w:val="%1.%2."/>
      <w:lvlJc w:val="left"/>
      <w:pPr>
        <w:ind w:left="720" w:hanging="72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4" w15:restartNumberingAfterBreak="0">
    <w:nsid w:val="751C060F"/>
    <w:multiLevelType w:val="hybridMultilevel"/>
    <w:tmpl w:val="016830FE"/>
    <w:lvl w:ilvl="0" w:tplc="51C2103C">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5" w15:restartNumberingAfterBreak="0">
    <w:nsid w:val="76A97EC5"/>
    <w:multiLevelType w:val="hybridMultilevel"/>
    <w:tmpl w:val="CC66F5A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6" w15:restartNumberingAfterBreak="0">
    <w:nsid w:val="78C62958"/>
    <w:multiLevelType w:val="hybridMultilevel"/>
    <w:tmpl w:val="F42E3A88"/>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BE2631A"/>
    <w:multiLevelType w:val="hybridMultilevel"/>
    <w:tmpl w:val="349A4EC6"/>
    <w:lvl w:ilvl="0" w:tplc="0C0A0001">
      <w:start w:val="1"/>
      <w:numFmt w:val="bullet"/>
      <w:lvlText w:val=""/>
      <w:lvlJc w:val="left"/>
      <w:pPr>
        <w:ind w:left="720" w:hanging="360"/>
      </w:pPr>
      <w:rPr>
        <w:rFonts w:ascii="Symbol" w:hAnsi="Symbol" w:hint="default"/>
      </w:rPr>
    </w:lvl>
    <w:lvl w:ilvl="1" w:tplc="0C0A0003">
      <w:start w:val="1"/>
      <w:numFmt w:val="decimal"/>
      <w:lvlText w:val="%2."/>
      <w:lvlJc w:val="left"/>
      <w:pPr>
        <w:tabs>
          <w:tab w:val="num" w:pos="1440"/>
        </w:tabs>
        <w:ind w:left="1440" w:hanging="360"/>
      </w:pPr>
    </w:lvl>
    <w:lvl w:ilvl="2" w:tplc="0C0A0005">
      <w:start w:val="1"/>
      <w:numFmt w:val="decimal"/>
      <w:lvlText w:val="%3."/>
      <w:lvlJc w:val="left"/>
      <w:pPr>
        <w:tabs>
          <w:tab w:val="num" w:pos="2160"/>
        </w:tabs>
        <w:ind w:left="2160" w:hanging="360"/>
      </w:pPr>
    </w:lvl>
    <w:lvl w:ilvl="3" w:tplc="0C0A0001">
      <w:start w:val="1"/>
      <w:numFmt w:val="decimal"/>
      <w:lvlText w:val="%4."/>
      <w:lvlJc w:val="left"/>
      <w:pPr>
        <w:tabs>
          <w:tab w:val="num" w:pos="2880"/>
        </w:tabs>
        <w:ind w:left="2880" w:hanging="360"/>
      </w:pPr>
    </w:lvl>
    <w:lvl w:ilvl="4" w:tplc="0C0A0003">
      <w:start w:val="1"/>
      <w:numFmt w:val="decimal"/>
      <w:lvlText w:val="%5."/>
      <w:lvlJc w:val="left"/>
      <w:pPr>
        <w:tabs>
          <w:tab w:val="num" w:pos="3600"/>
        </w:tabs>
        <w:ind w:left="3600" w:hanging="360"/>
      </w:pPr>
    </w:lvl>
    <w:lvl w:ilvl="5" w:tplc="0C0A0005">
      <w:start w:val="1"/>
      <w:numFmt w:val="decimal"/>
      <w:lvlText w:val="%6."/>
      <w:lvlJc w:val="left"/>
      <w:pPr>
        <w:tabs>
          <w:tab w:val="num" w:pos="4320"/>
        </w:tabs>
        <w:ind w:left="4320" w:hanging="360"/>
      </w:pPr>
    </w:lvl>
    <w:lvl w:ilvl="6" w:tplc="0C0A0001">
      <w:start w:val="1"/>
      <w:numFmt w:val="decimal"/>
      <w:lvlText w:val="%7."/>
      <w:lvlJc w:val="left"/>
      <w:pPr>
        <w:tabs>
          <w:tab w:val="num" w:pos="5040"/>
        </w:tabs>
        <w:ind w:left="5040" w:hanging="360"/>
      </w:pPr>
    </w:lvl>
    <w:lvl w:ilvl="7" w:tplc="0C0A0003">
      <w:start w:val="1"/>
      <w:numFmt w:val="decimal"/>
      <w:lvlText w:val="%8."/>
      <w:lvlJc w:val="left"/>
      <w:pPr>
        <w:tabs>
          <w:tab w:val="num" w:pos="5760"/>
        </w:tabs>
        <w:ind w:left="5760" w:hanging="360"/>
      </w:pPr>
    </w:lvl>
    <w:lvl w:ilvl="8" w:tplc="0C0A0005">
      <w:start w:val="1"/>
      <w:numFmt w:val="decimal"/>
      <w:lvlText w:val="%9."/>
      <w:lvlJc w:val="left"/>
      <w:pPr>
        <w:tabs>
          <w:tab w:val="num" w:pos="6480"/>
        </w:tabs>
        <w:ind w:left="6480" w:hanging="360"/>
      </w:pPr>
    </w:lvl>
  </w:abstractNum>
  <w:num w:numId="1">
    <w:abstractNumId w:val="5"/>
  </w:num>
  <w:num w:numId="2">
    <w:abstractNumId w:val="27"/>
  </w:num>
  <w:num w:numId="3">
    <w:abstractNumId w:val="32"/>
  </w:num>
  <w:num w:numId="4">
    <w:abstractNumId w:val="3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6"/>
  </w:num>
  <w:num w:numId="6">
    <w:abstractNumId w:val="14"/>
  </w:num>
  <w:num w:numId="7">
    <w:abstractNumId w:val="22"/>
  </w:num>
  <w:num w:numId="8">
    <w:abstractNumId w:val="34"/>
  </w:num>
  <w:num w:numId="9">
    <w:abstractNumId w:val="10"/>
  </w:num>
  <w:num w:numId="10">
    <w:abstractNumId w:val="3"/>
  </w:num>
  <w:num w:numId="11">
    <w:abstractNumId w:val="18"/>
  </w:num>
  <w:num w:numId="12">
    <w:abstractNumId w:val="12"/>
  </w:num>
  <w:num w:numId="13">
    <w:abstractNumId w:val="20"/>
  </w:num>
  <w:num w:numId="14">
    <w:abstractNumId w:val="13"/>
  </w:num>
  <w:num w:numId="15">
    <w:abstractNumId w:val="28"/>
  </w:num>
  <w:num w:numId="16">
    <w:abstractNumId w:val="11"/>
  </w:num>
  <w:num w:numId="17">
    <w:abstractNumId w:val="1"/>
  </w:num>
  <w:num w:numId="18">
    <w:abstractNumId w:val="16"/>
  </w:num>
  <w:num w:numId="19">
    <w:abstractNumId w:val="2"/>
  </w:num>
  <w:num w:numId="20">
    <w:abstractNumId w:val="21"/>
  </w:num>
  <w:num w:numId="21">
    <w:abstractNumId w:val="25"/>
  </w:num>
  <w:num w:numId="22">
    <w:abstractNumId w:val="23"/>
  </w:num>
  <w:num w:numId="23">
    <w:abstractNumId w:val="17"/>
  </w:num>
  <w:num w:numId="24">
    <w:abstractNumId w:val="6"/>
  </w:num>
  <w:num w:numId="25">
    <w:abstractNumId w:val="26"/>
  </w:num>
  <w:num w:numId="26">
    <w:abstractNumId w:val="29"/>
  </w:num>
  <w:num w:numId="27">
    <w:abstractNumId w:val="30"/>
  </w:num>
  <w:num w:numId="28">
    <w:abstractNumId w:val="31"/>
  </w:num>
  <w:num w:numId="29">
    <w:abstractNumId w:val="8"/>
  </w:num>
  <w:num w:numId="30">
    <w:abstractNumId w:val="24"/>
  </w:num>
  <w:num w:numId="31">
    <w:abstractNumId w:val="7"/>
  </w:num>
  <w:num w:numId="32">
    <w:abstractNumId w:val="4"/>
  </w:num>
  <w:num w:numId="33">
    <w:abstractNumId w:val="15"/>
  </w:num>
  <w:num w:numId="34">
    <w:abstractNumId w:val="35"/>
  </w:num>
  <w:num w:numId="35">
    <w:abstractNumId w:val="33"/>
  </w:num>
  <w:num w:numId="36">
    <w:abstractNumId w:val="19"/>
  </w:num>
  <w:num w:numId="37">
    <w:abstractNumId w:val="0"/>
  </w:num>
  <w:num w:numId="38">
    <w:abstractNumId w:val="9"/>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cumentProtection w:edit="readOnly" w:formatting="1" w:enforcement="0"/>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
  <w:rsids>
    <w:rsidRoot w:val="001951C5"/>
    <w:rsid w:val="000023A8"/>
    <w:rsid w:val="00014A64"/>
    <w:rsid w:val="0002528C"/>
    <w:rsid w:val="0002612F"/>
    <w:rsid w:val="000278D5"/>
    <w:rsid w:val="00041DDA"/>
    <w:rsid w:val="00046913"/>
    <w:rsid w:val="000727C3"/>
    <w:rsid w:val="00073807"/>
    <w:rsid w:val="0008156D"/>
    <w:rsid w:val="000B3E4E"/>
    <w:rsid w:val="000B5628"/>
    <w:rsid w:val="000C759F"/>
    <w:rsid w:val="000E6EC0"/>
    <w:rsid w:val="001101AB"/>
    <w:rsid w:val="001129DB"/>
    <w:rsid w:val="00124D8F"/>
    <w:rsid w:val="00136B46"/>
    <w:rsid w:val="0017096A"/>
    <w:rsid w:val="001951C5"/>
    <w:rsid w:val="001A16BF"/>
    <w:rsid w:val="001A677D"/>
    <w:rsid w:val="001A71D7"/>
    <w:rsid w:val="001B3A5A"/>
    <w:rsid w:val="001B6D8F"/>
    <w:rsid w:val="001C5A67"/>
    <w:rsid w:val="001C6CA1"/>
    <w:rsid w:val="001D7F18"/>
    <w:rsid w:val="001E728F"/>
    <w:rsid w:val="001F33D0"/>
    <w:rsid w:val="002070AF"/>
    <w:rsid w:val="00216043"/>
    <w:rsid w:val="002162A8"/>
    <w:rsid w:val="00242641"/>
    <w:rsid w:val="002501C4"/>
    <w:rsid w:val="00255EEB"/>
    <w:rsid w:val="00257C23"/>
    <w:rsid w:val="0026468C"/>
    <w:rsid w:val="00265644"/>
    <w:rsid w:val="002763F9"/>
    <w:rsid w:val="002B668D"/>
    <w:rsid w:val="002C40AB"/>
    <w:rsid w:val="002C7093"/>
    <w:rsid w:val="002E53AF"/>
    <w:rsid w:val="002E5EA6"/>
    <w:rsid w:val="002E7998"/>
    <w:rsid w:val="002F3FD9"/>
    <w:rsid w:val="003044A8"/>
    <w:rsid w:val="003046C8"/>
    <w:rsid w:val="00306B36"/>
    <w:rsid w:val="00307017"/>
    <w:rsid w:val="003134C9"/>
    <w:rsid w:val="0031424F"/>
    <w:rsid w:val="00324774"/>
    <w:rsid w:val="0032553E"/>
    <w:rsid w:val="00332B1E"/>
    <w:rsid w:val="00344C39"/>
    <w:rsid w:val="00345CC1"/>
    <w:rsid w:val="003553A9"/>
    <w:rsid w:val="003578EA"/>
    <w:rsid w:val="00365F90"/>
    <w:rsid w:val="00373354"/>
    <w:rsid w:val="00374FD1"/>
    <w:rsid w:val="00375109"/>
    <w:rsid w:val="00375E34"/>
    <w:rsid w:val="00380154"/>
    <w:rsid w:val="00384441"/>
    <w:rsid w:val="00393A55"/>
    <w:rsid w:val="003A29B0"/>
    <w:rsid w:val="003A6BD9"/>
    <w:rsid w:val="003A7446"/>
    <w:rsid w:val="003B0DC2"/>
    <w:rsid w:val="003B16CC"/>
    <w:rsid w:val="003E24EC"/>
    <w:rsid w:val="003E49D5"/>
    <w:rsid w:val="003E6D06"/>
    <w:rsid w:val="003F1E71"/>
    <w:rsid w:val="003F757F"/>
    <w:rsid w:val="003F7B5D"/>
    <w:rsid w:val="00421B97"/>
    <w:rsid w:val="0044428D"/>
    <w:rsid w:val="00453BCE"/>
    <w:rsid w:val="004602B2"/>
    <w:rsid w:val="00476B22"/>
    <w:rsid w:val="00480280"/>
    <w:rsid w:val="004A00FD"/>
    <w:rsid w:val="004A08FB"/>
    <w:rsid w:val="004B570C"/>
    <w:rsid w:val="004C265D"/>
    <w:rsid w:val="004D6301"/>
    <w:rsid w:val="004D7484"/>
    <w:rsid w:val="004F3A4F"/>
    <w:rsid w:val="00500311"/>
    <w:rsid w:val="00507791"/>
    <w:rsid w:val="00507C75"/>
    <w:rsid w:val="00511965"/>
    <w:rsid w:val="00526356"/>
    <w:rsid w:val="00535F6C"/>
    <w:rsid w:val="005429F3"/>
    <w:rsid w:val="005449B6"/>
    <w:rsid w:val="0055757E"/>
    <w:rsid w:val="00561F62"/>
    <w:rsid w:val="005820E0"/>
    <w:rsid w:val="00584DDF"/>
    <w:rsid w:val="00596769"/>
    <w:rsid w:val="005A1113"/>
    <w:rsid w:val="005A21F0"/>
    <w:rsid w:val="005A6195"/>
    <w:rsid w:val="005B45C3"/>
    <w:rsid w:val="005B7D67"/>
    <w:rsid w:val="005C6B33"/>
    <w:rsid w:val="005D7880"/>
    <w:rsid w:val="005E5559"/>
    <w:rsid w:val="005F5EF7"/>
    <w:rsid w:val="00610D23"/>
    <w:rsid w:val="00617586"/>
    <w:rsid w:val="00630AD2"/>
    <w:rsid w:val="006356EA"/>
    <w:rsid w:val="00640EFB"/>
    <w:rsid w:val="00651B60"/>
    <w:rsid w:val="00657330"/>
    <w:rsid w:val="00675F44"/>
    <w:rsid w:val="00686F81"/>
    <w:rsid w:val="00687E84"/>
    <w:rsid w:val="006A0706"/>
    <w:rsid w:val="006B0442"/>
    <w:rsid w:val="006B067E"/>
    <w:rsid w:val="006D3AE9"/>
    <w:rsid w:val="006D6AAD"/>
    <w:rsid w:val="006F3AC7"/>
    <w:rsid w:val="006F50D0"/>
    <w:rsid w:val="006F5CD3"/>
    <w:rsid w:val="00700539"/>
    <w:rsid w:val="00700E22"/>
    <w:rsid w:val="00702F31"/>
    <w:rsid w:val="0071154A"/>
    <w:rsid w:val="00713A54"/>
    <w:rsid w:val="00732254"/>
    <w:rsid w:val="00740F93"/>
    <w:rsid w:val="00741502"/>
    <w:rsid w:val="00773F29"/>
    <w:rsid w:val="00775F35"/>
    <w:rsid w:val="00781AF3"/>
    <w:rsid w:val="007915DA"/>
    <w:rsid w:val="00794C6F"/>
    <w:rsid w:val="007A2502"/>
    <w:rsid w:val="007B6B15"/>
    <w:rsid w:val="007C3E49"/>
    <w:rsid w:val="007D18EB"/>
    <w:rsid w:val="007F672A"/>
    <w:rsid w:val="00833B77"/>
    <w:rsid w:val="008367D2"/>
    <w:rsid w:val="00837264"/>
    <w:rsid w:val="0084611C"/>
    <w:rsid w:val="00856919"/>
    <w:rsid w:val="0085749E"/>
    <w:rsid w:val="00864772"/>
    <w:rsid w:val="00864BF0"/>
    <w:rsid w:val="00867958"/>
    <w:rsid w:val="00891F35"/>
    <w:rsid w:val="00893012"/>
    <w:rsid w:val="00893F38"/>
    <w:rsid w:val="008971DD"/>
    <w:rsid w:val="008A2449"/>
    <w:rsid w:val="008B62BB"/>
    <w:rsid w:val="008C0622"/>
    <w:rsid w:val="008C6E2C"/>
    <w:rsid w:val="008E1E43"/>
    <w:rsid w:val="008F2959"/>
    <w:rsid w:val="00900D13"/>
    <w:rsid w:val="009314F2"/>
    <w:rsid w:val="00943C5C"/>
    <w:rsid w:val="00961DC1"/>
    <w:rsid w:val="009642D2"/>
    <w:rsid w:val="00975D85"/>
    <w:rsid w:val="00990326"/>
    <w:rsid w:val="00996F73"/>
    <w:rsid w:val="009A6F98"/>
    <w:rsid w:val="009B12B9"/>
    <w:rsid w:val="009B1E72"/>
    <w:rsid w:val="009C25A7"/>
    <w:rsid w:val="009C4E30"/>
    <w:rsid w:val="009D7F00"/>
    <w:rsid w:val="009E0D1F"/>
    <w:rsid w:val="009F5668"/>
    <w:rsid w:val="00A10DA2"/>
    <w:rsid w:val="00A21693"/>
    <w:rsid w:val="00A375DE"/>
    <w:rsid w:val="00A57E0C"/>
    <w:rsid w:val="00A6079B"/>
    <w:rsid w:val="00A640B5"/>
    <w:rsid w:val="00A705EC"/>
    <w:rsid w:val="00A70D64"/>
    <w:rsid w:val="00A80840"/>
    <w:rsid w:val="00A97985"/>
    <w:rsid w:val="00AA4F75"/>
    <w:rsid w:val="00AB67D4"/>
    <w:rsid w:val="00AF778C"/>
    <w:rsid w:val="00B036DD"/>
    <w:rsid w:val="00B2367A"/>
    <w:rsid w:val="00B2551E"/>
    <w:rsid w:val="00B31C9C"/>
    <w:rsid w:val="00B401E6"/>
    <w:rsid w:val="00B55757"/>
    <w:rsid w:val="00B5675C"/>
    <w:rsid w:val="00B5785D"/>
    <w:rsid w:val="00B97BA0"/>
    <w:rsid w:val="00BA10A0"/>
    <w:rsid w:val="00BA469D"/>
    <w:rsid w:val="00BB24BC"/>
    <w:rsid w:val="00BC3C33"/>
    <w:rsid w:val="00BC472C"/>
    <w:rsid w:val="00BE24FF"/>
    <w:rsid w:val="00BE3AC1"/>
    <w:rsid w:val="00BF14F5"/>
    <w:rsid w:val="00C02E47"/>
    <w:rsid w:val="00C04DCD"/>
    <w:rsid w:val="00C058CC"/>
    <w:rsid w:val="00C06451"/>
    <w:rsid w:val="00C11CEF"/>
    <w:rsid w:val="00C127A9"/>
    <w:rsid w:val="00C13E04"/>
    <w:rsid w:val="00C235B2"/>
    <w:rsid w:val="00C25A80"/>
    <w:rsid w:val="00C3370A"/>
    <w:rsid w:val="00C5680B"/>
    <w:rsid w:val="00C5757B"/>
    <w:rsid w:val="00C6233F"/>
    <w:rsid w:val="00C64352"/>
    <w:rsid w:val="00C64DE2"/>
    <w:rsid w:val="00C70A6C"/>
    <w:rsid w:val="00C72EE6"/>
    <w:rsid w:val="00C76F11"/>
    <w:rsid w:val="00C8445B"/>
    <w:rsid w:val="00CA30EC"/>
    <w:rsid w:val="00CB28E5"/>
    <w:rsid w:val="00CB2C4D"/>
    <w:rsid w:val="00CB6330"/>
    <w:rsid w:val="00CE3E12"/>
    <w:rsid w:val="00CE5813"/>
    <w:rsid w:val="00CF256B"/>
    <w:rsid w:val="00CF5F78"/>
    <w:rsid w:val="00D013CF"/>
    <w:rsid w:val="00D02A95"/>
    <w:rsid w:val="00D13302"/>
    <w:rsid w:val="00D2521D"/>
    <w:rsid w:val="00D3497E"/>
    <w:rsid w:val="00D62592"/>
    <w:rsid w:val="00D70B1C"/>
    <w:rsid w:val="00D75EA3"/>
    <w:rsid w:val="00D87449"/>
    <w:rsid w:val="00D97582"/>
    <w:rsid w:val="00DA7ABE"/>
    <w:rsid w:val="00DB461A"/>
    <w:rsid w:val="00DB489E"/>
    <w:rsid w:val="00E07D77"/>
    <w:rsid w:val="00E10195"/>
    <w:rsid w:val="00E10536"/>
    <w:rsid w:val="00E1252B"/>
    <w:rsid w:val="00E236A6"/>
    <w:rsid w:val="00E31E17"/>
    <w:rsid w:val="00E53EA3"/>
    <w:rsid w:val="00E71F85"/>
    <w:rsid w:val="00E812E1"/>
    <w:rsid w:val="00E900AE"/>
    <w:rsid w:val="00E973F6"/>
    <w:rsid w:val="00EB1A03"/>
    <w:rsid w:val="00EB4ECA"/>
    <w:rsid w:val="00ED4814"/>
    <w:rsid w:val="00EE35E4"/>
    <w:rsid w:val="00EF093B"/>
    <w:rsid w:val="00EF38D9"/>
    <w:rsid w:val="00F24ECD"/>
    <w:rsid w:val="00F441E4"/>
    <w:rsid w:val="00F46543"/>
    <w:rsid w:val="00F53C9B"/>
    <w:rsid w:val="00F54621"/>
    <w:rsid w:val="00F550C7"/>
    <w:rsid w:val="00F56725"/>
    <w:rsid w:val="00F6106D"/>
    <w:rsid w:val="00F63FF8"/>
    <w:rsid w:val="00F670E8"/>
    <w:rsid w:val="00F76CE9"/>
    <w:rsid w:val="00F82EE0"/>
    <w:rsid w:val="00F95937"/>
    <w:rsid w:val="00FB6596"/>
    <w:rsid w:val="00FB7ED4"/>
    <w:rsid w:val="00FC0648"/>
    <w:rsid w:val="00FC12ED"/>
    <w:rsid w:val="00FC6105"/>
  </w:rsids>
  <m:mathPr>
    <m:mathFont m:val="Cambria Math"/>
    <m:brkBin m:val="before"/>
    <m:brkBinSub m:val="--"/>
    <m:smallFrac/>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2E3DA0"/>
  <w15:docId w15:val="{0818ED29-06B9-40B9-AAAF-380927362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4441"/>
    <w:rPr>
      <w:rFonts w:ascii="Calibri" w:eastAsia="Calibri" w:hAnsi="Calibri" w:cs="Times New Roman"/>
      <w:lang w:val="es-CO"/>
    </w:rPr>
  </w:style>
  <w:style w:type="paragraph" w:styleId="Ttulo1">
    <w:name w:val="heading 1"/>
    <w:basedOn w:val="Normal"/>
    <w:next w:val="Normal"/>
    <w:link w:val="Ttulo1Car"/>
    <w:qFormat/>
    <w:rsid w:val="001951C5"/>
    <w:pPr>
      <w:keepNext/>
      <w:numPr>
        <w:numId w:val="1"/>
      </w:numPr>
      <w:spacing w:after="0" w:line="240" w:lineRule="auto"/>
      <w:jc w:val="both"/>
      <w:outlineLvl w:val="0"/>
    </w:pPr>
    <w:rPr>
      <w:rFonts w:ascii="Arial" w:eastAsia="Times New Roman" w:hAnsi="Arial"/>
      <w:b/>
      <w:caps/>
      <w:sz w:val="24"/>
      <w:szCs w:val="20"/>
      <w:lang w:eastAsia="es-ES"/>
    </w:rPr>
  </w:style>
  <w:style w:type="paragraph" w:styleId="Ttulo2">
    <w:name w:val="heading 2"/>
    <w:basedOn w:val="Normal"/>
    <w:next w:val="Normal"/>
    <w:link w:val="Ttulo2Car"/>
    <w:qFormat/>
    <w:rsid w:val="001951C5"/>
    <w:pPr>
      <w:keepNext/>
      <w:numPr>
        <w:ilvl w:val="1"/>
        <w:numId w:val="1"/>
      </w:numPr>
      <w:spacing w:after="0" w:line="240" w:lineRule="auto"/>
      <w:jc w:val="both"/>
      <w:outlineLvl w:val="1"/>
    </w:pPr>
    <w:rPr>
      <w:rFonts w:ascii="Arial" w:eastAsia="Times New Roman" w:hAnsi="Arial"/>
      <w:b/>
      <w:sz w:val="24"/>
      <w:szCs w:val="20"/>
      <w:lang w:eastAsia="es-ES"/>
    </w:rPr>
  </w:style>
  <w:style w:type="paragraph" w:styleId="Ttulo3">
    <w:name w:val="heading 3"/>
    <w:basedOn w:val="Normal"/>
    <w:next w:val="Normal"/>
    <w:link w:val="Ttulo3Car"/>
    <w:qFormat/>
    <w:rsid w:val="001951C5"/>
    <w:pPr>
      <w:keepNext/>
      <w:numPr>
        <w:ilvl w:val="2"/>
        <w:numId w:val="1"/>
      </w:numPr>
      <w:spacing w:after="0" w:line="240" w:lineRule="auto"/>
      <w:jc w:val="both"/>
      <w:outlineLvl w:val="2"/>
    </w:pPr>
    <w:rPr>
      <w:rFonts w:ascii="Arial" w:eastAsia="Times New Roman" w:hAnsi="Arial"/>
      <w:b/>
      <w:caps/>
      <w:szCs w:val="20"/>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1951C5"/>
    <w:rPr>
      <w:rFonts w:ascii="Arial" w:eastAsia="Times New Roman" w:hAnsi="Arial" w:cs="Times New Roman"/>
      <w:b/>
      <w:caps/>
      <w:sz w:val="24"/>
      <w:szCs w:val="20"/>
      <w:lang w:val="es-CO" w:eastAsia="es-ES"/>
    </w:rPr>
  </w:style>
  <w:style w:type="character" w:customStyle="1" w:styleId="Ttulo2Car">
    <w:name w:val="Título 2 Car"/>
    <w:basedOn w:val="Fuentedeprrafopredeter"/>
    <w:link w:val="Ttulo2"/>
    <w:rsid w:val="001951C5"/>
    <w:rPr>
      <w:rFonts w:ascii="Arial" w:eastAsia="Times New Roman" w:hAnsi="Arial" w:cs="Times New Roman"/>
      <w:b/>
      <w:sz w:val="24"/>
      <w:szCs w:val="20"/>
      <w:lang w:val="es-CO" w:eastAsia="es-ES"/>
    </w:rPr>
  </w:style>
  <w:style w:type="character" w:customStyle="1" w:styleId="Ttulo3Car">
    <w:name w:val="Título 3 Car"/>
    <w:basedOn w:val="Fuentedeprrafopredeter"/>
    <w:link w:val="Ttulo3"/>
    <w:rsid w:val="001951C5"/>
    <w:rPr>
      <w:rFonts w:ascii="Arial" w:eastAsia="Times New Roman" w:hAnsi="Arial" w:cs="Times New Roman"/>
      <w:b/>
      <w:caps/>
      <w:szCs w:val="20"/>
      <w:lang w:val="es-CO" w:eastAsia="es-ES"/>
    </w:rPr>
  </w:style>
  <w:style w:type="paragraph" w:styleId="Encabezado">
    <w:name w:val="header"/>
    <w:basedOn w:val="Normal"/>
    <w:link w:val="EncabezadoCar"/>
    <w:unhideWhenUsed/>
    <w:rsid w:val="001951C5"/>
    <w:pPr>
      <w:tabs>
        <w:tab w:val="center" w:pos="4252"/>
        <w:tab w:val="right" w:pos="8504"/>
      </w:tabs>
      <w:spacing w:after="0" w:line="240" w:lineRule="auto"/>
    </w:pPr>
  </w:style>
  <w:style w:type="character" w:customStyle="1" w:styleId="EncabezadoCar">
    <w:name w:val="Encabezado Car"/>
    <w:basedOn w:val="Fuentedeprrafopredeter"/>
    <w:link w:val="Encabezado"/>
    <w:rsid w:val="001951C5"/>
    <w:rPr>
      <w:rFonts w:ascii="Calibri" w:eastAsia="Calibri" w:hAnsi="Calibri" w:cs="Times New Roman"/>
      <w:lang w:val="es-CO"/>
    </w:rPr>
  </w:style>
  <w:style w:type="paragraph" w:styleId="Piedepgina">
    <w:name w:val="footer"/>
    <w:basedOn w:val="Normal"/>
    <w:link w:val="PiedepginaCar"/>
    <w:unhideWhenUsed/>
    <w:rsid w:val="001951C5"/>
    <w:pPr>
      <w:tabs>
        <w:tab w:val="center" w:pos="4252"/>
        <w:tab w:val="right" w:pos="8504"/>
      </w:tabs>
      <w:spacing w:after="0" w:line="240" w:lineRule="auto"/>
    </w:pPr>
  </w:style>
  <w:style w:type="character" w:customStyle="1" w:styleId="PiedepginaCar">
    <w:name w:val="Pie de página Car"/>
    <w:basedOn w:val="Fuentedeprrafopredeter"/>
    <w:link w:val="Piedepgina"/>
    <w:rsid w:val="001951C5"/>
    <w:rPr>
      <w:rFonts w:ascii="Calibri" w:eastAsia="Calibri" w:hAnsi="Calibri" w:cs="Times New Roman"/>
      <w:lang w:val="es-CO"/>
    </w:rPr>
  </w:style>
  <w:style w:type="character" w:styleId="Nmerodepgina">
    <w:name w:val="page number"/>
    <w:basedOn w:val="Fuentedeprrafopredeter"/>
    <w:rsid w:val="001951C5"/>
  </w:style>
  <w:style w:type="paragraph" w:styleId="Prrafodelista">
    <w:name w:val="List Paragraph"/>
    <w:basedOn w:val="Normal"/>
    <w:qFormat/>
    <w:rsid w:val="001951C5"/>
    <w:pPr>
      <w:ind w:left="708"/>
    </w:pPr>
  </w:style>
  <w:style w:type="character" w:customStyle="1" w:styleId="apple-style-span">
    <w:name w:val="apple-style-span"/>
    <w:basedOn w:val="Fuentedeprrafopredeter"/>
    <w:rsid w:val="001951C5"/>
  </w:style>
  <w:style w:type="table" w:styleId="Tablaconcuadrcula">
    <w:name w:val="Table Grid"/>
    <w:basedOn w:val="Tablanormal"/>
    <w:uiPriority w:val="59"/>
    <w:rsid w:val="00374F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B55757"/>
    <w:pPr>
      <w:autoSpaceDE w:val="0"/>
      <w:autoSpaceDN w:val="0"/>
      <w:adjustRightInd w:val="0"/>
      <w:spacing w:after="0" w:line="240" w:lineRule="auto"/>
    </w:pPr>
    <w:rPr>
      <w:rFonts w:ascii="Tahoma" w:hAnsi="Tahoma" w:cs="Tahoma"/>
      <w:color w:val="000000"/>
      <w:sz w:val="24"/>
      <w:szCs w:val="24"/>
    </w:rPr>
  </w:style>
  <w:style w:type="character" w:customStyle="1" w:styleId="st">
    <w:name w:val="st"/>
    <w:basedOn w:val="Fuentedeprrafopredeter"/>
    <w:rsid w:val="004A00FD"/>
  </w:style>
  <w:style w:type="paragraph" w:customStyle="1" w:styleId="Numerar">
    <w:name w:val="Numerar"/>
    <w:basedOn w:val="Normal"/>
    <w:rsid w:val="005E5559"/>
    <w:pPr>
      <w:tabs>
        <w:tab w:val="left" w:pos="284"/>
      </w:tabs>
      <w:spacing w:after="0" w:line="240" w:lineRule="auto"/>
      <w:ind w:left="567" w:hanging="567"/>
      <w:jc w:val="both"/>
    </w:pPr>
    <w:rPr>
      <w:rFonts w:ascii="Arial" w:eastAsia="Times New Roman" w:hAnsi="Arial"/>
      <w:szCs w:val="20"/>
      <w:lang w:val="es-ES_tradnl" w:eastAsia="es-ES"/>
    </w:rPr>
  </w:style>
  <w:style w:type="paragraph" w:styleId="Textodeglobo">
    <w:name w:val="Balloon Text"/>
    <w:basedOn w:val="Normal"/>
    <w:link w:val="TextodegloboCar"/>
    <w:uiPriority w:val="99"/>
    <w:semiHidden/>
    <w:unhideWhenUsed/>
    <w:rsid w:val="005F5EF7"/>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F5EF7"/>
    <w:rPr>
      <w:rFonts w:ascii="Tahoma" w:eastAsia="Calibri" w:hAnsi="Tahoma" w:cs="Tahoma"/>
      <w:sz w:val="16"/>
      <w:szCs w:val="16"/>
      <w:lang w:val="es-CO"/>
    </w:rPr>
  </w:style>
  <w:style w:type="character" w:styleId="Hipervnculo">
    <w:name w:val="Hyperlink"/>
    <w:basedOn w:val="Fuentedeprrafopredeter"/>
    <w:uiPriority w:val="99"/>
    <w:unhideWhenUsed/>
    <w:rsid w:val="00453BCE"/>
    <w:rPr>
      <w:strike w:val="0"/>
      <w:dstrike w:val="0"/>
      <w:color w:val="337AB7"/>
      <w:u w:val="none"/>
      <w:effect w:val="none"/>
      <w:shd w:val="clear" w:color="auto" w:fill="auto"/>
    </w:rPr>
  </w:style>
  <w:style w:type="character" w:styleId="Textoennegrita">
    <w:name w:val="Strong"/>
    <w:basedOn w:val="Fuentedeprrafopredeter"/>
    <w:uiPriority w:val="22"/>
    <w:qFormat/>
    <w:rsid w:val="00453BCE"/>
    <w:rPr>
      <w:b/>
      <w:bCs/>
    </w:rPr>
  </w:style>
  <w:style w:type="character" w:customStyle="1" w:styleId="UnresolvedMention">
    <w:name w:val="Unresolved Mention"/>
    <w:basedOn w:val="Fuentedeprrafopredeter"/>
    <w:uiPriority w:val="99"/>
    <w:semiHidden/>
    <w:unhideWhenUsed/>
    <w:rsid w:val="00F53C9B"/>
    <w:rPr>
      <w:color w:val="605E5C"/>
      <w:shd w:val="clear" w:color="auto" w:fill="E1DFDD"/>
    </w:rPr>
  </w:style>
  <w:style w:type="paragraph" w:customStyle="1" w:styleId="Prrafodelista1">
    <w:name w:val="Párrafo de lista1"/>
    <w:basedOn w:val="Normal"/>
    <w:rsid w:val="00A80840"/>
    <w:pPr>
      <w:suppressAutoHyphens/>
      <w:spacing w:after="160" w:line="252" w:lineRule="auto"/>
      <w:ind w:left="720"/>
      <w:contextualSpacing/>
    </w:pPr>
    <w:rPr>
      <w:rFonts w:cs="font1233"/>
      <w:kern w:val="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2228168">
      <w:bodyDiv w:val="1"/>
      <w:marLeft w:val="0"/>
      <w:marRight w:val="0"/>
      <w:marTop w:val="0"/>
      <w:marBottom w:val="0"/>
      <w:divBdr>
        <w:top w:val="none" w:sz="0" w:space="0" w:color="auto"/>
        <w:left w:val="none" w:sz="0" w:space="0" w:color="auto"/>
        <w:bottom w:val="none" w:sz="0" w:space="0" w:color="auto"/>
        <w:right w:val="none" w:sz="0" w:space="0" w:color="auto"/>
      </w:divBdr>
      <w:divsChild>
        <w:div w:id="604073321">
          <w:marLeft w:val="432"/>
          <w:marRight w:val="0"/>
          <w:marTop w:val="120"/>
          <w:marBottom w:val="0"/>
          <w:divBdr>
            <w:top w:val="none" w:sz="0" w:space="0" w:color="auto"/>
            <w:left w:val="none" w:sz="0" w:space="0" w:color="auto"/>
            <w:bottom w:val="none" w:sz="0" w:space="0" w:color="auto"/>
            <w:right w:val="none" w:sz="0" w:space="0" w:color="auto"/>
          </w:divBdr>
        </w:div>
      </w:divsChild>
    </w:div>
    <w:div w:id="364864155">
      <w:bodyDiv w:val="1"/>
      <w:marLeft w:val="0"/>
      <w:marRight w:val="0"/>
      <w:marTop w:val="0"/>
      <w:marBottom w:val="0"/>
      <w:divBdr>
        <w:top w:val="none" w:sz="0" w:space="0" w:color="auto"/>
        <w:left w:val="none" w:sz="0" w:space="0" w:color="auto"/>
        <w:bottom w:val="none" w:sz="0" w:space="0" w:color="auto"/>
        <w:right w:val="none" w:sz="0" w:space="0" w:color="auto"/>
      </w:divBdr>
      <w:divsChild>
        <w:div w:id="240213829">
          <w:marLeft w:val="806"/>
          <w:marRight w:val="0"/>
          <w:marTop w:val="120"/>
          <w:marBottom w:val="0"/>
          <w:divBdr>
            <w:top w:val="none" w:sz="0" w:space="0" w:color="auto"/>
            <w:left w:val="none" w:sz="0" w:space="0" w:color="auto"/>
            <w:bottom w:val="none" w:sz="0" w:space="0" w:color="auto"/>
            <w:right w:val="none" w:sz="0" w:space="0" w:color="auto"/>
          </w:divBdr>
        </w:div>
        <w:div w:id="637955792">
          <w:marLeft w:val="806"/>
          <w:marRight w:val="0"/>
          <w:marTop w:val="120"/>
          <w:marBottom w:val="0"/>
          <w:divBdr>
            <w:top w:val="none" w:sz="0" w:space="0" w:color="auto"/>
            <w:left w:val="none" w:sz="0" w:space="0" w:color="auto"/>
            <w:bottom w:val="none" w:sz="0" w:space="0" w:color="auto"/>
            <w:right w:val="none" w:sz="0" w:space="0" w:color="auto"/>
          </w:divBdr>
        </w:div>
        <w:div w:id="647826937">
          <w:marLeft w:val="806"/>
          <w:marRight w:val="0"/>
          <w:marTop w:val="120"/>
          <w:marBottom w:val="0"/>
          <w:divBdr>
            <w:top w:val="none" w:sz="0" w:space="0" w:color="auto"/>
            <w:left w:val="none" w:sz="0" w:space="0" w:color="auto"/>
            <w:bottom w:val="none" w:sz="0" w:space="0" w:color="auto"/>
            <w:right w:val="none" w:sz="0" w:space="0" w:color="auto"/>
          </w:divBdr>
        </w:div>
        <w:div w:id="798382907">
          <w:marLeft w:val="806"/>
          <w:marRight w:val="0"/>
          <w:marTop w:val="120"/>
          <w:marBottom w:val="0"/>
          <w:divBdr>
            <w:top w:val="none" w:sz="0" w:space="0" w:color="auto"/>
            <w:left w:val="none" w:sz="0" w:space="0" w:color="auto"/>
            <w:bottom w:val="none" w:sz="0" w:space="0" w:color="auto"/>
            <w:right w:val="none" w:sz="0" w:space="0" w:color="auto"/>
          </w:divBdr>
        </w:div>
        <w:div w:id="1427578899">
          <w:marLeft w:val="806"/>
          <w:marRight w:val="0"/>
          <w:marTop w:val="120"/>
          <w:marBottom w:val="0"/>
          <w:divBdr>
            <w:top w:val="none" w:sz="0" w:space="0" w:color="auto"/>
            <w:left w:val="none" w:sz="0" w:space="0" w:color="auto"/>
            <w:bottom w:val="none" w:sz="0" w:space="0" w:color="auto"/>
            <w:right w:val="none" w:sz="0" w:space="0" w:color="auto"/>
          </w:divBdr>
        </w:div>
      </w:divsChild>
    </w:div>
    <w:div w:id="405497001">
      <w:bodyDiv w:val="1"/>
      <w:marLeft w:val="0"/>
      <w:marRight w:val="0"/>
      <w:marTop w:val="0"/>
      <w:marBottom w:val="0"/>
      <w:divBdr>
        <w:top w:val="none" w:sz="0" w:space="0" w:color="auto"/>
        <w:left w:val="none" w:sz="0" w:space="0" w:color="auto"/>
        <w:bottom w:val="none" w:sz="0" w:space="0" w:color="auto"/>
        <w:right w:val="none" w:sz="0" w:space="0" w:color="auto"/>
      </w:divBdr>
    </w:div>
    <w:div w:id="971793365">
      <w:bodyDiv w:val="1"/>
      <w:marLeft w:val="0"/>
      <w:marRight w:val="0"/>
      <w:marTop w:val="0"/>
      <w:marBottom w:val="0"/>
      <w:divBdr>
        <w:top w:val="none" w:sz="0" w:space="0" w:color="auto"/>
        <w:left w:val="none" w:sz="0" w:space="0" w:color="auto"/>
        <w:bottom w:val="none" w:sz="0" w:space="0" w:color="auto"/>
        <w:right w:val="none" w:sz="0" w:space="0" w:color="auto"/>
      </w:divBdr>
      <w:divsChild>
        <w:div w:id="1951738281">
          <w:marLeft w:val="806"/>
          <w:marRight w:val="0"/>
          <w:marTop w:val="120"/>
          <w:marBottom w:val="0"/>
          <w:divBdr>
            <w:top w:val="none" w:sz="0" w:space="0" w:color="auto"/>
            <w:left w:val="none" w:sz="0" w:space="0" w:color="auto"/>
            <w:bottom w:val="none" w:sz="0" w:space="0" w:color="auto"/>
            <w:right w:val="none" w:sz="0" w:space="0" w:color="auto"/>
          </w:divBdr>
        </w:div>
        <w:div w:id="2005084856">
          <w:marLeft w:val="806"/>
          <w:marRight w:val="0"/>
          <w:marTop w:val="120"/>
          <w:marBottom w:val="0"/>
          <w:divBdr>
            <w:top w:val="none" w:sz="0" w:space="0" w:color="auto"/>
            <w:left w:val="none" w:sz="0" w:space="0" w:color="auto"/>
            <w:bottom w:val="none" w:sz="0" w:space="0" w:color="auto"/>
            <w:right w:val="none" w:sz="0" w:space="0" w:color="auto"/>
          </w:divBdr>
        </w:div>
        <w:div w:id="2129933968">
          <w:marLeft w:val="806"/>
          <w:marRight w:val="0"/>
          <w:marTop w:val="120"/>
          <w:marBottom w:val="0"/>
          <w:divBdr>
            <w:top w:val="none" w:sz="0" w:space="0" w:color="auto"/>
            <w:left w:val="none" w:sz="0" w:space="0" w:color="auto"/>
            <w:bottom w:val="none" w:sz="0" w:space="0" w:color="auto"/>
            <w:right w:val="none" w:sz="0" w:space="0" w:color="auto"/>
          </w:divBdr>
        </w:div>
      </w:divsChild>
    </w:div>
    <w:div w:id="1119761176">
      <w:bodyDiv w:val="1"/>
      <w:marLeft w:val="0"/>
      <w:marRight w:val="0"/>
      <w:marTop w:val="0"/>
      <w:marBottom w:val="0"/>
      <w:divBdr>
        <w:top w:val="none" w:sz="0" w:space="0" w:color="auto"/>
        <w:left w:val="none" w:sz="0" w:space="0" w:color="auto"/>
        <w:bottom w:val="none" w:sz="0" w:space="0" w:color="auto"/>
        <w:right w:val="none" w:sz="0" w:space="0" w:color="auto"/>
      </w:divBdr>
      <w:divsChild>
        <w:div w:id="260383042">
          <w:marLeft w:val="720"/>
          <w:marRight w:val="0"/>
          <w:marTop w:val="120"/>
          <w:marBottom w:val="0"/>
          <w:divBdr>
            <w:top w:val="none" w:sz="0" w:space="0" w:color="auto"/>
            <w:left w:val="none" w:sz="0" w:space="0" w:color="auto"/>
            <w:bottom w:val="none" w:sz="0" w:space="0" w:color="auto"/>
            <w:right w:val="none" w:sz="0" w:space="0" w:color="auto"/>
          </w:divBdr>
        </w:div>
        <w:div w:id="808791475">
          <w:marLeft w:val="720"/>
          <w:marRight w:val="0"/>
          <w:marTop w:val="120"/>
          <w:marBottom w:val="0"/>
          <w:divBdr>
            <w:top w:val="none" w:sz="0" w:space="0" w:color="auto"/>
            <w:left w:val="none" w:sz="0" w:space="0" w:color="auto"/>
            <w:bottom w:val="none" w:sz="0" w:space="0" w:color="auto"/>
            <w:right w:val="none" w:sz="0" w:space="0" w:color="auto"/>
          </w:divBdr>
        </w:div>
        <w:div w:id="1793094572">
          <w:marLeft w:val="720"/>
          <w:marRight w:val="0"/>
          <w:marTop w:val="120"/>
          <w:marBottom w:val="0"/>
          <w:divBdr>
            <w:top w:val="none" w:sz="0" w:space="0" w:color="auto"/>
            <w:left w:val="none" w:sz="0" w:space="0" w:color="auto"/>
            <w:bottom w:val="none" w:sz="0" w:space="0" w:color="auto"/>
            <w:right w:val="none" w:sz="0" w:space="0" w:color="auto"/>
          </w:divBdr>
        </w:div>
        <w:div w:id="1812208478">
          <w:marLeft w:val="720"/>
          <w:marRight w:val="0"/>
          <w:marTop w:val="120"/>
          <w:marBottom w:val="0"/>
          <w:divBdr>
            <w:top w:val="none" w:sz="0" w:space="0" w:color="auto"/>
            <w:left w:val="none" w:sz="0" w:space="0" w:color="auto"/>
            <w:bottom w:val="none" w:sz="0" w:space="0" w:color="auto"/>
            <w:right w:val="none" w:sz="0" w:space="0" w:color="auto"/>
          </w:divBdr>
        </w:div>
        <w:div w:id="2035838428">
          <w:marLeft w:val="720"/>
          <w:marRight w:val="0"/>
          <w:marTop w:val="120"/>
          <w:marBottom w:val="0"/>
          <w:divBdr>
            <w:top w:val="none" w:sz="0" w:space="0" w:color="auto"/>
            <w:left w:val="none" w:sz="0" w:space="0" w:color="auto"/>
            <w:bottom w:val="none" w:sz="0" w:space="0" w:color="auto"/>
            <w:right w:val="none" w:sz="0" w:space="0" w:color="auto"/>
          </w:divBdr>
        </w:div>
      </w:divsChild>
    </w:div>
    <w:div w:id="1317491819">
      <w:bodyDiv w:val="1"/>
      <w:marLeft w:val="0"/>
      <w:marRight w:val="0"/>
      <w:marTop w:val="0"/>
      <w:marBottom w:val="0"/>
      <w:divBdr>
        <w:top w:val="none" w:sz="0" w:space="0" w:color="auto"/>
        <w:left w:val="none" w:sz="0" w:space="0" w:color="auto"/>
        <w:bottom w:val="none" w:sz="0" w:space="0" w:color="auto"/>
        <w:right w:val="none" w:sz="0" w:space="0" w:color="auto"/>
      </w:divBdr>
      <w:divsChild>
        <w:div w:id="1030957234">
          <w:marLeft w:val="806"/>
          <w:marRight w:val="0"/>
          <w:marTop w:val="120"/>
          <w:marBottom w:val="0"/>
          <w:divBdr>
            <w:top w:val="none" w:sz="0" w:space="0" w:color="auto"/>
            <w:left w:val="none" w:sz="0" w:space="0" w:color="auto"/>
            <w:bottom w:val="none" w:sz="0" w:space="0" w:color="auto"/>
            <w:right w:val="none" w:sz="0" w:space="0" w:color="auto"/>
          </w:divBdr>
        </w:div>
        <w:div w:id="1250504878">
          <w:marLeft w:val="806"/>
          <w:marRight w:val="0"/>
          <w:marTop w:val="120"/>
          <w:marBottom w:val="0"/>
          <w:divBdr>
            <w:top w:val="none" w:sz="0" w:space="0" w:color="auto"/>
            <w:left w:val="none" w:sz="0" w:space="0" w:color="auto"/>
            <w:bottom w:val="none" w:sz="0" w:space="0" w:color="auto"/>
            <w:right w:val="none" w:sz="0" w:space="0" w:color="auto"/>
          </w:divBdr>
        </w:div>
        <w:div w:id="1650136361">
          <w:marLeft w:val="806"/>
          <w:marRight w:val="0"/>
          <w:marTop w:val="120"/>
          <w:marBottom w:val="0"/>
          <w:divBdr>
            <w:top w:val="none" w:sz="0" w:space="0" w:color="auto"/>
            <w:left w:val="none" w:sz="0" w:space="0" w:color="auto"/>
            <w:bottom w:val="none" w:sz="0" w:space="0" w:color="auto"/>
            <w:right w:val="none" w:sz="0" w:space="0" w:color="auto"/>
          </w:divBdr>
        </w:div>
        <w:div w:id="2137525975">
          <w:marLeft w:val="806"/>
          <w:marRight w:val="0"/>
          <w:marTop w:val="120"/>
          <w:marBottom w:val="0"/>
          <w:divBdr>
            <w:top w:val="none" w:sz="0" w:space="0" w:color="auto"/>
            <w:left w:val="none" w:sz="0" w:space="0" w:color="auto"/>
            <w:bottom w:val="none" w:sz="0" w:space="0" w:color="auto"/>
            <w:right w:val="none" w:sz="0" w:space="0" w:color="auto"/>
          </w:divBdr>
        </w:div>
      </w:divsChild>
    </w:div>
    <w:div w:id="1439522097">
      <w:bodyDiv w:val="1"/>
      <w:marLeft w:val="0"/>
      <w:marRight w:val="0"/>
      <w:marTop w:val="0"/>
      <w:marBottom w:val="0"/>
      <w:divBdr>
        <w:top w:val="none" w:sz="0" w:space="0" w:color="auto"/>
        <w:left w:val="none" w:sz="0" w:space="0" w:color="auto"/>
        <w:bottom w:val="none" w:sz="0" w:space="0" w:color="auto"/>
        <w:right w:val="none" w:sz="0" w:space="0" w:color="auto"/>
      </w:divBdr>
      <w:divsChild>
        <w:div w:id="2018918764">
          <w:marLeft w:val="720"/>
          <w:marRight w:val="0"/>
          <w:marTop w:val="120"/>
          <w:marBottom w:val="0"/>
          <w:divBdr>
            <w:top w:val="none" w:sz="0" w:space="0" w:color="auto"/>
            <w:left w:val="none" w:sz="0" w:space="0" w:color="auto"/>
            <w:bottom w:val="none" w:sz="0" w:space="0" w:color="auto"/>
            <w:right w:val="none" w:sz="0" w:space="0" w:color="auto"/>
          </w:divBdr>
        </w:div>
      </w:divsChild>
    </w:div>
    <w:div w:id="1526794348">
      <w:bodyDiv w:val="1"/>
      <w:marLeft w:val="0"/>
      <w:marRight w:val="0"/>
      <w:marTop w:val="0"/>
      <w:marBottom w:val="0"/>
      <w:divBdr>
        <w:top w:val="none" w:sz="0" w:space="0" w:color="auto"/>
        <w:left w:val="none" w:sz="0" w:space="0" w:color="auto"/>
        <w:bottom w:val="none" w:sz="0" w:space="0" w:color="auto"/>
        <w:right w:val="none" w:sz="0" w:space="0" w:color="auto"/>
      </w:divBdr>
      <w:divsChild>
        <w:div w:id="1269045976">
          <w:marLeft w:val="806"/>
          <w:marRight w:val="0"/>
          <w:marTop w:val="120"/>
          <w:marBottom w:val="0"/>
          <w:divBdr>
            <w:top w:val="none" w:sz="0" w:space="0" w:color="auto"/>
            <w:left w:val="none" w:sz="0" w:space="0" w:color="auto"/>
            <w:bottom w:val="none" w:sz="0" w:space="0" w:color="auto"/>
            <w:right w:val="none" w:sz="0" w:space="0" w:color="auto"/>
          </w:divBdr>
        </w:div>
        <w:div w:id="1879777434">
          <w:marLeft w:val="806"/>
          <w:marRight w:val="0"/>
          <w:marTop w:val="120"/>
          <w:marBottom w:val="0"/>
          <w:divBdr>
            <w:top w:val="none" w:sz="0" w:space="0" w:color="auto"/>
            <w:left w:val="none" w:sz="0" w:space="0" w:color="auto"/>
            <w:bottom w:val="none" w:sz="0" w:space="0" w:color="auto"/>
            <w:right w:val="none" w:sz="0" w:space="0" w:color="auto"/>
          </w:divBdr>
        </w:div>
        <w:div w:id="2009210874">
          <w:marLeft w:val="806"/>
          <w:marRight w:val="0"/>
          <w:marTop w:val="120"/>
          <w:marBottom w:val="0"/>
          <w:divBdr>
            <w:top w:val="none" w:sz="0" w:space="0" w:color="auto"/>
            <w:left w:val="none" w:sz="0" w:space="0" w:color="auto"/>
            <w:bottom w:val="none" w:sz="0" w:space="0" w:color="auto"/>
            <w:right w:val="none" w:sz="0" w:space="0" w:color="auto"/>
          </w:divBdr>
        </w:div>
        <w:div w:id="2112777990">
          <w:marLeft w:val="806"/>
          <w:marRight w:val="0"/>
          <w:marTop w:val="120"/>
          <w:marBottom w:val="0"/>
          <w:divBdr>
            <w:top w:val="none" w:sz="0" w:space="0" w:color="auto"/>
            <w:left w:val="none" w:sz="0" w:space="0" w:color="auto"/>
            <w:bottom w:val="none" w:sz="0" w:space="0" w:color="auto"/>
            <w:right w:val="none" w:sz="0" w:space="0" w:color="auto"/>
          </w:divBdr>
        </w:div>
      </w:divsChild>
    </w:div>
    <w:div w:id="1536694206">
      <w:bodyDiv w:val="1"/>
      <w:marLeft w:val="0"/>
      <w:marRight w:val="0"/>
      <w:marTop w:val="0"/>
      <w:marBottom w:val="0"/>
      <w:divBdr>
        <w:top w:val="none" w:sz="0" w:space="0" w:color="auto"/>
        <w:left w:val="none" w:sz="0" w:space="0" w:color="auto"/>
        <w:bottom w:val="none" w:sz="0" w:space="0" w:color="auto"/>
        <w:right w:val="none" w:sz="0" w:space="0" w:color="auto"/>
      </w:divBdr>
      <w:divsChild>
        <w:div w:id="94638707">
          <w:marLeft w:val="806"/>
          <w:marRight w:val="0"/>
          <w:marTop w:val="120"/>
          <w:marBottom w:val="0"/>
          <w:divBdr>
            <w:top w:val="none" w:sz="0" w:space="0" w:color="auto"/>
            <w:left w:val="none" w:sz="0" w:space="0" w:color="auto"/>
            <w:bottom w:val="none" w:sz="0" w:space="0" w:color="auto"/>
            <w:right w:val="none" w:sz="0" w:space="0" w:color="auto"/>
          </w:divBdr>
        </w:div>
        <w:div w:id="678776972">
          <w:marLeft w:val="806"/>
          <w:marRight w:val="0"/>
          <w:marTop w:val="120"/>
          <w:marBottom w:val="0"/>
          <w:divBdr>
            <w:top w:val="none" w:sz="0" w:space="0" w:color="auto"/>
            <w:left w:val="none" w:sz="0" w:space="0" w:color="auto"/>
            <w:bottom w:val="none" w:sz="0" w:space="0" w:color="auto"/>
            <w:right w:val="none" w:sz="0" w:space="0" w:color="auto"/>
          </w:divBdr>
        </w:div>
        <w:div w:id="1200700899">
          <w:marLeft w:val="806"/>
          <w:marRight w:val="0"/>
          <w:marTop w:val="120"/>
          <w:marBottom w:val="0"/>
          <w:divBdr>
            <w:top w:val="none" w:sz="0" w:space="0" w:color="auto"/>
            <w:left w:val="none" w:sz="0" w:space="0" w:color="auto"/>
            <w:bottom w:val="none" w:sz="0" w:space="0" w:color="auto"/>
            <w:right w:val="none" w:sz="0" w:space="0" w:color="auto"/>
          </w:divBdr>
        </w:div>
      </w:divsChild>
    </w:div>
    <w:div w:id="1933969911">
      <w:bodyDiv w:val="1"/>
      <w:marLeft w:val="0"/>
      <w:marRight w:val="0"/>
      <w:marTop w:val="0"/>
      <w:marBottom w:val="0"/>
      <w:divBdr>
        <w:top w:val="none" w:sz="0" w:space="0" w:color="auto"/>
        <w:left w:val="none" w:sz="0" w:space="0" w:color="auto"/>
        <w:bottom w:val="none" w:sz="0" w:space="0" w:color="auto"/>
        <w:right w:val="none" w:sz="0" w:space="0" w:color="auto"/>
      </w:divBdr>
      <w:divsChild>
        <w:div w:id="136336557">
          <w:marLeft w:val="806"/>
          <w:marRight w:val="0"/>
          <w:marTop w:val="120"/>
          <w:marBottom w:val="0"/>
          <w:divBdr>
            <w:top w:val="none" w:sz="0" w:space="0" w:color="auto"/>
            <w:left w:val="none" w:sz="0" w:space="0" w:color="auto"/>
            <w:bottom w:val="none" w:sz="0" w:space="0" w:color="auto"/>
            <w:right w:val="none" w:sz="0" w:space="0" w:color="auto"/>
          </w:divBdr>
        </w:div>
        <w:div w:id="136992258">
          <w:marLeft w:val="806"/>
          <w:marRight w:val="0"/>
          <w:marTop w:val="120"/>
          <w:marBottom w:val="0"/>
          <w:divBdr>
            <w:top w:val="none" w:sz="0" w:space="0" w:color="auto"/>
            <w:left w:val="none" w:sz="0" w:space="0" w:color="auto"/>
            <w:bottom w:val="none" w:sz="0" w:space="0" w:color="auto"/>
            <w:right w:val="none" w:sz="0" w:space="0" w:color="auto"/>
          </w:divBdr>
        </w:div>
        <w:div w:id="814025208">
          <w:marLeft w:val="806"/>
          <w:marRight w:val="0"/>
          <w:marTop w:val="120"/>
          <w:marBottom w:val="0"/>
          <w:divBdr>
            <w:top w:val="none" w:sz="0" w:space="0" w:color="auto"/>
            <w:left w:val="none" w:sz="0" w:space="0" w:color="auto"/>
            <w:bottom w:val="none" w:sz="0" w:space="0" w:color="auto"/>
            <w:right w:val="none" w:sz="0" w:space="0" w:color="auto"/>
          </w:divBdr>
        </w:div>
        <w:div w:id="1503199413">
          <w:marLeft w:val="806"/>
          <w:marRight w:val="0"/>
          <w:marTop w:val="120"/>
          <w:marBottom w:val="0"/>
          <w:divBdr>
            <w:top w:val="none" w:sz="0" w:space="0" w:color="auto"/>
            <w:left w:val="none" w:sz="0" w:space="0" w:color="auto"/>
            <w:bottom w:val="none" w:sz="0" w:space="0" w:color="auto"/>
            <w:right w:val="none" w:sz="0" w:space="0" w:color="auto"/>
          </w:divBdr>
        </w:div>
        <w:div w:id="2049639384">
          <w:marLeft w:val="806"/>
          <w:marRight w:val="0"/>
          <w:marTop w:val="120"/>
          <w:marBottom w:val="0"/>
          <w:divBdr>
            <w:top w:val="none" w:sz="0" w:space="0" w:color="auto"/>
            <w:left w:val="none" w:sz="0" w:space="0" w:color="auto"/>
            <w:bottom w:val="none" w:sz="0" w:space="0" w:color="auto"/>
            <w:right w:val="none" w:sz="0" w:space="0" w:color="auto"/>
          </w:divBdr>
        </w:div>
      </w:divsChild>
    </w:div>
    <w:div w:id="2069109498">
      <w:bodyDiv w:val="1"/>
      <w:marLeft w:val="0"/>
      <w:marRight w:val="0"/>
      <w:marTop w:val="0"/>
      <w:marBottom w:val="0"/>
      <w:divBdr>
        <w:top w:val="none" w:sz="0" w:space="0" w:color="auto"/>
        <w:left w:val="none" w:sz="0" w:space="0" w:color="auto"/>
        <w:bottom w:val="none" w:sz="0" w:space="0" w:color="auto"/>
        <w:right w:val="none" w:sz="0" w:space="0" w:color="auto"/>
      </w:divBdr>
      <w:divsChild>
        <w:div w:id="609436993">
          <w:marLeft w:val="432"/>
          <w:marRight w:val="0"/>
          <w:marTop w:val="12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2.xml"/></Relationships>
</file>

<file path=word/_rels/footer1.xml.rels><?xml version="1.0" encoding="UTF-8" standalone="yes"?>
<Relationships xmlns="http://schemas.openxmlformats.org/package/2006/relationships"><Relationship Id="rId1" Type="http://schemas.openxmlformats.org/officeDocument/2006/relationships/image" Target="media/image2.em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Documento" ma:contentTypeID="0x010100E049B675DFC18643A2D2869CCC40AD0E" ma:contentTypeVersion="7" ma:contentTypeDescription="Crear nuevo documento." ma:contentTypeScope="" ma:versionID="bccb4a85c64f48ec1970f9aad600cde2">
  <xsd:schema xmlns:xsd="http://www.w3.org/2001/XMLSchema" xmlns:xs="http://www.w3.org/2001/XMLSchema" xmlns:p="http://schemas.microsoft.com/office/2006/metadata/properties" xmlns:ns2="5255e277-822f-4afb-aef9-184ab006a8ba" targetNamespace="http://schemas.microsoft.com/office/2006/metadata/properties" ma:root="true" ma:fieldsID="7ac787b9c0d75cf4188b713f9e1ff1fe" ns2:_="">
    <xsd:import namespace="5255e277-822f-4afb-aef9-184ab006a8b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55e277-822f-4afb-aef9-184ab006a8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C226C41-195A-4783-BA0E-983C3B51C529}">
  <ds:schemaRefs>
    <ds:schemaRef ds:uri="http://schemas.openxmlformats.org/officeDocument/2006/bibliography"/>
  </ds:schemaRefs>
</ds:datastoreItem>
</file>

<file path=customXml/itemProps2.xml><?xml version="1.0" encoding="utf-8"?>
<ds:datastoreItem xmlns:ds="http://schemas.openxmlformats.org/officeDocument/2006/customXml" ds:itemID="{5FD783CC-8925-46F4-ADD8-DA39BB24A530}"/>
</file>

<file path=customXml/itemProps3.xml><?xml version="1.0" encoding="utf-8"?>
<ds:datastoreItem xmlns:ds="http://schemas.openxmlformats.org/officeDocument/2006/customXml" ds:itemID="{F1F0B50F-8DF7-4FB3-B6D3-51F6EA13C0B6}"/>
</file>

<file path=customXml/itemProps4.xml><?xml version="1.0" encoding="utf-8"?>
<ds:datastoreItem xmlns:ds="http://schemas.openxmlformats.org/officeDocument/2006/customXml" ds:itemID="{906B56D2-714D-46A4-A2C4-D53ACD1F63F8}"/>
</file>

<file path=docProps/app.xml><?xml version="1.0" encoding="utf-8"?>
<Properties xmlns="http://schemas.openxmlformats.org/officeDocument/2006/extended-properties" xmlns:vt="http://schemas.openxmlformats.org/officeDocument/2006/docPropsVTypes">
  <Template>Normal.dotm</Template>
  <TotalTime>992</TotalTime>
  <Pages>9</Pages>
  <Words>1673</Words>
  <Characters>9205</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Fundacion Clinica Campbell</Company>
  <LinksUpToDate>false</LinksUpToDate>
  <CharactersWithSpaces>10857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GESTION HUMANA</cp:lastModifiedBy>
  <cp:revision>2</cp:revision>
  <cp:lastPrinted>2015-07-11T14:25:00Z</cp:lastPrinted>
  <dcterms:created xsi:type="dcterms:W3CDTF">2023-04-22T17:26:00Z</dcterms:created>
  <dcterms:modified xsi:type="dcterms:W3CDTF">2023-10-09T16:07:00Z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0x010100E049B675DFC18643A2D2869CCC40AD0E</vt:lpwstr>
  </property>
</Properties>
</file>