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44" w:rsidRPr="00BB5C93" w:rsidRDefault="00BA0644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*Sistema Desarrollo 11*</w:t>
      </w:r>
    </w:p>
    <w:p w:rsidR="00BA0644" w:rsidRDefault="00BA0644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La principal función de este *sistema* es facilitar y agilizar la captura de datos de los layouts y mantener la información almacenada de una manera más estructurada y segura.</w:t>
      </w:r>
      <w:r w:rsidR="009375C5" w:rsidRPr="00BB5C93">
        <w:rPr>
          <w:rFonts w:ascii="Verdana" w:hAnsi="Verdana"/>
          <w:noProof/>
          <w:sz w:val="18"/>
          <w:szCs w:val="18"/>
        </w:rPr>
        <w:t xml:space="preserve"> </w:t>
      </w:r>
      <w:r w:rsidR="00E64AA2" w:rsidRPr="00BB5C93">
        <w:rPr>
          <w:rFonts w:ascii="Verdana" w:hAnsi="Verdana"/>
          <w:noProof/>
          <w:sz w:val="18"/>
          <w:szCs w:val="18"/>
        </w:rPr>
        <w:t>Optimizando de esta forma el guardado de los datos de cada proyecto.</w:t>
      </w:r>
    </w:p>
    <w:p w:rsidR="00BB5C93" w:rsidRDefault="00BB5C93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</w:p>
    <w:p w:rsidR="00BB5C93" w:rsidRDefault="00BB5C93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Roles de usuario:</w:t>
      </w:r>
    </w:p>
    <w:p w:rsidR="00BB5C93" w:rsidRDefault="00BB5C93" w:rsidP="00BB5C93">
      <w:pPr>
        <w:pStyle w:val="Sinespaciado"/>
        <w:numPr>
          <w:ilvl w:val="0"/>
          <w:numId w:val="5"/>
        </w:numPr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Administrador</w:t>
      </w:r>
    </w:p>
    <w:p w:rsidR="00BB5C93" w:rsidRDefault="00BB5C93" w:rsidP="00BB5C93">
      <w:pPr>
        <w:pStyle w:val="Sinespaciado"/>
        <w:numPr>
          <w:ilvl w:val="0"/>
          <w:numId w:val="5"/>
        </w:numPr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Operador</w:t>
      </w:r>
    </w:p>
    <w:p w:rsidR="00BB5C93" w:rsidRPr="00BB5C93" w:rsidRDefault="00BB5C93" w:rsidP="00BB5C93">
      <w:pPr>
        <w:pStyle w:val="Sinespaciado"/>
        <w:numPr>
          <w:ilvl w:val="0"/>
          <w:numId w:val="5"/>
        </w:numPr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Invitado</w:t>
      </w:r>
    </w:p>
    <w:p w:rsidR="00E64AA2" w:rsidRPr="00BB5C93" w:rsidRDefault="00E64AA2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</w:p>
    <w:p w:rsidR="00E64AA2" w:rsidRPr="00BB5C93" w:rsidRDefault="00E64AA2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Principales funciones:</w:t>
      </w:r>
    </w:p>
    <w:p w:rsidR="00E64AA2" w:rsidRPr="00BB5C93" w:rsidRDefault="00E64AA2" w:rsidP="00BB5C93">
      <w:pPr>
        <w:pStyle w:val="Sinespaciado"/>
        <w:numPr>
          <w:ilvl w:val="0"/>
          <w:numId w:val="3"/>
        </w:numPr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Creación de proyectos</w:t>
      </w:r>
    </w:p>
    <w:p w:rsidR="00E64AA2" w:rsidRPr="00BB5C93" w:rsidRDefault="00E64AA2" w:rsidP="00BB5C93">
      <w:pPr>
        <w:pStyle w:val="Sinespaciado"/>
        <w:numPr>
          <w:ilvl w:val="0"/>
          <w:numId w:val="3"/>
        </w:numPr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Agregador de beneficiarios</w:t>
      </w:r>
    </w:p>
    <w:p w:rsidR="00E64AA2" w:rsidRPr="00BB5C93" w:rsidRDefault="00E64AA2" w:rsidP="00BB5C93">
      <w:pPr>
        <w:pStyle w:val="Sinespaciado"/>
        <w:numPr>
          <w:ilvl w:val="0"/>
          <w:numId w:val="3"/>
        </w:numPr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Cancelación de beneficiarios</w:t>
      </w:r>
    </w:p>
    <w:p w:rsidR="00E64AA2" w:rsidRPr="00BB5C93" w:rsidRDefault="00E64AA2" w:rsidP="00BB5C93">
      <w:pPr>
        <w:pStyle w:val="Sinespaciado"/>
        <w:numPr>
          <w:ilvl w:val="0"/>
          <w:numId w:val="3"/>
        </w:numPr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Sustitución de beneficiarios</w:t>
      </w:r>
    </w:p>
    <w:p w:rsidR="00E64AA2" w:rsidRPr="00BB5C93" w:rsidRDefault="00E64AA2" w:rsidP="00BB5C93">
      <w:pPr>
        <w:pStyle w:val="Sinespaciado"/>
        <w:numPr>
          <w:ilvl w:val="0"/>
          <w:numId w:val="3"/>
        </w:numPr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Almacenamiento de documentos de los beneficiarios.</w:t>
      </w:r>
    </w:p>
    <w:p w:rsidR="00E64AA2" w:rsidRPr="00BB5C93" w:rsidRDefault="00E64AA2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</w:p>
    <w:p w:rsidR="00E64AA2" w:rsidRPr="00BB5C93" w:rsidRDefault="00E64AA2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El sistema cuenta con diversos modulos todos orientados a la organización y almacenamiento de la información de terceros.</w:t>
      </w:r>
    </w:p>
    <w:p w:rsidR="00E034F3" w:rsidRDefault="00E64AA2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Es importante tener en cuenta que la información manejada por el sistema es sumamente delicada y por ello se cuena con distintos niveles de sugiridad como el inicio de sesión (Figura 1)</w:t>
      </w:r>
      <w:r w:rsidR="00676905" w:rsidRPr="00BB5C93">
        <w:rPr>
          <w:rFonts w:ascii="Verdana" w:hAnsi="Verdana"/>
          <w:noProof/>
          <w:sz w:val="18"/>
          <w:szCs w:val="18"/>
        </w:rPr>
        <w:t>.</w:t>
      </w:r>
    </w:p>
    <w:p w:rsidR="00BB5C93" w:rsidRPr="00BB5C93" w:rsidRDefault="00BB5C93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</w:p>
    <w:p w:rsidR="00BA0644" w:rsidRPr="00BB5C93" w:rsidRDefault="00E034F3" w:rsidP="00BB5C93">
      <w:pPr>
        <w:pStyle w:val="Sinespaciado"/>
        <w:jc w:val="center"/>
        <w:rPr>
          <w:rFonts w:ascii="Verdana" w:hAnsi="Verdana"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drawing>
          <wp:inline distT="0" distB="0" distL="0" distR="0" wp14:anchorId="15EC1ED2" wp14:editId="035B202D">
            <wp:extent cx="4813402" cy="2374739"/>
            <wp:effectExtent l="19050" t="19050" r="25400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36"/>
                    <a:stretch/>
                  </pic:blipFill>
                  <pic:spPr bwMode="auto">
                    <a:xfrm>
                      <a:off x="0" y="0"/>
                      <a:ext cx="4843236" cy="23894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AA2" w:rsidRPr="00BB5C93" w:rsidRDefault="00B06F7D" w:rsidP="00BB5C93">
      <w:pPr>
        <w:pStyle w:val="Sinespaciado"/>
        <w:jc w:val="center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="00E64AA2" w:rsidRPr="00BB5C93">
        <w:rPr>
          <w:rFonts w:ascii="Verdana" w:hAnsi="Verdana"/>
          <w:sz w:val="14"/>
          <w:szCs w:val="18"/>
        </w:rPr>
        <w:t xml:space="preserve">Figura 1: Inicio de sesión con </w:t>
      </w:r>
      <w:r w:rsidR="00676905" w:rsidRPr="00BB5C93">
        <w:rPr>
          <w:rFonts w:ascii="Verdana" w:hAnsi="Verdana"/>
          <w:sz w:val="14"/>
          <w:szCs w:val="18"/>
        </w:rPr>
        <w:t>email</w:t>
      </w:r>
      <w:r w:rsidR="00E64AA2" w:rsidRPr="00BB5C93">
        <w:rPr>
          <w:rFonts w:ascii="Verdana" w:hAnsi="Verdana"/>
          <w:sz w:val="14"/>
          <w:szCs w:val="18"/>
        </w:rPr>
        <w:t xml:space="preserve"> y contraseña</w:t>
      </w:r>
      <w:r>
        <w:rPr>
          <w:rFonts w:ascii="Verdana" w:hAnsi="Verdana"/>
          <w:sz w:val="14"/>
          <w:szCs w:val="18"/>
        </w:rPr>
        <w:t>-</w:t>
      </w:r>
    </w:p>
    <w:p w:rsidR="00BB5C93" w:rsidRPr="00BB5C93" w:rsidRDefault="00BB5C93" w:rsidP="00BB5C9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676905" w:rsidRDefault="00676905" w:rsidP="00BB5C93">
      <w:pPr>
        <w:pStyle w:val="Sinespaciado"/>
        <w:jc w:val="both"/>
        <w:rPr>
          <w:rFonts w:ascii="Verdana" w:hAnsi="Verdana"/>
          <w:sz w:val="18"/>
          <w:szCs w:val="18"/>
        </w:rPr>
      </w:pPr>
      <w:r w:rsidRPr="00BB5C93">
        <w:rPr>
          <w:rFonts w:ascii="Verdana" w:hAnsi="Verdana"/>
          <w:sz w:val="18"/>
          <w:szCs w:val="18"/>
        </w:rPr>
        <w:lastRenderedPageBreak/>
        <w:t xml:space="preserve">Este correo y contraseña será proporcionado por el administrador del sistema, el mismo otorgará el acceso a </w:t>
      </w:r>
      <w:r w:rsidR="00612804">
        <w:rPr>
          <w:rFonts w:ascii="Verdana" w:hAnsi="Verdana"/>
          <w:sz w:val="18"/>
          <w:szCs w:val="18"/>
        </w:rPr>
        <w:t>algunas</w:t>
      </w:r>
      <w:r w:rsidRPr="00BB5C93">
        <w:rPr>
          <w:rFonts w:ascii="Verdana" w:hAnsi="Verdana"/>
          <w:sz w:val="18"/>
          <w:szCs w:val="18"/>
        </w:rPr>
        <w:t xml:space="preserve"> funciones</w:t>
      </w:r>
      <w:r w:rsidR="00BB5C93">
        <w:rPr>
          <w:rFonts w:ascii="Verdana" w:hAnsi="Verdana"/>
          <w:sz w:val="18"/>
          <w:szCs w:val="18"/>
        </w:rPr>
        <w:t xml:space="preserve"> restringidas para cierto tipo de usuario. </w:t>
      </w:r>
      <w:r w:rsidR="003C4CF2">
        <w:rPr>
          <w:rFonts w:ascii="Verdana" w:hAnsi="Verdana"/>
          <w:sz w:val="18"/>
          <w:szCs w:val="18"/>
        </w:rPr>
        <w:t>El inicio de sesión cuenta con dos tipos de alertas, “Datos Erróneos” y “Acceso restringido”, ya que en el caso de el administrador elimine al usuario le denegará el acceso al sistema</w:t>
      </w:r>
      <w:r w:rsidR="00B06F7D">
        <w:rPr>
          <w:rFonts w:ascii="Verdana" w:hAnsi="Verdana"/>
          <w:sz w:val="18"/>
          <w:szCs w:val="18"/>
        </w:rPr>
        <w:t>, de igual forma el administrador cuenta con la posibilidad de restaurar estos usuarios.</w:t>
      </w:r>
    </w:p>
    <w:p w:rsidR="00B06F7D" w:rsidRDefault="00B06F7D" w:rsidP="00BB5C9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B06F7D" w:rsidRDefault="00B06F7D" w:rsidP="00BB5C9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Una vez dentro del sistema dependiendo del rol de usuario habrá diferentes opciones (Figura 2), en el caso de ser administrador encontramos tres opciones:</w:t>
      </w:r>
    </w:p>
    <w:p w:rsidR="00B06F7D" w:rsidRDefault="00B06F7D" w:rsidP="00BB5C9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B06F7D" w:rsidRDefault="00B06F7D" w:rsidP="00B06F7D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5E1DB3DA" wp14:editId="00845C34">
            <wp:extent cx="5024040" cy="2522448"/>
            <wp:effectExtent l="19050" t="19050" r="2476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649" cy="2537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F7D" w:rsidRPr="00BB5C93" w:rsidRDefault="00B06F7D" w:rsidP="00B06F7D">
      <w:pPr>
        <w:pStyle w:val="Sinespaciado"/>
        <w:jc w:val="center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2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Vista administrador-</w:t>
      </w:r>
    </w:p>
    <w:p w:rsidR="00B06F7D" w:rsidRPr="00BB5C93" w:rsidRDefault="00B06F7D" w:rsidP="00B06F7D">
      <w:pPr>
        <w:pStyle w:val="Sinespaciado"/>
        <w:rPr>
          <w:rFonts w:ascii="Verdana" w:hAnsi="Verdana"/>
          <w:sz w:val="18"/>
          <w:szCs w:val="18"/>
        </w:rPr>
      </w:pPr>
    </w:p>
    <w:p w:rsidR="00524653" w:rsidRDefault="00B06F7D" w:rsidP="00BB5C9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El administrador tiene la opción de crear un nuevo proyecto, administrar los usuarios y ver la lista de proyectos, únicamente el administrador cuenta con la </w:t>
      </w:r>
      <w:r w:rsidR="00524653">
        <w:rPr>
          <w:rFonts w:ascii="Verdana" w:hAnsi="Verdana"/>
          <w:sz w:val="18"/>
          <w:szCs w:val="18"/>
        </w:rPr>
        <w:t>opción “Panel de administración” para gestionar a los usuarios (Figura 3) y sus permisos.</w:t>
      </w:r>
    </w:p>
    <w:p w:rsidR="00524653" w:rsidRDefault="00524653" w:rsidP="00524653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20EA35" wp14:editId="35BD5E53">
            <wp:extent cx="4703547" cy="1577493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106" cy="15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53" w:rsidRDefault="00524653" w:rsidP="00524653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3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Panel de administrador-</w:t>
      </w:r>
    </w:p>
    <w:p w:rsidR="00524653" w:rsidRDefault="00524653" w:rsidP="0052465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524653" w:rsidRDefault="00524653" w:rsidP="00BB5C9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Dentro del panel de administrador hay tres opciones</w:t>
      </w:r>
      <w:proofErr w:type="gramStart"/>
      <w:r>
        <w:rPr>
          <w:rFonts w:ascii="Verdana" w:hAnsi="Verdana"/>
          <w:sz w:val="18"/>
          <w:szCs w:val="18"/>
        </w:rPr>
        <w:t>:  “</w:t>
      </w:r>
      <w:proofErr w:type="gramEnd"/>
      <w:r>
        <w:rPr>
          <w:rFonts w:ascii="Verdana" w:hAnsi="Verdana"/>
          <w:sz w:val="18"/>
          <w:szCs w:val="18"/>
        </w:rPr>
        <w:t>Lista de usuarios” (Figura 4), “Crear usuarios” (Figura 5), “Eliminar” (Figura 6):</w:t>
      </w:r>
    </w:p>
    <w:p w:rsidR="00524653" w:rsidRDefault="00524653" w:rsidP="00BB5C9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524653" w:rsidRDefault="00524653" w:rsidP="00524653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4BC6936E" wp14:editId="6AF75D64">
            <wp:extent cx="4866956" cy="2099310"/>
            <wp:effectExtent l="19050" t="19050" r="10160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570" cy="2118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4653" w:rsidRDefault="00524653" w:rsidP="00524653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4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Lista de usuarios-</w:t>
      </w:r>
    </w:p>
    <w:p w:rsidR="00524653" w:rsidRDefault="00524653" w:rsidP="00524653">
      <w:pPr>
        <w:pStyle w:val="Sinespaciado"/>
        <w:jc w:val="center"/>
        <w:rPr>
          <w:rFonts w:ascii="Verdana" w:hAnsi="Verdana"/>
          <w:sz w:val="18"/>
          <w:szCs w:val="18"/>
        </w:rPr>
      </w:pPr>
    </w:p>
    <w:p w:rsidR="00BA0644" w:rsidRDefault="00A83BAF" w:rsidP="0052465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lista de usuarios cuenta con dos botones, el primero muestra los usuarios activo</w:t>
      </w:r>
      <w:r w:rsidR="00D04A9F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, y el segundo sirve para mostrar los usuarios inactivos en el sistema, para </w:t>
      </w:r>
      <w:r w:rsidR="00D04A9F">
        <w:rPr>
          <w:rFonts w:ascii="Verdana" w:hAnsi="Verdana"/>
          <w:sz w:val="18"/>
          <w:szCs w:val="18"/>
        </w:rPr>
        <w:t>tener un control adecuado de los usuarios.</w:t>
      </w:r>
    </w:p>
    <w:p w:rsidR="00D04A9F" w:rsidRDefault="00D04A9F" w:rsidP="00D04A9F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77B1035" wp14:editId="5CFA2431">
            <wp:extent cx="4835347" cy="1811675"/>
            <wp:effectExtent l="19050" t="19050" r="22860" b="171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971" cy="1842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4A9F" w:rsidRDefault="00D04A9F" w:rsidP="00D04A9F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5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Crear usuarios-</w:t>
      </w:r>
    </w:p>
    <w:p w:rsidR="00D04A9F" w:rsidRDefault="00D04A9F" w:rsidP="00D04A9F">
      <w:pPr>
        <w:pStyle w:val="Sinespaciado"/>
        <w:rPr>
          <w:rFonts w:ascii="Verdana" w:hAnsi="Verdana"/>
          <w:sz w:val="18"/>
          <w:szCs w:val="18"/>
        </w:rPr>
      </w:pPr>
    </w:p>
    <w:p w:rsidR="00D04A9F" w:rsidRDefault="00D04A9F" w:rsidP="00D04A9F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Para dar de alta un nuevo usuario se necesitan entre cinco y seis opciones: Email, contraseña y la confirmación de </w:t>
      </w:r>
      <w:proofErr w:type="gramStart"/>
      <w:r>
        <w:rPr>
          <w:rFonts w:ascii="Verdana" w:hAnsi="Verdana"/>
          <w:sz w:val="18"/>
          <w:szCs w:val="18"/>
        </w:rPr>
        <w:t>la misma</w:t>
      </w:r>
      <w:proofErr w:type="gramEnd"/>
      <w:r>
        <w:rPr>
          <w:rFonts w:ascii="Verdana" w:hAnsi="Verdana"/>
          <w:sz w:val="18"/>
          <w:szCs w:val="18"/>
        </w:rPr>
        <w:t xml:space="preserve">, nombre del usuario y rol que desempeñará, en el caso de ser invitado será necesario asignarle una entidad ejecutora, la cual servirá para filtrar los proyectos dependiendo de cual se eligió, </w:t>
      </w:r>
      <w:r w:rsidR="004B7BB4">
        <w:rPr>
          <w:rFonts w:ascii="Verdana" w:hAnsi="Verdana"/>
          <w:sz w:val="18"/>
          <w:szCs w:val="18"/>
        </w:rPr>
        <w:t>entre las restricciones que encontramos para dar de alta un usuario, es necesario confirmar la contraseña, así como ingresar un email no existente en la base de datos.</w:t>
      </w:r>
    </w:p>
    <w:p w:rsidR="004B7BB4" w:rsidRDefault="004B7BB4" w:rsidP="00D04A9F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4B7BB4" w:rsidRDefault="004B7BB4" w:rsidP="00D04A9F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Y por último tenemos la opción para </w:t>
      </w:r>
      <w:r w:rsidR="001C0FB0">
        <w:rPr>
          <w:rFonts w:ascii="Verdana" w:hAnsi="Verdana"/>
          <w:sz w:val="18"/>
          <w:szCs w:val="18"/>
        </w:rPr>
        <w:t xml:space="preserve">eliminar los usuarios que ya no sean necesarios </w:t>
      </w:r>
    </w:p>
    <w:p w:rsidR="001C0FB0" w:rsidRDefault="001C0FB0" w:rsidP="001C0FB0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008FF8D0" wp14:editId="7BB934EF">
            <wp:extent cx="4929987" cy="1766395"/>
            <wp:effectExtent l="19050" t="19050" r="23495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585" cy="1803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FB0" w:rsidRDefault="001C0FB0" w:rsidP="001C0FB0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6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Eliminar usuarios-</w:t>
      </w:r>
    </w:p>
    <w:p w:rsidR="001C0FB0" w:rsidRPr="00D04A9F" w:rsidRDefault="001C0FB0" w:rsidP="001C0FB0">
      <w:pPr>
        <w:pStyle w:val="Sinespaciado"/>
        <w:jc w:val="center"/>
        <w:rPr>
          <w:rFonts w:ascii="Verdana" w:hAnsi="Verdana"/>
          <w:sz w:val="18"/>
          <w:szCs w:val="18"/>
        </w:rPr>
      </w:pPr>
    </w:p>
    <w:p w:rsidR="00D04A9F" w:rsidRDefault="00D04A9F" w:rsidP="00D04A9F">
      <w:pPr>
        <w:pStyle w:val="Sinespaciado"/>
        <w:jc w:val="center"/>
        <w:rPr>
          <w:rFonts w:ascii="Verdana" w:hAnsi="Verdana"/>
          <w:sz w:val="18"/>
          <w:szCs w:val="18"/>
        </w:rPr>
      </w:pPr>
    </w:p>
    <w:p w:rsidR="00572BE6" w:rsidRDefault="001C0FB0" w:rsidP="0052465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Para eliminar algún usuario es necesario ingresar el </w:t>
      </w:r>
      <w:r w:rsidR="00572BE6">
        <w:rPr>
          <w:rFonts w:ascii="Verdana" w:hAnsi="Verdana"/>
          <w:sz w:val="18"/>
          <w:szCs w:val="18"/>
        </w:rPr>
        <w:t>email</w:t>
      </w:r>
      <w:r>
        <w:rPr>
          <w:rFonts w:ascii="Verdana" w:hAnsi="Verdana"/>
          <w:sz w:val="18"/>
          <w:szCs w:val="18"/>
        </w:rPr>
        <w:t xml:space="preserve"> y la c</w:t>
      </w:r>
      <w:r w:rsidR="00572BE6">
        <w:rPr>
          <w:rFonts w:ascii="Verdana" w:hAnsi="Verdana"/>
          <w:sz w:val="18"/>
          <w:szCs w:val="18"/>
        </w:rPr>
        <w:t>o</w:t>
      </w:r>
      <w:r>
        <w:rPr>
          <w:rFonts w:ascii="Verdana" w:hAnsi="Verdana"/>
          <w:sz w:val="18"/>
          <w:szCs w:val="18"/>
        </w:rPr>
        <w:t xml:space="preserve">ntraseña del </w:t>
      </w:r>
      <w:r w:rsidR="00572BE6">
        <w:rPr>
          <w:rFonts w:ascii="Verdana" w:hAnsi="Verdana"/>
          <w:sz w:val="18"/>
          <w:szCs w:val="18"/>
        </w:rPr>
        <w:t>usuario que desea eliminar, esto como medida de seguridad para no eliminar accidentalmente a algún otro usuario. De igual forma esta ventana cuenta con una advertencia para hacer conciencia de que una vez eliminado el usuario no se podrá recuperar.</w:t>
      </w:r>
    </w:p>
    <w:p w:rsidR="00572BE6" w:rsidRDefault="00572BE6" w:rsidP="0052465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En el caso del rol operador</w:t>
      </w:r>
      <w:r w:rsidR="00A90E34">
        <w:rPr>
          <w:rFonts w:ascii="Verdana" w:hAnsi="Verdana"/>
          <w:sz w:val="18"/>
          <w:szCs w:val="18"/>
        </w:rPr>
        <w:t xml:space="preserve"> (Figura 7)</w:t>
      </w:r>
      <w:r>
        <w:rPr>
          <w:rFonts w:ascii="Verdana" w:hAnsi="Verdana"/>
          <w:sz w:val="18"/>
          <w:szCs w:val="18"/>
        </w:rPr>
        <w:t xml:space="preserve">, al </w:t>
      </w:r>
      <w:r w:rsidR="00A90E34">
        <w:rPr>
          <w:rFonts w:ascii="Verdana" w:hAnsi="Verdana"/>
          <w:sz w:val="18"/>
          <w:szCs w:val="18"/>
        </w:rPr>
        <w:t>iniciar sesión nos podemos encontrar con únicamente dos opciones, “crear nuevo proyecto” y “Lista de proyectos”.</w:t>
      </w:r>
    </w:p>
    <w:p w:rsidR="00572BE6" w:rsidRDefault="00572BE6" w:rsidP="00572BE6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524D800F" wp14:editId="6383498E">
            <wp:extent cx="5018228" cy="2210475"/>
            <wp:effectExtent l="19050" t="19050" r="11430" b="184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801" cy="2238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4" w:rsidRDefault="00A90E34" w:rsidP="00A90E34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7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Panel del operador-</w:t>
      </w:r>
    </w:p>
    <w:p w:rsidR="00A90E34" w:rsidRDefault="00A90E34" w:rsidP="00A90E34">
      <w:pPr>
        <w:pStyle w:val="Sinespaciado"/>
        <w:rPr>
          <w:rFonts w:ascii="Verdana" w:hAnsi="Verdana"/>
          <w:sz w:val="18"/>
          <w:szCs w:val="18"/>
        </w:rPr>
      </w:pPr>
    </w:p>
    <w:p w:rsidR="00286B2D" w:rsidRDefault="00A90E34" w:rsidP="00A90E34">
      <w:pPr>
        <w:pStyle w:val="Sinespaciad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El operador se encuentra más limitado que el administrador, pero aún así puede realizar las mismas </w:t>
      </w:r>
      <w:r w:rsidR="00080C43">
        <w:rPr>
          <w:rFonts w:ascii="Verdana" w:hAnsi="Verdana"/>
          <w:sz w:val="18"/>
          <w:szCs w:val="18"/>
        </w:rPr>
        <w:t>acciones,</w:t>
      </w:r>
      <w:bookmarkStart w:id="0" w:name="_GoBack"/>
      <w:bookmarkEnd w:id="0"/>
      <w:r>
        <w:rPr>
          <w:rFonts w:ascii="Verdana" w:hAnsi="Verdana"/>
          <w:sz w:val="18"/>
          <w:szCs w:val="18"/>
        </w:rPr>
        <w:t xml:space="preserve"> ciertas funciones de alto rango como </w:t>
      </w:r>
      <w:r w:rsidR="00C866E1">
        <w:rPr>
          <w:rFonts w:ascii="Verdana" w:hAnsi="Verdana"/>
          <w:sz w:val="18"/>
          <w:szCs w:val="18"/>
        </w:rPr>
        <w:t>la</w:t>
      </w:r>
      <w:r w:rsidR="00286B2D">
        <w:rPr>
          <w:rFonts w:ascii="Verdana" w:hAnsi="Verdana"/>
          <w:sz w:val="18"/>
          <w:szCs w:val="18"/>
        </w:rPr>
        <w:t xml:space="preserve"> cancelación y suspensión de usuarios o incluso creación de nuevos proyectos (Figura 8).</w:t>
      </w:r>
    </w:p>
    <w:p w:rsidR="00286B2D" w:rsidRDefault="00286B2D" w:rsidP="00A90E34">
      <w:pPr>
        <w:pStyle w:val="Sinespaciado"/>
        <w:rPr>
          <w:rFonts w:ascii="Verdana" w:hAnsi="Verdana"/>
          <w:sz w:val="18"/>
          <w:szCs w:val="18"/>
        </w:rPr>
      </w:pPr>
    </w:p>
    <w:p w:rsidR="00A90E34" w:rsidRDefault="00286B2D" w:rsidP="00286B2D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68687E2" wp14:editId="4FEB1DB8">
            <wp:extent cx="4993735" cy="2395119"/>
            <wp:effectExtent l="19050" t="19050" r="16510" b="247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403" cy="2430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6E5C" w:rsidRDefault="00DF6E5C" w:rsidP="00DF6E5C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8</w:t>
      </w:r>
      <w:r w:rsidRPr="00BB5C93">
        <w:rPr>
          <w:rFonts w:ascii="Verdana" w:hAnsi="Verdana"/>
          <w:sz w:val="14"/>
          <w:szCs w:val="18"/>
        </w:rPr>
        <w:t xml:space="preserve">: </w:t>
      </w:r>
      <w:r w:rsidR="000F7466">
        <w:rPr>
          <w:rFonts w:ascii="Verdana" w:hAnsi="Verdana"/>
          <w:sz w:val="14"/>
          <w:szCs w:val="18"/>
        </w:rPr>
        <w:t>Creación de proyecto</w:t>
      </w:r>
      <w:r>
        <w:rPr>
          <w:rFonts w:ascii="Verdana" w:hAnsi="Verdana"/>
          <w:sz w:val="14"/>
          <w:szCs w:val="18"/>
        </w:rPr>
        <w:t>-</w:t>
      </w:r>
    </w:p>
    <w:p w:rsidR="00DF6E5C" w:rsidRDefault="00DF6E5C" w:rsidP="00DF6E5C">
      <w:pPr>
        <w:pStyle w:val="Sinespaciado"/>
        <w:rPr>
          <w:rFonts w:ascii="Verdana" w:hAnsi="Verdana"/>
          <w:sz w:val="18"/>
          <w:szCs w:val="18"/>
        </w:rPr>
      </w:pPr>
    </w:p>
    <w:p w:rsidR="00DF6E5C" w:rsidRDefault="00DF6E5C" w:rsidP="008C3145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Para la creación de un nuevo proyecto son necesarios doce datos esenciales: 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Nombre del proyecto</w:t>
      </w:r>
      <w:r>
        <w:rPr>
          <w:rFonts w:ascii="Verdana" w:hAnsi="Verdana"/>
          <w:sz w:val="18"/>
          <w:szCs w:val="18"/>
        </w:rPr>
        <w:t xml:space="preserve"> 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Modalidad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Entidad federativa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Municipio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Organismo ejecutor de obra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Entidad ejecutora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Crédito 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Solución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Ejercicio fiscal 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Programa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Subsidio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 w:rsidRPr="00DF6E5C">
        <w:rPr>
          <w:rFonts w:ascii="Verdana" w:hAnsi="Verdana"/>
          <w:i/>
          <w:sz w:val="18"/>
          <w:szCs w:val="18"/>
        </w:rPr>
        <w:t>Fecha de creación</w:t>
      </w:r>
    </w:p>
    <w:p w:rsidR="00DF6E5C" w:rsidRDefault="008C3145" w:rsidP="008C3145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Una vez guardados estos campos, automáticamente el sistema nos redirige al llenado de los datos del beneficiario, en un formulario conocido como “</w:t>
      </w:r>
      <w:r w:rsidRPr="008C3145">
        <w:rPr>
          <w:rFonts w:ascii="Verdana" w:hAnsi="Verdana"/>
          <w:sz w:val="18"/>
          <w:szCs w:val="18"/>
        </w:rPr>
        <w:t>layout</w:t>
      </w:r>
      <w:r>
        <w:rPr>
          <w:rFonts w:ascii="Verdana" w:hAnsi="Verdana"/>
          <w:sz w:val="18"/>
          <w:szCs w:val="18"/>
        </w:rPr>
        <w:t xml:space="preserve">” (Figura 9) es importante remarcar que los 12 campos de la creación del proyecto son obligatorios, por lo </w:t>
      </w:r>
      <w:proofErr w:type="gramStart"/>
      <w:r>
        <w:rPr>
          <w:rFonts w:ascii="Verdana" w:hAnsi="Verdana"/>
          <w:sz w:val="18"/>
          <w:szCs w:val="18"/>
        </w:rPr>
        <w:t>tanto</w:t>
      </w:r>
      <w:proofErr w:type="gramEnd"/>
      <w:r>
        <w:rPr>
          <w:rFonts w:ascii="Verdana" w:hAnsi="Verdana"/>
          <w:sz w:val="18"/>
          <w:szCs w:val="18"/>
        </w:rPr>
        <w:t xml:space="preserve"> no es posible avanzar si no se han llenado todos, también se debe tener en consideración que de forma automática se anexa a la base de datos el usuario que ha creado este proyecto.</w:t>
      </w:r>
    </w:p>
    <w:p w:rsidR="008C3145" w:rsidRDefault="008C3145" w:rsidP="008C3145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8C3145" w:rsidRDefault="000F7466" w:rsidP="000F7466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E99E20" wp14:editId="5B3E24A6">
            <wp:extent cx="4796986" cy="2392223"/>
            <wp:effectExtent l="19050" t="19050" r="22860" b="273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800" cy="2408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466" w:rsidRDefault="000F7466" w:rsidP="000F7466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 w:rsidR="006212B1">
        <w:rPr>
          <w:rFonts w:ascii="Verdana" w:hAnsi="Verdana"/>
          <w:sz w:val="14"/>
          <w:szCs w:val="18"/>
        </w:rPr>
        <w:t>9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Layout-</w:t>
      </w:r>
    </w:p>
    <w:p w:rsidR="000F7466" w:rsidRDefault="000F7466" w:rsidP="000F7466">
      <w:pPr>
        <w:pStyle w:val="Sinespaciado"/>
        <w:rPr>
          <w:rFonts w:ascii="Verdana" w:hAnsi="Verdana"/>
          <w:sz w:val="18"/>
          <w:szCs w:val="18"/>
        </w:rPr>
      </w:pPr>
    </w:p>
    <w:p w:rsidR="000F7466" w:rsidRDefault="000F7466" w:rsidP="00DC564E">
      <w:pPr>
        <w:pStyle w:val="Sinespaciado"/>
        <w:jc w:val="both"/>
      </w:pPr>
      <w:r>
        <w:rPr>
          <w:rFonts w:ascii="Verdana" w:hAnsi="Verdana"/>
          <w:sz w:val="18"/>
          <w:szCs w:val="18"/>
        </w:rPr>
        <w:t xml:space="preserve">Continuando con el flujo del sistema, como se mencionaba en la sección anterior </w:t>
      </w:r>
      <w:r w:rsidR="00DC564E">
        <w:rPr>
          <w:rFonts w:ascii="Verdana" w:hAnsi="Verdana"/>
          <w:sz w:val="18"/>
          <w:szCs w:val="18"/>
        </w:rPr>
        <w:t xml:space="preserve">después de generar el proyecto es posible comenzar a capturar los datos del beneficiario, en el formulario de captura, aparecen con campos prellenados, tomas de los datos del proyecto, como lo son: </w:t>
      </w:r>
      <w:r w:rsidR="00DC564E">
        <w:rPr>
          <w:rFonts w:ascii="Verdana" w:hAnsi="Verdana"/>
          <w:i/>
          <w:sz w:val="18"/>
          <w:szCs w:val="18"/>
        </w:rPr>
        <w:t>Proyecto, modalidad, estado, municipio y subsidio.</w:t>
      </w:r>
      <w:r w:rsidR="00DC564E">
        <w:t xml:space="preserve"> De esta forma sólo es necesario capturar la información propia del beneficiario como su nombre, domicilio, ingreso económico, y los datos del terreno en el que se efectuará el trabajo</w:t>
      </w:r>
      <w:r w:rsidR="00E4594B">
        <w:t>. El sistema cuenta con ciertas ayudas, como la carga automática de los códigos postales</w:t>
      </w:r>
      <w:r w:rsidR="006212B1">
        <w:t>, la carga de colonias dependiendo del código postal seleccionado, la captura dinámica del tipo de asentamiento</w:t>
      </w:r>
      <w:r w:rsidR="00E4594B">
        <w:t>,</w:t>
      </w:r>
      <w:r w:rsidR="006212B1">
        <w:t xml:space="preserve"> o</w:t>
      </w:r>
      <w:r w:rsidR="00E4594B">
        <w:t xml:space="preserve"> el </w:t>
      </w:r>
      <w:r w:rsidR="006212B1">
        <w:t>cálculo</w:t>
      </w:r>
      <w:r w:rsidR="00E4594B">
        <w:t xml:space="preserve"> </w:t>
      </w:r>
      <w:r w:rsidR="006212B1">
        <w:t>automático</w:t>
      </w:r>
      <w:r w:rsidR="00E4594B">
        <w:t xml:space="preserve"> del RFC</w:t>
      </w:r>
      <w:r w:rsidR="006212B1">
        <w:t xml:space="preserve"> y fecha de nacimiento del beneficiario, todo esto con la finalidad de agilizar el llenado del layout.</w:t>
      </w:r>
    </w:p>
    <w:p w:rsidR="006212B1" w:rsidRDefault="006212B1" w:rsidP="00DC564E">
      <w:pPr>
        <w:pStyle w:val="Sinespaciado"/>
        <w:jc w:val="both"/>
      </w:pPr>
    </w:p>
    <w:p w:rsidR="006212B1" w:rsidRDefault="006212B1" w:rsidP="00DC564E">
      <w:pPr>
        <w:pStyle w:val="Sinespaciado"/>
        <w:jc w:val="both"/>
      </w:pPr>
      <w:r>
        <w:t>Una vez guardados los datos del beneficiario podemos ir a la lista de proyectos (Figura 10) donde se mostrarán más opciones, unas enfocadas a los beneficiarios de forma individual y otras al proyecto en general, entre las que destacan:</w:t>
      </w:r>
    </w:p>
    <w:p w:rsidR="006212B1" w:rsidRPr="006212B1" w:rsidRDefault="006212B1" w:rsidP="006212B1">
      <w:pPr>
        <w:pStyle w:val="Sinespaciado"/>
        <w:numPr>
          <w:ilvl w:val="0"/>
          <w:numId w:val="8"/>
        </w:numPr>
        <w:jc w:val="both"/>
        <w:rPr>
          <w:i/>
        </w:rPr>
      </w:pPr>
      <w:r w:rsidRPr="006212B1">
        <w:rPr>
          <w:i/>
        </w:rPr>
        <w:t>Exportar</w:t>
      </w:r>
      <w:r w:rsidR="00701AC7">
        <w:rPr>
          <w:i/>
        </w:rPr>
        <w:t xml:space="preserve"> </w:t>
      </w:r>
      <w:r w:rsidR="00701AC7">
        <w:t xml:space="preserve">(Exporta los </w:t>
      </w:r>
      <w:proofErr w:type="spellStart"/>
      <w:r w:rsidR="00701AC7">
        <w:t>layouts</w:t>
      </w:r>
      <w:proofErr w:type="spellEnd"/>
      <w:r w:rsidR="00701AC7">
        <w:t xml:space="preserve"> de los beneficiarios en un archivo de tipo XLS)</w:t>
      </w:r>
    </w:p>
    <w:p w:rsidR="006212B1" w:rsidRDefault="00701AC7" w:rsidP="006212B1">
      <w:pPr>
        <w:pStyle w:val="Sinespaciado"/>
        <w:numPr>
          <w:ilvl w:val="0"/>
          <w:numId w:val="8"/>
        </w:numPr>
        <w:jc w:val="both"/>
        <w:rPr>
          <w:i/>
        </w:rPr>
      </w:pPr>
      <w:r>
        <w:rPr>
          <w:i/>
        </w:rPr>
        <w:t>Agregar</w:t>
      </w:r>
    </w:p>
    <w:p w:rsidR="00701AC7" w:rsidRDefault="00701AC7" w:rsidP="00701AC7">
      <w:pPr>
        <w:pStyle w:val="Sinespaciado"/>
        <w:jc w:val="both"/>
      </w:pPr>
      <w:r>
        <w:t>Y en el caso de las opciones individuales contamos con cinco:</w:t>
      </w:r>
    </w:p>
    <w:p w:rsidR="00701AC7" w:rsidRDefault="00701AC7" w:rsidP="00701AC7">
      <w:pPr>
        <w:pStyle w:val="Sinespaciado"/>
        <w:numPr>
          <w:ilvl w:val="0"/>
          <w:numId w:val="9"/>
        </w:numPr>
        <w:jc w:val="both"/>
      </w:pPr>
      <w:r>
        <w:rPr>
          <w:i/>
        </w:rPr>
        <w:t xml:space="preserve">Actualizar </w:t>
      </w:r>
      <w:r>
        <w:t>(Para corregir los datos del beneficiario)</w:t>
      </w:r>
    </w:p>
    <w:p w:rsidR="00701AC7" w:rsidRDefault="00701AC7" w:rsidP="00701AC7">
      <w:pPr>
        <w:pStyle w:val="Sinespaciado"/>
        <w:numPr>
          <w:ilvl w:val="0"/>
          <w:numId w:val="9"/>
        </w:numPr>
        <w:jc w:val="both"/>
      </w:pPr>
      <w:r>
        <w:rPr>
          <w:i/>
        </w:rPr>
        <w:t xml:space="preserve">Checklist </w:t>
      </w:r>
      <w:r>
        <w:t>(Sección donde se captura la documentación del beneficiario)</w:t>
      </w:r>
    </w:p>
    <w:p w:rsidR="00701AC7" w:rsidRDefault="00701AC7" w:rsidP="00701AC7">
      <w:pPr>
        <w:pStyle w:val="Sinespaciado"/>
        <w:numPr>
          <w:ilvl w:val="0"/>
          <w:numId w:val="9"/>
        </w:numPr>
        <w:jc w:val="both"/>
      </w:pPr>
      <w:r>
        <w:rPr>
          <w:i/>
        </w:rPr>
        <w:t xml:space="preserve">En ejecución o Apartado </w:t>
      </w:r>
      <w:r>
        <w:t>(Aquí se modifica el estatus del usuario)</w:t>
      </w:r>
    </w:p>
    <w:p w:rsidR="00701AC7" w:rsidRDefault="00701AC7" w:rsidP="00701AC7">
      <w:pPr>
        <w:pStyle w:val="Sinespaciado"/>
        <w:numPr>
          <w:ilvl w:val="0"/>
          <w:numId w:val="9"/>
        </w:numPr>
        <w:jc w:val="both"/>
      </w:pPr>
      <w:r>
        <w:rPr>
          <w:i/>
        </w:rPr>
        <w:t xml:space="preserve">Cancelar </w:t>
      </w:r>
      <w:r>
        <w:t>(Se cancela al beneficiario)</w:t>
      </w:r>
    </w:p>
    <w:p w:rsidR="00701AC7" w:rsidRDefault="00701AC7" w:rsidP="00701AC7">
      <w:pPr>
        <w:pStyle w:val="Sinespaciado"/>
        <w:numPr>
          <w:ilvl w:val="0"/>
          <w:numId w:val="9"/>
        </w:numPr>
        <w:jc w:val="both"/>
      </w:pPr>
      <w:r>
        <w:rPr>
          <w:i/>
        </w:rPr>
        <w:t xml:space="preserve">Sustituir </w:t>
      </w:r>
      <w:r>
        <w:t>(Se sustituye al beneficiario por algún motivo</w:t>
      </w:r>
      <w:r w:rsidR="00B25D9E">
        <w:t>)</w:t>
      </w:r>
    </w:p>
    <w:p w:rsidR="00DF6E5C" w:rsidRDefault="00B25D9E" w:rsidP="00B25D9E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5CF57ED" wp14:editId="5EE777D8">
            <wp:extent cx="4669899" cy="2295093"/>
            <wp:effectExtent l="19050" t="19050" r="16510" b="101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831" cy="2371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5D9E" w:rsidRDefault="00B25D9E" w:rsidP="00B25D9E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10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Lista de proyectos-</w:t>
      </w:r>
    </w:p>
    <w:p w:rsidR="00B25D9E" w:rsidRPr="008C3145" w:rsidRDefault="00B25D9E" w:rsidP="00B25D9E">
      <w:pPr>
        <w:pStyle w:val="Sinespaciado"/>
        <w:jc w:val="center"/>
        <w:rPr>
          <w:rFonts w:ascii="Verdana" w:hAnsi="Verdana"/>
          <w:sz w:val="18"/>
          <w:szCs w:val="18"/>
        </w:rPr>
      </w:pPr>
    </w:p>
    <w:p w:rsidR="007267EB" w:rsidRDefault="007267EB" w:rsidP="007267EB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Cuando entramos en modo invitado el comportamiento del sistema cambia, ya que desaparece el panel general, y nos dirige específicamente a los proyectos concernientes a la financiera a la que el usuario pertenece, ya que los invitados siempre serán la entidad ejecutora, es por esto </w:t>
      </w:r>
      <w:proofErr w:type="gramStart"/>
      <w:r>
        <w:rPr>
          <w:rFonts w:ascii="Verdana" w:hAnsi="Verdana"/>
          <w:sz w:val="18"/>
          <w:szCs w:val="18"/>
        </w:rPr>
        <w:t>que</w:t>
      </w:r>
      <w:proofErr w:type="gramEnd"/>
      <w:r>
        <w:rPr>
          <w:rFonts w:ascii="Verdana" w:hAnsi="Verdana"/>
          <w:sz w:val="18"/>
          <w:szCs w:val="18"/>
        </w:rPr>
        <w:t xml:space="preserve"> se realiza el filtrado, de igual forma se retiran algunas de las opciones mencionadas dejando únicamente:</w:t>
      </w:r>
    </w:p>
    <w:p w:rsidR="007267EB" w:rsidRPr="007267EB" w:rsidRDefault="007267EB" w:rsidP="007267EB">
      <w:pPr>
        <w:pStyle w:val="Sinespaciado"/>
        <w:numPr>
          <w:ilvl w:val="0"/>
          <w:numId w:val="1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Checklist</w:t>
      </w:r>
    </w:p>
    <w:p w:rsidR="007267EB" w:rsidRDefault="007267EB" w:rsidP="007267EB">
      <w:pPr>
        <w:pStyle w:val="Sinespaciado"/>
        <w:numPr>
          <w:ilvl w:val="0"/>
          <w:numId w:val="11"/>
        </w:numPr>
        <w:jc w:val="both"/>
        <w:rPr>
          <w:rFonts w:ascii="Verdana" w:hAnsi="Verdana"/>
          <w:i/>
          <w:sz w:val="18"/>
          <w:szCs w:val="18"/>
        </w:rPr>
      </w:pPr>
      <w:r w:rsidRPr="007267EB">
        <w:rPr>
          <w:rFonts w:ascii="Verdana" w:hAnsi="Verdana"/>
          <w:i/>
          <w:sz w:val="18"/>
          <w:szCs w:val="18"/>
        </w:rPr>
        <w:t>Exportar</w:t>
      </w:r>
    </w:p>
    <w:p w:rsidR="007267EB" w:rsidRDefault="007267EB" w:rsidP="007267EB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Aunque es importante tener en cuenta que en el checklist solo tendremos </w:t>
      </w:r>
      <w:r w:rsidR="00237634">
        <w:rPr>
          <w:rFonts w:ascii="Verdana" w:hAnsi="Verdana"/>
          <w:sz w:val="18"/>
          <w:szCs w:val="18"/>
        </w:rPr>
        <w:t>los vínculos a los documentos, el invitado no será capaz de agregar, actualizar o eliminar información, únicamente exportar los datos a Excel o descargar la documentación de los beneficiarios, ya que no cuentan con los permisos necesarios para realizar esos cambios (Figura 11).</w:t>
      </w:r>
    </w:p>
    <w:p w:rsidR="00237634" w:rsidRDefault="00237634" w:rsidP="007267EB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237634" w:rsidRDefault="00237634" w:rsidP="00237634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8DC608D" wp14:editId="6B59D631">
            <wp:extent cx="4389120" cy="1611752"/>
            <wp:effectExtent l="19050" t="19050" r="11430" b="266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950" cy="1638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6B2D" w:rsidRPr="00080C43" w:rsidRDefault="00237634" w:rsidP="00080C43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11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Ejemplo de usuario invitado-</w:t>
      </w:r>
    </w:p>
    <w:sectPr w:rsidR="00286B2D" w:rsidRPr="00080C43" w:rsidSect="00BA064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419"/>
    <w:multiLevelType w:val="hybridMultilevel"/>
    <w:tmpl w:val="3FBC6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0916"/>
    <w:multiLevelType w:val="hybridMultilevel"/>
    <w:tmpl w:val="6B4A4D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C0CB1"/>
    <w:multiLevelType w:val="hybridMultilevel"/>
    <w:tmpl w:val="305A7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27AE"/>
    <w:multiLevelType w:val="hybridMultilevel"/>
    <w:tmpl w:val="F030E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B4EE1"/>
    <w:multiLevelType w:val="hybridMultilevel"/>
    <w:tmpl w:val="96B89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4679D"/>
    <w:multiLevelType w:val="hybridMultilevel"/>
    <w:tmpl w:val="9F18E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A20AA"/>
    <w:multiLevelType w:val="hybridMultilevel"/>
    <w:tmpl w:val="C694B2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B87BF7"/>
    <w:multiLevelType w:val="hybridMultilevel"/>
    <w:tmpl w:val="0CF8D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238FC"/>
    <w:multiLevelType w:val="hybridMultilevel"/>
    <w:tmpl w:val="D0FCF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B1599"/>
    <w:multiLevelType w:val="hybridMultilevel"/>
    <w:tmpl w:val="6EBE0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C23DC"/>
    <w:multiLevelType w:val="hybridMultilevel"/>
    <w:tmpl w:val="DCD46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44"/>
    <w:rsid w:val="00080C43"/>
    <w:rsid w:val="000F7466"/>
    <w:rsid w:val="001C0FB0"/>
    <w:rsid w:val="00237634"/>
    <w:rsid w:val="00286B2D"/>
    <w:rsid w:val="00297B12"/>
    <w:rsid w:val="003C4CF2"/>
    <w:rsid w:val="004B7BB4"/>
    <w:rsid w:val="00524653"/>
    <w:rsid w:val="00572BE6"/>
    <w:rsid w:val="00612804"/>
    <w:rsid w:val="006212B1"/>
    <w:rsid w:val="00676905"/>
    <w:rsid w:val="00701AC7"/>
    <w:rsid w:val="007267EB"/>
    <w:rsid w:val="007A3BCE"/>
    <w:rsid w:val="008155A9"/>
    <w:rsid w:val="008C3145"/>
    <w:rsid w:val="00906A4B"/>
    <w:rsid w:val="009375C5"/>
    <w:rsid w:val="00A83BAF"/>
    <w:rsid w:val="00A90E34"/>
    <w:rsid w:val="00B06F7D"/>
    <w:rsid w:val="00B25D9E"/>
    <w:rsid w:val="00BA0644"/>
    <w:rsid w:val="00BB5C93"/>
    <w:rsid w:val="00C42AF0"/>
    <w:rsid w:val="00C866E1"/>
    <w:rsid w:val="00D04A9F"/>
    <w:rsid w:val="00DC564E"/>
    <w:rsid w:val="00DF6E5C"/>
    <w:rsid w:val="00E034F3"/>
    <w:rsid w:val="00E4594B"/>
    <w:rsid w:val="00E6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36B2"/>
  <w15:chartTrackingRefBased/>
  <w15:docId w15:val="{97ABCFE9-2E80-4B9B-9B6C-A215EDC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644"/>
    <w:pPr>
      <w:ind w:left="720"/>
      <w:contextualSpacing/>
    </w:pPr>
  </w:style>
  <w:style w:type="paragraph" w:styleId="Sinespaciado">
    <w:name w:val="No Spacing"/>
    <w:uiPriority w:val="1"/>
    <w:qFormat/>
    <w:rsid w:val="00BB5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 DE CONTROL</dc:creator>
  <cp:keywords/>
  <dc:description/>
  <cp:lastModifiedBy>MESA DE CONTROL</cp:lastModifiedBy>
  <cp:revision>6</cp:revision>
  <dcterms:created xsi:type="dcterms:W3CDTF">2018-09-03T19:08:00Z</dcterms:created>
  <dcterms:modified xsi:type="dcterms:W3CDTF">2018-10-03T16:19:00Z</dcterms:modified>
</cp:coreProperties>
</file>