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w:cs="Century" w:eastAsia="Century" w:hAnsi="Century"/>
          <w:b w:val="1"/>
          <w:sz w:val="24"/>
          <w:szCs w:val="24"/>
          <w:u w:val="single"/>
        </w:rPr>
      </w:pPr>
      <w:r w:rsidDel="00000000" w:rsidR="00000000" w:rsidRPr="00000000">
        <w:rPr>
          <w:rFonts w:ascii="Century" w:cs="Century" w:eastAsia="Century" w:hAnsi="Century"/>
          <w:b w:val="1"/>
          <w:sz w:val="44"/>
          <w:szCs w:val="44"/>
          <w:rtl w:val="0"/>
        </w:rPr>
        <w:t xml:space="preserve">Netaji Subhas University of Technology</w:t>
      </w:r>
      <w:r w:rsidDel="00000000" w:rsidR="00000000" w:rsidRPr="00000000">
        <w:rPr>
          <w:rtl w:val="0"/>
        </w:rPr>
      </w:r>
    </w:p>
    <w:p w:rsidR="00000000" w:rsidDel="00000000" w:rsidP="00000000" w:rsidRDefault="00000000" w:rsidRPr="00000000" w14:paraId="00000002">
      <w:pPr>
        <w:jc w:val="center"/>
        <w:rPr>
          <w:rFonts w:ascii="Century" w:cs="Century" w:eastAsia="Century" w:hAnsi="Century"/>
          <w:b w:val="1"/>
          <w:sz w:val="24"/>
          <w:szCs w:val="24"/>
          <w:u w:val="single"/>
        </w:rPr>
      </w:pPr>
      <w:r w:rsidDel="00000000" w:rsidR="00000000" w:rsidRPr="00000000">
        <w:rPr>
          <w:rtl w:val="0"/>
        </w:rPr>
      </w:r>
    </w:p>
    <w:p w:rsidR="00000000" w:rsidDel="00000000" w:rsidP="00000000" w:rsidRDefault="00000000" w:rsidRPr="00000000" w14:paraId="00000003">
      <w:pPr>
        <w:jc w:val="center"/>
        <w:rPr>
          <w:b w:val="1"/>
          <w:sz w:val="96"/>
          <w:szCs w:val="96"/>
          <w:u w:val="single"/>
        </w:rPr>
      </w:pPr>
      <w:r w:rsidDel="00000000" w:rsidR="00000000" w:rsidRPr="00000000">
        <w:rPr/>
        <w:drawing>
          <wp:inline distB="0" distT="0" distL="0" distR="0">
            <wp:extent cx="2146300" cy="2146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463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jc w:val="center"/>
        <w:rPr>
          <w:rFonts w:ascii="Century" w:cs="Century" w:eastAsia="Century" w:hAnsi="Century"/>
          <w:color w:val="000000"/>
          <w:sz w:val="56"/>
          <w:szCs w:val="56"/>
        </w:rPr>
      </w:pPr>
      <w:r w:rsidDel="00000000" w:rsidR="00000000" w:rsidRPr="00000000">
        <w:rPr>
          <w:rFonts w:ascii="Century" w:cs="Century" w:eastAsia="Century" w:hAnsi="Century"/>
          <w:color w:val="000000"/>
          <w:sz w:val="56"/>
          <w:szCs w:val="56"/>
          <w:rtl w:val="0"/>
        </w:rPr>
        <w:t xml:space="preserve">REPORT FILE</w:t>
      </w:r>
    </w:p>
    <w:p w:rsidR="00000000" w:rsidDel="00000000" w:rsidP="00000000" w:rsidRDefault="00000000" w:rsidRPr="00000000" w14:paraId="00000005">
      <w:pPr>
        <w:spacing w:after="0" w:lineRule="auto"/>
        <w:jc w:val="center"/>
        <w:rPr>
          <w:rFonts w:ascii="Century" w:cs="Century" w:eastAsia="Century" w:hAnsi="Century"/>
          <w:sz w:val="28"/>
          <w:szCs w:val="28"/>
        </w:rPr>
        <w:sectPr>
          <w:pgSz w:h="16838" w:w="11906" w:orient="portrait"/>
          <w:pgMar w:bottom="720" w:top="720" w:left="720" w:right="720" w:header="708" w:footer="708"/>
          <w:pgNumType w:start="1"/>
        </w:sectPr>
      </w:pPr>
      <w:r w:rsidDel="00000000" w:rsidR="00000000" w:rsidRPr="00000000">
        <w:rPr>
          <w:rFonts w:ascii="Century" w:cs="Century" w:eastAsia="Century" w:hAnsi="Century"/>
          <w:sz w:val="44"/>
          <w:szCs w:val="44"/>
          <w:rtl w:val="0"/>
        </w:rPr>
        <w:t xml:space="preserve">COMPUTER HARDWARE AND SOFTWARE</w:t>
      </w:r>
      <w:r w:rsidDel="00000000" w:rsidR="00000000" w:rsidRPr="00000000">
        <w:rPr>
          <w:rtl w:val="0"/>
        </w:rPr>
      </w:r>
    </w:p>
    <w:p w:rsidR="00000000" w:rsidDel="00000000" w:rsidP="00000000" w:rsidRDefault="00000000" w:rsidRPr="00000000" w14:paraId="00000006">
      <w:pPr>
        <w:rPr>
          <w:rFonts w:ascii="Century" w:cs="Century" w:eastAsia="Century" w:hAnsi="Century"/>
          <w:b w:val="1"/>
          <w:sz w:val="36"/>
          <w:szCs w:val="36"/>
        </w:rPr>
      </w:pPr>
      <w:r w:rsidDel="00000000" w:rsidR="00000000" w:rsidRPr="00000000">
        <w:rPr>
          <w:rtl w:val="0"/>
        </w:rPr>
      </w:r>
    </w:p>
    <w:p w:rsidR="00000000" w:rsidDel="00000000" w:rsidP="00000000" w:rsidRDefault="00000000" w:rsidRPr="00000000" w14:paraId="00000007">
      <w:pPr>
        <w:rPr>
          <w:rFonts w:ascii="Century" w:cs="Century" w:eastAsia="Century" w:hAnsi="Century"/>
          <w:sz w:val="28"/>
          <w:szCs w:val="28"/>
        </w:rPr>
      </w:pPr>
      <w:r w:rsidDel="00000000" w:rsidR="00000000" w:rsidRPr="00000000">
        <w:rPr>
          <w:rtl w:val="0"/>
        </w:rPr>
      </w:r>
    </w:p>
    <w:p w:rsidR="00000000" w:rsidDel="00000000" w:rsidP="00000000" w:rsidRDefault="00000000" w:rsidRPr="00000000" w14:paraId="00000008">
      <w:pPr>
        <w:rPr>
          <w:rFonts w:ascii="Century" w:cs="Century" w:eastAsia="Century" w:hAnsi="Century"/>
          <w:b w:val="1"/>
          <w:sz w:val="36"/>
          <w:szCs w:val="36"/>
          <w:u w:val="single"/>
        </w:rPr>
      </w:pPr>
      <w:r w:rsidDel="00000000" w:rsidR="00000000" w:rsidRPr="00000000">
        <w:rPr>
          <w:rFonts w:ascii="Century" w:cs="Century" w:eastAsia="Century" w:hAnsi="Century"/>
          <w:b w:val="1"/>
          <w:sz w:val="36"/>
          <w:szCs w:val="36"/>
          <w:u w:val="single"/>
          <w:rtl w:val="0"/>
        </w:rPr>
        <w:t xml:space="preserve">GROUP MEMBERS:- </w:t>
      </w:r>
    </w:p>
    <w:p w:rsidR="00000000" w:rsidDel="00000000" w:rsidP="00000000" w:rsidRDefault="00000000" w:rsidRPr="00000000" w14:paraId="00000009">
      <w:pPr>
        <w:rPr>
          <w:rFonts w:ascii="Century" w:cs="Century" w:eastAsia="Century" w:hAnsi="Century"/>
          <w:sz w:val="36"/>
          <w:szCs w:val="36"/>
        </w:rPr>
      </w:pPr>
      <w:r w:rsidDel="00000000" w:rsidR="00000000" w:rsidRPr="00000000">
        <w:rPr>
          <w:rFonts w:ascii="Century" w:cs="Century" w:eastAsia="Century" w:hAnsi="Century"/>
          <w:sz w:val="36"/>
          <w:szCs w:val="36"/>
          <w:rtl w:val="0"/>
        </w:rPr>
        <w:t xml:space="preserve">Aryan Gangwar (2021UCS1606)</w:t>
      </w:r>
    </w:p>
    <w:p w:rsidR="00000000" w:rsidDel="00000000" w:rsidP="00000000" w:rsidRDefault="00000000" w:rsidRPr="00000000" w14:paraId="0000000A">
      <w:pPr>
        <w:rPr>
          <w:rFonts w:ascii="Century" w:cs="Century" w:eastAsia="Century" w:hAnsi="Century"/>
          <w:sz w:val="36"/>
          <w:szCs w:val="36"/>
        </w:rPr>
      </w:pPr>
      <w:r w:rsidDel="00000000" w:rsidR="00000000" w:rsidRPr="00000000">
        <w:rPr>
          <w:rFonts w:ascii="Century" w:cs="Century" w:eastAsia="Century" w:hAnsi="Century"/>
          <w:sz w:val="36"/>
          <w:szCs w:val="36"/>
          <w:rtl w:val="0"/>
        </w:rPr>
        <w:t xml:space="preserve">Devashis Soren (2021UCS1595)</w:t>
      </w:r>
    </w:p>
    <w:p w:rsidR="00000000" w:rsidDel="00000000" w:rsidP="00000000" w:rsidRDefault="00000000" w:rsidRPr="00000000" w14:paraId="0000000B">
      <w:pPr>
        <w:rPr>
          <w:rFonts w:ascii="Century" w:cs="Century" w:eastAsia="Century" w:hAnsi="Century"/>
          <w:sz w:val="36"/>
          <w:szCs w:val="36"/>
        </w:rPr>
      </w:pPr>
      <w:r w:rsidDel="00000000" w:rsidR="00000000" w:rsidRPr="00000000">
        <w:rPr>
          <w:rFonts w:ascii="Century" w:cs="Century" w:eastAsia="Century" w:hAnsi="Century"/>
          <w:sz w:val="36"/>
          <w:szCs w:val="36"/>
          <w:rtl w:val="0"/>
        </w:rPr>
        <w:t xml:space="preserve">Raveesh Gupta (2021UCS1581)</w:t>
      </w:r>
    </w:p>
    <w:p w:rsidR="00000000" w:rsidDel="00000000" w:rsidP="00000000" w:rsidRDefault="00000000" w:rsidRPr="00000000" w14:paraId="0000000C">
      <w:pPr>
        <w:rPr>
          <w:rFonts w:ascii="Century" w:cs="Century" w:eastAsia="Century" w:hAnsi="Century"/>
          <w:b w:val="1"/>
          <w:sz w:val="28"/>
          <w:szCs w:val="28"/>
          <w:u w:val="single"/>
        </w:rPr>
      </w:pPr>
      <w:r w:rsidDel="00000000" w:rsidR="00000000" w:rsidRPr="00000000">
        <w:rPr>
          <w:rtl w:val="0"/>
        </w:rPr>
      </w:r>
    </w:p>
    <w:p w:rsidR="00000000" w:rsidDel="00000000" w:rsidP="00000000" w:rsidRDefault="00000000" w:rsidRPr="00000000" w14:paraId="0000000D">
      <w:pPr>
        <w:rPr>
          <w:rFonts w:ascii="Century" w:cs="Century" w:eastAsia="Century" w:hAnsi="Century"/>
          <w:b w:val="1"/>
          <w:sz w:val="28"/>
          <w:szCs w:val="28"/>
          <w:u w:val="single"/>
        </w:rPr>
      </w:pPr>
      <w:r w:rsidDel="00000000" w:rsidR="00000000" w:rsidRPr="00000000">
        <w:rPr>
          <w:rtl w:val="0"/>
        </w:rPr>
      </w:r>
    </w:p>
    <w:p w:rsidR="00000000" w:rsidDel="00000000" w:rsidP="00000000" w:rsidRDefault="00000000" w:rsidRPr="00000000" w14:paraId="0000000E">
      <w:pPr>
        <w:rPr>
          <w:rFonts w:ascii="Century" w:cs="Century" w:eastAsia="Century" w:hAnsi="Century"/>
          <w:b w:val="1"/>
          <w:sz w:val="28"/>
          <w:szCs w:val="28"/>
          <w:u w:val="single"/>
        </w:rPr>
      </w:pPr>
      <w:r w:rsidDel="00000000" w:rsidR="00000000" w:rsidRPr="00000000">
        <w:rPr>
          <w:rtl w:val="0"/>
        </w:rPr>
      </w:r>
    </w:p>
    <w:p w:rsidR="00000000" w:rsidDel="00000000" w:rsidP="00000000" w:rsidRDefault="00000000" w:rsidRPr="00000000" w14:paraId="0000000F">
      <w:pPr>
        <w:rPr>
          <w:rFonts w:ascii="Century" w:cs="Century" w:eastAsia="Century" w:hAnsi="Century"/>
          <w:b w:val="1"/>
          <w:sz w:val="28"/>
          <w:szCs w:val="28"/>
          <w:u w:val="single"/>
        </w:rPr>
      </w:pPr>
      <w:r w:rsidDel="00000000" w:rsidR="00000000" w:rsidRPr="00000000">
        <w:rPr>
          <w:rtl w:val="0"/>
        </w:rPr>
      </w:r>
    </w:p>
    <w:p w:rsidR="00000000" w:rsidDel="00000000" w:rsidP="00000000" w:rsidRDefault="00000000" w:rsidRPr="00000000" w14:paraId="00000010">
      <w:pPr>
        <w:rPr>
          <w:rFonts w:ascii="Century" w:cs="Century" w:eastAsia="Century" w:hAnsi="Century"/>
          <w:b w:val="1"/>
          <w:sz w:val="28"/>
          <w:szCs w:val="28"/>
          <w:u w:val="single"/>
        </w:rPr>
      </w:pPr>
      <w:r w:rsidDel="00000000" w:rsidR="00000000" w:rsidRPr="00000000">
        <w:rPr>
          <w:rtl w:val="0"/>
        </w:rPr>
      </w:r>
    </w:p>
    <w:p w:rsidR="00000000" w:rsidDel="00000000" w:rsidP="00000000" w:rsidRDefault="00000000" w:rsidRPr="00000000" w14:paraId="00000011">
      <w:pPr>
        <w:rPr>
          <w:rFonts w:ascii="Century" w:cs="Century" w:eastAsia="Century" w:hAnsi="Century"/>
          <w:b w:val="1"/>
          <w:sz w:val="28"/>
          <w:szCs w:val="28"/>
          <w:u w:val="single"/>
        </w:rPr>
      </w:pPr>
      <w:r w:rsidDel="00000000" w:rsidR="00000000" w:rsidRPr="00000000">
        <w:rPr>
          <w:rtl w:val="0"/>
        </w:rPr>
      </w:r>
    </w:p>
    <w:p w:rsidR="00000000" w:rsidDel="00000000" w:rsidP="00000000" w:rsidRDefault="00000000" w:rsidRPr="00000000" w14:paraId="00000012">
      <w:pPr>
        <w:rPr>
          <w:rFonts w:ascii="Century" w:cs="Century" w:eastAsia="Century" w:hAnsi="Century"/>
          <w:b w:val="1"/>
          <w:sz w:val="28"/>
          <w:szCs w:val="28"/>
          <w:u w:val="single"/>
        </w:rPr>
      </w:pPr>
      <w:r w:rsidDel="00000000" w:rsidR="00000000" w:rsidRPr="00000000">
        <w:rPr>
          <w:rtl w:val="0"/>
        </w:rPr>
      </w:r>
    </w:p>
    <w:p w:rsidR="00000000" w:rsidDel="00000000" w:rsidP="00000000" w:rsidRDefault="00000000" w:rsidRPr="00000000" w14:paraId="00000013">
      <w:pPr>
        <w:ind w:left="-90" w:firstLine="0"/>
        <w:rPr>
          <w:rFonts w:ascii="Century" w:cs="Century" w:eastAsia="Century" w:hAnsi="Century"/>
          <w:b w:val="1"/>
          <w:sz w:val="28"/>
          <w:szCs w:val="28"/>
          <w:u w:val="single"/>
        </w:rPr>
      </w:pPr>
      <w:r w:rsidDel="00000000" w:rsidR="00000000" w:rsidRPr="00000000">
        <w:rPr>
          <w:rtl w:val="0"/>
        </w:rPr>
      </w:r>
    </w:p>
    <w:p w:rsidR="00000000" w:rsidDel="00000000" w:rsidP="00000000" w:rsidRDefault="00000000" w:rsidRPr="00000000" w14:paraId="00000014">
      <w:pPr>
        <w:rPr>
          <w:rFonts w:ascii="Century" w:cs="Century" w:eastAsia="Century" w:hAnsi="Century"/>
          <w:b w:val="1"/>
          <w:sz w:val="36"/>
          <w:szCs w:val="36"/>
          <w:u w:val="single"/>
        </w:rPr>
      </w:pPr>
      <w:r w:rsidDel="00000000" w:rsidR="00000000" w:rsidRPr="00000000">
        <w:rPr>
          <w:rtl w:val="0"/>
        </w:rPr>
      </w:r>
    </w:p>
    <w:p w:rsidR="00000000" w:rsidDel="00000000" w:rsidP="00000000" w:rsidRDefault="00000000" w:rsidRPr="00000000" w14:paraId="00000015">
      <w:pPr>
        <w:rPr>
          <w:rFonts w:ascii="Century" w:cs="Century" w:eastAsia="Century" w:hAnsi="Century"/>
          <w:b w:val="1"/>
          <w:sz w:val="36"/>
          <w:szCs w:val="36"/>
          <w:u w:val="single"/>
        </w:rPr>
      </w:pPr>
      <w:r w:rsidDel="00000000" w:rsidR="00000000" w:rsidRPr="00000000">
        <w:rPr>
          <w:rtl w:val="0"/>
        </w:rPr>
      </w:r>
    </w:p>
    <w:p w:rsidR="00000000" w:rsidDel="00000000" w:rsidP="00000000" w:rsidRDefault="00000000" w:rsidRPr="00000000" w14:paraId="00000016">
      <w:pPr>
        <w:rPr>
          <w:rFonts w:ascii="Century" w:cs="Century" w:eastAsia="Century" w:hAnsi="Century"/>
          <w:sz w:val="28"/>
          <w:szCs w:val="28"/>
        </w:rPr>
        <w:sectPr>
          <w:type w:val="continuous"/>
          <w:pgSz w:h="16838" w:w="11906" w:orient="portrait"/>
          <w:pgMar w:bottom="720" w:top="720" w:left="720" w:right="720" w:header="708" w:footer="708"/>
          <w:cols w:equalWidth="0" w:num="2">
            <w:col w:space="26" w:w="5220"/>
            <w:col w:space="0" w:w="5220"/>
          </w:cols>
        </w:sect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rtl w:val="0"/>
        </w:rPr>
      </w:r>
    </w:p>
    <w:p w:rsidR="00000000" w:rsidDel="00000000" w:rsidP="00000000" w:rsidRDefault="00000000" w:rsidRPr="00000000" w14:paraId="00000018">
      <w:pPr>
        <w:pStyle w:val="Heading2"/>
        <w:spacing w:after="240" w:lineRule="auto"/>
        <w:jc w:val="center"/>
        <w:rPr>
          <w:rFonts w:ascii="Times New Roman" w:cs="Times New Roman" w:eastAsia="Times New Roman" w:hAnsi="Times New Roman"/>
          <w:b w:val="1"/>
          <w:color w:val="000000"/>
          <w:sz w:val="48"/>
          <w:szCs w:val="48"/>
          <w:u w:val="single"/>
        </w:rPr>
      </w:pPr>
      <w:r w:rsidDel="00000000" w:rsidR="00000000" w:rsidRPr="00000000">
        <w:rPr>
          <w:rFonts w:ascii="Century" w:cs="Century" w:eastAsia="Century" w:hAnsi="Century"/>
          <w:b w:val="1"/>
          <w:color w:val="000000"/>
          <w:sz w:val="48"/>
          <w:szCs w:val="48"/>
          <w:rtl w:val="0"/>
        </w:rPr>
        <w:t xml:space="preserve">Project Title: </w:t>
      </w:r>
      <w:r w:rsidDel="00000000" w:rsidR="00000000" w:rsidRPr="00000000">
        <w:rPr>
          <w:rFonts w:ascii="Century" w:cs="Century" w:eastAsia="Century" w:hAnsi="Century"/>
          <w:b w:val="1"/>
          <w:color w:val="000000"/>
          <w:sz w:val="48"/>
          <w:szCs w:val="48"/>
          <w:u w:val="single"/>
          <w:rtl w:val="0"/>
        </w:rPr>
        <w:t xml:space="preserve">Salary Prediction</w:t>
      </w:r>
      <w:r w:rsidDel="00000000" w:rsidR="00000000" w:rsidRPr="00000000">
        <w:rPr>
          <w:rtl w:val="0"/>
        </w:rPr>
      </w:r>
    </w:p>
    <w:p w:rsidR="00000000" w:rsidDel="00000000" w:rsidP="00000000" w:rsidRDefault="00000000" w:rsidRPr="00000000" w14:paraId="00000019">
      <w:pPr>
        <w:pStyle w:val="Heading2"/>
        <w:spacing w:after="240" w:lineRule="auto"/>
        <w:rPr>
          <w:rFonts w:ascii="Times New Roman" w:cs="Times New Roman" w:eastAsia="Times New Roman" w:hAnsi="Times New Roman"/>
          <w:b w:val="1"/>
          <w:color w:val="000000"/>
          <w:sz w:val="36"/>
          <w:szCs w:val="36"/>
          <w:u w:val="single"/>
        </w:rPr>
      </w:pPr>
      <w:r w:rsidDel="00000000" w:rsidR="00000000" w:rsidRPr="00000000">
        <w:rPr>
          <w:rtl w:val="0"/>
        </w:rPr>
      </w:r>
    </w:p>
    <w:p w:rsidR="00000000" w:rsidDel="00000000" w:rsidP="00000000" w:rsidRDefault="00000000" w:rsidRPr="00000000" w14:paraId="0000001A">
      <w:pPr>
        <w:pStyle w:val="Heading2"/>
        <w:spacing w:after="240" w:lineRule="auto"/>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b w:val="1"/>
          <w:color w:val="000000"/>
          <w:sz w:val="36"/>
          <w:szCs w:val="36"/>
          <w:u w:val="single"/>
          <w:rtl w:val="0"/>
        </w:rPr>
        <w:t xml:space="preserve">INTRODUCTION</w:t>
      </w:r>
      <w:r w:rsidDel="00000000" w:rsidR="00000000" w:rsidRPr="00000000">
        <w:rPr>
          <w:rtl w:val="0"/>
        </w:rPr>
      </w:r>
    </w:p>
    <w:p w:rsidR="00000000" w:rsidDel="00000000" w:rsidP="00000000" w:rsidRDefault="00000000" w:rsidRPr="00000000" w14:paraId="0000001B">
      <w:pPr>
        <w:pStyle w:val="Heading2"/>
        <w:spacing w:after="240" w:before="240" w:lineRule="auto"/>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8"/>
          <w:szCs w:val="28"/>
          <w:rtl w:val="0"/>
        </w:rPr>
        <w:t xml:space="preserve">The Salary Prediction project utilizes Decision Trees for accurate salary estimation. Employing the R programming language, the model considers factors like experience and education. Through data exploration and preprocessing, Decision Trees facilitate a straightforward yet effective approach to predict salaries. The project aims to provide organizations with a reliable tool for quick and informed decisions on compensation, leveraging the simplicity and interpretability of Decision Trees for efficient salary predictions.</w:t>
      </w:r>
    </w:p>
    <w:p w:rsidR="00000000" w:rsidDel="00000000" w:rsidP="00000000" w:rsidRDefault="00000000" w:rsidRPr="00000000" w14:paraId="0000001C">
      <w:pPr>
        <w:pStyle w:val="Heading2"/>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spacing w:after="240" w:lineRule="auto"/>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OBJECTIVE</w:t>
      </w:r>
    </w:p>
    <w:p w:rsidR="00000000" w:rsidDel="00000000" w:rsidP="00000000" w:rsidRDefault="00000000" w:rsidRPr="00000000" w14:paraId="0000001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The project's objective is to employ Decision Trees for precise salary prediction. Utilizing R, the model considers key factors like experience and education. Through data preprocessing, the project aims to develop a streamlined and effective tool for organizations to make informed decisions on employee compensation, enhancing accuracy and efficiency in salary estimation.</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1">
      <w:pPr>
        <w:pStyle w:val="Heading2"/>
        <w:spacing w:after="240" w:lineRule="auto"/>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R  </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 is a powerful, open-source programming language and environment designed for statistical computing and data analysis. Widely used in academia and industry, R provides a vast array of statistical and graphical techniques. Its extensive package ecosystem and robust visualization capabilities make it a preferred tool for data scientists and statisticians. With a syntax conducive to data manipulation and analysis, R supports a variety of data formats and offers flexibility in handling diverse statistical models. The language's active community contributes to its continual development and ensures its relevance in the evolving field of data science and statistical analysis.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pStyle w:val="Heading2"/>
        <w:spacing w:after="240" w:lineRule="auto"/>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DATASET </w:t>
      </w:r>
    </w:p>
    <w:p w:rsidR="00000000" w:rsidDel="00000000" w:rsidP="00000000" w:rsidRDefault="00000000" w:rsidRPr="00000000" w14:paraId="00000026">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Social_Network_Ads</w:t>
      </w:r>
      <w:r w:rsidDel="00000000" w:rsidR="00000000" w:rsidRPr="00000000">
        <w:rPr>
          <w:rFonts w:ascii="Times New Roman" w:cs="Times New Roman" w:eastAsia="Times New Roman" w:hAnsi="Times New Roman"/>
          <w:color w:val="000000"/>
          <w:sz w:val="28"/>
          <w:szCs w:val="28"/>
          <w:rtl w:val="0"/>
        </w:rPr>
        <w:t xml:space="preserve">.csv</w:t>
      </w:r>
    </w:p>
    <w:p w:rsidR="00000000" w:rsidDel="00000000" w:rsidP="00000000" w:rsidRDefault="00000000" w:rsidRPr="00000000" w14:paraId="0000002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895850" cy="6400800"/>
            <wp:effectExtent b="0" l="0" r="0" t="0"/>
            <wp:docPr id="3"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895850" cy="64008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DATA STRUCTURES IN R</w:t>
      </w: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6000750" cy="2667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007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6448425" cy="347662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484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4362450" cy="382905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362450" cy="3829050"/>
                    </a:xfrm>
                    <a:prstGeom prst="rect"/>
                    <a:ln/>
                  </pic:spPr>
                </pic:pic>
              </a:graphicData>
            </a:graphic>
          </wp:inline>
        </w:drawing>
      </w: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4362450" cy="45148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62450" cy="4514850"/>
                    </a:xfrm>
                    <a:prstGeom prst="rect"/>
                    <a:ln/>
                  </pic:spPr>
                </pic:pic>
              </a:graphicData>
            </a:graphic>
          </wp:inline>
        </w:drawing>
      </w: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3924300" cy="5057775"/>
            <wp:effectExtent b="0" l="0" r="0" t="0"/>
            <wp:docPr id="6"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924300" cy="5057775"/>
                    </a:xfrm>
                    <a:prstGeom prst="rect"/>
                    <a:ln/>
                  </pic:spPr>
                </pic:pic>
              </a:graphicData>
            </a:graphic>
          </wp:inline>
        </w:drawing>
      </w: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5524500" cy="2905125"/>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5245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br w:type="textWrapping"/>
      </w:r>
    </w:p>
    <w:p w:rsidR="00000000" w:rsidDel="00000000" w:rsidP="00000000" w:rsidRDefault="00000000" w:rsidRPr="00000000" w14:paraId="00000032">
      <w:pP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LINEAR REGRESSION </w:t>
      </w:r>
    </w:p>
    <w:p w:rsidR="00000000" w:rsidDel="00000000" w:rsidP="00000000" w:rsidRDefault="00000000" w:rsidRPr="00000000" w14:paraId="00000033">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4086225" cy="676275"/>
            <wp:effectExtent b="0" l="0" r="0" t="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40862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6162675" cy="36957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16267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6645600" cy="41529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645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4638675" cy="4676775"/>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63867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114300" distT="114300" distL="114300" distR="114300">
            <wp:extent cx="6645600" cy="5334000"/>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645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spacing w:after="240" w:lineRule="auto"/>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LOGISTIC REGRESSION</w:t>
      </w:r>
    </w:p>
    <w:p w:rsidR="00000000" w:rsidDel="00000000" w:rsidP="00000000" w:rsidRDefault="00000000" w:rsidRPr="00000000" w14:paraId="00000039">
      <w:pPr>
        <w:rPr/>
      </w:pPr>
      <w:r w:rsidDel="00000000" w:rsidR="00000000" w:rsidRPr="00000000">
        <w:rPr/>
        <w:drawing>
          <wp:inline distB="114300" distT="114300" distL="114300" distR="114300">
            <wp:extent cx="6645600" cy="6565900"/>
            <wp:effectExtent b="0" l="0" r="0" t="0"/>
            <wp:docPr id="14"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645600" cy="6565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drawing>
          <wp:inline distB="114300" distT="114300" distL="114300" distR="114300">
            <wp:extent cx="6645600" cy="6565900"/>
            <wp:effectExtent b="0" l="0" r="0" t="0"/>
            <wp:docPr id="15"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6645600" cy="6565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4019550" cy="8010525"/>
            <wp:effectExtent b="0" l="0" r="0" t="0"/>
            <wp:docPr id="16"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4019550" cy="80105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spacing w:after="240" w:lineRule="auto"/>
        <w:rPr>
          <w:rFonts w:ascii="Times New Roman" w:cs="Times New Roman" w:eastAsia="Times New Roman" w:hAnsi="Times New Roman"/>
          <w:b w:val="1"/>
          <w:color w:val="000000"/>
          <w:sz w:val="36"/>
          <w:szCs w:val="36"/>
          <w:u w:val="single"/>
        </w:rPr>
      </w:pPr>
      <w:r w:rsidDel="00000000" w:rsidR="00000000" w:rsidRPr="00000000">
        <w:rPr>
          <w:rtl w:val="0"/>
        </w:rPr>
      </w:r>
    </w:p>
    <w:p w:rsidR="00000000" w:rsidDel="00000000" w:rsidP="00000000" w:rsidRDefault="00000000" w:rsidRPr="00000000" w14:paraId="0000003E">
      <w:pPr>
        <w:pStyle w:val="Heading2"/>
        <w:spacing w:after="240" w:lineRule="auto"/>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DECISION TREE ALGORITHM</w:t>
      </w:r>
    </w:p>
    <w:p w:rsidR="00000000" w:rsidDel="00000000" w:rsidP="00000000" w:rsidRDefault="00000000" w:rsidRPr="00000000" w14:paraId="0000003F">
      <w:pPr>
        <w:rPr/>
      </w:pPr>
      <w:r w:rsidDel="00000000" w:rsidR="00000000" w:rsidRPr="00000000">
        <w:rPr/>
        <w:drawing>
          <wp:inline distB="114300" distT="114300" distL="114300" distR="114300">
            <wp:extent cx="6391275" cy="603885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6391275"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6315075" cy="6324600"/>
            <wp:effectExtent b="0" l="0" r="0" t="0"/>
            <wp:docPr id="18"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6315075"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3314700" cy="6677025"/>
            <wp:effectExtent b="0" l="0" r="0" t="0"/>
            <wp:docPr id="19"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3314700"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4752975" cy="4581525"/>
            <wp:effectExtent b="0" l="0" r="0" t="0"/>
            <wp:docPr id="2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475297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spacing w:after="24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49">
      <w:pPr>
        <w:pStyle w:val="Heading2"/>
        <w:spacing w:after="240" w:lineRule="auto"/>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CONCLUSION</w:t>
      </w:r>
    </w:p>
    <w:p w:rsidR="00000000" w:rsidDel="00000000" w:rsidP="00000000" w:rsidRDefault="00000000" w:rsidRPr="00000000" w14:paraId="0000004A">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this data science project, we went through the customer segmentation model. We developed this using a class of machine learning known as unsupervised learning. Specifically, we made use of a clustering algorithm called K-means clustering. We analysed and visualized the data and then proceeded to implement our algorithm. Hope you enjoyed this customer segmentation project of machine learning using R</w:t>
      </w:r>
    </w:p>
    <w:p w:rsidR="00000000" w:rsidDel="00000000" w:rsidP="00000000" w:rsidRDefault="00000000" w:rsidRPr="00000000" w14:paraId="0000004B">
      <w:pPr>
        <w:rPr/>
      </w:pPr>
      <w:r w:rsidDel="00000000" w:rsidR="00000000" w:rsidRPr="00000000">
        <w:rPr>
          <w:rtl w:val="0"/>
        </w:rPr>
      </w:r>
    </w:p>
    <w:sectPr>
      <w:type w:val="continuous"/>
      <w:pgSz w:h="16838" w:w="11906" w:orient="portrait"/>
      <w:pgMar w:bottom="720" w:top="720" w:left="720" w:right="72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color w:val="2f5496"/>
      <w:sz w:val="26"/>
      <w:szCs w:val="2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17.png"/><Relationship Id="rId21" Type="http://schemas.openxmlformats.org/officeDocument/2006/relationships/image" Target="media/image19.png"/><Relationship Id="rId24" Type="http://schemas.openxmlformats.org/officeDocument/2006/relationships/image" Target="media/image1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18.png"/><Relationship Id="rId15" Type="http://schemas.openxmlformats.org/officeDocument/2006/relationships/image" Target="media/image6.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image" Target="media/image12.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