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18cd978964240c1" /><Relationship Type="http://schemas.openxmlformats.org/package/2006/relationships/metadata/core-properties" Target="/package/services/metadata/core-properties/d417382166924d23b717ddff91c5c1a8.psmdcp" Id="R075712185048422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7C46842D" w:rsidRDefault="00000000" w14:paraId="00000001" wp14:textId="77777777">
      <w:pPr>
        <w:shd w:val="clear" w:color="auto" w:fill="auto"/>
        <w:spacing w:after="0" w:line="240" w:lineRule="auto"/>
        <w:jc w:val="right"/>
        <w:rPr>
          <w:rFonts w:ascii="Times New Roman" w:hAnsi="Times New Roman" w:eastAsia="Times New Roman" w:cs="Times New Roman"/>
          <w:rtl w:val="0"/>
        </w:rPr>
      </w:pPr>
      <w:r w:rsidRPr="7C46842D" w:rsidDel="00000000" w:rsidR="00000000">
        <w:rPr>
          <w:rFonts w:ascii="Times New Roman" w:hAnsi="Times New Roman" w:eastAsia="Times New Roman" w:cs="Times New Roman"/>
        </w:rPr>
        <w:t xml:space="preserve">Roll No.: _ _ _ _ _ _ _ _ _ _ _ _ _ _ _ _ _ _ _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C46842D" w:rsidRDefault="00000000" w14:paraId="00000002" wp14:textId="77777777">
      <w:pPr>
        <w:shd w:val="clear" w:color="auto" w:fill="auto"/>
        <w:spacing w:after="0" w:line="240" w:lineRule="auto"/>
        <w:jc w:val="right"/>
        <w:rPr>
          <w:rFonts w:ascii="Times New Roman" w:hAnsi="Times New Roman" w:eastAsia="Times New Roman" w:cs="Times New Roman"/>
        </w:rPr>
      </w:pPr>
    </w:p>
    <w:p xmlns:wp14="http://schemas.microsoft.com/office/word/2010/wordml" w:rsidRPr="00000000" w:rsidR="00000000" w:rsidDel="00000000" w:rsidP="7C46842D" w:rsidRDefault="00000000" w14:paraId="00000003" wp14:textId="77777777">
      <w:pPr>
        <w:shd w:val="clear" w:color="auto" w:fill="auto"/>
        <w:spacing w:after="80" w:line="240" w:lineRule="auto"/>
        <w:jc w:val="center"/>
        <w:rPr>
          <w:rFonts w:ascii="Times New Roman" w:hAnsi="Times New Roman" w:eastAsia="Times New Roman" w:cs="Times New Roman"/>
          <w:rtl w:val="0"/>
        </w:rPr>
      </w:pPr>
      <w:r w:rsidRPr="7C46842D" w:rsidR="7C46842D">
        <w:rPr>
          <w:rFonts w:ascii="Times New Roman" w:hAnsi="Times New Roman" w:eastAsia="Times New Roman" w:cs="Times New Roman"/>
        </w:rPr>
        <w:t>Amrita Vishwa Vidyapeetham</w:t>
      </w:r>
    </w:p>
    <w:p xmlns:wp14="http://schemas.microsoft.com/office/word/2010/wordml" w:rsidRPr="00000000" w:rsidR="00000000" w:rsidDel="00000000" w:rsidP="7C46842D" w:rsidRDefault="00000000" w14:paraId="00000004" wp14:textId="59150B65">
      <w:pPr>
        <w:shd w:val="clear" w:color="auto" w:fill="auto"/>
        <w:spacing w:after="80" w:line="240" w:lineRule="auto"/>
        <w:jc w:val="center"/>
        <w:rPr>
          <w:rFonts w:ascii="Times New Roman" w:hAnsi="Times New Roman" w:eastAsia="Times New Roman" w:cs="Times New Roman"/>
          <w:rtl w:val="0"/>
        </w:rPr>
      </w:pPr>
      <w:r w:rsidRPr="7C46842D" w:rsidR="7C46842D">
        <w:rPr>
          <w:rFonts w:ascii="Times New Roman" w:hAnsi="Times New Roman" w:eastAsia="Times New Roman" w:cs="Times New Roman"/>
        </w:rPr>
        <w:t xml:space="preserve">B.Tech. First Assessment – </w:t>
      </w:r>
      <w:r w:rsidRPr="7C46842D" w:rsidR="7C46842D">
        <w:rPr>
          <w:rFonts w:ascii="Times New Roman" w:hAnsi="Times New Roman" w:eastAsia="Times New Roman" w:cs="Times New Roman"/>
        </w:rPr>
        <w:t>August</w:t>
      </w:r>
      <w:r w:rsidRPr="7C46842D" w:rsidR="7C46842D">
        <w:rPr>
          <w:rFonts w:ascii="Times New Roman" w:hAnsi="Times New Roman" w:eastAsia="Times New Roman" w:cs="Times New Roman"/>
        </w:rPr>
        <w:t xml:space="preserve"> 2019</w:t>
      </w:r>
    </w:p>
    <w:p xmlns:wp14="http://schemas.microsoft.com/office/word/2010/wordml" w:rsidRPr="00000000" w:rsidR="00000000" w:rsidDel="00000000" w:rsidP="7C46842D" w:rsidRDefault="00000000" w14:paraId="00000005" wp14:textId="02E7632C">
      <w:pPr>
        <w:shd w:val="clear" w:color="auto" w:fill="auto"/>
        <w:spacing w:after="80" w:line="240" w:lineRule="auto"/>
        <w:jc w:val="center"/>
        <w:rPr>
          <w:rFonts w:ascii="Times New Roman" w:hAnsi="Times New Roman" w:eastAsia="Times New Roman" w:cs="Times New Roman"/>
          <w:rtl w:val="0"/>
        </w:rPr>
      </w:pPr>
      <w:r w:rsidRPr="7C46842D" w:rsidR="7C46842D">
        <w:rPr>
          <w:rFonts w:ascii="Times New Roman" w:hAnsi="Times New Roman" w:eastAsia="Times New Roman" w:cs="Times New Roman"/>
        </w:rPr>
        <w:t xml:space="preserve">First </w:t>
      </w:r>
      <w:r w:rsidRPr="7C46842D" w:rsidR="7C46842D">
        <w:rPr>
          <w:rFonts w:ascii="Times New Roman" w:hAnsi="Times New Roman" w:eastAsia="Times New Roman" w:cs="Times New Roman"/>
        </w:rPr>
        <w:t>Semester</w:t>
      </w:r>
    </w:p>
    <w:p xmlns:wp14="http://schemas.microsoft.com/office/word/2010/wordml" w:rsidRPr="00000000" w:rsidR="00000000" w:rsidDel="00000000" w:rsidP="7C46842D" w:rsidRDefault="00000000" w14:paraId="00000006" wp14:textId="77777777">
      <w:pPr>
        <w:shd w:val="clear" w:color="auto" w:fill="auto"/>
        <w:spacing w:after="80" w:line="240" w:lineRule="auto"/>
        <w:jc w:val="center"/>
        <w:rPr>
          <w:rFonts w:ascii="Times New Roman" w:hAnsi="Times New Roman" w:eastAsia="Times New Roman" w:cs="Times New Roman"/>
          <w:rtl w:val="0"/>
        </w:rPr>
      </w:pPr>
      <w:r w:rsidRPr="7C46842D" w:rsidR="7C46842D">
        <w:rPr>
          <w:rFonts w:ascii="Times New Roman" w:hAnsi="Times New Roman" w:eastAsia="Times New Roman" w:cs="Times New Roman"/>
        </w:rPr>
        <w:t>Common to all Engineering Departments</w:t>
      </w:r>
    </w:p>
    <w:p xmlns:wp14="http://schemas.microsoft.com/office/word/2010/wordml" w:rsidRPr="00000000" w:rsidR="00000000" w:rsidDel="00000000" w:rsidP="7C46842D" w:rsidRDefault="00000000" w14:paraId="00000007" wp14:textId="332BD047">
      <w:pPr>
        <w:shd w:val="clear" w:color="auto" w:fill="auto"/>
        <w:spacing w:after="8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rtl w:val="0"/>
        </w:rPr>
      </w:pP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1</w:t>
      </w: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9</w:t>
      </w: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CSE10</w:t>
      </w: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0</w:t>
      </w: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Problem Solving and Algorithmic Thinking</w:t>
      </w:r>
      <w:r w:rsidRPr="7C46842D" w:rsidDel="00000000" w:rsidR="00000000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0000000" w:rsidDel="00000000" w:rsidR="00000000">
        <w:rPr>
          <w:rtl w:val="0"/>
        </w:rPr>
      </w:r>
    </w:p>
    <w:p w:rsidR="7C46842D" w:rsidP="50A21980" w:rsidRDefault="7C46842D" w14:paraId="2309C926" w14:textId="290A0D06">
      <w:pPr>
        <w:pStyle w:val="Normal"/>
        <w:shd w:val="clear" w:color="auto" w:fill="auto"/>
        <w:spacing w:after="8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rtl w:val="0"/>
        </w:rPr>
      </w:pPr>
      <w:r w:rsidRPr="50A21980" w:rsidR="50A2198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Set-</w:t>
      </w:r>
      <w:r w:rsidRPr="50A21980" w:rsidR="50A2198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</w:t>
      </w:r>
    </w:p>
    <w:p xmlns:wp14="http://schemas.microsoft.com/office/word/2010/wordml" w:rsidRPr="00000000" w:rsidR="00000000" w:rsidDel="00000000" w:rsidP="7C46842D" w:rsidRDefault="00000000" w14:paraId="00000008" wp14:textId="4B38273D">
      <w:pPr>
        <w:shd w:val="clear" w:color="auto" w:fill="auto"/>
        <w:spacing w:after="80" w:line="240" w:lineRule="auto"/>
        <w:rPr>
          <w:rFonts w:ascii="Times New Roman" w:hAnsi="Times New Roman" w:eastAsia="Times New Roman" w:cs="Times New Roman"/>
          <w:rtl w:val="0"/>
        </w:rPr>
      </w:pPr>
      <w:r w:rsidRPr="7C46842D" w:rsidDel="00000000" w:rsidR="00000000">
        <w:rPr>
          <w:rFonts w:ascii="Times New Roman" w:hAnsi="Times New Roman" w:eastAsia="Times New Roman" w:cs="Times New Roman"/>
        </w:rPr>
        <w:t xml:space="preserve">Time: Two hours                                                                                              Maximum: </w:t>
      </w:r>
      <w:r w:rsidRPr="7C46842D" w:rsidDel="00000000" w:rsidR="00000000">
        <w:rPr>
          <w:rFonts w:ascii="Times New Roman" w:hAnsi="Times New Roman" w:eastAsia="Times New Roman" w:cs="Times New Roman"/>
        </w:rPr>
        <w:t xml:space="preserve">4</w:t>
      </w:r>
      <w:r w:rsidRPr="7C46842D" w:rsidDel="00000000" w:rsidR="00000000">
        <w:rPr>
          <w:rFonts w:ascii="Times New Roman" w:hAnsi="Times New Roman" w:eastAsia="Times New Roman" w:cs="Times New Roman"/>
        </w:rPr>
        <w:t xml:space="preserve">0 Marks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C46842D" w:rsidRDefault="00000000" w14:paraId="00000009" wp14:textId="77777777">
      <w:pPr>
        <w:widowControl w:val="1"/>
        <w:tabs>
          <w:tab w:val="left" w:pos="2595"/>
        </w:tabs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C46842D" w:rsidDel="00000000" w:rsidR="000000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Course Outcomes (COs):</w:t>
      </w:r>
      <w:r w:rsidRPr="00000000" w:rsidDel="00000000" w:rsidR="00000000">
        <w:rPr>
          <w:rtl w:val="0"/>
        </w:rPr>
      </w:r>
    </w:p>
    <w:tbl>
      <w:tblPr>
        <w:tblW w:w="960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tblGridChange w:id="0">
          <w:tblGrid>
            <w:gridCol w:w="945"/>
            <w:gridCol w:w="8655"/>
          </w:tblGrid>
        </w:tblGridChange>
        <w:gridCol w:w="825"/>
        <w:gridCol w:w="8775"/>
      </w:tblGrid>
      <w:tr xmlns:wp14="http://schemas.microsoft.com/office/word/2010/wordml" w:rsidTr="7C46842D" w14:paraId="16751ACE" wp14:textId="77777777"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0A" wp14:textId="2BEC59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C46842D" w:rsidR="7C46842D">
              <w:rPr>
                <w:rFonts w:ascii="Times New Roman" w:hAnsi="Times New Roman" w:eastAsia="Times New Roman" w:cs="Times New Roman"/>
                <w:b w:val="1"/>
                <w:bCs w:val="1"/>
              </w:rPr>
              <w:t>CO</w:t>
            </w:r>
            <w:r w:rsidRPr="7C46842D" w:rsidR="7C46842D">
              <w:rPr>
                <w:rFonts w:ascii="Times New Roman" w:hAnsi="Times New Roman" w:eastAsia="Times New Roman" w:cs="Times New Roman"/>
                <w:b w:val="1"/>
                <w:bCs w:val="1"/>
              </w:rPr>
              <w:t>#</w:t>
            </w:r>
          </w:p>
        </w:tc>
        <w:tc>
          <w:tcPr>
            <w:tcW w:w="87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0B" wp14:textId="77777777">
            <w:pP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7C46842D" w:rsidR="7C46842D">
              <w:rPr>
                <w:rFonts w:ascii="Times New Roman" w:hAnsi="Times New Roman" w:eastAsia="Times New Roman" w:cs="Times New Roman"/>
                <w:b w:val="1"/>
                <w:bCs w:val="1"/>
              </w:rPr>
              <w:t>Course Outcomes</w:t>
            </w:r>
          </w:p>
        </w:tc>
      </w:tr>
      <w:tr xmlns:wp14="http://schemas.microsoft.com/office/word/2010/wordml" w:rsidTr="7C46842D" w14:paraId="25657445" wp14:textId="77777777"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0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rtl w:val="0"/>
              </w:rPr>
            </w:pPr>
            <w:r w:rsidRPr="7C46842D" w:rsidR="7C46842D">
              <w:rPr>
                <w:rFonts w:ascii="Times New Roman" w:hAnsi="Times New Roman" w:eastAsia="Times New Roman" w:cs="Times New Roman"/>
              </w:rPr>
              <w:t>CO1</w:t>
            </w:r>
          </w:p>
        </w:tc>
        <w:tc>
          <w:tcPr>
            <w:tcW w:w="87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0D" wp14:textId="394515D6">
            <w:pPr>
              <w:spacing w:after="0" w:afterAutospacing="off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C46842D" w:rsidR="7C46842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Apply algorithmic thinking to understand, define and solve problems</w:t>
            </w:r>
          </w:p>
        </w:tc>
      </w:tr>
      <w:tr xmlns:wp14="http://schemas.microsoft.com/office/word/2010/wordml" w:rsidTr="7C46842D" w14:paraId="2A9022CE" wp14:textId="77777777"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0E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rtl w:val="0"/>
              </w:rPr>
            </w:pPr>
            <w:r w:rsidRPr="7C46842D" w:rsidR="7C46842D">
              <w:rPr>
                <w:rFonts w:ascii="Times New Roman" w:hAnsi="Times New Roman" w:eastAsia="Times New Roman" w:cs="Times New Roman"/>
              </w:rPr>
              <w:t>CO2</w:t>
            </w:r>
          </w:p>
        </w:tc>
        <w:tc>
          <w:tcPr>
            <w:tcW w:w="87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0F" wp14:textId="45114996">
            <w:pPr>
              <w:spacing w:after="0" w:afterAutospacing="off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C46842D" w:rsidR="7C46842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Understand an algorithm by tracing its computational states, identifying bugs and correcting them</w:t>
            </w:r>
          </w:p>
        </w:tc>
      </w:tr>
      <w:tr xmlns:wp14="http://schemas.microsoft.com/office/word/2010/wordml" w:rsidTr="7C46842D" w14:paraId="4AAF1E9B" wp14:textId="77777777"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1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rtl w:val="0"/>
              </w:rPr>
            </w:pPr>
            <w:r w:rsidRPr="7C46842D" w:rsidR="7C46842D">
              <w:rPr>
                <w:rFonts w:ascii="Times New Roman" w:hAnsi="Times New Roman" w:eastAsia="Times New Roman" w:cs="Times New Roman"/>
              </w:rPr>
              <w:t>CO3</w:t>
            </w:r>
          </w:p>
        </w:tc>
        <w:tc>
          <w:tcPr>
            <w:tcW w:w="87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11" wp14:textId="640B0A31">
            <w:pPr>
              <w:spacing w:after="0" w:afterAutospacing="off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C46842D" w:rsidR="7C46842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Apply the basic programming constructs for problem solving</w:t>
            </w:r>
          </w:p>
        </w:tc>
      </w:tr>
      <w:tr xmlns:wp14="http://schemas.microsoft.com/office/word/2010/wordml" w:rsidTr="7C46842D" w14:paraId="2490AAC0" wp14:textId="77777777"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1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rtl w:val="0"/>
              </w:rPr>
            </w:pPr>
            <w:r w:rsidRPr="7C46842D" w:rsidR="7C46842D">
              <w:rPr>
                <w:rFonts w:ascii="Times New Roman" w:hAnsi="Times New Roman" w:eastAsia="Times New Roman" w:cs="Times New Roman"/>
              </w:rPr>
              <w:t>CO4</w:t>
            </w:r>
          </w:p>
        </w:tc>
        <w:tc>
          <w:tcPr>
            <w:tcW w:w="87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46842D" w:rsidRDefault="00000000" w14:paraId="00000013" wp14:textId="22DE8061">
            <w:pPr>
              <w:spacing w:after="0" w:afterAutospacing="off"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C46842D" w:rsidR="7C46842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Design and implement algorithm(s) for a given problem</w:t>
            </w:r>
          </w:p>
        </w:tc>
      </w:tr>
    </w:tbl>
    <w:p xmlns:wp14="http://schemas.microsoft.com/office/word/2010/wordml" w:rsidRPr="00000000" w:rsidR="00000000" w:rsidDel="00000000" w:rsidP="7C46842D" w:rsidRDefault="00000000" w14:paraId="00000014" wp14:textId="77777777">
      <w:pPr>
        <w:shd w:val="clear" w:color="auto" w:fill="auto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000000" w:rsidR="00000000" w:rsidDel="00000000" w:rsidP="7C46842D" w:rsidRDefault="00000000" w14:paraId="00000015" wp14:textId="77777777">
      <w:pPr>
        <w:shd w:val="clear" w:color="auto" w:fill="auto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C46842D" w:rsidDel="00000000" w:rsidR="00000000">
        <w:rPr>
          <w:rFonts w:ascii="Times New Roman" w:hAnsi="Times New Roman" w:eastAsia="Times New Roman" w:cs="Times New Roman"/>
          <w:b w:val="1"/>
          <w:bCs w:val="1"/>
        </w:rPr>
        <w:t xml:space="preserve">Answer all questions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C46842D" w:rsidRDefault="00000000" w14:paraId="00000016" wp14:textId="77777777">
      <w:pPr>
        <w:shd w:val="clear" w:color="auto" w:fill="auto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000000" w:rsidR="00000000" w:rsidDel="00000000" w:rsidP="7C46842D" w:rsidRDefault="00000000" w14:paraId="5F378CC9" wp14:textId="5203D86E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after="0" w:line="240" w:lineRule="auto"/>
        <w:rPr>
          <w:rFonts w:ascii="Times New Roman" w:hAnsi="Times New Roman" w:eastAsia="Times New Roman" w:cs="Times New Roman"/>
        </w:rPr>
      </w:pPr>
      <w:r w:rsidRPr="7C46842D" w:rsidR="7C46842D">
        <w:rPr>
          <w:rFonts w:ascii="Times New Roman" w:hAnsi="Times New Roman" w:eastAsia="Times New Roman" w:cs="Times New Roman"/>
          <w:b w:val="1"/>
          <w:bCs w:val="1"/>
          <w:u w:val="single"/>
        </w:rPr>
        <w:t>Part A</w:t>
      </w:r>
      <w:r w:rsidRPr="7C46842D" w:rsidR="7C46842D">
        <w:rPr>
          <w:rFonts w:ascii="Times New Roman" w:hAnsi="Times New Roman" w:eastAsia="Times New Roman" w:cs="Times New Roman"/>
          <w:b w:val="1"/>
          <w:bCs w:val="1"/>
        </w:rPr>
        <w:t xml:space="preserve"> (20 Marks)</w:t>
      </w:r>
    </w:p>
    <w:p xmlns:wp14="http://schemas.microsoft.com/office/word/2010/wordml" w:rsidRPr="00000000" w:rsidR="00000000" w:rsidDel="00000000" w:rsidP="7C46842D" w:rsidRDefault="00000000" w14:paraId="222CFC56" wp14:textId="424733E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000000" w:rsidR="00000000" w:rsidDel="00000000" w:rsidP="0C2FC0D1" w:rsidRDefault="00000000" w14:paraId="3E321578" wp14:textId="5384DC5B">
      <w:pPr>
        <w:pStyle w:val="ListParagraph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after="0" w:line="240" w:lineRule="auto"/>
        <w:jc w:val="both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Do you think the following algorithm (represented as a flowchart) is complete? 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Remember an algorithm is complete if it handles all eventualities. 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Explain your answer (if yes explain why it is complete and if no then why and what change(s), without violating the logic, in the algorithm make it complete). [5 Marks][CO1]</w:t>
      </w:r>
    </w:p>
    <w:p w:rsidR="50A21980" w:rsidP="50A21980" w:rsidRDefault="50A21980" w14:paraId="7C879B76" w14:textId="1187A26B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50A21980" w:rsidP="50A21980" w:rsidRDefault="50A21980" w14:paraId="12EDD73A" w14:textId="5CD60BD2">
      <w:pPr>
        <w:pStyle w:val="Normal"/>
        <w:spacing w:after="0" w:line="240" w:lineRule="auto"/>
        <w:ind w:left="720"/>
      </w:pPr>
      <w:r>
        <w:drawing>
          <wp:inline wp14:editId="0D7BF610" wp14:anchorId="698D32FB">
            <wp:extent cx="3019425" cy="3467100"/>
            <wp:effectExtent l="0" t="0" r="0" b="0"/>
            <wp:docPr id="169837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10cdf6dfb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21980" w:rsidP="50A21980" w:rsidRDefault="50A21980" w14:paraId="3E8846B6" w14:textId="322AC928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50A21980" w:rsidP="50A21980" w:rsidRDefault="50A21980" w14:paraId="5534F7BB" w14:textId="063DDCB1">
      <w:pPr>
        <w:pStyle w:val="Normal"/>
        <w:shd w:val="clear" w:color="auto" w:fill="auto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0A21980" w:rsidR="50A21980">
        <w:rPr>
          <w:rFonts w:ascii="Times New Roman" w:hAnsi="Times New Roman" w:eastAsia="Times New Roman" w:cs="Times New Roman"/>
          <w:b w:val="0"/>
          <w:bCs w:val="0"/>
          <w:u w:val="single"/>
        </w:rPr>
        <w:t>Solution:</w:t>
      </w:r>
      <w:r w:rsidRPr="50A21980" w:rsidR="50A2198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above algorithm is not complete [1 mark]. A complete algorithm should handle all eventualities that could arise. However, in the above algorithm, cases where the value of N &lt;= 0 has not been handled. [2 marks]. A do-while loop for reading N will ensure that negative and zero N values will be ignored, and the user will be prompted for a positive value. [2 marks]</w:t>
      </w:r>
    </w:p>
    <w:p w:rsidR="50A21980" w:rsidP="50A21980" w:rsidRDefault="50A21980" w14:paraId="3C58BD8A" w14:textId="13E228CC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50A21980" w:rsidP="69FA5A93" w:rsidRDefault="50A21980" w14:paraId="1CAAD1FC" w14:textId="7E178C5C">
      <w:pPr>
        <w:pStyle w:val="ListParagraph"/>
        <w:numPr>
          <w:ilvl w:val="0"/>
          <w:numId w:val="3"/>
        </w:numPr>
        <w:shd w:val="clear" w:color="auto" w:fill="auto"/>
        <w:spacing w:after="0" w:line="240" w:lineRule="auto"/>
        <w:jc w:val="both"/>
        <w:rPr>
          <w:b w:val="0"/>
          <w:bCs w:val="0"/>
          <w:sz w:val="24"/>
          <w:szCs w:val="24"/>
        </w:rPr>
      </w:pPr>
      <w:r w:rsidRPr="69FA5A93" w:rsidR="69FA5A93">
        <w:rPr>
          <w:rFonts w:ascii="Times New Roman" w:hAnsi="Times New Roman" w:eastAsia="Times New Roman" w:cs="Times New Roman"/>
          <w:b w:val="0"/>
          <w:bCs w:val="0"/>
        </w:rPr>
        <w:t xml:space="preserve">The following is a flowchart intended to give the steps to be followed while seeking admission to a college. Given below are the statements in the jumbled order. Redraw the flowchart </w:t>
      </w:r>
      <w:r w:rsidRPr="69FA5A93" w:rsidR="69FA5A93">
        <w:rPr>
          <w:rFonts w:ascii="Times New Roman" w:hAnsi="Times New Roman" w:eastAsia="Times New Roman" w:cs="Times New Roman"/>
          <w:b w:val="0"/>
          <w:bCs w:val="0"/>
        </w:rPr>
        <w:t>by organizing the statement in appropriate order to facilitate the flowchart to do its intended goal. [5 Marks][CO1]</w:t>
      </w:r>
    </w:p>
    <w:p w:rsidR="69FA5A93" w:rsidP="69FA5A93" w:rsidRDefault="69FA5A93" w14:paraId="641C965A" w14:textId="519CF7E4">
      <w:pPr>
        <w:pStyle w:val="Normal"/>
        <w:shd w:val="clear" w:color="auto" w:fill="auto"/>
        <w:spacing w:after="0" w:line="240" w:lineRule="auto"/>
        <w:ind w:left="360"/>
        <w:rPr>
          <w:rFonts w:ascii="Times New Roman" w:hAnsi="Times New Roman" w:eastAsia="Times New Roman" w:cs="Times New Roman"/>
          <w:b w:val="0"/>
          <w:bCs w:val="0"/>
        </w:rPr>
      </w:pPr>
    </w:p>
    <w:p w:rsidR="69FA5A93" w:rsidP="69FA5A93" w:rsidRDefault="69FA5A93" w14:paraId="2654D84A" w14:textId="14F8857B">
      <w:pPr>
        <w:pStyle w:val="Normal"/>
        <w:spacing w:after="0" w:line="240" w:lineRule="auto"/>
        <w:ind w:left="360"/>
      </w:pPr>
      <w:r>
        <w:drawing>
          <wp:inline wp14:editId="0481B123" wp14:anchorId="16A0423C">
            <wp:extent cx="1952625" cy="4572000"/>
            <wp:effectExtent l="0" t="0" r="0" b="0"/>
            <wp:docPr id="1658664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36cc5c922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A5A93" w:rsidP="0C2FC0D1" w:rsidRDefault="69FA5A93" w14:paraId="47CA6F17" w14:textId="061C9014">
      <w:pPr>
        <w:pStyle w:val="Normal"/>
        <w:shd w:val="clear" w:color="auto" w:fill="auto"/>
        <w:spacing w:after="0" w:line="240" w:lineRule="auto"/>
        <w:ind w:left="360"/>
        <w:rPr>
          <w:rFonts w:ascii="Times New Roman" w:hAnsi="Times New Roman" w:eastAsia="Times New Roman" w:cs="Times New Roman"/>
          <w:b w:val="0"/>
          <w:bCs w:val="0"/>
        </w:rPr>
      </w:pPr>
    </w:p>
    <w:p w:rsidR="0C2FC0D1" w:rsidP="0C2FC0D1" w:rsidRDefault="0C2FC0D1" w14:paraId="5A97C0ED" w14:textId="307FD809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Did you pass the exam?</w:t>
      </w:r>
    </w:p>
    <w:p w:rsidR="0C2FC0D1" w:rsidP="0C2FC0D1" w:rsidRDefault="0C2FC0D1" w14:paraId="68A3BD10" w14:textId="6CBCBC56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Is there an admission test?</w:t>
      </w:r>
    </w:p>
    <w:p w:rsidR="0C2FC0D1" w:rsidP="0C2FC0D1" w:rsidRDefault="0C2FC0D1" w14:paraId="62C3D31B" w14:textId="59189CC2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Submit necessary documents and get the admission</w:t>
      </w:r>
    </w:p>
    <w:p w:rsidR="0C2FC0D1" w:rsidP="0C2FC0D1" w:rsidRDefault="0C2FC0D1" w14:paraId="4D780969" w14:textId="194BDBBA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Search for a college</w:t>
      </w:r>
    </w:p>
    <w:p w:rsidR="0C2FC0D1" w:rsidP="0C2FC0D1" w:rsidRDefault="0C2FC0D1" w14:paraId="695D64B3" w14:textId="12720D90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Prepare for the admission test and write it</w:t>
      </w:r>
    </w:p>
    <w:p w:rsidR="0C2FC0D1" w:rsidP="0C2FC0D1" w:rsidRDefault="0C2FC0D1" w14:paraId="039C888B" w14:textId="0A462ABC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Are seats available?</w:t>
      </w:r>
    </w:p>
    <w:p w:rsidR="0C2FC0D1" w:rsidP="0C2FC0D1" w:rsidRDefault="0C2FC0D1" w14:paraId="33952013" w14:textId="6FA2D1A3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0C2FC0D1" w:rsidP="0C2FC0D1" w:rsidRDefault="0C2FC0D1" w14:paraId="7EE02C6B" w14:textId="1BA4A6CF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single"/>
        </w:rPr>
        <w:t>Solution:</w:t>
      </w: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right sequence is</w:t>
      </w:r>
    </w:p>
    <w:p w:rsidR="0C2FC0D1" w:rsidP="0C2FC0D1" w:rsidRDefault="0C2FC0D1" w14:paraId="7B2C1182" w14:textId="01E591F6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  A) Search for a college</w:t>
      </w:r>
    </w:p>
    <w:p w:rsidR="0C2FC0D1" w:rsidP="0C2FC0D1" w:rsidRDefault="0C2FC0D1" w14:paraId="1505E0AF" w14:textId="7372786E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  B) Are seats available?</w:t>
      </w:r>
    </w:p>
    <w:p w:rsidR="0C2FC0D1" w:rsidP="0C2FC0D1" w:rsidRDefault="0C2FC0D1" w14:paraId="5AA3FCFB" w14:textId="6EF9A0B6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  C) Is there an admission test?</w:t>
      </w:r>
    </w:p>
    <w:p w:rsidR="0C2FC0D1" w:rsidP="0C2FC0D1" w:rsidRDefault="0C2FC0D1" w14:paraId="0A532F30" w14:textId="6CA17EA6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  D) Prepare for the admission test and write it </w:t>
      </w:r>
    </w:p>
    <w:p w:rsidR="0C2FC0D1" w:rsidP="0C2FC0D1" w:rsidRDefault="0C2FC0D1" w14:paraId="3EF4BFFE" w14:textId="491F0352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    E) Did you pass the exam?</w:t>
      </w:r>
    </w:p>
    <w:p w:rsidR="0C2FC0D1" w:rsidP="0C2FC0D1" w:rsidRDefault="0C2FC0D1" w14:paraId="4131CD89" w14:textId="2D3DA460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    F) Submit the necessary documents and get the admission</w:t>
      </w:r>
    </w:p>
    <w:p w:rsidR="0C2FC0D1" w:rsidP="0C2FC0D1" w:rsidRDefault="0C2FC0D1" w14:paraId="397942A1" w14:textId="5B39DAFA">
      <w:pPr>
        <w:pStyle w:val="Normal"/>
        <w:shd w:val="clear" w:color="auto" w:fill="auto"/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</w:rPr>
      </w:pPr>
    </w:p>
    <w:p w:rsidR="69FA5A93" w:rsidP="0C2FC0D1" w:rsidRDefault="69FA5A93" w14:paraId="4EBBA229" w14:textId="2D991137">
      <w:pPr>
        <w:pStyle w:val="ListParagraph"/>
        <w:numPr>
          <w:ilvl w:val="0"/>
          <w:numId w:val="3"/>
        </w:numPr>
        <w:shd w:val="clear" w:color="auto" w:fill="auto"/>
        <w:spacing w:after="0" w:line="240" w:lineRule="auto"/>
        <w:jc w:val="left"/>
        <w:rPr>
          <w:b w:val="0"/>
          <w:bCs w:val="0"/>
          <w:noProof w:val="0"/>
          <w:sz w:val="24"/>
          <w:szCs w:val="24"/>
          <w:lang w:val="en-IN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The purpose of the following flow-chart is to add up the numbers in boxes 3, 4, 5, 6, 9,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10 and 11, and to put the total in box 7.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In order to accomplish exactly this -- no more and no less -- what number must be in box 2?</w:t>
      </w: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Explain your answer. [5 Marks][CO2]</w:t>
      </w:r>
    </w:p>
    <w:p w:rsidR="0C2FC0D1" w:rsidP="0C2FC0D1" w:rsidRDefault="0C2FC0D1" w14:paraId="17407665" w14:textId="0592AD44">
      <w:pPr>
        <w:pStyle w:val="Normal"/>
        <w:shd w:val="clear" w:color="auto" w:fill="auto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0C2FC0D1" w:rsidP="0C2FC0D1" w:rsidRDefault="0C2FC0D1" w14:paraId="1646C54C" w14:textId="28E6026D">
      <w:pPr>
        <w:pStyle w:val="Normal"/>
        <w:spacing w:after="0" w:line="240" w:lineRule="auto"/>
        <w:ind w:left="720"/>
        <w:jc w:val="both"/>
      </w:pPr>
      <w:r>
        <w:drawing>
          <wp:inline wp14:editId="1E1941B7" wp14:anchorId="19939102">
            <wp:extent cx="4572000" cy="2905125"/>
            <wp:effectExtent l="0" t="0" r="0" b="0"/>
            <wp:docPr id="203137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534a92b8245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05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FC0D1" w:rsidP="0C2FC0D1" w:rsidRDefault="0C2FC0D1" w14:paraId="4C0A7306" w14:textId="209FDBA2">
      <w:pPr>
        <w:pStyle w:val="Normal"/>
        <w:shd w:val="clear" w:color="auto" w:fill="auto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single"/>
        </w:rPr>
        <w:t>Solution:</w:t>
      </w: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</w:p>
    <w:p w:rsidR="0C2FC0D1" w:rsidP="0C2FC0D1" w:rsidRDefault="0C2FC0D1" w14:paraId="180F0ABE" w14:textId="40F00C65">
      <w:pPr>
        <w:pStyle w:val="Normal"/>
        <w:shd w:val="clear" w:color="auto" w:fill="auto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>The number in box 2 must be greater than or equal to 6. [2 Marks] The box numbers added to box 7 above the condition increases from 3 and the box numbers added to box 7 below the condition decreases from 11. The addition at the top goes till 6. At 6 if condition is true the addition after that involves box 8. So the condition should fail at box number 6. For that the value in box 2 should be either equal to or greater than 6. [3 Marks]</w:t>
      </w:r>
    </w:p>
    <w:p w:rsidR="0C2FC0D1" w:rsidP="0C2FC0D1" w:rsidRDefault="0C2FC0D1" w14:paraId="386FC2AA" w14:textId="7CDC7A6E">
      <w:pPr>
        <w:pStyle w:val="Normal"/>
        <w:shd w:val="clear" w:color="auto" w:fill="auto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0C2FC0D1" w:rsidP="0C2FC0D1" w:rsidRDefault="0C2FC0D1" w14:paraId="11A864D7" w14:textId="5099BB81">
      <w:pPr>
        <w:pStyle w:val="ListParagraph"/>
        <w:numPr>
          <w:ilvl w:val="0"/>
          <w:numId w:val="3"/>
        </w:numPr>
        <w:shd w:val="clear" w:color="auto" w:fill="auto"/>
        <w:spacing w:after="0" w:line="240" w:lineRule="auto"/>
        <w:jc w:val="both"/>
        <w:rPr>
          <w:b w:val="0"/>
          <w:bCs w:val="0"/>
          <w:noProof w:val="0"/>
          <w:sz w:val="24"/>
          <w:szCs w:val="24"/>
          <w:lang w:val="en-IN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What does the following flowchart compute? Show how did you arrive at the answer. [5 Marks][CO2]</w:t>
      </w:r>
    </w:p>
    <w:p w:rsidR="0C2FC0D1" w:rsidP="0C2FC0D1" w:rsidRDefault="0C2FC0D1" w14:paraId="6813C5D4" w14:textId="55B640F8">
      <w:pPr>
        <w:pStyle w:val="Normal"/>
        <w:shd w:val="clear" w:color="auto" w:fill="auto"/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</w:pPr>
    </w:p>
    <w:p w:rsidR="0C2FC0D1" w:rsidP="0C2FC0D1" w:rsidRDefault="0C2FC0D1" w14:paraId="3F87C091" w14:textId="79B9A833">
      <w:pPr>
        <w:pStyle w:val="Normal"/>
        <w:spacing w:after="0" w:line="240" w:lineRule="auto"/>
        <w:ind w:left="720"/>
        <w:jc w:val="both"/>
      </w:pPr>
      <w:r>
        <w:drawing>
          <wp:inline wp14:editId="22F4E317" wp14:anchorId="19B65323">
            <wp:extent cx="3810000" cy="3409950"/>
            <wp:effectExtent l="0" t="0" r="0" b="0"/>
            <wp:docPr id="144152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d410020b8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A5A93" w:rsidP="0C2FC0D1" w:rsidRDefault="69FA5A93" w14:paraId="0EC3716E" w14:textId="4750AF93">
      <w:pPr>
        <w:pStyle w:val="Normal"/>
        <w:shd w:val="clear" w:color="auto" w:fill="auto"/>
        <w:spacing w:after="0" w:line="240" w:lineRule="auto"/>
        <w:ind w:left="360"/>
        <w:rPr>
          <w:noProof w:val="0"/>
          <w:sz w:val="24"/>
          <w:szCs w:val="24"/>
          <w:lang w:val="en-IN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                      </w:t>
      </w:r>
    </w:p>
    <w:p w:rsidR="69FA5A93" w:rsidP="0C2FC0D1" w:rsidRDefault="69FA5A93" w14:paraId="2A61C30E" w14:textId="204B2206">
      <w:pPr>
        <w:pStyle w:val="Normal"/>
        <w:shd w:val="clear" w:color="auto" w:fill="auto"/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  <w:u w:val="single"/>
        </w:rPr>
        <w:t>Solution:</w:t>
      </w: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flowchart computes GCD of </w:t>
      </w:r>
      <w:r w:rsidRPr="0C2FC0D1" w:rsidR="0C2FC0D1">
        <w:rPr>
          <w:rFonts w:ascii="Courier New" w:hAnsi="Courier New" w:eastAsia="Courier New" w:cs="Courier New"/>
          <w:b w:val="0"/>
          <w:bCs w:val="0"/>
          <w:u w:val="none"/>
        </w:rPr>
        <w:t>x</w:t>
      </w: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and </w:t>
      </w:r>
      <w:r w:rsidRPr="0C2FC0D1" w:rsidR="0C2FC0D1">
        <w:rPr>
          <w:rFonts w:ascii="Courier New" w:hAnsi="Courier New" w:eastAsia="Courier New" w:cs="Courier New"/>
          <w:b w:val="0"/>
          <w:bCs w:val="0"/>
          <w:u w:val="none"/>
        </w:rPr>
        <w:t>y</w:t>
      </w:r>
      <w:r w:rsidRPr="0C2FC0D1" w:rsidR="0C2FC0D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[2 Marks]. [3 Marks] for the steps shown to arrive at the conclusion. It includes assuming example values for X and Y and tracing the algorithm.</w:t>
      </w:r>
    </w:p>
    <w:p w:rsidR="69FA5A93" w:rsidP="0C2FC0D1" w:rsidRDefault="69FA5A93" w14:paraId="44A75F90" w14:textId="3A0E296F">
      <w:pPr>
        <w:pStyle w:val="Normal"/>
        <w:shd w:val="clear" w:color="auto" w:fill="auto"/>
        <w:spacing w:after="0" w:line="240" w:lineRule="auto"/>
        <w:ind w:left="360"/>
        <w:rPr>
          <w:noProof w:val="0"/>
          <w:sz w:val="24"/>
          <w:szCs w:val="24"/>
          <w:lang w:val="en-IN"/>
        </w:rPr>
      </w:pPr>
      <w:r w:rsidRPr="0C2FC0D1" w:rsidR="0C2FC0D1">
        <w:rPr>
          <w:rFonts w:ascii="Times New Roman" w:hAnsi="Times New Roman" w:eastAsia="Times New Roman" w:cs="Times New Roman"/>
          <w:b w:val="0"/>
          <w:bCs w:val="0"/>
        </w:rPr>
        <w:t xml:space="preserve">                                                                          </w:t>
      </w:r>
    </w:p>
    <w:p w:rsidR="69FA5A93" w:rsidP="69FA5A93" w:rsidRDefault="69FA5A93" w14:paraId="31CC3ACF" w14:textId="1E50F95D">
      <w:pPr>
        <w:pStyle w:val="Normal"/>
        <w:shd w:val="clear" w:color="auto" w:fill="auto"/>
        <w:spacing w:after="0" w:line="240" w:lineRule="auto"/>
        <w:ind w:left="360"/>
        <w:rPr>
          <w:rFonts w:ascii="Times New Roman" w:hAnsi="Times New Roman" w:eastAsia="Times New Roman" w:cs="Times New Roman"/>
          <w:b w:val="0"/>
          <w:bCs w:val="0"/>
        </w:rPr>
      </w:pPr>
    </w:p>
    <w:p w:rsidR="69FA5A93" w:rsidP="69FA5A93" w:rsidRDefault="69FA5A93" w14:paraId="2AD72AE9" w14:textId="664D80E8">
      <w:pPr>
        <w:pStyle w:val="Normal"/>
        <w:shd w:val="clear" w:color="auto" w:fill="auto"/>
        <w:spacing w:after="0" w:line="240" w:lineRule="auto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69FA5A93" w:rsidR="69FA5A93">
        <w:rPr>
          <w:rFonts w:ascii="Times New Roman" w:hAnsi="Times New Roman" w:eastAsia="Times New Roman" w:cs="Times New Roman"/>
          <w:b w:val="1"/>
          <w:bCs w:val="1"/>
          <w:u w:val="single"/>
        </w:rPr>
        <w:t>Part B</w:t>
      </w:r>
      <w:r w:rsidRPr="69FA5A93" w:rsidR="69FA5A93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(20 Marks)</w:t>
      </w:r>
    </w:p>
    <w:p w:rsidR="69FA5A93" w:rsidP="69FA5A93" w:rsidRDefault="69FA5A93" w14:paraId="3A66998F" w14:textId="4160E711">
      <w:pPr>
        <w:pStyle w:val="Normal"/>
        <w:shd w:val="clear" w:color="auto" w:fill="auto"/>
        <w:spacing w:after="0" w:line="240" w:lineRule="auto"/>
        <w:ind w:left="360"/>
        <w:rPr>
          <w:rFonts w:ascii="Times New Roman" w:hAnsi="Times New Roman" w:eastAsia="Times New Roman" w:cs="Times New Roman"/>
          <w:b w:val="0"/>
          <w:bCs w:val="0"/>
        </w:rPr>
      </w:pPr>
    </w:p>
    <w:p w:rsidR="0C2FC0D1" w:rsidP="0C2FC0D1" w:rsidRDefault="0C2FC0D1" w14:paraId="712BAB3E" w14:textId="7457EBD3">
      <w:pPr>
        <w:pStyle w:val="ListParagraph"/>
        <w:numPr>
          <w:ilvl w:val="0"/>
          <w:numId w:val="3"/>
        </w:numPr>
        <w:shd w:val="clear" w:color="auto" w:fill="auto"/>
        <w:spacing w:after="0" w:afterAutospacing="off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Admission to a professional course is subject to the following conditions:</w:t>
      </w:r>
    </w:p>
    <w:p w:rsidR="0C2FC0D1" w:rsidP="0C2FC0D1" w:rsidRDefault="0C2FC0D1" w14:paraId="51F43B70" w14:textId="70A1FB18">
      <w:pPr>
        <w:spacing w:after="0" w:afterAutospacing="off"/>
        <w:ind w:left="720"/>
      </w:pP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i) Marks in mathem</w:t>
      </w: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.l</w:t>
      </w: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atics must be 60% or above</w:t>
      </w:r>
    </w:p>
    <w:p w:rsidR="0C2FC0D1" w:rsidP="0C2FC0D1" w:rsidRDefault="0C2FC0D1" w14:paraId="2869905A" w14:textId="72AA6DA6">
      <w:pPr>
        <w:spacing w:after="0" w:afterAutospacing="off"/>
        <w:ind w:left="72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ii) Marks in physics must be 50% or above</w:t>
      </w:r>
    </w:p>
    <w:p w:rsidR="0C2FC0D1" w:rsidP="0C2FC0D1" w:rsidRDefault="0C2FC0D1" w14:paraId="101AE791" w14:textId="09D6D2B6">
      <w:pPr>
        <w:spacing w:after="0" w:afterAutospacing="off"/>
        <w:ind w:left="72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iii) Marks in chemistry must be 40% or above</w:t>
      </w:r>
    </w:p>
    <w:p w:rsidR="0C2FC0D1" w:rsidP="0C2FC0D1" w:rsidRDefault="0C2FC0D1" w14:paraId="4FB145EE" w14:textId="354F46B9">
      <w:pPr>
        <w:spacing w:after="0" w:afterAutospacing="off"/>
        <w:ind w:left="72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iv) Total of three subjects must be 200 or above</w:t>
      </w:r>
    </w:p>
    <w:p w:rsidR="0C2FC0D1" w:rsidP="0C2FC0D1" w:rsidRDefault="0C2FC0D1" w14:paraId="04E6D576" w14:textId="02E9152A">
      <w:pPr>
        <w:spacing w:after="0" w:afterAutospacing="off"/>
        <w:ind w:left="72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Or</w:t>
      </w:r>
    </w:p>
    <w:p w:rsidR="0C2FC0D1" w:rsidP="0C2FC0D1" w:rsidRDefault="0C2FC0D1" w14:paraId="3691662D" w14:textId="2ADC9025">
      <w:pPr>
        <w:spacing w:after="0" w:afterAutospacing="off"/>
        <w:ind w:left="72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Total in mathematics and physics must be 150 or above</w:t>
      </w:r>
    </w:p>
    <w:p w:rsidR="0C2FC0D1" w:rsidP="0C2FC0D1" w:rsidRDefault="0C2FC0D1" w14:paraId="72BA938C" w14:textId="11B2BCE5">
      <w:pPr>
        <w:pStyle w:val="Normal"/>
        <w:spacing w:after="0" w:afterAutospacing="off"/>
        <w:ind w:left="360"/>
        <w:rPr>
          <w:rFonts w:ascii="Times New Roman" w:hAnsi="Times New Roman" w:eastAsia="Times New Roman" w:cs="Times New Roman"/>
          <w:noProof w:val="0"/>
          <w:lang w:val="en-IN"/>
        </w:rPr>
      </w:pPr>
    </w:p>
    <w:p w:rsidR="0C2FC0D1" w:rsidP="0C2FC0D1" w:rsidRDefault="0C2FC0D1" w14:paraId="20F12CA9" w14:textId="0839C12D">
      <w:pPr>
        <w:pStyle w:val="Normal"/>
        <w:spacing w:after="0" w:afterAutospacing="off"/>
        <w:ind w:left="72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Given the marks in three subjects, write a </w:t>
      </w:r>
      <w:proofErr w:type="spellStart"/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flowgorithm</w:t>
      </w:r>
      <w:proofErr w:type="spellEnd"/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 to compute eligibility for the professional course. [5 Marks][CO3]</w:t>
      </w:r>
    </w:p>
    <w:p w:rsidR="0C2FC0D1" w:rsidP="0C2FC0D1" w:rsidRDefault="0C2FC0D1" w14:paraId="1081A54E" w14:textId="75D3995C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noProof w:val="0"/>
          <w:lang w:val="en-IN"/>
        </w:rPr>
      </w:pPr>
    </w:p>
    <w:p w:rsidR="0C2FC0D1" w:rsidP="0C2FC0D1" w:rsidRDefault="0C2FC0D1" w14:paraId="59B4E140" w14:textId="652D9398">
      <w:pPr>
        <w:pStyle w:val="ListParagraph"/>
        <w:numPr>
          <w:ilvl w:val="0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A certain grade of steel is graded according to the following conditions:</w:t>
      </w:r>
    </w:p>
    <w:p w:rsidR="0C2FC0D1" w:rsidP="0C2FC0D1" w:rsidRDefault="0C2FC0D1" w14:paraId="4A3AABB5" w14:textId="1D64BA72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Hardness must be greater than 50</w:t>
      </w:r>
    </w:p>
    <w:p w:rsidR="0C2FC0D1" w:rsidP="0C2FC0D1" w:rsidRDefault="0C2FC0D1" w14:paraId="389030A9" w14:textId="4CDC64C4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Carbon content must be less than 0.7</w:t>
      </w:r>
    </w:p>
    <w:p w:rsidR="0C2FC0D1" w:rsidP="0C2FC0D1" w:rsidRDefault="0C2FC0D1" w14:paraId="2C34B3AF" w14:textId="166CAC1C">
      <w:pPr>
        <w:pStyle w:val="ListParagraph"/>
        <w:numPr>
          <w:ilvl w:val="1"/>
          <w:numId w:val="3"/>
        </w:numPr>
        <w:shd w:val="clear" w:color="auto" w:fill="auto"/>
        <w:spacing w:after="0" w:line="240" w:lineRule="auto"/>
        <w:rPr>
          <w:b w:val="0"/>
          <w:bCs w:val="0"/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Tensile strength must be greater than 5600</w:t>
      </w:r>
    </w:p>
    <w:p w:rsidR="0C2FC0D1" w:rsidP="0C2FC0D1" w:rsidRDefault="0C2FC0D1" w14:paraId="4E9C6379" w14:textId="557FABAB">
      <w:pPr>
        <w:spacing w:after="0" w:afterAutospacing="off"/>
        <w:ind w:left="360"/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 The grades of steel are as follows.</w:t>
      </w:r>
    </w:p>
    <w:p w:rsidR="0C2FC0D1" w:rsidP="0C2FC0D1" w:rsidRDefault="0C2FC0D1" w14:paraId="2D6DE046" w14:textId="724C1199">
      <w:pPr>
        <w:pStyle w:val="ListParagraph"/>
        <w:numPr>
          <w:ilvl w:val="1"/>
          <w:numId w:val="4"/>
        </w:numPr>
        <w:spacing w:after="0" w:afterAutospacing="off"/>
        <w:rPr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Grade is 10 if all three conditions are met.</w:t>
      </w:r>
    </w:p>
    <w:p w:rsidR="0C2FC0D1" w:rsidP="0C2FC0D1" w:rsidRDefault="0C2FC0D1" w14:paraId="77B1A9BE" w14:textId="3AF7900F">
      <w:pPr>
        <w:pStyle w:val="ListParagraph"/>
        <w:numPr>
          <w:ilvl w:val="1"/>
          <w:numId w:val="4"/>
        </w:numPr>
        <w:spacing w:after="0" w:afterAutospacing="off"/>
        <w:rPr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Grade is 9 if conditions </w:t>
      </w:r>
      <w:proofErr w:type="spellStart"/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i</w:t>
      </w:r>
      <w:proofErr w:type="spellEnd"/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 and ii are met.</w:t>
      </w:r>
    </w:p>
    <w:p w:rsidR="0C2FC0D1" w:rsidP="0C2FC0D1" w:rsidRDefault="0C2FC0D1" w14:paraId="1206D1C8" w14:textId="0CD520C2">
      <w:pPr>
        <w:pStyle w:val="ListParagraph"/>
        <w:numPr>
          <w:ilvl w:val="1"/>
          <w:numId w:val="4"/>
        </w:numPr>
        <w:spacing w:after="0" w:afterAutospacing="off"/>
        <w:rPr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Grade is 8 if conditions ii and iii are met.</w:t>
      </w:r>
    </w:p>
    <w:p w:rsidR="0C2FC0D1" w:rsidP="0C2FC0D1" w:rsidRDefault="0C2FC0D1" w14:paraId="1461637E" w14:textId="7E4CD159">
      <w:pPr>
        <w:pStyle w:val="ListParagraph"/>
        <w:numPr>
          <w:ilvl w:val="1"/>
          <w:numId w:val="4"/>
        </w:numPr>
        <w:spacing w:after="0" w:afterAutospacing="off"/>
        <w:rPr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Grade is 7 if conditions </w:t>
      </w:r>
      <w:proofErr w:type="spellStart"/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i</w:t>
      </w:r>
      <w:proofErr w:type="spellEnd"/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 xml:space="preserve"> and iii are met.</w:t>
      </w:r>
    </w:p>
    <w:p w:rsidR="0C2FC0D1" w:rsidP="0C2FC0D1" w:rsidRDefault="0C2FC0D1" w14:paraId="3B56A521" w14:textId="37967365">
      <w:pPr>
        <w:pStyle w:val="ListParagraph"/>
        <w:numPr>
          <w:ilvl w:val="1"/>
          <w:numId w:val="4"/>
        </w:numPr>
        <w:spacing w:after="0" w:afterAutospacing="off"/>
        <w:rPr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Grade is 6 if only one condition is met.</w:t>
      </w:r>
    </w:p>
    <w:p w:rsidR="0C2FC0D1" w:rsidP="0C2FC0D1" w:rsidRDefault="0C2FC0D1" w14:paraId="060F273F" w14:textId="3EA86F3C">
      <w:pPr>
        <w:pStyle w:val="ListParagraph"/>
        <w:numPr>
          <w:ilvl w:val="1"/>
          <w:numId w:val="4"/>
        </w:numPr>
        <w:spacing w:after="0" w:afterAutospacing="off"/>
        <w:rPr>
          <w:sz w:val="24"/>
          <w:szCs w:val="24"/>
        </w:rPr>
      </w:pPr>
      <w:r w:rsidRPr="0C2FC0D1" w:rsidR="0C2FC0D1">
        <w:rPr>
          <w:rFonts w:ascii="Times New Roman" w:hAnsi="Times New Roman" w:eastAsia="Times New Roman" w:cs="Times New Roman"/>
          <w:noProof w:val="0"/>
          <w:lang w:val="en-IN"/>
        </w:rPr>
        <w:t>Grade is 5 if none of the conditions are met.</w:t>
      </w:r>
    </w:p>
    <w:p w:rsidR="0C2FC0D1" w:rsidP="0C2FC0D1" w:rsidRDefault="0C2FC0D1" w14:paraId="19A82B2D" w14:textId="7C573E20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noProof w:val="0"/>
          <w:lang w:val="en-IN"/>
        </w:rPr>
      </w:pPr>
    </w:p>
    <w:p w:rsidR="0C2FC0D1" w:rsidP="7FC50C12" w:rsidRDefault="0C2FC0D1" w14:paraId="2AA9E335" w14:textId="0A03BDBB">
      <w:pPr>
        <w:pStyle w:val="Normal"/>
        <w:spacing w:after="0" w:afterAutospacing="off"/>
        <w:ind w:left="720"/>
        <w:jc w:val="both"/>
        <w:rPr>
          <w:rFonts w:ascii="Times New Roman" w:hAnsi="Times New Roman" w:eastAsia="Times New Roman" w:cs="Times New Roman"/>
          <w:noProof w:val="0"/>
          <w:lang w:val="en-IN"/>
        </w:rPr>
      </w:pP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 xml:space="preserve">Write a </w:t>
      </w:r>
      <w:proofErr w:type="spellStart"/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flowgorithm</w:t>
      </w:r>
      <w:proofErr w:type="spellEnd"/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 xml:space="preserve"> to find the grade of a given one more</w:t>
      </w: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8</w:t>
      </w: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 xml:space="preserve"> steel </w:t>
      </w: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conditions</w:t>
      </w:r>
      <w:r w:rsidRPr="7FC50C12" w:rsidR="7FC50C12">
        <w:rPr>
          <w:rFonts w:ascii="Times New Roman" w:hAnsi="Times New Roman" w:eastAsia="Times New Roman" w:cs="Times New Roman"/>
          <w:noProof w:val="0"/>
          <w:lang w:val="en-IN"/>
        </w:rPr>
        <w:t>. A sample session follows.</w:t>
      </w:r>
    </w:p>
    <w:p w:rsidR="0C2FC0D1" w:rsidP="0C2FC0D1" w:rsidRDefault="0C2FC0D1" w14:paraId="76C53C41" w14:textId="53C50EF7">
      <w:pPr>
        <w:spacing w:after="0" w:afterAutospacing="off"/>
        <w:ind w:left="720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</w:t>
      </w: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How many steels you want to grade: </w:t>
      </w:r>
      <w:proofErr w:type="gramStart"/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2</w:t>
      </w:r>
      <w:proofErr w:type="gramEnd"/>
    </w:p>
    <w:p w:rsidR="0C2FC0D1" w:rsidP="0C2FC0D1" w:rsidRDefault="0C2FC0D1" w14:paraId="75534A98" w14:textId="73723A05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Enter data: 35 0.8 5700 60 0.5 6000</w:t>
      </w:r>
    </w:p>
    <w:p w:rsidR="0C2FC0D1" w:rsidP="0C2FC0D1" w:rsidRDefault="0C2FC0D1" w14:paraId="12886BE8" w14:textId="72C657D0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Grades:  8 7</w:t>
      </w:r>
    </w:p>
    <w:p w:rsidR="0C2FC0D1" w:rsidP="0C2FC0D1" w:rsidRDefault="0C2FC0D1" w14:paraId="152F53FD" w14:textId="404475C0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</w:t>
      </w:r>
    </w:p>
    <w:p w:rsidR="0C2FC0D1" w:rsidP="0C2FC0D1" w:rsidRDefault="0C2FC0D1" w14:paraId="069F6D04" w14:textId="100A7146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Do you want to continue (y/n): </w:t>
      </w:r>
      <w:proofErr w:type="gramStart"/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y</w:t>
      </w:r>
      <w:proofErr w:type="gramEnd"/>
    </w:p>
    <w:p w:rsidR="0C2FC0D1" w:rsidP="0C2FC0D1" w:rsidRDefault="0C2FC0D1" w14:paraId="14246290" w14:textId="3849C601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</w:t>
      </w:r>
    </w:p>
    <w:p w:rsidR="0C2FC0D1" w:rsidP="0C2FC0D1" w:rsidRDefault="0C2FC0D1" w14:paraId="3AFCA897" w14:textId="0EE11152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How many steels you want to grade: </w:t>
      </w:r>
      <w:proofErr w:type="gramStart"/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2</w:t>
      </w:r>
      <w:proofErr w:type="gramEnd"/>
    </w:p>
    <w:p w:rsidR="0C2FC0D1" w:rsidP="0C2FC0D1" w:rsidRDefault="0C2FC0D1" w14:paraId="020775B9" w14:textId="4671216A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Enter data: 52 0.8 5700 65 0.93</w:t>
      </w:r>
    </w:p>
    <w:p w:rsidR="0C2FC0D1" w:rsidP="0C2FC0D1" w:rsidRDefault="0C2FC0D1" w14:paraId="77323068" w14:textId="311A704C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Error! Insufficient data!!</w:t>
      </w:r>
    </w:p>
    <w:p w:rsidR="0C2FC0D1" w:rsidP="0C2FC0D1" w:rsidRDefault="0C2FC0D1" w14:paraId="43FC3724" w14:textId="272E3E35">
      <w:pPr>
        <w:spacing w:after="0" w:afterAutospacing="off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     </w:t>
      </w:r>
    </w:p>
    <w:p w:rsidR="0C2FC0D1" w:rsidP="0C2FC0D1" w:rsidRDefault="0C2FC0D1" w14:paraId="53765FBC" w14:textId="4B65E535">
      <w:pPr>
        <w:pStyle w:val="Normal"/>
        <w:spacing w:after="0" w:afterAutospacing="off"/>
        <w:ind w:left="720"/>
        <w:rPr>
          <w:rFonts w:ascii="Courier New" w:hAnsi="Courier New" w:eastAsia="Courier New" w:cs="Courier New"/>
          <w:noProof w:val="0"/>
          <w:sz w:val="24"/>
          <w:szCs w:val="24"/>
          <w:lang w:val="en-IN"/>
        </w:rPr>
      </w:pPr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 Do you want to continue (y/n): </w:t>
      </w:r>
      <w:proofErr w:type="gramStart"/>
      <w:r w:rsidRPr="0C2FC0D1" w:rsidR="0C2FC0D1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>n</w:t>
      </w:r>
      <w:proofErr w:type="gramEnd"/>
    </w:p>
    <w:p w:rsidR="0C2FC0D1" w:rsidP="0C2FC0D1" w:rsidRDefault="0C2FC0D1" w14:paraId="02DED62A" w14:textId="422A1C2A">
      <w:pPr>
        <w:pStyle w:val="Normal"/>
        <w:spacing w:after="0" w:afterAutospacing="off"/>
        <w:ind w:left="720"/>
        <w:rPr>
          <w:rFonts w:ascii="Times New Roman" w:hAnsi="Times New Roman" w:eastAsia="Times New Roman" w:cs="Times New Roman"/>
          <w:noProof w:val="0"/>
          <w:lang w:val="en-IN"/>
        </w:rPr>
      </w:pPr>
    </w:p>
    <w:p xmlns:wp14="http://schemas.microsoft.com/office/word/2010/wordml" w:rsidRPr="00000000" w:rsidR="00000000" w:rsidDel="00000000" w:rsidP="7C46842D" w:rsidRDefault="00000000" w14:paraId="3BD62BB9" wp14:textId="1B37143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000000" w:rsidR="00000000" w:rsidDel="00000000" w:rsidP="69FA5A93" w:rsidRDefault="00000000" w14:paraId="105B226F" wp14:textId="32C72B6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</w:p>
    <w:sectPr>
      <w:footerReference w:type="default" r:id="rId6"/>
      <w:pgSz w:w="11907" w:h="16839" w:orient="portrait"/>
      <w:pgMar w:top="900" w:right="1107" w:bottom="9" w:lef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6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269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Page </w:t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of </w:t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1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B7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80"/>
        <w:tab w:val="right" w:pos="9360"/>
      </w:tabs>
      <w:spacing w:before="0" w:after="269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9DE821"/>
  <w15:docId w15:val="{de7d14e9-9709-404f-bb7d-bbc047e3c2c2}"/>
  <w:rsids>
    <w:rsidRoot w:val="7C46842D"/>
    <w:rsid w:val="0C2FC0D1"/>
    <w:rsid w:val="50A21980"/>
    <w:rsid w:val="69FA5A93"/>
    <w:rsid w:val="7C46842D"/>
    <w:rsid w:val="7FC50C1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I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footer" Target="footer1.xml" Id="rId6" /><Relationship Type="http://schemas.openxmlformats.org/officeDocument/2006/relationships/image" Target="/media/image.png" Id="Ra3410cdf6dfb4466" /><Relationship Type="http://schemas.openxmlformats.org/officeDocument/2006/relationships/image" Target="/media/image2.png" Id="R09836cc5c9224f97" /><Relationship Type="http://schemas.openxmlformats.org/officeDocument/2006/relationships/image" Target="/media/image4.png" Id="R44a534a92b824527" /><Relationship Type="http://schemas.openxmlformats.org/officeDocument/2006/relationships/image" Target="/media/image5.png" Id="R12fd410020b845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