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1F6B" w14:textId="77777777" w:rsidR="00583375" w:rsidRPr="002C039A" w:rsidRDefault="001D47FB">
      <w:pPr>
        <w:spacing w:after="85" w:line="259" w:lineRule="auto"/>
        <w:ind w:left="59"/>
        <w:jc w:val="center"/>
        <w:rPr>
          <w:szCs w:val="24"/>
        </w:rPr>
      </w:pPr>
      <w:r w:rsidRPr="002C039A">
        <w:rPr>
          <w:szCs w:val="24"/>
        </w:rPr>
        <w:t>AMRITA VISHWA VIDYAPEETHAM</w:t>
      </w:r>
    </w:p>
    <w:p w14:paraId="67FDC055" w14:textId="77777777" w:rsidR="004452F4" w:rsidRDefault="004452F4">
      <w:pPr>
        <w:tabs>
          <w:tab w:val="center" w:pos="7057"/>
        </w:tabs>
        <w:spacing w:after="0" w:line="259" w:lineRule="auto"/>
        <w:ind w:left="-15" w:firstLine="0"/>
        <w:rPr>
          <w:szCs w:val="24"/>
        </w:rPr>
      </w:pPr>
    </w:p>
    <w:p w14:paraId="7F09879D" w14:textId="77777777" w:rsidR="004452F4" w:rsidRDefault="004452F4">
      <w:pPr>
        <w:tabs>
          <w:tab w:val="center" w:pos="7057"/>
        </w:tabs>
        <w:spacing w:after="0" w:line="259" w:lineRule="auto"/>
        <w:ind w:left="-15" w:firstLine="0"/>
        <w:rPr>
          <w:szCs w:val="24"/>
        </w:rPr>
      </w:pPr>
    </w:p>
    <w:p w14:paraId="15C6433C" w14:textId="3F7DE546" w:rsidR="00583375" w:rsidRPr="002C039A" w:rsidRDefault="001D47FB" w:rsidP="003F4D3B">
      <w:pPr>
        <w:tabs>
          <w:tab w:val="center" w:pos="7057"/>
        </w:tabs>
        <w:spacing w:after="100" w:afterAutospacing="1" w:line="240" w:lineRule="auto"/>
        <w:ind w:left="-15" w:firstLine="0"/>
        <w:rPr>
          <w:szCs w:val="24"/>
        </w:rPr>
      </w:pPr>
      <w:r w:rsidRPr="002C039A">
        <w:rPr>
          <w:szCs w:val="24"/>
        </w:rPr>
        <w:t xml:space="preserve">Academic year: </w:t>
      </w:r>
      <w:r w:rsidR="002C039A" w:rsidRPr="002C039A">
        <w:rPr>
          <w:b/>
          <w:szCs w:val="24"/>
        </w:rPr>
        <w:t>202</w:t>
      </w:r>
      <w:r w:rsidR="00293D59">
        <w:rPr>
          <w:b/>
          <w:szCs w:val="24"/>
        </w:rPr>
        <w:t>2</w:t>
      </w:r>
      <w:r w:rsidR="002C039A" w:rsidRPr="002C039A">
        <w:rPr>
          <w:b/>
          <w:szCs w:val="24"/>
        </w:rPr>
        <w:t>-2</w:t>
      </w:r>
      <w:r w:rsidR="00293D59">
        <w:rPr>
          <w:b/>
          <w:szCs w:val="24"/>
        </w:rPr>
        <w:t>3</w:t>
      </w:r>
      <w:r w:rsidR="003F4D3B">
        <w:rPr>
          <w:b/>
          <w:szCs w:val="24"/>
        </w:rPr>
        <w:t xml:space="preserve">                                         </w:t>
      </w:r>
      <w:r w:rsidRPr="002C039A">
        <w:rPr>
          <w:szCs w:val="24"/>
        </w:rPr>
        <w:t xml:space="preserve">Semester: </w:t>
      </w:r>
      <w:r w:rsidR="00293D59">
        <w:rPr>
          <w:b/>
          <w:szCs w:val="24"/>
        </w:rPr>
        <w:t>ODD</w:t>
      </w:r>
    </w:p>
    <w:p w14:paraId="720E15D5" w14:textId="3B975F3E" w:rsidR="00583375" w:rsidRPr="002C039A" w:rsidRDefault="001D47FB" w:rsidP="003F4D3B">
      <w:pPr>
        <w:tabs>
          <w:tab w:val="center" w:pos="4320"/>
          <w:tab w:val="center" w:pos="7647"/>
        </w:tabs>
        <w:spacing w:after="100" w:afterAutospacing="1" w:line="240" w:lineRule="auto"/>
        <w:ind w:left="-15" w:firstLine="0"/>
        <w:rPr>
          <w:szCs w:val="24"/>
        </w:rPr>
      </w:pPr>
      <w:r w:rsidRPr="002C039A">
        <w:rPr>
          <w:szCs w:val="24"/>
        </w:rPr>
        <w:t xml:space="preserve">Department: </w:t>
      </w:r>
      <w:r w:rsidRPr="002C039A">
        <w:rPr>
          <w:b/>
          <w:szCs w:val="24"/>
        </w:rPr>
        <w:t>CSE</w:t>
      </w:r>
      <w:r w:rsidRPr="002C039A">
        <w:rPr>
          <w:b/>
          <w:szCs w:val="24"/>
        </w:rPr>
        <w:tab/>
      </w:r>
      <w:r w:rsidRPr="002C039A">
        <w:rPr>
          <w:szCs w:val="24"/>
        </w:rPr>
        <w:t xml:space="preserve"> </w:t>
      </w:r>
      <w:r w:rsidR="003F4D3B">
        <w:rPr>
          <w:szCs w:val="24"/>
        </w:rPr>
        <w:t xml:space="preserve">                                                   </w:t>
      </w:r>
      <w:r w:rsidRPr="002C039A">
        <w:rPr>
          <w:szCs w:val="24"/>
        </w:rPr>
        <w:t xml:space="preserve">Programme: </w:t>
      </w:r>
      <w:proofErr w:type="spellStart"/>
      <w:proofErr w:type="gramStart"/>
      <w:r w:rsidR="00293D59">
        <w:rPr>
          <w:b/>
          <w:szCs w:val="24"/>
        </w:rPr>
        <w:t>B.Tech</w:t>
      </w:r>
      <w:proofErr w:type="spellEnd"/>
      <w:proofErr w:type="gramEnd"/>
      <w:r w:rsidRPr="002C039A">
        <w:rPr>
          <w:b/>
          <w:szCs w:val="24"/>
        </w:rPr>
        <w:t xml:space="preserve"> (VI</w:t>
      </w:r>
      <w:r w:rsidR="002C039A" w:rsidRPr="002C039A">
        <w:rPr>
          <w:b/>
          <w:szCs w:val="24"/>
        </w:rPr>
        <w:t>I</w:t>
      </w:r>
      <w:r w:rsidRPr="002C039A">
        <w:rPr>
          <w:b/>
          <w:szCs w:val="24"/>
        </w:rPr>
        <w:t xml:space="preserve"> Sem)</w:t>
      </w:r>
    </w:p>
    <w:p w14:paraId="21687FB2" w14:textId="782D558C" w:rsidR="00583375" w:rsidRPr="002C039A" w:rsidRDefault="001D47FB" w:rsidP="003F4D3B">
      <w:pPr>
        <w:tabs>
          <w:tab w:val="center" w:pos="2528"/>
          <w:tab w:val="center" w:pos="6044"/>
        </w:tabs>
        <w:spacing w:after="100" w:afterAutospacing="1" w:line="240" w:lineRule="auto"/>
        <w:ind w:left="0" w:firstLine="0"/>
        <w:rPr>
          <w:b/>
          <w:szCs w:val="24"/>
        </w:rPr>
      </w:pPr>
      <w:r w:rsidRPr="002C039A">
        <w:rPr>
          <w:szCs w:val="24"/>
        </w:rPr>
        <w:t xml:space="preserve">Course Code: </w:t>
      </w:r>
      <w:r w:rsidR="00293D59">
        <w:rPr>
          <w:b/>
          <w:szCs w:val="24"/>
        </w:rPr>
        <w:t>19CSE401</w:t>
      </w:r>
      <w:r w:rsidR="002C039A" w:rsidRPr="002C039A">
        <w:rPr>
          <w:b/>
          <w:szCs w:val="24"/>
        </w:rPr>
        <w:tab/>
      </w:r>
      <w:r w:rsidRPr="002C039A">
        <w:rPr>
          <w:b/>
          <w:szCs w:val="24"/>
        </w:rPr>
        <w:tab/>
      </w:r>
      <w:r w:rsidR="003F4D3B">
        <w:rPr>
          <w:b/>
          <w:szCs w:val="24"/>
        </w:rPr>
        <w:t xml:space="preserve">         </w:t>
      </w:r>
      <w:r w:rsidRPr="002C039A">
        <w:rPr>
          <w:szCs w:val="24"/>
        </w:rPr>
        <w:t xml:space="preserve">Course Title: </w:t>
      </w:r>
      <w:r w:rsidR="00293D59">
        <w:rPr>
          <w:b/>
          <w:szCs w:val="24"/>
        </w:rPr>
        <w:t>Compiler Design</w:t>
      </w:r>
    </w:p>
    <w:p w14:paraId="73392FE3" w14:textId="77777777" w:rsidR="005F0424" w:rsidRDefault="002C039A" w:rsidP="003F4D3B">
      <w:pPr>
        <w:tabs>
          <w:tab w:val="center" w:pos="2528"/>
          <w:tab w:val="center" w:pos="6044"/>
        </w:tabs>
        <w:spacing w:after="100" w:afterAutospacing="1" w:line="240" w:lineRule="auto"/>
        <w:ind w:left="0" w:firstLine="0"/>
        <w:rPr>
          <w:b/>
          <w:szCs w:val="24"/>
        </w:rPr>
      </w:pPr>
      <w:r w:rsidRPr="003F4D3B">
        <w:rPr>
          <w:bCs/>
          <w:szCs w:val="24"/>
        </w:rPr>
        <w:t>L-T-P-C:</w:t>
      </w:r>
      <w:r w:rsidRPr="002C039A">
        <w:rPr>
          <w:b/>
          <w:szCs w:val="24"/>
        </w:rPr>
        <w:t xml:space="preserve"> </w:t>
      </w:r>
      <w:r w:rsidR="00293D59">
        <w:rPr>
          <w:b/>
          <w:szCs w:val="24"/>
        </w:rPr>
        <w:t>2</w:t>
      </w:r>
      <w:r w:rsidRPr="002C039A">
        <w:rPr>
          <w:b/>
          <w:szCs w:val="24"/>
        </w:rPr>
        <w:t>-0-</w:t>
      </w:r>
      <w:r w:rsidR="00293D59">
        <w:rPr>
          <w:b/>
          <w:szCs w:val="24"/>
        </w:rPr>
        <w:t>3</w:t>
      </w:r>
      <w:r w:rsidRPr="002C039A">
        <w:rPr>
          <w:b/>
          <w:szCs w:val="24"/>
        </w:rPr>
        <w:t xml:space="preserve">-3 </w:t>
      </w:r>
      <w:r w:rsidRPr="002C039A">
        <w:rPr>
          <w:b/>
          <w:szCs w:val="24"/>
        </w:rPr>
        <w:tab/>
        <w:t xml:space="preserve">       </w:t>
      </w:r>
      <w:r w:rsidR="003F4D3B">
        <w:rPr>
          <w:b/>
          <w:szCs w:val="24"/>
        </w:rPr>
        <w:t xml:space="preserve">                                            </w:t>
      </w:r>
      <w:r w:rsidR="003F4D3B" w:rsidRPr="003F4D3B">
        <w:rPr>
          <w:bCs/>
          <w:szCs w:val="24"/>
        </w:rPr>
        <w:t>Evaluation Pattern:</w:t>
      </w:r>
      <w:r w:rsidR="003F4D3B">
        <w:rPr>
          <w:b/>
          <w:szCs w:val="24"/>
        </w:rPr>
        <w:t xml:space="preserve"> </w:t>
      </w:r>
      <w:r w:rsidR="00293D59">
        <w:rPr>
          <w:b/>
          <w:szCs w:val="24"/>
        </w:rPr>
        <w:t>70</w:t>
      </w:r>
      <w:r w:rsidR="003F4D3B">
        <w:rPr>
          <w:b/>
          <w:szCs w:val="24"/>
        </w:rPr>
        <w:t>:</w:t>
      </w:r>
      <w:r w:rsidR="00293D59">
        <w:rPr>
          <w:b/>
          <w:szCs w:val="24"/>
        </w:rPr>
        <w:t>3</w:t>
      </w:r>
      <w:r w:rsidR="003F4D3B">
        <w:rPr>
          <w:b/>
          <w:szCs w:val="24"/>
        </w:rPr>
        <w:t>0</w:t>
      </w:r>
      <w:r w:rsidRPr="002C039A">
        <w:rPr>
          <w:b/>
          <w:szCs w:val="24"/>
        </w:rPr>
        <w:t xml:space="preserve">    </w:t>
      </w:r>
    </w:p>
    <w:p w14:paraId="07C55DAA" w14:textId="39BC03B1" w:rsidR="002C039A" w:rsidRDefault="005F0424" w:rsidP="005F0424">
      <w:pPr>
        <w:spacing w:after="38" w:line="259" w:lineRule="auto"/>
        <w:ind w:left="0" w:firstLine="0"/>
        <w:jc w:val="center"/>
        <w:rPr>
          <w:b/>
          <w:szCs w:val="24"/>
        </w:rPr>
      </w:pPr>
      <w:r w:rsidRPr="00874A0D">
        <w:rPr>
          <w:b/>
          <w:szCs w:val="24"/>
          <w:highlight w:val="yellow"/>
        </w:rPr>
        <w:t>Course Overview</w:t>
      </w:r>
    </w:p>
    <w:p w14:paraId="7CE6665A" w14:textId="5D0B2AC5" w:rsidR="005F0424" w:rsidRDefault="005F0424" w:rsidP="005F0424">
      <w:pPr>
        <w:pStyle w:val="ListParagraph"/>
        <w:numPr>
          <w:ilvl w:val="0"/>
          <w:numId w:val="3"/>
        </w:numPr>
        <w:spacing w:after="38" w:line="259" w:lineRule="auto"/>
        <w:rPr>
          <w:szCs w:val="24"/>
        </w:rPr>
      </w:pPr>
      <w:r>
        <w:rPr>
          <w:szCs w:val="24"/>
        </w:rPr>
        <w:t>This course aims at introducing the major areas of programming language translation and compiler construction.</w:t>
      </w:r>
    </w:p>
    <w:p w14:paraId="10749F9C" w14:textId="6D9B7E08" w:rsidR="005F0424" w:rsidRDefault="005F0424" w:rsidP="005F0424">
      <w:pPr>
        <w:pStyle w:val="ListParagraph"/>
        <w:numPr>
          <w:ilvl w:val="0"/>
          <w:numId w:val="3"/>
        </w:numPr>
        <w:spacing w:after="38" w:line="259" w:lineRule="auto"/>
        <w:rPr>
          <w:szCs w:val="24"/>
        </w:rPr>
      </w:pPr>
      <w:r>
        <w:rPr>
          <w:szCs w:val="24"/>
        </w:rPr>
        <w:t>The course emphasizes techniques that have direct application to construction of compilers.</w:t>
      </w:r>
    </w:p>
    <w:p w14:paraId="013EE3FC" w14:textId="3C860A90" w:rsidR="005F0424" w:rsidRPr="005F0424" w:rsidRDefault="005F0424" w:rsidP="005F0424">
      <w:pPr>
        <w:pStyle w:val="ListParagraph"/>
        <w:spacing w:after="38" w:line="259" w:lineRule="auto"/>
        <w:ind w:firstLine="0"/>
        <w:rPr>
          <w:szCs w:val="24"/>
        </w:rPr>
      </w:pPr>
    </w:p>
    <w:p w14:paraId="40F7981F" w14:textId="77777777" w:rsidR="00583375" w:rsidRPr="002C039A" w:rsidRDefault="001D47FB">
      <w:pPr>
        <w:spacing w:after="38" w:line="259" w:lineRule="auto"/>
        <w:ind w:left="49" w:firstLine="0"/>
        <w:jc w:val="center"/>
        <w:rPr>
          <w:szCs w:val="24"/>
        </w:rPr>
      </w:pPr>
      <w:r w:rsidRPr="00874A0D">
        <w:rPr>
          <w:b/>
          <w:szCs w:val="24"/>
          <w:highlight w:val="yellow"/>
        </w:rPr>
        <w:t>Syllabus</w:t>
      </w:r>
    </w:p>
    <w:p w14:paraId="7593A989" w14:textId="64D52013" w:rsidR="00583375" w:rsidRDefault="001D47FB">
      <w:pPr>
        <w:pStyle w:val="Heading1"/>
        <w:ind w:left="-5"/>
        <w:rPr>
          <w:szCs w:val="24"/>
        </w:rPr>
      </w:pPr>
      <w:r w:rsidRPr="002C039A">
        <w:rPr>
          <w:szCs w:val="24"/>
        </w:rPr>
        <w:t xml:space="preserve">Unit </w:t>
      </w:r>
      <w:r w:rsidR="00293D59">
        <w:rPr>
          <w:szCs w:val="24"/>
        </w:rPr>
        <w:t>–</w:t>
      </w:r>
      <w:r w:rsidRPr="002C039A">
        <w:rPr>
          <w:szCs w:val="24"/>
        </w:rPr>
        <w:t xml:space="preserve"> 1</w:t>
      </w:r>
    </w:p>
    <w:p w14:paraId="481696C2" w14:textId="6E94080B" w:rsidR="00293D59" w:rsidRPr="00293D59" w:rsidRDefault="00936177" w:rsidP="00293D59">
      <w:r>
        <w:t xml:space="preserve">Compiler: Definition, Objectives, Structure – Overview of translation. Scanners: Table-driven. Parsers: </w:t>
      </w:r>
      <w:proofErr w:type="gramStart"/>
      <w:r>
        <w:t>LL(</w:t>
      </w:r>
      <w:proofErr w:type="gramEnd"/>
      <w:r>
        <w:t>1), LALR(1).</w:t>
      </w:r>
    </w:p>
    <w:p w14:paraId="123E9237" w14:textId="77777777" w:rsidR="00583375" w:rsidRPr="002C039A" w:rsidRDefault="001D47FB">
      <w:pPr>
        <w:pStyle w:val="Heading1"/>
        <w:ind w:left="-5"/>
        <w:rPr>
          <w:szCs w:val="24"/>
        </w:rPr>
      </w:pPr>
      <w:r w:rsidRPr="002C039A">
        <w:rPr>
          <w:szCs w:val="24"/>
        </w:rPr>
        <w:t>Unit - 2</w:t>
      </w:r>
    </w:p>
    <w:p w14:paraId="383C4740" w14:textId="2D1121B4" w:rsidR="00583375" w:rsidRDefault="00936177">
      <w:pPr>
        <w:spacing w:after="0"/>
        <w:ind w:left="-5"/>
        <w:rPr>
          <w:szCs w:val="24"/>
        </w:rPr>
      </w:pPr>
      <w:r>
        <w:rPr>
          <w:szCs w:val="24"/>
        </w:rPr>
        <w:t>Context-Sensitive Analysis: Attribute grammar – Ad Hoc Syntax Directed Translation. Intermediate Representations: Abstract Syntax Tree, Three Ad</w:t>
      </w:r>
      <w:r w:rsidR="00DD0791">
        <w:rPr>
          <w:szCs w:val="24"/>
        </w:rPr>
        <w:t>d</w:t>
      </w:r>
      <w:r>
        <w:rPr>
          <w:szCs w:val="24"/>
        </w:rPr>
        <w:t>ress code. Symbol Tables: Hash Table.</w:t>
      </w:r>
    </w:p>
    <w:p w14:paraId="31870C00" w14:textId="77777777" w:rsidR="00936177" w:rsidRPr="002C039A" w:rsidRDefault="00936177">
      <w:pPr>
        <w:spacing w:after="0"/>
        <w:ind w:left="-5"/>
        <w:rPr>
          <w:szCs w:val="24"/>
        </w:rPr>
      </w:pPr>
    </w:p>
    <w:p w14:paraId="7B862130" w14:textId="77777777" w:rsidR="00583375" w:rsidRPr="002C039A" w:rsidRDefault="001D47FB">
      <w:pPr>
        <w:pStyle w:val="Heading1"/>
        <w:ind w:left="-5"/>
        <w:rPr>
          <w:szCs w:val="24"/>
        </w:rPr>
      </w:pPr>
      <w:r w:rsidRPr="002C039A">
        <w:rPr>
          <w:szCs w:val="24"/>
        </w:rPr>
        <w:t>Unit - 3</w:t>
      </w:r>
    </w:p>
    <w:p w14:paraId="5145E7D8" w14:textId="6E91872B" w:rsidR="008772CA" w:rsidRDefault="001317EE">
      <w:pPr>
        <w:spacing w:after="0"/>
        <w:ind w:left="-5"/>
      </w:pPr>
      <w:r>
        <w:t xml:space="preserve">Procedure Abstraction: Access Links. Optimization: Local Value Numbering, </w:t>
      </w:r>
      <w:proofErr w:type="spellStart"/>
      <w:r>
        <w:t>Superlocal</w:t>
      </w:r>
      <w:proofErr w:type="spellEnd"/>
      <w:r>
        <w:t xml:space="preserve"> Value Numbering, Liveness Analysis.</w:t>
      </w:r>
    </w:p>
    <w:p w14:paraId="5FFB734E" w14:textId="4C836CC0" w:rsidR="00874A0D" w:rsidRDefault="00874A0D">
      <w:pPr>
        <w:spacing w:after="0"/>
        <w:ind w:left="-5"/>
      </w:pPr>
    </w:p>
    <w:p w14:paraId="52A8B9F8" w14:textId="023DEEF1" w:rsidR="00874A0D" w:rsidRDefault="00874A0D" w:rsidP="00874A0D">
      <w:pPr>
        <w:pStyle w:val="Heading1"/>
        <w:ind w:left="-5"/>
        <w:jc w:val="center"/>
        <w:rPr>
          <w:szCs w:val="24"/>
        </w:rPr>
      </w:pPr>
      <w:r w:rsidRPr="00874A0D">
        <w:rPr>
          <w:szCs w:val="24"/>
          <w:highlight w:val="yellow"/>
        </w:rPr>
        <w:t>Text and Reference Books</w:t>
      </w:r>
    </w:p>
    <w:p w14:paraId="1D043F29" w14:textId="77777777" w:rsidR="00874A0D" w:rsidRPr="00874A0D" w:rsidRDefault="00874A0D" w:rsidP="00874A0D"/>
    <w:p w14:paraId="2DF34419" w14:textId="647A37D0" w:rsidR="00874A0D" w:rsidRPr="00874A0D" w:rsidRDefault="00874A0D" w:rsidP="00874A0D">
      <w:pPr>
        <w:numPr>
          <w:ilvl w:val="0"/>
          <w:numId w:val="1"/>
        </w:numPr>
        <w:spacing w:after="0" w:line="259" w:lineRule="auto"/>
        <w:ind w:hanging="240"/>
        <w:rPr>
          <w:b/>
          <w:bCs/>
          <w:color w:val="C45911" w:themeColor="accent2" w:themeShade="BF"/>
          <w:szCs w:val="24"/>
        </w:rPr>
      </w:pPr>
      <w:r w:rsidRPr="00874A0D">
        <w:rPr>
          <w:b/>
          <w:bCs/>
          <w:color w:val="C45911" w:themeColor="accent2" w:themeShade="BF"/>
        </w:rPr>
        <w:t xml:space="preserve">Cooper, Keith, and Linda </w:t>
      </w:r>
      <w:proofErr w:type="spellStart"/>
      <w:r w:rsidRPr="00874A0D">
        <w:rPr>
          <w:b/>
          <w:bCs/>
          <w:color w:val="C45911" w:themeColor="accent2" w:themeShade="BF"/>
        </w:rPr>
        <w:t>Torczon</w:t>
      </w:r>
      <w:proofErr w:type="spellEnd"/>
      <w:r w:rsidRPr="00874A0D">
        <w:rPr>
          <w:b/>
          <w:bCs/>
          <w:color w:val="C45911" w:themeColor="accent2" w:themeShade="BF"/>
        </w:rPr>
        <w:t>, Engineering a Compiler, Second Edition, Morgan Kaufman, 2011.</w:t>
      </w:r>
      <w:r>
        <w:rPr>
          <w:b/>
          <w:bCs/>
          <w:color w:val="C45911" w:themeColor="accent2" w:themeShade="BF"/>
        </w:rPr>
        <w:t xml:space="preserve"> </w:t>
      </w:r>
      <w:r w:rsidRPr="00874A0D">
        <w:rPr>
          <w:b/>
          <w:bCs/>
          <w:color w:val="C45911" w:themeColor="accent2" w:themeShade="BF"/>
          <w:highlight w:val="yellow"/>
        </w:rPr>
        <w:t>(Major Textbook followed)</w:t>
      </w:r>
    </w:p>
    <w:p w14:paraId="68884739" w14:textId="77777777" w:rsidR="00874A0D" w:rsidRPr="004C131D" w:rsidRDefault="00874A0D" w:rsidP="00874A0D">
      <w:pPr>
        <w:numPr>
          <w:ilvl w:val="0"/>
          <w:numId w:val="1"/>
        </w:numPr>
        <w:spacing w:after="0" w:line="259" w:lineRule="auto"/>
        <w:ind w:hanging="240"/>
        <w:rPr>
          <w:szCs w:val="24"/>
        </w:rPr>
      </w:pPr>
      <w:r>
        <w:t xml:space="preserve">Parr T. Language implementation patterns: create your own domain-specific and general programming languages. Pragmatic Bookshelf; First Edition, 2010. </w:t>
      </w:r>
    </w:p>
    <w:p w14:paraId="4F21553C" w14:textId="77777777" w:rsidR="00874A0D" w:rsidRPr="004C131D" w:rsidRDefault="00874A0D" w:rsidP="00874A0D">
      <w:pPr>
        <w:numPr>
          <w:ilvl w:val="0"/>
          <w:numId w:val="1"/>
        </w:numPr>
        <w:spacing w:after="0" w:line="259" w:lineRule="auto"/>
        <w:ind w:hanging="240"/>
        <w:rPr>
          <w:szCs w:val="24"/>
        </w:rPr>
      </w:pPr>
      <w:proofErr w:type="spellStart"/>
      <w:r>
        <w:t>Mak</w:t>
      </w:r>
      <w:proofErr w:type="spellEnd"/>
      <w:r>
        <w:t xml:space="preserve"> R. Writing compilers and interpreters: a software engineering approach. John Wiley &amp; Sons; Third Edition, 2009. </w:t>
      </w:r>
    </w:p>
    <w:p w14:paraId="4CCFBE7B" w14:textId="77777777" w:rsidR="00874A0D" w:rsidRPr="00BF7DC3" w:rsidRDefault="00874A0D" w:rsidP="00874A0D">
      <w:pPr>
        <w:numPr>
          <w:ilvl w:val="0"/>
          <w:numId w:val="1"/>
        </w:numPr>
        <w:spacing w:after="0" w:line="259" w:lineRule="auto"/>
        <w:ind w:hanging="240"/>
        <w:rPr>
          <w:szCs w:val="24"/>
        </w:rPr>
      </w:pPr>
      <w:r>
        <w:t xml:space="preserve">Appel W Andrew and Jens </w:t>
      </w:r>
      <w:proofErr w:type="spellStart"/>
      <w:r>
        <w:t>Palesberg</w:t>
      </w:r>
      <w:proofErr w:type="spellEnd"/>
      <w:r>
        <w:t xml:space="preserve">, Modern Compiler Implementation in Java, Cambridge University Press, Second Edition, 2002. </w:t>
      </w:r>
    </w:p>
    <w:p w14:paraId="11DD5B09" w14:textId="41712468" w:rsidR="00D0445D" w:rsidRPr="00385624" w:rsidRDefault="00874A0D" w:rsidP="00D0445D">
      <w:pPr>
        <w:numPr>
          <w:ilvl w:val="0"/>
          <w:numId w:val="1"/>
        </w:numPr>
        <w:spacing w:after="0" w:line="259" w:lineRule="auto"/>
        <w:ind w:hanging="240"/>
        <w:rPr>
          <w:szCs w:val="24"/>
        </w:rPr>
      </w:pPr>
      <w:proofErr w:type="spellStart"/>
      <w:r>
        <w:t>Aho</w:t>
      </w:r>
      <w:proofErr w:type="spellEnd"/>
      <w:r>
        <w:t xml:space="preserve">, Alfred V., Monica S. Lam, Ravi </w:t>
      </w:r>
      <w:proofErr w:type="spellStart"/>
      <w:r>
        <w:t>Sethi</w:t>
      </w:r>
      <w:proofErr w:type="spellEnd"/>
      <w:r>
        <w:t>, and Jeffrey Ullman, Compilers: Principles, Techniques and Tools, Prentice Hall, Second Edition, 2006.</w:t>
      </w:r>
    </w:p>
    <w:p w14:paraId="2C8E84AC" w14:textId="77777777" w:rsidR="00385624" w:rsidRPr="00D0445D" w:rsidRDefault="00385624" w:rsidP="00385624">
      <w:pPr>
        <w:spacing w:after="0" w:line="259" w:lineRule="auto"/>
        <w:ind w:left="240" w:firstLine="0"/>
        <w:rPr>
          <w:szCs w:val="24"/>
        </w:rPr>
      </w:pPr>
    </w:p>
    <w:p w14:paraId="55667197" w14:textId="77777777" w:rsidR="00D0445D" w:rsidRPr="00D0445D" w:rsidRDefault="00D0445D" w:rsidP="00D0445D">
      <w:pPr>
        <w:spacing w:after="0" w:line="259" w:lineRule="auto"/>
        <w:ind w:left="230" w:firstLine="0"/>
        <w:jc w:val="center"/>
        <w:rPr>
          <w:b/>
          <w:szCs w:val="24"/>
        </w:rPr>
      </w:pPr>
      <w:r w:rsidRPr="00D0445D">
        <w:rPr>
          <w:b/>
          <w:szCs w:val="24"/>
          <w:highlight w:val="yellow"/>
        </w:rPr>
        <w:t>Course Outcomes</w:t>
      </w:r>
    </w:p>
    <w:p w14:paraId="56208033" w14:textId="77777777" w:rsidR="00D0445D" w:rsidRPr="00D0445D" w:rsidRDefault="00D0445D" w:rsidP="00D0445D">
      <w:pPr>
        <w:pStyle w:val="ListParagraph"/>
        <w:spacing w:after="0" w:line="259" w:lineRule="auto"/>
        <w:ind w:left="240" w:firstLine="0"/>
        <w:rPr>
          <w:szCs w:val="24"/>
        </w:rPr>
      </w:pPr>
    </w:p>
    <w:tbl>
      <w:tblPr>
        <w:tblStyle w:val="TableGrid"/>
        <w:tblW w:w="9013" w:type="dxa"/>
        <w:tblInd w:w="-10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4"/>
        <w:gridCol w:w="8159"/>
      </w:tblGrid>
      <w:tr w:rsidR="00E87994" w:rsidRPr="002C039A" w14:paraId="6FE7941E" w14:textId="77777777" w:rsidTr="00E87994">
        <w:trPr>
          <w:trHeight w:val="562"/>
        </w:trPr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E31645" w14:textId="77777777" w:rsidR="00E87994" w:rsidRPr="002C039A" w:rsidRDefault="00E87994" w:rsidP="0063221D">
            <w:pPr>
              <w:spacing w:after="16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8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DA2491" w14:textId="77777777" w:rsidR="00E87994" w:rsidRPr="002C039A" w:rsidRDefault="00E87994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rFonts w:eastAsia="Arial"/>
                <w:b/>
                <w:szCs w:val="24"/>
              </w:rPr>
              <w:t>Course Outcome</w:t>
            </w:r>
          </w:p>
        </w:tc>
      </w:tr>
      <w:tr w:rsidR="00E87994" w:rsidRPr="002C039A" w14:paraId="1E235B5F" w14:textId="77777777" w:rsidTr="00E87994">
        <w:trPr>
          <w:trHeight w:val="562"/>
        </w:trPr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2A2A27" w14:textId="77777777" w:rsidR="00E87994" w:rsidRPr="002C039A" w:rsidRDefault="00E87994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rFonts w:eastAsia="Arial"/>
                <w:szCs w:val="24"/>
              </w:rPr>
              <w:t>CO 1</w:t>
            </w:r>
          </w:p>
        </w:tc>
        <w:tc>
          <w:tcPr>
            <w:tcW w:w="8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9FD955" w14:textId="77777777" w:rsidR="00E87994" w:rsidRPr="002C039A" w:rsidRDefault="00E87994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t>Apply theoretical concepts for the analysis of program structure.</w:t>
            </w:r>
          </w:p>
        </w:tc>
      </w:tr>
      <w:tr w:rsidR="00E87994" w:rsidRPr="002C039A" w14:paraId="3F2E95A8" w14:textId="77777777" w:rsidTr="00E87994">
        <w:trPr>
          <w:trHeight w:val="562"/>
        </w:trPr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750787" w14:textId="77777777" w:rsidR="00E87994" w:rsidRPr="002C039A" w:rsidRDefault="00E87994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rFonts w:eastAsia="Arial"/>
                <w:szCs w:val="24"/>
              </w:rPr>
              <w:t>CO 2</w:t>
            </w:r>
          </w:p>
        </w:tc>
        <w:tc>
          <w:tcPr>
            <w:tcW w:w="8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AEB2D7" w14:textId="77777777" w:rsidR="00E87994" w:rsidRPr="002C039A" w:rsidRDefault="00E87994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t>Apply theoretical concepts and ad hoc techniques to translate high level structures to intermediate representations.</w:t>
            </w:r>
          </w:p>
        </w:tc>
      </w:tr>
      <w:tr w:rsidR="00E87994" w:rsidRPr="002C039A" w14:paraId="3FB42C65" w14:textId="77777777" w:rsidTr="00E87994">
        <w:trPr>
          <w:trHeight w:val="562"/>
        </w:trPr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302E50" w14:textId="77777777" w:rsidR="00E87994" w:rsidRPr="002C039A" w:rsidRDefault="00E87994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rFonts w:eastAsia="Arial"/>
                <w:szCs w:val="24"/>
              </w:rPr>
              <w:t>CO 3</w:t>
            </w:r>
          </w:p>
        </w:tc>
        <w:tc>
          <w:tcPr>
            <w:tcW w:w="8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6D9C90" w14:textId="77777777" w:rsidR="00E87994" w:rsidRPr="002C039A" w:rsidRDefault="00E87994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>
              <w:t>Analyze</w:t>
            </w:r>
            <w:proofErr w:type="spellEnd"/>
            <w:r>
              <w:t xml:space="preserve"> the design of data structures for compile-time code generation.</w:t>
            </w:r>
          </w:p>
        </w:tc>
      </w:tr>
      <w:tr w:rsidR="00E87994" w:rsidRPr="002C039A" w14:paraId="04F55B2A" w14:textId="77777777" w:rsidTr="00E87994">
        <w:trPr>
          <w:trHeight w:val="562"/>
        </w:trPr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17EE7D" w14:textId="77777777" w:rsidR="00E87994" w:rsidRPr="002C039A" w:rsidRDefault="00E87994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rFonts w:eastAsia="Arial"/>
                <w:szCs w:val="24"/>
              </w:rPr>
              <w:lastRenderedPageBreak/>
              <w:t>CO 4</w:t>
            </w:r>
          </w:p>
        </w:tc>
        <w:tc>
          <w:tcPr>
            <w:tcW w:w="8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251C68" w14:textId="77777777" w:rsidR="00E87994" w:rsidRPr="002C039A" w:rsidRDefault="00E87994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>
              <w:t>Analyze</w:t>
            </w:r>
            <w:proofErr w:type="spellEnd"/>
            <w:r>
              <w:t xml:space="preserve"> the design of data structures for run-time code generation.</w:t>
            </w:r>
          </w:p>
        </w:tc>
      </w:tr>
      <w:tr w:rsidR="00E87994" w:rsidRPr="002C039A" w14:paraId="6005DC3C" w14:textId="77777777" w:rsidTr="00E87994">
        <w:trPr>
          <w:trHeight w:val="562"/>
        </w:trPr>
        <w:tc>
          <w:tcPr>
            <w:tcW w:w="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B71227" w14:textId="77777777" w:rsidR="00E87994" w:rsidRPr="002C039A" w:rsidRDefault="00E87994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rFonts w:eastAsia="Arial"/>
                <w:szCs w:val="24"/>
              </w:rPr>
              <w:t>CO 5</w:t>
            </w:r>
          </w:p>
        </w:tc>
        <w:tc>
          <w:tcPr>
            <w:tcW w:w="8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404F57" w14:textId="77777777" w:rsidR="00E87994" w:rsidRPr="002C039A" w:rsidRDefault="00E87994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t>Apply algorithms to improve the performance of the translated code.</w:t>
            </w:r>
          </w:p>
        </w:tc>
      </w:tr>
    </w:tbl>
    <w:p w14:paraId="5BDECBF4" w14:textId="77777777" w:rsidR="00D0445D" w:rsidRPr="00D0445D" w:rsidRDefault="00D0445D" w:rsidP="00D0445D">
      <w:pPr>
        <w:spacing w:after="0" w:line="259" w:lineRule="auto"/>
        <w:ind w:left="230" w:firstLine="0"/>
        <w:rPr>
          <w:szCs w:val="24"/>
        </w:rPr>
      </w:pPr>
    </w:p>
    <w:p w14:paraId="0D432789" w14:textId="77777777" w:rsidR="00D0445D" w:rsidRPr="00D0445D" w:rsidRDefault="00D0445D" w:rsidP="00D0445D">
      <w:pPr>
        <w:spacing w:after="0" w:line="259" w:lineRule="auto"/>
        <w:ind w:left="230" w:firstLine="0"/>
        <w:jc w:val="center"/>
        <w:rPr>
          <w:b/>
          <w:szCs w:val="24"/>
          <w:highlight w:val="yellow"/>
        </w:rPr>
      </w:pPr>
      <w:r w:rsidRPr="00D0445D">
        <w:rPr>
          <w:b/>
          <w:szCs w:val="24"/>
          <w:highlight w:val="yellow"/>
        </w:rPr>
        <w:t>CO-PO Mapping</w:t>
      </w:r>
    </w:p>
    <w:p w14:paraId="645068B7" w14:textId="77777777" w:rsidR="00D0445D" w:rsidRPr="00D0445D" w:rsidRDefault="00D0445D" w:rsidP="00D0445D">
      <w:pPr>
        <w:spacing w:after="0" w:line="259" w:lineRule="auto"/>
        <w:rPr>
          <w:b/>
          <w:szCs w:val="24"/>
          <w:highlight w:val="yellow"/>
        </w:rPr>
      </w:pPr>
    </w:p>
    <w:tbl>
      <w:tblPr>
        <w:tblStyle w:val="TableGrid"/>
        <w:tblW w:w="9691" w:type="dxa"/>
        <w:tblInd w:w="0" w:type="dxa"/>
        <w:tblCellMar>
          <w:top w:w="15" w:type="dxa"/>
          <w:left w:w="98" w:type="dxa"/>
          <w:right w:w="113" w:type="dxa"/>
        </w:tblCellMar>
        <w:tblLook w:val="04A0" w:firstRow="1" w:lastRow="0" w:firstColumn="1" w:lastColumn="0" w:noHBand="0" w:noVBand="1"/>
      </w:tblPr>
      <w:tblGrid>
        <w:gridCol w:w="665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758"/>
        <w:gridCol w:w="758"/>
        <w:gridCol w:w="758"/>
        <w:gridCol w:w="505"/>
        <w:gridCol w:w="505"/>
      </w:tblGrid>
      <w:tr w:rsidR="00D0445D" w:rsidRPr="002C039A" w14:paraId="13336CD9" w14:textId="77777777" w:rsidTr="00E87994">
        <w:trPr>
          <w:trHeight w:val="482"/>
        </w:trPr>
        <w:tc>
          <w:tcPr>
            <w:tcW w:w="66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2C4A" w14:textId="77777777" w:rsidR="00D0445D" w:rsidRPr="002C039A" w:rsidRDefault="00D0445D" w:rsidP="0063221D">
            <w:pPr>
              <w:spacing w:after="16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FDBB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PO1</w:t>
            </w:r>
          </w:p>
        </w:tc>
        <w:tc>
          <w:tcPr>
            <w:tcW w:w="63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C9AC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PO2</w:t>
            </w:r>
          </w:p>
        </w:tc>
        <w:tc>
          <w:tcPr>
            <w:tcW w:w="63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A40E" w14:textId="77777777" w:rsidR="00D0445D" w:rsidRPr="002C039A" w:rsidRDefault="00D0445D" w:rsidP="0063221D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2C039A">
              <w:rPr>
                <w:szCs w:val="24"/>
              </w:rPr>
              <w:t>PO3</w:t>
            </w:r>
          </w:p>
        </w:tc>
        <w:tc>
          <w:tcPr>
            <w:tcW w:w="63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5505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PO4</w:t>
            </w:r>
          </w:p>
        </w:tc>
        <w:tc>
          <w:tcPr>
            <w:tcW w:w="63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99E8" w14:textId="77777777" w:rsidR="00D0445D" w:rsidRPr="002C039A" w:rsidRDefault="00D0445D" w:rsidP="0063221D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2C039A">
              <w:rPr>
                <w:szCs w:val="24"/>
              </w:rPr>
              <w:t>PO5</w:t>
            </w:r>
          </w:p>
        </w:tc>
        <w:tc>
          <w:tcPr>
            <w:tcW w:w="63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FAC6" w14:textId="77777777" w:rsidR="00D0445D" w:rsidRPr="002C039A" w:rsidRDefault="00D0445D" w:rsidP="0063221D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2C039A">
              <w:rPr>
                <w:szCs w:val="24"/>
              </w:rPr>
              <w:t>PO6</w:t>
            </w:r>
          </w:p>
        </w:tc>
        <w:tc>
          <w:tcPr>
            <w:tcW w:w="63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5F31" w14:textId="77777777" w:rsidR="00D0445D" w:rsidRPr="002C039A" w:rsidRDefault="00D0445D" w:rsidP="0063221D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2C039A">
              <w:rPr>
                <w:szCs w:val="24"/>
              </w:rPr>
              <w:t>PO7</w:t>
            </w:r>
          </w:p>
        </w:tc>
        <w:tc>
          <w:tcPr>
            <w:tcW w:w="63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C71" w14:textId="77777777" w:rsidR="00D0445D" w:rsidRPr="002C039A" w:rsidRDefault="00D0445D" w:rsidP="0063221D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2C039A">
              <w:rPr>
                <w:szCs w:val="24"/>
              </w:rPr>
              <w:t>PO8</w:t>
            </w:r>
          </w:p>
        </w:tc>
        <w:tc>
          <w:tcPr>
            <w:tcW w:w="63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5306" w14:textId="77777777" w:rsidR="00D0445D" w:rsidRPr="002C039A" w:rsidRDefault="00D0445D" w:rsidP="0063221D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2C039A">
              <w:rPr>
                <w:szCs w:val="24"/>
              </w:rPr>
              <w:t>PO9</w:t>
            </w:r>
          </w:p>
        </w:tc>
        <w:tc>
          <w:tcPr>
            <w:tcW w:w="75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DAF5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PO10</w:t>
            </w:r>
          </w:p>
        </w:tc>
        <w:tc>
          <w:tcPr>
            <w:tcW w:w="75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B14F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PO11</w:t>
            </w:r>
          </w:p>
        </w:tc>
        <w:tc>
          <w:tcPr>
            <w:tcW w:w="75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0867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PO12</w:t>
            </w:r>
          </w:p>
        </w:tc>
        <w:tc>
          <w:tcPr>
            <w:tcW w:w="50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360D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PS O1</w:t>
            </w:r>
          </w:p>
        </w:tc>
        <w:tc>
          <w:tcPr>
            <w:tcW w:w="50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7A60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PS O2</w:t>
            </w:r>
          </w:p>
        </w:tc>
      </w:tr>
      <w:tr w:rsidR="00D0445D" w:rsidRPr="002C039A" w14:paraId="106E51C1" w14:textId="77777777" w:rsidTr="00E87994">
        <w:trPr>
          <w:trHeight w:val="47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8E9C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CO1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CCA2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41EF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5AEC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BD532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A140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F609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77F0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DC4C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4399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2551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5B15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197C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7042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4F06" w14:textId="77777777" w:rsidR="00D0445D" w:rsidRPr="002C039A" w:rsidRDefault="00D0445D" w:rsidP="0063221D">
            <w:pPr>
              <w:spacing w:after="16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0445D" w:rsidRPr="002C039A" w14:paraId="0A3D472A" w14:textId="77777777" w:rsidTr="00E87994">
        <w:trPr>
          <w:trHeight w:val="47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11E8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CO2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E558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48BF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90E4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5BEF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C940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659A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BE7B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4024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52F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B714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4D4A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CD40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E105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75AE" w14:textId="77777777" w:rsidR="00D0445D" w:rsidRPr="002C039A" w:rsidRDefault="00D0445D" w:rsidP="0063221D">
            <w:pPr>
              <w:spacing w:after="16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0445D" w:rsidRPr="002C039A" w14:paraId="3DCFBE7F" w14:textId="77777777" w:rsidTr="00E87994">
        <w:trPr>
          <w:trHeight w:val="47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DD83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CO3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E0D5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F0C5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818B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9261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67C3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531F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9757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BE99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ACD4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122A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A43B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5681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826F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A18F" w14:textId="77777777" w:rsidR="00D0445D" w:rsidRPr="002C039A" w:rsidRDefault="00D0445D" w:rsidP="0063221D">
            <w:pPr>
              <w:spacing w:after="16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0445D" w:rsidRPr="002C039A" w14:paraId="2B984D5F" w14:textId="77777777" w:rsidTr="00E87994">
        <w:trPr>
          <w:trHeight w:val="475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5EB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CO4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72A9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9283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929D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87F2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32F1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3446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2A68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D4D5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F5BA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AE44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74C5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6C08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26CE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73A5" w14:textId="77777777" w:rsidR="00D0445D" w:rsidRPr="002C039A" w:rsidRDefault="00D0445D" w:rsidP="0063221D">
            <w:pPr>
              <w:spacing w:after="16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0445D" w:rsidRPr="002C039A" w14:paraId="796D677A" w14:textId="77777777" w:rsidTr="00E87994">
        <w:trPr>
          <w:trHeight w:val="46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F37B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 w:rsidRPr="002C039A">
              <w:rPr>
                <w:szCs w:val="24"/>
              </w:rPr>
              <w:t>CO5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17B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D37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4CED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17E8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0A21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6EBA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AE23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4304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C32C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5D35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7526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03CE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CDE0" w14:textId="77777777" w:rsidR="00D0445D" w:rsidRPr="002C039A" w:rsidRDefault="00D0445D" w:rsidP="0063221D">
            <w:pPr>
              <w:spacing w:after="16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4A0" w14:textId="77777777" w:rsidR="00D0445D" w:rsidRPr="002C039A" w:rsidRDefault="00D0445D" w:rsidP="0063221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68EFCD6D" w14:textId="77777777" w:rsidR="00874A0D" w:rsidRDefault="00874A0D">
      <w:pPr>
        <w:spacing w:after="0"/>
        <w:ind w:left="-5"/>
      </w:pPr>
    </w:p>
    <w:p w14:paraId="6ABD1094" w14:textId="7231FA25" w:rsidR="00673724" w:rsidRDefault="00673724">
      <w:pPr>
        <w:spacing w:after="0"/>
        <w:ind w:left="-5"/>
      </w:pPr>
    </w:p>
    <w:p w14:paraId="1263FF4D" w14:textId="77777777" w:rsidR="00874A0D" w:rsidRPr="002C039A" w:rsidRDefault="00874A0D" w:rsidP="00874A0D">
      <w:pPr>
        <w:pStyle w:val="Heading1"/>
        <w:ind w:left="-5"/>
        <w:jc w:val="center"/>
        <w:rPr>
          <w:szCs w:val="24"/>
        </w:rPr>
      </w:pPr>
      <w:r w:rsidRPr="00874A0D">
        <w:rPr>
          <w:szCs w:val="24"/>
          <w:highlight w:val="yellow"/>
        </w:rPr>
        <w:t>Previous Course Committee Feedback Summary of 15CSE311 – Compiler Design</w:t>
      </w:r>
    </w:p>
    <w:p w14:paraId="2145E193" w14:textId="77777777" w:rsidR="00874A0D" w:rsidRPr="002C039A" w:rsidRDefault="00874A0D" w:rsidP="00874A0D">
      <w:pPr>
        <w:spacing w:after="0" w:line="259" w:lineRule="auto"/>
        <w:ind w:left="240" w:firstLine="0"/>
        <w:rPr>
          <w:szCs w:val="24"/>
        </w:rPr>
      </w:pPr>
    </w:p>
    <w:p w14:paraId="10EB8B83" w14:textId="77777777" w:rsidR="00874A0D" w:rsidRDefault="00874A0D" w:rsidP="00874A0D">
      <w:pPr>
        <w:spacing w:after="0" w:line="259" w:lineRule="auto"/>
        <w:rPr>
          <w:szCs w:val="24"/>
        </w:rPr>
      </w:pPr>
      <w:r>
        <w:rPr>
          <w:noProof/>
        </w:rPr>
        <w:drawing>
          <wp:inline distT="0" distB="0" distL="0" distR="0" wp14:anchorId="5AFB701E" wp14:editId="7B091F10">
            <wp:extent cx="598535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3348" cy="59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E287" w14:textId="77777777" w:rsidR="00874A0D" w:rsidRDefault="00874A0D" w:rsidP="00874A0D">
      <w:pPr>
        <w:spacing w:after="0" w:line="259" w:lineRule="auto"/>
        <w:ind w:left="0" w:firstLine="0"/>
        <w:rPr>
          <w:rFonts w:eastAsia="Arial"/>
          <w:szCs w:val="24"/>
        </w:rPr>
      </w:pPr>
    </w:p>
    <w:p w14:paraId="282628E4" w14:textId="77777777" w:rsidR="00874A0D" w:rsidRDefault="00874A0D" w:rsidP="00874A0D">
      <w:pPr>
        <w:spacing w:after="0" w:line="259" w:lineRule="auto"/>
        <w:ind w:left="0" w:firstLine="0"/>
        <w:rPr>
          <w:rFonts w:eastAsia="Arial"/>
          <w:szCs w:val="24"/>
        </w:rPr>
      </w:pPr>
    </w:p>
    <w:p w14:paraId="14BBC97D" w14:textId="5F8CC3DD" w:rsidR="008772CA" w:rsidRDefault="008772CA" w:rsidP="00874A0D">
      <w:pPr>
        <w:spacing w:after="0"/>
        <w:ind w:left="-5"/>
        <w:jc w:val="center"/>
        <w:rPr>
          <w:b/>
          <w:bCs/>
          <w:szCs w:val="24"/>
        </w:rPr>
      </w:pPr>
      <w:r w:rsidRPr="00874A0D">
        <w:rPr>
          <w:b/>
          <w:bCs/>
          <w:szCs w:val="24"/>
          <w:highlight w:val="yellow"/>
        </w:rPr>
        <w:lastRenderedPageBreak/>
        <w:t>Course Plan</w:t>
      </w:r>
    </w:p>
    <w:p w14:paraId="3642CEFA" w14:textId="77777777" w:rsidR="005F0424" w:rsidRDefault="005F0424">
      <w:pPr>
        <w:spacing w:after="0"/>
        <w:ind w:left="-5"/>
        <w:rPr>
          <w:b/>
          <w:bCs/>
          <w:szCs w:val="24"/>
        </w:rPr>
      </w:pPr>
    </w:p>
    <w:p w14:paraId="63B41E74" w14:textId="4F3FD9A1" w:rsidR="00583375" w:rsidRPr="008772CA" w:rsidRDefault="005F0424" w:rsidP="005F0424">
      <w:pPr>
        <w:ind w:left="0" w:firstLine="0"/>
        <w:rPr>
          <w:b/>
          <w:bCs/>
          <w:szCs w:val="24"/>
        </w:rPr>
      </w:pPr>
      <w:r w:rsidRPr="00874A0D">
        <w:rPr>
          <w:b/>
          <w:bCs/>
          <w:color w:val="C45911" w:themeColor="accent2" w:themeShade="BF"/>
          <w:szCs w:val="24"/>
          <w:highlight w:val="yellow"/>
        </w:rPr>
        <w:t>Tools used in the lab</w:t>
      </w:r>
      <w:r w:rsidRPr="00874A0D">
        <w:rPr>
          <w:color w:val="C45911" w:themeColor="accent2" w:themeShade="BF"/>
          <w:szCs w:val="24"/>
          <w:highlight w:val="yellow"/>
        </w:rPr>
        <w:t>: ANTLR for front end development</w:t>
      </w:r>
      <w:r w:rsidRPr="005F0424">
        <w:rPr>
          <w:szCs w:val="24"/>
          <w:highlight w:val="yellow"/>
        </w:rPr>
        <w:t>.</w:t>
      </w:r>
    </w:p>
    <w:tbl>
      <w:tblPr>
        <w:tblStyle w:val="TableGrid"/>
        <w:tblW w:w="10605" w:type="dxa"/>
        <w:tblInd w:w="-540" w:type="dxa"/>
        <w:tblCellMar>
          <w:top w:w="13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1267"/>
        <w:gridCol w:w="1915"/>
        <w:gridCol w:w="2473"/>
        <w:gridCol w:w="2259"/>
        <w:gridCol w:w="1441"/>
        <w:gridCol w:w="1250"/>
      </w:tblGrid>
      <w:tr w:rsidR="00583375" w:rsidRPr="002C039A" w14:paraId="5FC07C6F" w14:textId="77777777" w:rsidTr="00AA61A3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1C721" w14:textId="77777777" w:rsidR="00583375" w:rsidRPr="002C039A" w:rsidRDefault="001D47FB">
            <w:pPr>
              <w:spacing w:after="0" w:line="259" w:lineRule="auto"/>
              <w:ind w:left="21" w:right="37" w:firstLine="0"/>
              <w:jc w:val="center"/>
              <w:rPr>
                <w:szCs w:val="24"/>
              </w:rPr>
            </w:pPr>
            <w:r w:rsidRPr="002C039A">
              <w:rPr>
                <w:b/>
                <w:color w:val="111111"/>
                <w:szCs w:val="24"/>
              </w:rPr>
              <w:t>Lecture No(s)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102E5" w14:textId="77777777" w:rsidR="00583375" w:rsidRPr="002C039A" w:rsidRDefault="001D47F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2C039A">
              <w:rPr>
                <w:b/>
                <w:szCs w:val="24"/>
              </w:rPr>
              <w:t>Topics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F716" w14:textId="77777777" w:rsidR="00583375" w:rsidRPr="002C039A" w:rsidRDefault="001D47F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2C039A">
              <w:rPr>
                <w:b/>
                <w:color w:val="111111"/>
                <w:szCs w:val="24"/>
              </w:rPr>
              <w:t>Key-words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BF669" w14:textId="77777777" w:rsidR="00583375" w:rsidRPr="002C039A" w:rsidRDefault="001D47F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2C039A">
              <w:rPr>
                <w:b/>
                <w:color w:val="111111"/>
                <w:szCs w:val="24"/>
              </w:rPr>
              <w:t>Objectives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F7E2" w14:textId="77777777" w:rsidR="00583375" w:rsidRPr="002C039A" w:rsidRDefault="001D47FB">
            <w:pPr>
              <w:spacing w:after="0" w:line="238" w:lineRule="auto"/>
              <w:ind w:left="0" w:right="13" w:firstLine="0"/>
              <w:jc w:val="center"/>
              <w:rPr>
                <w:szCs w:val="24"/>
              </w:rPr>
            </w:pPr>
            <w:r w:rsidRPr="002C039A">
              <w:rPr>
                <w:b/>
                <w:szCs w:val="24"/>
              </w:rPr>
              <w:t xml:space="preserve">Sections and pages </w:t>
            </w:r>
          </w:p>
          <w:p w14:paraId="5DFA557E" w14:textId="77777777" w:rsidR="00583375" w:rsidRPr="002C039A" w:rsidRDefault="001D47F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2C039A">
              <w:rPr>
                <w:b/>
                <w:szCs w:val="24"/>
              </w:rPr>
              <w:t xml:space="preserve">(italics) </w:t>
            </w:r>
          </w:p>
          <w:p w14:paraId="67AEAC0C" w14:textId="77777777" w:rsidR="00583375" w:rsidRPr="002C039A" w:rsidRDefault="001D47F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2C039A">
              <w:rPr>
                <w:b/>
                <w:szCs w:val="24"/>
              </w:rPr>
              <w:t xml:space="preserve">from Text </w:t>
            </w:r>
          </w:p>
          <w:p w14:paraId="330B2A11" w14:textId="77777777" w:rsidR="00583375" w:rsidRPr="002C039A" w:rsidRDefault="001D47F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2C039A">
              <w:rPr>
                <w:b/>
                <w:szCs w:val="24"/>
              </w:rPr>
              <w:t>Book *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A29F" w14:textId="77777777" w:rsidR="00583375" w:rsidRPr="002C039A" w:rsidRDefault="001D47F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2C039A">
              <w:rPr>
                <w:b/>
                <w:szCs w:val="24"/>
              </w:rPr>
              <w:t>Remarks</w:t>
            </w:r>
          </w:p>
        </w:tc>
      </w:tr>
      <w:tr w:rsidR="004900A1" w:rsidRPr="002C039A" w14:paraId="1A25B2FB" w14:textId="77777777" w:rsidTr="00AA61A3">
        <w:trPr>
          <w:trHeight w:val="1106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A3E2" w14:textId="5A33D712" w:rsidR="00AA61A3" w:rsidRPr="002C039A" w:rsidRDefault="00AA61A3" w:rsidP="00AA61A3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 w:rsidRPr="002C039A">
              <w:rPr>
                <w:szCs w:val="24"/>
              </w:rPr>
              <w:t>1-</w:t>
            </w:r>
            <w:r>
              <w:rPr>
                <w:szCs w:val="24"/>
              </w:rPr>
              <w:t>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1515" w14:textId="7EE18534" w:rsidR="00AA61A3" w:rsidRPr="002C039A" w:rsidRDefault="00AA61A3" w:rsidP="00E62F6F">
            <w:pPr>
              <w:spacing w:after="0" w:line="259" w:lineRule="auto"/>
              <w:ind w:left="0" w:right="61" w:firstLine="0"/>
              <w:jc w:val="both"/>
              <w:rPr>
                <w:szCs w:val="24"/>
              </w:rPr>
            </w:pPr>
            <w:r>
              <w:rPr>
                <w:szCs w:val="24"/>
              </w:rPr>
              <w:t>Introduction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A585" w14:textId="61AC2EE9" w:rsidR="00AA61A3" w:rsidRPr="002C039A" w:rsidRDefault="00AA61A3" w:rsidP="00AA61A3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Compiler Structure, Overview of translation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8F44" w14:textId="32CBD7D1" w:rsidR="00AA61A3" w:rsidRPr="002C039A" w:rsidRDefault="00AA61A3" w:rsidP="00E62F6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know the overall structure of the compiler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2D7F" w14:textId="4CFAB171" w:rsidR="00AA61A3" w:rsidRPr="00874A0D" w:rsidRDefault="00AA61A3" w:rsidP="00AA61A3">
            <w:pPr>
              <w:spacing w:after="0" w:line="259" w:lineRule="auto"/>
              <w:ind w:left="0" w:right="61" w:firstLine="0"/>
              <w:jc w:val="center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Chapter-1,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D7E8" w14:textId="31E1D707" w:rsidR="00AA61A3" w:rsidRPr="002C039A" w:rsidRDefault="00AA61A3" w:rsidP="00AA61A3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AA61A3" w:rsidRPr="002C039A" w14:paraId="69CA230C" w14:textId="77777777" w:rsidTr="00AA61A3">
        <w:trPr>
          <w:trHeight w:val="83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FF68A" w14:textId="4D419CA6" w:rsidR="00AA61A3" w:rsidRPr="002C039A" w:rsidRDefault="00AA61A3" w:rsidP="00AA61A3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Lab -1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1DE2F" w14:textId="6E186D35" w:rsidR="00AA61A3" w:rsidRPr="002C039A" w:rsidRDefault="00AA61A3" w:rsidP="00A64E6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Installation of ANTLR and Design of lexical Analyser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6094" w14:textId="306F8FBA" w:rsidR="00AA61A3" w:rsidRPr="002C039A" w:rsidRDefault="00AA61A3" w:rsidP="00A64E6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Regular Expression, NFA, DFA,</w:t>
            </w:r>
            <w:r w:rsidR="001E1F5B">
              <w:rPr>
                <w:szCs w:val="24"/>
              </w:rPr>
              <w:t xml:space="preserve"> </w:t>
            </w:r>
            <w:proofErr w:type="spellStart"/>
            <w:r w:rsidR="001E1F5B">
              <w:rPr>
                <w:szCs w:val="24"/>
              </w:rPr>
              <w:t>Lexer</w:t>
            </w:r>
            <w:proofErr w:type="spellEnd"/>
            <w:r w:rsidR="001E1F5B">
              <w:rPr>
                <w:szCs w:val="24"/>
              </w:rPr>
              <w:t xml:space="preserve"> in ANTLR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AC60" w14:textId="1554DE25" w:rsidR="00AA61A3" w:rsidRPr="002C039A" w:rsidRDefault="001E1F5B" w:rsidP="00A64E6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design a lexical analyser in ANTLR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0BF9B" w14:textId="5121B58B" w:rsidR="00AA61A3" w:rsidRPr="00874A0D" w:rsidRDefault="001E1F5B" w:rsidP="00A64E68">
            <w:pPr>
              <w:spacing w:after="0" w:line="259" w:lineRule="auto"/>
              <w:ind w:left="0" w:right="61" w:firstLine="0"/>
              <w:jc w:val="both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ANTLR manual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A1D5" w14:textId="692373C7" w:rsidR="00AA61A3" w:rsidRPr="002C039A" w:rsidRDefault="00AA61A3" w:rsidP="00AA61A3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</w:p>
        </w:tc>
      </w:tr>
      <w:tr w:rsidR="004900A1" w:rsidRPr="002C039A" w14:paraId="1BA42A3E" w14:textId="77777777" w:rsidTr="008C3871">
        <w:trPr>
          <w:trHeight w:val="83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F7CD2" w14:textId="325147EE" w:rsidR="001E1F5B" w:rsidRPr="002C039A" w:rsidRDefault="001E1F5B" w:rsidP="001E1F5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4-5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D669" w14:textId="77777777" w:rsidR="001E1F5B" w:rsidRDefault="001E1F5B" w:rsidP="001E1F5B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Syntax analysis:</w:t>
            </w:r>
          </w:p>
          <w:p w14:paraId="3D97631F" w14:textId="77777777" w:rsidR="001E1F5B" w:rsidRPr="003E4313" w:rsidRDefault="001E1F5B" w:rsidP="001E1F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3E4313">
              <w:rPr>
                <w:szCs w:val="24"/>
              </w:rPr>
              <w:t>RE vs CFG</w:t>
            </w:r>
          </w:p>
          <w:p w14:paraId="095448A1" w14:textId="4486238C" w:rsidR="001E1F5B" w:rsidRPr="001E1F5B" w:rsidRDefault="006B7D80" w:rsidP="001E1F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Cs w:val="24"/>
              </w:rPr>
            </w:pPr>
            <w:r w:rsidRPr="003E4313">
              <w:rPr>
                <w:szCs w:val="24"/>
              </w:rPr>
              <w:t>Top-down</w:t>
            </w:r>
            <w:r w:rsidR="001E1F5B" w:rsidRPr="003E4313">
              <w:rPr>
                <w:szCs w:val="24"/>
              </w:rPr>
              <w:t xml:space="preserve"> parsing</w:t>
            </w:r>
            <w:r w:rsidR="007664BB">
              <w:rPr>
                <w:szCs w:val="24"/>
              </w:rPr>
              <w:t xml:space="preserve"> vs bottom</w:t>
            </w:r>
            <w:r>
              <w:rPr>
                <w:szCs w:val="24"/>
              </w:rPr>
              <w:t xml:space="preserve">-up </w:t>
            </w:r>
            <w:r w:rsidR="007664BB">
              <w:rPr>
                <w:szCs w:val="24"/>
              </w:rPr>
              <w:t>parsing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F1B2A" w14:textId="4A7694F0" w:rsidR="001E1F5B" w:rsidRPr="002C039A" w:rsidRDefault="001E1F5B" w:rsidP="001E1F5B">
            <w:pPr>
              <w:spacing w:after="0" w:line="259" w:lineRule="auto"/>
              <w:ind w:left="26" w:firstLine="0"/>
              <w:rPr>
                <w:szCs w:val="24"/>
              </w:rPr>
            </w:pPr>
            <w:r>
              <w:rPr>
                <w:szCs w:val="24"/>
              </w:rPr>
              <w:t>Derivation, Reduction, Ambiguous grammar, Sentential Form</w:t>
            </w:r>
            <w:r w:rsidR="006B7D80">
              <w:rPr>
                <w:szCs w:val="24"/>
              </w:rPr>
              <w:t>, Parse Tree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1F00D" w14:textId="36C4D079" w:rsidR="001E1F5B" w:rsidRPr="002C039A" w:rsidRDefault="001E1F5B" w:rsidP="007664BB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analyse the structural correctness of the source program and generates parse tree as output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073E" w14:textId="30993766" w:rsidR="001E1F5B" w:rsidRPr="00874A0D" w:rsidRDefault="007664BB" w:rsidP="007664BB">
            <w:pPr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Chapter-3,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1A5C" w14:textId="103B0E15" w:rsidR="001E1F5B" w:rsidRPr="002C039A" w:rsidRDefault="00874A0D" w:rsidP="001E1F5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4900A1" w:rsidRPr="002C039A" w14:paraId="691302F3" w14:textId="77777777" w:rsidTr="008E6D91">
        <w:trPr>
          <w:trHeight w:val="83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558CE" w14:textId="50F55A8E" w:rsidR="007664BB" w:rsidRPr="002C039A" w:rsidRDefault="007664BB" w:rsidP="007664BB">
            <w:pPr>
              <w:spacing w:after="0" w:line="259" w:lineRule="auto"/>
              <w:ind w:left="0" w:right="61" w:firstLine="0"/>
              <w:jc w:val="both"/>
              <w:rPr>
                <w:szCs w:val="24"/>
              </w:rPr>
            </w:pPr>
            <w:r>
              <w:rPr>
                <w:szCs w:val="24"/>
              </w:rPr>
              <w:t>Lab-2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B6AF" w14:textId="33FA51FB" w:rsidR="007664BB" w:rsidRPr="002C039A" w:rsidRDefault="007664BB" w:rsidP="007664BB">
            <w:pPr>
              <w:spacing w:after="0" w:line="259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ANTLR </w:t>
            </w:r>
            <w:proofErr w:type="spellStart"/>
            <w:r>
              <w:rPr>
                <w:szCs w:val="24"/>
              </w:rPr>
              <w:t>Lexer</w:t>
            </w:r>
            <w:proofErr w:type="spellEnd"/>
            <w:r>
              <w:rPr>
                <w:szCs w:val="24"/>
              </w:rPr>
              <w:t xml:space="preserve"> practice+ </w:t>
            </w:r>
            <w:proofErr w:type="gramStart"/>
            <w:r>
              <w:rPr>
                <w:szCs w:val="24"/>
              </w:rPr>
              <w:t>LL(</w:t>
            </w:r>
            <w:proofErr w:type="gramEnd"/>
            <w:r>
              <w:rPr>
                <w:szCs w:val="24"/>
              </w:rPr>
              <w:t>1) parser design</w:t>
            </w:r>
            <w:r w:rsidRPr="002C039A">
              <w:rPr>
                <w:szCs w:val="24"/>
              </w:rPr>
              <w:t xml:space="preserve"> </w:t>
            </w:r>
            <w:r>
              <w:rPr>
                <w:szCs w:val="24"/>
              </w:rPr>
              <w:t>(theory)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2EB8" w14:textId="63AAD95A" w:rsidR="007664BB" w:rsidRPr="002C039A" w:rsidRDefault="007664BB" w:rsidP="007664BB">
            <w:pPr>
              <w:spacing w:after="0" w:line="259" w:lineRule="auto"/>
              <w:ind w:left="0" w:right="12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RDP, Left recursion, Left factoring, </w:t>
            </w:r>
            <w:proofErr w:type="gramStart"/>
            <w:r>
              <w:rPr>
                <w:szCs w:val="24"/>
              </w:rPr>
              <w:t>LL(</w:t>
            </w:r>
            <w:proofErr w:type="gramEnd"/>
            <w:r>
              <w:rPr>
                <w:szCs w:val="24"/>
              </w:rPr>
              <w:t>1).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05D7" w14:textId="0F7323DC" w:rsidR="007664BB" w:rsidRPr="002C039A" w:rsidRDefault="007664BB" w:rsidP="007664BB">
            <w:pPr>
              <w:spacing w:after="0" w:line="259" w:lineRule="auto"/>
              <w:ind w:left="0" w:right="8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learn the construction and working of top-down parser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0B709" w14:textId="039397BA" w:rsidR="007664BB" w:rsidRPr="00874A0D" w:rsidRDefault="006B7D80" w:rsidP="007664BB">
            <w:pPr>
              <w:spacing w:after="0" w:line="259" w:lineRule="auto"/>
              <w:ind w:left="0" w:right="61" w:firstLine="0"/>
              <w:jc w:val="both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Chapter-3,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BB5F" w14:textId="12CB3B59" w:rsidR="007664BB" w:rsidRPr="002C039A" w:rsidRDefault="00874A0D" w:rsidP="007664BB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1E1F5B" w:rsidRPr="002C039A" w14:paraId="1110A85F" w14:textId="77777777" w:rsidTr="00AA61A3">
        <w:trPr>
          <w:trHeight w:val="1252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52382" w14:textId="2D2CD701" w:rsidR="001E1F5B" w:rsidRPr="002C039A" w:rsidRDefault="006B7D80" w:rsidP="001E1F5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6-7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F609" w14:textId="231470EE" w:rsidR="001E1F5B" w:rsidRPr="002C039A" w:rsidRDefault="006B7D80" w:rsidP="00A64E6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Bottom-up parsing: </w:t>
            </w:r>
            <w:proofErr w:type="gramStart"/>
            <w:r>
              <w:rPr>
                <w:szCs w:val="24"/>
              </w:rPr>
              <w:t>LR(</w:t>
            </w:r>
            <w:proofErr w:type="gramEnd"/>
            <w:r>
              <w:rPr>
                <w:szCs w:val="24"/>
              </w:rPr>
              <w:t>0)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E9FDE" w14:textId="5EF2B7D4" w:rsidR="001E1F5B" w:rsidRPr="002C039A" w:rsidRDefault="006B7D80" w:rsidP="00A64E6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Handle, </w:t>
            </w:r>
            <w:proofErr w:type="gramStart"/>
            <w:r>
              <w:rPr>
                <w:szCs w:val="24"/>
              </w:rPr>
              <w:t>LR(</w:t>
            </w:r>
            <w:proofErr w:type="gramEnd"/>
            <w:r>
              <w:rPr>
                <w:szCs w:val="24"/>
              </w:rPr>
              <w:t>0)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A8B3" w14:textId="1144F16A" w:rsidR="001E1F5B" w:rsidRPr="002C039A" w:rsidRDefault="006B7D80" w:rsidP="00A64E68">
            <w:pPr>
              <w:spacing w:after="0" w:line="259" w:lineRule="auto"/>
              <w:ind w:left="0" w:right="61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To learn the construction and working of </w:t>
            </w:r>
            <w:r w:rsidR="00585DB1">
              <w:rPr>
                <w:szCs w:val="24"/>
              </w:rPr>
              <w:t>bottom-up</w:t>
            </w:r>
            <w:r>
              <w:rPr>
                <w:szCs w:val="24"/>
              </w:rPr>
              <w:t xml:space="preserve"> parser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AB82A" w14:textId="7325EA40" w:rsidR="001E1F5B" w:rsidRPr="00874A0D" w:rsidRDefault="006B7D80" w:rsidP="00A64E68">
            <w:pPr>
              <w:spacing w:after="0" w:line="259" w:lineRule="auto"/>
              <w:ind w:left="0" w:right="61" w:firstLine="0"/>
              <w:jc w:val="both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Chapter-3,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F4A1" w14:textId="19B07943" w:rsidR="001E1F5B" w:rsidRPr="002C039A" w:rsidRDefault="00874A0D" w:rsidP="00A64E6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1E1F5B" w:rsidRPr="002C039A" w14:paraId="789A0473" w14:textId="77777777" w:rsidTr="00AA61A3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7FCEF" w14:textId="7FFADDFB" w:rsidR="001E1F5B" w:rsidRPr="002C039A" w:rsidRDefault="006B7D80" w:rsidP="001E1F5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Lab-3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F2E0B" w14:textId="21E5ED12" w:rsidR="001E1F5B" w:rsidRPr="002C039A" w:rsidRDefault="006B7D80" w:rsidP="00A64E68">
            <w:pPr>
              <w:spacing w:after="0" w:line="259" w:lineRule="auto"/>
              <w:ind w:left="0" w:right="61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ANTLR Parser practice+ </w:t>
            </w:r>
            <w:proofErr w:type="gramStart"/>
            <w:r>
              <w:rPr>
                <w:szCs w:val="24"/>
              </w:rPr>
              <w:t>LALR(</w:t>
            </w:r>
            <w:proofErr w:type="gramEnd"/>
            <w:r>
              <w:rPr>
                <w:szCs w:val="24"/>
              </w:rPr>
              <w:t>1)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6584D" w14:textId="24D39A61" w:rsidR="001E1F5B" w:rsidRPr="002C039A" w:rsidRDefault="006B7D80" w:rsidP="00A64E68">
            <w:pPr>
              <w:spacing w:after="0" w:line="259" w:lineRule="auto"/>
              <w:ind w:left="33" w:hanging="33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LR(</w:t>
            </w:r>
            <w:proofErr w:type="gramEnd"/>
            <w:r>
              <w:rPr>
                <w:szCs w:val="24"/>
              </w:rPr>
              <w:t>1), Error types LALR(1), Hierarchy</w:t>
            </w:r>
            <w:r w:rsidR="00585DB1">
              <w:rPr>
                <w:szCs w:val="24"/>
              </w:rPr>
              <w:t xml:space="preserve"> of parsers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9053" w14:textId="77777777" w:rsidR="00585DB1" w:rsidRDefault="00585DB1" w:rsidP="00A64E68">
            <w:pPr>
              <w:spacing w:after="0" w:line="259" w:lineRule="auto"/>
              <w:ind w:left="33" w:hanging="33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To learn the construction and working of bottom-up parser. </w:t>
            </w:r>
          </w:p>
          <w:p w14:paraId="3B46F579" w14:textId="5EC21029" w:rsidR="001E1F5B" w:rsidRPr="002C039A" w:rsidRDefault="006B7D80" w:rsidP="00A64E68">
            <w:pPr>
              <w:spacing w:after="0" w:line="259" w:lineRule="auto"/>
              <w:ind w:left="33" w:hanging="33"/>
              <w:jc w:val="both"/>
              <w:rPr>
                <w:szCs w:val="24"/>
              </w:rPr>
            </w:pPr>
            <w:r>
              <w:rPr>
                <w:szCs w:val="24"/>
              </w:rPr>
              <w:t>To construct a parser using ANTLR</w:t>
            </w:r>
            <w:r w:rsidR="00585DB1">
              <w:rPr>
                <w:szCs w:val="24"/>
              </w:rPr>
              <w:t xml:space="preserve">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3FFF2" w14:textId="23989DA9" w:rsidR="001E1F5B" w:rsidRPr="00874A0D" w:rsidRDefault="00585DB1" w:rsidP="00A64E68">
            <w:pPr>
              <w:spacing w:after="0" w:line="259" w:lineRule="auto"/>
              <w:ind w:left="0" w:right="61" w:firstLine="0"/>
              <w:jc w:val="both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Chapter-3,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AA59" w14:textId="2228AE19" w:rsidR="001E1F5B" w:rsidRPr="002C039A" w:rsidRDefault="00874A0D" w:rsidP="00A64E6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1E1F5B" w:rsidRPr="002C039A" w14:paraId="5F31B913" w14:textId="77777777" w:rsidTr="00AA61A3">
        <w:trPr>
          <w:trHeight w:val="83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B41A" w14:textId="293447E6" w:rsidR="001E1F5B" w:rsidRPr="002C039A" w:rsidRDefault="00585DB1" w:rsidP="001E1F5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8-9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F1AE4" w14:textId="33F4049A" w:rsidR="001E1F5B" w:rsidRPr="002C039A" w:rsidRDefault="00585DB1" w:rsidP="00A64E68">
            <w:pPr>
              <w:spacing w:after="0" w:line="259" w:lineRule="auto"/>
              <w:ind w:left="0" w:right="61" w:firstLine="0"/>
              <w:jc w:val="both"/>
              <w:rPr>
                <w:szCs w:val="24"/>
              </w:rPr>
            </w:pPr>
            <w:r>
              <w:rPr>
                <w:szCs w:val="24"/>
              </w:rPr>
              <w:t>Attribute Grammar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D270" w14:textId="76BD465A" w:rsidR="001E1F5B" w:rsidRPr="002C039A" w:rsidRDefault="00A64E68" w:rsidP="00A64E6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Synthesized and inherited grammar, evaluation of attribute grammar and circularity.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1DD51" w14:textId="26572CD1" w:rsidR="001E1F5B" w:rsidRPr="002C039A" w:rsidRDefault="00A64E68" w:rsidP="00A64E6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perform type checking and coercion on the variables in source program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442F8" w14:textId="431169B0" w:rsidR="001E1F5B" w:rsidRPr="00874A0D" w:rsidRDefault="00A64E68" w:rsidP="00A64E68">
            <w:pPr>
              <w:spacing w:after="0" w:line="259" w:lineRule="auto"/>
              <w:ind w:left="0" w:right="61" w:firstLine="0"/>
              <w:jc w:val="both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Chapter-4,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F610" w14:textId="01DB7B6E" w:rsidR="001E1F5B" w:rsidRPr="002C039A" w:rsidRDefault="00A64E68" w:rsidP="00A64E6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4900A1" w:rsidRPr="002C039A" w14:paraId="730C4DA8" w14:textId="77777777" w:rsidTr="00585DB1">
        <w:trPr>
          <w:trHeight w:val="113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5F216" w14:textId="36304DBC" w:rsidR="001E1F5B" w:rsidRPr="002C039A" w:rsidRDefault="00585DB1" w:rsidP="001E1F5B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Lab-4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7345" w14:textId="7BAD247A" w:rsidR="001E1F5B" w:rsidRPr="002C039A" w:rsidRDefault="00E87994" w:rsidP="001E1F5B">
            <w:pPr>
              <w:spacing w:after="0" w:line="259" w:lineRule="auto"/>
              <w:ind w:left="0" w:right="54" w:firstLine="0"/>
              <w:rPr>
                <w:szCs w:val="24"/>
              </w:rPr>
            </w:pPr>
            <w:r>
              <w:rPr>
                <w:szCs w:val="24"/>
              </w:rPr>
              <w:t>Lab evaluation</w:t>
            </w:r>
            <w:r w:rsidR="00585DB1">
              <w:rPr>
                <w:szCs w:val="24"/>
              </w:rPr>
              <w:t xml:space="preserve"> -1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80339" w14:textId="6901515D" w:rsidR="001E1F5B" w:rsidRPr="002C039A" w:rsidRDefault="00A64E68" w:rsidP="00A64E6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Lexer</w:t>
            </w:r>
            <w:proofErr w:type="spellEnd"/>
            <w:r>
              <w:rPr>
                <w:szCs w:val="24"/>
              </w:rPr>
              <w:t xml:space="preserve"> + parser design</w:t>
            </w:r>
            <w:r w:rsidR="00E87994">
              <w:rPr>
                <w:szCs w:val="24"/>
              </w:rPr>
              <w:t xml:space="preserve"> and implementation for a programming language of the students’ choice </w:t>
            </w:r>
            <w:r>
              <w:rPr>
                <w:szCs w:val="24"/>
              </w:rPr>
              <w:t>in ANTLR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CEF85" w14:textId="729B3E0A" w:rsidR="001E1F5B" w:rsidRPr="002C039A" w:rsidRDefault="00A64E68" w:rsidP="00E62F6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To check the working of </w:t>
            </w:r>
            <w:proofErr w:type="spellStart"/>
            <w:r>
              <w:rPr>
                <w:szCs w:val="24"/>
              </w:rPr>
              <w:t>Lexer</w:t>
            </w:r>
            <w:proofErr w:type="spellEnd"/>
            <w:r>
              <w:rPr>
                <w:szCs w:val="24"/>
              </w:rPr>
              <w:t xml:space="preserve"> and Parser design in ANTLR for a</w:t>
            </w:r>
            <w:r w:rsidR="00E87994">
              <w:rPr>
                <w:szCs w:val="24"/>
              </w:rPr>
              <w:t>n</w:t>
            </w:r>
            <w:r>
              <w:rPr>
                <w:szCs w:val="24"/>
              </w:rPr>
              <w:t xml:space="preserve"> academic language of student’s choice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DA1C0" w14:textId="7DD6623C" w:rsidR="001E1F5B" w:rsidRPr="00874A0D" w:rsidRDefault="00E62F6F" w:rsidP="00E62F6F">
            <w:pPr>
              <w:spacing w:after="0" w:line="259" w:lineRule="auto"/>
              <w:ind w:left="30" w:firstLine="0"/>
              <w:jc w:val="both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Assessment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13D2" w14:textId="77777777" w:rsidR="001E1F5B" w:rsidRPr="002C039A" w:rsidRDefault="001E1F5B" w:rsidP="001E1F5B">
            <w:pPr>
              <w:spacing w:after="160" w:line="259" w:lineRule="auto"/>
              <w:ind w:left="0" w:firstLine="0"/>
              <w:rPr>
                <w:szCs w:val="24"/>
              </w:rPr>
            </w:pPr>
          </w:p>
        </w:tc>
      </w:tr>
      <w:tr w:rsidR="00E62F6F" w:rsidRPr="002C039A" w14:paraId="5DA8FE99" w14:textId="77777777" w:rsidTr="008B13EE">
        <w:trPr>
          <w:trHeight w:val="1178"/>
        </w:trPr>
        <w:tc>
          <w:tcPr>
            <w:tcW w:w="106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15AE6" w14:textId="1E102CA1" w:rsidR="00E62F6F" w:rsidRPr="002C039A" w:rsidRDefault="00E62F6F" w:rsidP="00E62F6F">
            <w:pPr>
              <w:spacing w:after="0" w:line="259" w:lineRule="auto"/>
              <w:ind w:left="3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Periodical Test -1</w:t>
            </w:r>
          </w:p>
        </w:tc>
      </w:tr>
      <w:tr w:rsidR="004900A1" w:rsidRPr="002C039A" w14:paraId="7E1460EA" w14:textId="77777777" w:rsidTr="009A123C">
        <w:trPr>
          <w:trHeight w:val="100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B9911" w14:textId="64883150" w:rsidR="004900A1" w:rsidRPr="002C039A" w:rsidRDefault="004900A1" w:rsidP="004900A1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10-1</w:t>
            </w:r>
            <w:r w:rsidR="003C4276">
              <w:rPr>
                <w:szCs w:val="24"/>
              </w:rPr>
              <w:t>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E523" w14:textId="77777777" w:rsidR="004900A1" w:rsidRPr="002C039A" w:rsidRDefault="004900A1" w:rsidP="004900A1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Intermediate Representation + Symbol table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3FE3" w14:textId="77777777" w:rsidR="004900A1" w:rsidRPr="002C039A" w:rsidRDefault="004900A1" w:rsidP="004900A1">
            <w:pPr>
              <w:spacing w:after="0" w:line="259" w:lineRule="auto"/>
              <w:ind w:left="0" w:right="61" w:firstLine="0"/>
              <w:jc w:val="both"/>
              <w:rPr>
                <w:szCs w:val="24"/>
              </w:rPr>
            </w:pPr>
            <w:r>
              <w:rPr>
                <w:szCs w:val="24"/>
              </w:rPr>
              <w:t>Abstract Syntax Tree, three address code, Hash Table, stack, hash table with stack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9CEF1" w14:textId="77777777" w:rsidR="004900A1" w:rsidRPr="002C039A" w:rsidRDefault="004900A1" w:rsidP="004900A1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construct symbol tables and represent parse tree as IR codes.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C78C" w14:textId="7278769E" w:rsidR="004900A1" w:rsidRPr="00874A0D" w:rsidRDefault="004900A1" w:rsidP="004900A1">
            <w:pPr>
              <w:spacing w:after="0" w:line="259" w:lineRule="auto"/>
              <w:ind w:left="0" w:right="61" w:firstLine="0"/>
              <w:jc w:val="center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Chapter-5 in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1116" w14:textId="0DABB5C0" w:rsidR="004900A1" w:rsidRPr="002C039A" w:rsidRDefault="00874A0D" w:rsidP="004900A1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3C4276" w:rsidRPr="002C039A" w14:paraId="1F504DDF" w14:textId="77777777" w:rsidTr="00085C22">
        <w:trPr>
          <w:trHeight w:val="139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C13A4" w14:textId="19AE7A59" w:rsidR="003C4276" w:rsidRPr="002C039A" w:rsidRDefault="003C4276" w:rsidP="003C4276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Lab-5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DF8B" w14:textId="3EC73EE8" w:rsidR="003C4276" w:rsidRPr="002C039A" w:rsidRDefault="003C4276" w:rsidP="003C4276">
            <w:pPr>
              <w:spacing w:after="0" w:line="259" w:lineRule="auto"/>
              <w:ind w:left="0" w:right="61" w:firstLine="0"/>
              <w:jc w:val="both"/>
              <w:rPr>
                <w:szCs w:val="24"/>
              </w:rPr>
            </w:pPr>
            <w:r>
              <w:rPr>
                <w:szCs w:val="24"/>
              </w:rPr>
              <w:t>Procedure Abstraction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633A" w14:textId="583A891A" w:rsidR="003C4276" w:rsidRPr="002C039A" w:rsidRDefault="003C4276" w:rsidP="003C427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Scoping rules and Namespace structure, Activation record on stack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649D" w14:textId="5514FD9A" w:rsidR="003C4276" w:rsidRPr="002C039A" w:rsidRDefault="003C4276" w:rsidP="003C427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create, access, store and delete activation records for procedures.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ABE2" w14:textId="2151CCF9" w:rsidR="003C4276" w:rsidRPr="00874A0D" w:rsidRDefault="003C4276" w:rsidP="003C4276">
            <w:pPr>
              <w:spacing w:after="0" w:line="259" w:lineRule="auto"/>
              <w:ind w:left="0" w:right="61" w:firstLine="0"/>
              <w:jc w:val="center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Chapter-6 in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D690" w14:textId="0F6830DD" w:rsidR="003C4276" w:rsidRPr="002C039A" w:rsidRDefault="00874A0D" w:rsidP="003C4276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3C4276" w:rsidRPr="002C039A" w14:paraId="27EB7F88" w14:textId="77777777" w:rsidTr="00085C22">
        <w:trPr>
          <w:trHeight w:val="139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E01AC" w14:textId="5516C7CC" w:rsidR="003C4276" w:rsidRDefault="003C4276" w:rsidP="003C4276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203E" w14:textId="25CF60DF" w:rsidR="003C4276" w:rsidRDefault="003C4276" w:rsidP="003C4276">
            <w:pPr>
              <w:spacing w:after="0" w:line="259" w:lineRule="auto"/>
              <w:ind w:left="0" w:right="61" w:firstLine="0"/>
              <w:jc w:val="both"/>
              <w:rPr>
                <w:szCs w:val="24"/>
              </w:rPr>
            </w:pPr>
            <w:r>
              <w:rPr>
                <w:szCs w:val="24"/>
              </w:rPr>
              <w:t>Procedure Abstraction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C58F" w14:textId="65FBCACD" w:rsidR="003C4276" w:rsidRDefault="003C4276" w:rsidP="003C427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communicating between procedures using access links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F363" w14:textId="23B53BA4" w:rsidR="003C4276" w:rsidRDefault="003C4276" w:rsidP="003C427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create, access, store and delete activation records for procedures.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0124" w14:textId="7ABDC0C4" w:rsidR="003C4276" w:rsidRPr="00874A0D" w:rsidRDefault="003C4276" w:rsidP="003C4276">
            <w:pPr>
              <w:spacing w:after="0" w:line="259" w:lineRule="auto"/>
              <w:ind w:left="0" w:right="61" w:firstLine="0"/>
              <w:jc w:val="center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Chapter-6 in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BCA9" w14:textId="2B2744E9" w:rsidR="003C4276" w:rsidRPr="002C039A" w:rsidRDefault="00874A0D" w:rsidP="003C4276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3C4276" w:rsidRPr="002C039A" w14:paraId="7F758428" w14:textId="77777777" w:rsidTr="00504588">
        <w:trPr>
          <w:trHeight w:val="87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5F73" w14:textId="0B29BF31" w:rsidR="003C4276" w:rsidRPr="002C039A" w:rsidRDefault="003C4276" w:rsidP="003C4276">
            <w:pPr>
              <w:spacing w:after="0" w:line="259" w:lineRule="auto"/>
              <w:ind w:left="0" w:right="61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13-15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53A3" w14:textId="720677D0" w:rsidR="003C4276" w:rsidRPr="002C039A" w:rsidRDefault="003C4276" w:rsidP="003C4276">
            <w:pPr>
              <w:rPr>
                <w:szCs w:val="24"/>
              </w:rPr>
            </w:pPr>
            <w:r>
              <w:rPr>
                <w:szCs w:val="24"/>
              </w:rPr>
              <w:t>Code optimization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77E3E" w14:textId="7D2F53F4" w:rsidR="003C4276" w:rsidRPr="002C039A" w:rsidRDefault="003C4276" w:rsidP="003C4276">
            <w:pPr>
              <w:rPr>
                <w:szCs w:val="24"/>
              </w:rPr>
            </w:pPr>
            <w:r>
              <w:rPr>
                <w:szCs w:val="24"/>
              </w:rPr>
              <w:t>Definition, typical transformations, Scope of optimization, Local optimization using LVN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FA00" w14:textId="34815997" w:rsidR="003C4276" w:rsidRPr="002C039A" w:rsidRDefault="003C4276" w:rsidP="003C4276">
            <w:pPr>
              <w:spacing w:after="0" w:line="259" w:lineRule="auto"/>
              <w:ind w:left="0" w:right="106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transform the code to achieve optimal code generation.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0894B" w14:textId="6156B5B1" w:rsidR="003C4276" w:rsidRPr="00874A0D" w:rsidRDefault="003C4276" w:rsidP="003C4276">
            <w:pPr>
              <w:spacing w:after="0" w:line="259" w:lineRule="auto"/>
              <w:ind w:left="0" w:right="61" w:firstLine="0"/>
              <w:jc w:val="center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Chapter-8 in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0466" w14:textId="1C8B6215" w:rsidR="003C4276" w:rsidRPr="002C039A" w:rsidRDefault="00874A0D" w:rsidP="003C4276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3C4276" w:rsidRPr="002C039A" w14:paraId="6A575A6A" w14:textId="77777777" w:rsidTr="007A1CC1">
        <w:trPr>
          <w:trHeight w:val="13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C0132" w14:textId="2C708345" w:rsidR="003C4276" w:rsidRPr="002C039A" w:rsidRDefault="003C4276" w:rsidP="003C4276">
            <w:pPr>
              <w:spacing w:after="16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Lab-6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AF03" w14:textId="7C01FFEF" w:rsidR="003C4276" w:rsidRPr="002C039A" w:rsidRDefault="00E87994" w:rsidP="003C4276">
            <w:pPr>
              <w:spacing w:after="16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Ad Hoc Syntax directed translation in ANTLR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4C362" w14:textId="3E7520CE" w:rsidR="003C4276" w:rsidRPr="002C039A" w:rsidRDefault="00E87994" w:rsidP="003C4276">
            <w:pPr>
              <w:spacing w:after="16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Semantic analysis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85068" w14:textId="448C87DC" w:rsidR="003C4276" w:rsidRPr="002C039A" w:rsidRDefault="00E87994" w:rsidP="003C4276">
            <w:pPr>
              <w:spacing w:after="16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To evaluate expression, perform type verification, IR code conversion in ANTLR.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7C66" w14:textId="297DFAA5" w:rsidR="003C4276" w:rsidRPr="00874A0D" w:rsidRDefault="00E87994" w:rsidP="003C4276">
            <w:pPr>
              <w:spacing w:after="160" w:line="259" w:lineRule="auto"/>
              <w:ind w:left="0" w:firstLine="0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Practice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2DFE" w14:textId="77777777" w:rsidR="003C4276" w:rsidRPr="002C039A" w:rsidRDefault="003C4276" w:rsidP="003C4276">
            <w:pPr>
              <w:spacing w:after="160" w:line="259" w:lineRule="auto"/>
              <w:ind w:left="0" w:firstLine="0"/>
              <w:rPr>
                <w:szCs w:val="24"/>
              </w:rPr>
            </w:pPr>
          </w:p>
        </w:tc>
      </w:tr>
      <w:tr w:rsidR="003C4276" w:rsidRPr="002C039A" w14:paraId="7082B76A" w14:textId="77777777" w:rsidTr="00AA61A3">
        <w:trPr>
          <w:trHeight w:val="100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478FD" w14:textId="62E04CBE" w:rsidR="003C4276" w:rsidRPr="002C039A" w:rsidRDefault="003C4276" w:rsidP="003C4276">
            <w:pPr>
              <w:spacing w:after="0" w:line="259" w:lineRule="auto"/>
              <w:ind w:left="0" w:right="5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16-19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A23A" w14:textId="3AF13D98" w:rsidR="003C4276" w:rsidRPr="002C039A" w:rsidRDefault="003C4276" w:rsidP="003C4276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Code optimization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FAAC1" w14:textId="53D4CC9B" w:rsidR="003C4276" w:rsidRPr="002C039A" w:rsidRDefault="003C4276" w:rsidP="003C427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Global Optimization - finding uninitialized variable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9CDC" w14:textId="25BA2EBA" w:rsidR="003C4276" w:rsidRPr="002C039A" w:rsidRDefault="003C4276" w:rsidP="003C4276">
            <w:pPr>
              <w:spacing w:after="0" w:line="259" w:lineRule="auto"/>
              <w:ind w:left="0" w:right="101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transform the code to achieve optimal code generation.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A9990" w14:textId="729F55EE" w:rsidR="003C4276" w:rsidRPr="00874A0D" w:rsidRDefault="003C4276" w:rsidP="003C4276">
            <w:pPr>
              <w:spacing w:after="0" w:line="259" w:lineRule="auto"/>
              <w:ind w:left="0" w:right="56" w:firstLine="0"/>
              <w:jc w:val="center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Chapter-8 in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E387" w14:textId="2A3E8564" w:rsidR="003C4276" w:rsidRPr="002C039A" w:rsidRDefault="00874A0D" w:rsidP="003C4276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3C4276" w:rsidRPr="002C039A" w14:paraId="35BE5858" w14:textId="77777777" w:rsidTr="00965384">
        <w:trPr>
          <w:trHeight w:val="100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9E34C" w14:textId="34D82953" w:rsidR="003C4276" w:rsidRDefault="003C4276" w:rsidP="003C4276">
            <w:pPr>
              <w:spacing w:after="0" w:line="259" w:lineRule="auto"/>
              <w:ind w:left="0" w:right="5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Lab-7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BB7D" w14:textId="2292FD09" w:rsidR="003C4276" w:rsidRDefault="00E87994" w:rsidP="003C4276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Lab evaluation-2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A55F" w14:textId="395003E9" w:rsidR="003C4276" w:rsidRDefault="00E87994" w:rsidP="003C427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Implementation of a semantic analyser in ANTLR for the programming language chosen by the students’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E3C3" w14:textId="7703CE75" w:rsidR="003C4276" w:rsidRPr="002C039A" w:rsidRDefault="00E87994" w:rsidP="003C4276">
            <w:pPr>
              <w:spacing w:after="0" w:line="259" w:lineRule="auto"/>
              <w:ind w:left="0" w:right="101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evaluate expression, perform type verification in ANTLR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76CC" w14:textId="07393918" w:rsidR="003C4276" w:rsidRPr="00874A0D" w:rsidRDefault="003C4276" w:rsidP="003C4276">
            <w:pPr>
              <w:spacing w:after="0" w:line="259" w:lineRule="auto"/>
              <w:ind w:left="0" w:right="56" w:firstLine="0"/>
              <w:jc w:val="center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Practice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617B" w14:textId="77777777" w:rsidR="003C4276" w:rsidRPr="002C039A" w:rsidRDefault="003C4276" w:rsidP="003C4276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3C4276" w:rsidRPr="002C039A" w14:paraId="45E83DA1" w14:textId="77777777" w:rsidTr="00AA61A3">
        <w:trPr>
          <w:trHeight w:val="100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B9779" w14:textId="0B5B5D6B" w:rsidR="003C4276" w:rsidRDefault="003C4276" w:rsidP="003C4276">
            <w:pPr>
              <w:spacing w:after="0" w:line="259" w:lineRule="auto"/>
              <w:ind w:left="0" w:right="5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Lab-8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C3C3" w14:textId="0D173FAB" w:rsidR="003C4276" w:rsidRDefault="003C4276" w:rsidP="003C4276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Intermediate code generation in ANTLR + Regional Optimization using SVN and loop unrolling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902A2" w14:textId="4FF23014" w:rsidR="003C4276" w:rsidRDefault="003C4276" w:rsidP="003C4276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IR in ANTLR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BED2" w14:textId="192B4882" w:rsidR="003C4276" w:rsidRPr="002C039A" w:rsidRDefault="003C4276" w:rsidP="003C4276">
            <w:pPr>
              <w:spacing w:after="0" w:line="259" w:lineRule="auto"/>
              <w:ind w:left="0" w:right="101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evaluate expression, perform type verification, IR code conversion in ANTLR.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33A15" w14:textId="2C896384" w:rsidR="003C4276" w:rsidRPr="00874A0D" w:rsidRDefault="003C4276" w:rsidP="003C4276">
            <w:pPr>
              <w:spacing w:after="0" w:line="259" w:lineRule="auto"/>
              <w:ind w:left="0" w:right="56" w:firstLine="0"/>
              <w:jc w:val="center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Chapter-8 in textbook + Lab Practice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0F85" w14:textId="3B9004ED" w:rsidR="003C4276" w:rsidRPr="002C039A" w:rsidRDefault="00874A0D" w:rsidP="003C4276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3C4276" w:rsidRPr="002C039A" w14:paraId="3232E274" w14:textId="77777777" w:rsidTr="00AA61A3">
        <w:trPr>
          <w:trHeight w:val="368"/>
        </w:trPr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DFC7E0" w14:textId="77777777" w:rsidR="003C4276" w:rsidRPr="002C039A" w:rsidRDefault="003C4276" w:rsidP="003C4276">
            <w:pPr>
              <w:spacing w:after="16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47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10711F" w14:textId="15C55CB0" w:rsidR="00385624" w:rsidRDefault="003C4276" w:rsidP="003C4276">
            <w:pPr>
              <w:spacing w:after="0" w:line="259" w:lineRule="auto"/>
              <w:ind w:left="0" w:right="54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Periodical Test -2</w:t>
            </w:r>
          </w:p>
          <w:p w14:paraId="7503989D" w14:textId="1868B5BA" w:rsidR="00385624" w:rsidRPr="002C039A" w:rsidRDefault="00385624" w:rsidP="003C4276">
            <w:pPr>
              <w:spacing w:after="0" w:line="259" w:lineRule="auto"/>
              <w:ind w:left="0" w:right="547" w:firstLine="0"/>
              <w:jc w:val="center"/>
              <w:rPr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02C0BD" w14:textId="77777777" w:rsidR="003C4276" w:rsidRPr="002C039A" w:rsidRDefault="003C4276" w:rsidP="003C4276">
            <w:pPr>
              <w:spacing w:after="16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A8D652" w14:textId="77777777" w:rsidR="003C4276" w:rsidRPr="002C039A" w:rsidRDefault="003C4276" w:rsidP="003C4276">
            <w:pPr>
              <w:spacing w:after="160" w:line="259" w:lineRule="auto"/>
              <w:ind w:left="0" w:firstLine="0"/>
              <w:rPr>
                <w:szCs w:val="24"/>
              </w:rPr>
            </w:pPr>
          </w:p>
        </w:tc>
      </w:tr>
      <w:tr w:rsidR="00E87994" w:rsidRPr="002C039A" w14:paraId="1BA7B641" w14:textId="77777777" w:rsidTr="00E87994">
        <w:trPr>
          <w:trHeight w:val="652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343A2" w14:textId="45B6E1AB" w:rsidR="00E87994" w:rsidRPr="002C039A" w:rsidRDefault="00E87994" w:rsidP="003C4276">
            <w:pPr>
              <w:spacing w:after="0" w:line="259" w:lineRule="auto"/>
              <w:ind w:left="0" w:right="5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20-25</w:t>
            </w:r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68DDF" w14:textId="34AAB698" w:rsidR="00E87994" w:rsidRPr="002C039A" w:rsidRDefault="00E87994" w:rsidP="003C4276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Iterative Data flow Analysis</w:t>
            </w:r>
          </w:p>
        </w:tc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7D6CB1" w14:textId="29B2F751" w:rsidR="00E87994" w:rsidRPr="002C039A" w:rsidRDefault="00E87994" w:rsidP="00874A0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Dominance, Live variable Analysis, SSA, Dead code elimination algorithm</w:t>
            </w:r>
          </w:p>
        </w:tc>
        <w:tc>
          <w:tcPr>
            <w:tcW w:w="22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EF9614" w14:textId="51C4FD8E" w:rsidR="00E87994" w:rsidRPr="002C039A" w:rsidRDefault="00E87994" w:rsidP="00874A0D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To perform </w:t>
            </w:r>
            <w:r w:rsidRPr="00874A0D">
              <w:rPr>
                <w:szCs w:val="24"/>
              </w:rPr>
              <w:t>optimization of the code for a single thread of control.</w:t>
            </w:r>
          </w:p>
        </w:tc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5D426C" w14:textId="7A2AB3E3" w:rsidR="00E87994" w:rsidRPr="00874A0D" w:rsidRDefault="00E87994" w:rsidP="00874A0D">
            <w:pPr>
              <w:spacing w:after="0" w:line="259" w:lineRule="auto"/>
              <w:ind w:left="0" w:right="56" w:firstLine="0"/>
              <w:jc w:val="center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Chapter – 9, 10 in textbook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CA1C2D" w14:textId="1F19C966" w:rsidR="00E87994" w:rsidRPr="002C039A" w:rsidRDefault="00E87994" w:rsidP="003C4276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PPT available</w:t>
            </w:r>
          </w:p>
        </w:tc>
      </w:tr>
      <w:tr w:rsidR="00E87994" w:rsidRPr="002C039A" w14:paraId="34A78BE3" w14:textId="77777777" w:rsidTr="00E87994">
        <w:trPr>
          <w:trHeight w:val="50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2EA13" w14:textId="60FDF9B2" w:rsidR="00E87994" w:rsidRDefault="00E87994" w:rsidP="003C4276">
            <w:pPr>
              <w:spacing w:after="0" w:line="259" w:lineRule="auto"/>
              <w:ind w:left="0" w:right="5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Lab-9</w:t>
            </w:r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CCF1" w14:textId="77777777" w:rsidR="00E87994" w:rsidRDefault="00E87994" w:rsidP="003C4276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24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524EC" w14:textId="77777777" w:rsidR="00E87994" w:rsidRDefault="00E87994" w:rsidP="00874A0D">
            <w:pPr>
              <w:spacing w:after="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22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56CF" w14:textId="77777777" w:rsidR="00E87994" w:rsidRDefault="00E87994" w:rsidP="00874A0D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</w:p>
        </w:tc>
        <w:tc>
          <w:tcPr>
            <w:tcW w:w="1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D44AD" w14:textId="77777777" w:rsidR="00E87994" w:rsidRPr="00874A0D" w:rsidRDefault="00E87994" w:rsidP="00874A0D">
            <w:pPr>
              <w:spacing w:after="0" w:line="259" w:lineRule="auto"/>
              <w:ind w:left="0" w:right="56" w:firstLine="0"/>
              <w:jc w:val="center"/>
              <w:rPr>
                <w:i/>
                <w:iCs/>
                <w:szCs w:val="24"/>
              </w:rPr>
            </w:pPr>
          </w:p>
        </w:tc>
        <w:tc>
          <w:tcPr>
            <w:tcW w:w="12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75E4" w14:textId="77777777" w:rsidR="00E87994" w:rsidRDefault="00E87994" w:rsidP="003C4276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3C4276" w:rsidRPr="002C039A" w14:paraId="470C759E" w14:textId="77777777" w:rsidTr="00C20DF2">
        <w:trPr>
          <w:trHeight w:val="100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58C7D" w14:textId="627091BA" w:rsidR="003C4276" w:rsidRDefault="003C4276" w:rsidP="003C4276">
            <w:pPr>
              <w:spacing w:after="0" w:line="259" w:lineRule="auto"/>
              <w:ind w:left="0" w:right="5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Lab-</w:t>
            </w:r>
            <w:r w:rsidR="00E87994">
              <w:rPr>
                <w:szCs w:val="24"/>
              </w:rPr>
              <w:t>10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38FA" w14:textId="72148564" w:rsidR="003C4276" w:rsidRDefault="003C4276" w:rsidP="003C4276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Lab evaluation-</w:t>
            </w:r>
            <w:r w:rsidR="00E87994">
              <w:rPr>
                <w:szCs w:val="24"/>
              </w:rPr>
              <w:t>3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B70D" w14:textId="7BD01F9B" w:rsidR="003C4276" w:rsidRDefault="00E87994" w:rsidP="00874A0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Implementation of </w:t>
            </w:r>
            <w:proofErr w:type="gramStart"/>
            <w:r>
              <w:rPr>
                <w:szCs w:val="24"/>
              </w:rPr>
              <w:t>a</w:t>
            </w:r>
            <w:proofErr w:type="gramEnd"/>
            <w:r>
              <w:rPr>
                <w:szCs w:val="24"/>
              </w:rPr>
              <w:t xml:space="preserve"> </w:t>
            </w:r>
            <w:r w:rsidR="003C4276">
              <w:rPr>
                <w:szCs w:val="24"/>
              </w:rPr>
              <w:t>Intermediate code generation in ANTLR</w:t>
            </w:r>
            <w:r>
              <w:rPr>
                <w:szCs w:val="24"/>
              </w:rPr>
              <w:t xml:space="preserve"> for the programming language chosen by the students’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1FB3" w14:textId="0285ED8C" w:rsidR="003C4276" w:rsidRDefault="003C4276" w:rsidP="00874A0D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Intermediate code generation in ANTLR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8F5C8" w14:textId="38B0E729" w:rsidR="003C4276" w:rsidRPr="00874A0D" w:rsidRDefault="003C4276" w:rsidP="00874A0D">
            <w:pPr>
              <w:spacing w:after="0" w:line="259" w:lineRule="auto"/>
              <w:ind w:left="0" w:right="56" w:firstLine="0"/>
              <w:jc w:val="center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Assessment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FF1B" w14:textId="77777777" w:rsidR="003C4276" w:rsidRPr="002C039A" w:rsidRDefault="003C4276" w:rsidP="003C4276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E87994" w:rsidRPr="002C039A" w14:paraId="0FEC7259" w14:textId="77777777" w:rsidTr="00C20DF2">
        <w:trPr>
          <w:trHeight w:val="100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95AF1" w14:textId="1886B9F9" w:rsidR="00E87994" w:rsidRDefault="00E87994" w:rsidP="003C4276">
            <w:pPr>
              <w:spacing w:after="0" w:line="259" w:lineRule="auto"/>
              <w:ind w:left="0" w:right="56"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Lab-11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7CBC" w14:textId="1878731A" w:rsidR="00E87994" w:rsidRDefault="00E87994" w:rsidP="003C4276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Self study</w:t>
            </w:r>
            <w:proofErr w:type="spellEnd"/>
            <w:r>
              <w:rPr>
                <w:szCs w:val="24"/>
              </w:rPr>
              <w:t xml:space="preserve"> of Code Optimization in LLVN integration with ANTLR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0014" w14:textId="4F8C49F7" w:rsidR="00E87994" w:rsidRDefault="00E87994" w:rsidP="00874A0D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Implementation of a Code optimizer in LLVN integrated with ANTLR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D98D" w14:textId="49E47F63" w:rsidR="00E87994" w:rsidRDefault="00E87994" w:rsidP="00874A0D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implement Code optimization algorithms in LLVN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1F1B4" w14:textId="3580C561" w:rsidR="00E87994" w:rsidRPr="00874A0D" w:rsidRDefault="00E87994" w:rsidP="00874A0D">
            <w:pPr>
              <w:spacing w:after="0" w:line="259" w:lineRule="auto"/>
              <w:ind w:left="0" w:right="56" w:firstLine="0"/>
              <w:jc w:val="center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Practice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6D6A" w14:textId="77777777" w:rsidR="00E87994" w:rsidRPr="002C039A" w:rsidRDefault="00E87994" w:rsidP="003C4276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E87994" w:rsidRPr="002C039A" w14:paraId="3151E723" w14:textId="77777777" w:rsidTr="00C20DF2">
        <w:trPr>
          <w:trHeight w:val="100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FF4E" w14:textId="03722DC7" w:rsidR="00E87994" w:rsidRDefault="00E87994" w:rsidP="00E87994">
            <w:pPr>
              <w:spacing w:after="0" w:line="259" w:lineRule="auto"/>
              <w:ind w:left="0" w:right="5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Lab-12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466C" w14:textId="457A5E71" w:rsidR="00E87994" w:rsidRDefault="00E87994" w:rsidP="00E87994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Lab evaluation-4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59D70" w14:textId="1FF01F45" w:rsidR="00E87994" w:rsidRDefault="00E87994" w:rsidP="00E87994">
            <w:pPr>
              <w:spacing w:after="0" w:line="259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Implementation of a Code optimization algorithm in LLVN integrated with ANTLR for the programming language chosen by the students’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A35C" w14:textId="4D4B1384" w:rsidR="00E87994" w:rsidRDefault="00E87994" w:rsidP="00E87994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implement Code optimization algorithms in LLVN for the programming language.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D9D0" w14:textId="2F926DD0" w:rsidR="00E87994" w:rsidRDefault="00E87994" w:rsidP="00E87994">
            <w:pPr>
              <w:spacing w:after="0" w:line="259" w:lineRule="auto"/>
              <w:ind w:left="0" w:right="56" w:firstLine="0"/>
              <w:jc w:val="center"/>
              <w:rPr>
                <w:i/>
                <w:iCs/>
                <w:szCs w:val="24"/>
              </w:rPr>
            </w:pPr>
            <w:r w:rsidRPr="00874A0D">
              <w:rPr>
                <w:i/>
                <w:iCs/>
                <w:szCs w:val="24"/>
              </w:rPr>
              <w:t>Assessment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CEC9" w14:textId="77777777" w:rsidR="00E87994" w:rsidRPr="002C039A" w:rsidRDefault="00E87994" w:rsidP="00E87994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E87994" w:rsidRPr="002C039A" w14:paraId="7DA76F78" w14:textId="77777777" w:rsidTr="00AA61A3">
        <w:trPr>
          <w:trHeight w:val="502"/>
        </w:trPr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C6A179" w14:textId="77777777" w:rsidR="00E87994" w:rsidRPr="002C039A" w:rsidRDefault="00E87994" w:rsidP="00E87994">
            <w:pPr>
              <w:spacing w:after="16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47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42D75CD" w14:textId="77777777" w:rsidR="00E87994" w:rsidRPr="002C039A" w:rsidRDefault="00E87994" w:rsidP="00E87994">
            <w:pPr>
              <w:spacing w:after="0" w:line="259" w:lineRule="auto"/>
              <w:ind w:left="962" w:firstLine="0"/>
              <w:rPr>
                <w:szCs w:val="24"/>
              </w:rPr>
            </w:pPr>
            <w:r w:rsidRPr="002C039A">
              <w:rPr>
                <w:b/>
                <w:szCs w:val="24"/>
              </w:rPr>
              <w:t>End Semester Examination</w:t>
            </w:r>
          </w:p>
        </w:tc>
        <w:tc>
          <w:tcPr>
            <w:tcW w:w="14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0D00F4" w14:textId="77777777" w:rsidR="00E87994" w:rsidRPr="002C039A" w:rsidRDefault="00E87994" w:rsidP="00E87994">
            <w:pPr>
              <w:spacing w:after="160" w:line="259" w:lineRule="auto"/>
              <w:ind w:left="0" w:firstLine="0"/>
              <w:rPr>
                <w:szCs w:val="24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EA756B" w14:textId="77777777" w:rsidR="00E87994" w:rsidRPr="002C039A" w:rsidRDefault="00E87994" w:rsidP="00E87994">
            <w:pPr>
              <w:spacing w:after="160" w:line="259" w:lineRule="auto"/>
              <w:ind w:left="0" w:firstLine="0"/>
              <w:rPr>
                <w:szCs w:val="24"/>
              </w:rPr>
            </w:pPr>
          </w:p>
        </w:tc>
      </w:tr>
    </w:tbl>
    <w:p w14:paraId="48CA1B7C" w14:textId="77777777" w:rsidR="00874A0D" w:rsidRDefault="00874A0D" w:rsidP="00874A0D">
      <w:pPr>
        <w:spacing w:after="0" w:line="259" w:lineRule="auto"/>
        <w:ind w:left="-5"/>
        <w:jc w:val="center"/>
        <w:rPr>
          <w:b/>
          <w:szCs w:val="24"/>
        </w:rPr>
      </w:pPr>
    </w:p>
    <w:p w14:paraId="1B6C5A7D" w14:textId="73636FEF" w:rsidR="00583375" w:rsidRDefault="001D47FB" w:rsidP="00874A0D">
      <w:pPr>
        <w:spacing w:after="0" w:line="259" w:lineRule="auto"/>
        <w:ind w:left="-5"/>
        <w:jc w:val="center"/>
        <w:rPr>
          <w:b/>
          <w:szCs w:val="24"/>
        </w:rPr>
      </w:pPr>
      <w:r w:rsidRPr="00874A0D">
        <w:rPr>
          <w:b/>
          <w:szCs w:val="24"/>
          <w:highlight w:val="yellow"/>
        </w:rPr>
        <w:t>Evaluation Pattern:</w:t>
      </w:r>
      <w:r w:rsidR="00666618" w:rsidRPr="00874A0D">
        <w:rPr>
          <w:b/>
          <w:szCs w:val="24"/>
          <w:highlight w:val="yellow"/>
        </w:rPr>
        <w:t xml:space="preserve"> </w:t>
      </w:r>
      <w:r w:rsidR="001317EE" w:rsidRPr="00874A0D">
        <w:rPr>
          <w:b/>
          <w:szCs w:val="24"/>
          <w:highlight w:val="yellow"/>
        </w:rPr>
        <w:t>70:30</w:t>
      </w:r>
    </w:p>
    <w:p w14:paraId="1802CF5C" w14:textId="09668258" w:rsidR="001317EE" w:rsidRPr="002C039A" w:rsidRDefault="001317EE" w:rsidP="006A4719">
      <w:pPr>
        <w:spacing w:after="0" w:line="259" w:lineRule="auto"/>
        <w:ind w:left="0" w:firstLine="0"/>
        <w:rPr>
          <w:szCs w:val="24"/>
        </w:rPr>
      </w:pPr>
    </w:p>
    <w:tbl>
      <w:tblPr>
        <w:tblW w:w="0" w:type="auto"/>
        <w:tblInd w:w="2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38" w:type="dxa"/>
        </w:tblCellMar>
        <w:tblLook w:val="0000" w:firstRow="0" w:lastRow="0" w:firstColumn="0" w:lastColumn="0" w:noHBand="0" w:noVBand="0"/>
      </w:tblPr>
      <w:tblGrid>
        <w:gridCol w:w="1890"/>
        <w:gridCol w:w="1260"/>
        <w:gridCol w:w="3330"/>
        <w:gridCol w:w="1350"/>
      </w:tblGrid>
      <w:tr w:rsidR="001317EE" w14:paraId="6D9F4F70" w14:textId="3F5FFFEC" w:rsidTr="00874A0D">
        <w:trPr>
          <w:cantSplit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678C9244" w14:textId="77777777" w:rsidR="001317EE" w:rsidRPr="00B536BF" w:rsidRDefault="001317EE" w:rsidP="00B536BF">
            <w:pPr>
              <w:spacing w:after="0"/>
              <w:jc w:val="center"/>
              <w:rPr>
                <w:rFonts w:eastAsia="Calibri"/>
                <w:b/>
                <w:bCs/>
                <w:color w:val="000000" w:themeColor="text1"/>
                <w:szCs w:val="24"/>
              </w:rPr>
            </w:pPr>
            <w:r w:rsidRPr="00B536BF">
              <w:rPr>
                <w:rFonts w:eastAsia="Calibri"/>
                <w:b/>
                <w:bCs/>
                <w:color w:val="000000" w:themeColor="text1"/>
                <w:szCs w:val="24"/>
              </w:rPr>
              <w:t>Component Name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D428B3" w14:textId="77777777" w:rsidR="001317EE" w:rsidRPr="00B536BF" w:rsidRDefault="001317EE" w:rsidP="00B536BF">
            <w:pPr>
              <w:spacing w:after="0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B536BF">
              <w:rPr>
                <w:b/>
                <w:bCs/>
                <w:color w:val="000000" w:themeColor="text1"/>
                <w:szCs w:val="24"/>
              </w:rPr>
              <w:t>Weightage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BD4308" w14:textId="3CDD33BD" w:rsidR="001317EE" w:rsidRPr="00B536BF" w:rsidRDefault="001317EE" w:rsidP="00B536BF">
            <w:pPr>
              <w:spacing w:after="0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B536BF">
              <w:rPr>
                <w:b/>
                <w:bCs/>
                <w:color w:val="000000" w:themeColor="text1"/>
                <w:szCs w:val="24"/>
              </w:rPr>
              <w:t>Exam Name/type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0E9E97C" w14:textId="38FC8D15" w:rsidR="001317EE" w:rsidRPr="00B536BF" w:rsidRDefault="001317EE" w:rsidP="00B536BF">
            <w:pPr>
              <w:spacing w:after="0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B536BF">
              <w:rPr>
                <w:b/>
                <w:bCs/>
                <w:color w:val="000000" w:themeColor="text1"/>
                <w:szCs w:val="24"/>
              </w:rPr>
              <w:t>Max marks</w:t>
            </w:r>
          </w:p>
        </w:tc>
      </w:tr>
      <w:tr w:rsidR="001317EE" w14:paraId="4DAE8BE2" w14:textId="08AF1158" w:rsidTr="00B536BF">
        <w:trPr>
          <w:cantSplit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38" w:type="dxa"/>
            </w:tcMar>
          </w:tcPr>
          <w:p w14:paraId="13B75B86" w14:textId="3EF6AC20" w:rsidR="001317EE" w:rsidRPr="004C131D" w:rsidRDefault="001317EE" w:rsidP="00BA1421">
            <w:pPr>
              <w:spacing w:after="0"/>
              <w:rPr>
                <w:rFonts w:eastAsia="Calibri"/>
                <w:sz w:val="20"/>
                <w:szCs w:val="18"/>
              </w:rPr>
            </w:pPr>
            <w:r w:rsidRPr="004C131D">
              <w:rPr>
                <w:sz w:val="20"/>
                <w:szCs w:val="18"/>
              </w:rPr>
              <w:t>Periodical 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</w:tcPr>
          <w:p w14:paraId="13A855FF" w14:textId="7803AE7C" w:rsidR="001317EE" w:rsidRPr="00E17550" w:rsidRDefault="001317EE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</w:tcPr>
          <w:p w14:paraId="3666CDAD" w14:textId="183611A8" w:rsidR="001317EE" w:rsidRPr="006A4719" w:rsidRDefault="001317EE" w:rsidP="00BA1421">
            <w:pPr>
              <w:spacing w:after="0"/>
              <w:rPr>
                <w:color w:val="auto"/>
                <w:sz w:val="20"/>
                <w:szCs w:val="18"/>
              </w:rPr>
            </w:pPr>
            <w:r w:rsidRPr="006A4719">
              <w:rPr>
                <w:color w:val="auto"/>
                <w:sz w:val="20"/>
                <w:szCs w:val="18"/>
              </w:rPr>
              <w:t>Periodical 1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</w:tcPr>
          <w:p w14:paraId="3F390189" w14:textId="36C17308" w:rsidR="001317EE" w:rsidRPr="00E17550" w:rsidRDefault="001317EE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50</w:t>
            </w:r>
          </w:p>
        </w:tc>
      </w:tr>
      <w:tr w:rsidR="001317EE" w14:paraId="37D70135" w14:textId="77777777" w:rsidTr="00B536BF">
        <w:trPr>
          <w:cantSplit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  <w:tcMar>
              <w:left w:w="38" w:type="dxa"/>
            </w:tcMar>
          </w:tcPr>
          <w:p w14:paraId="675ED9A5" w14:textId="699F8DBE" w:rsidR="001317EE" w:rsidRPr="004C131D" w:rsidRDefault="001317EE" w:rsidP="00BA1421">
            <w:pPr>
              <w:spacing w:after="0"/>
              <w:rPr>
                <w:sz w:val="20"/>
                <w:szCs w:val="18"/>
              </w:rPr>
            </w:pPr>
            <w:r w:rsidRPr="004C131D">
              <w:rPr>
                <w:sz w:val="20"/>
                <w:szCs w:val="18"/>
              </w:rPr>
              <w:t>Periodical 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</w:tcPr>
          <w:p w14:paraId="3CD08E79" w14:textId="0D642DC8" w:rsidR="001317EE" w:rsidRPr="00E17550" w:rsidRDefault="001317EE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</w:tcPr>
          <w:p w14:paraId="491E4FB2" w14:textId="5C4EB7E5" w:rsidR="001317EE" w:rsidRPr="006A4719" w:rsidRDefault="001317EE" w:rsidP="00BA1421">
            <w:pPr>
              <w:spacing w:after="0"/>
              <w:rPr>
                <w:color w:val="auto"/>
                <w:sz w:val="20"/>
                <w:szCs w:val="18"/>
              </w:rPr>
            </w:pPr>
            <w:r w:rsidRPr="006A4719">
              <w:rPr>
                <w:color w:val="auto"/>
                <w:sz w:val="20"/>
                <w:szCs w:val="18"/>
              </w:rPr>
              <w:t>Periodical 2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D966" w:themeFill="accent4" w:themeFillTint="99"/>
          </w:tcPr>
          <w:p w14:paraId="27F68848" w14:textId="20ED4289" w:rsidR="001317EE" w:rsidRPr="00E17550" w:rsidRDefault="001317EE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50</w:t>
            </w:r>
          </w:p>
        </w:tc>
      </w:tr>
      <w:tr w:rsidR="001317EE" w14:paraId="4E26085B" w14:textId="08FCB0D3" w:rsidTr="00874A0D">
        <w:trPr>
          <w:cantSplit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left w:w="38" w:type="dxa"/>
            </w:tcMar>
          </w:tcPr>
          <w:p w14:paraId="30746215" w14:textId="7AC06731" w:rsidR="001317EE" w:rsidRPr="004C131D" w:rsidRDefault="001317EE" w:rsidP="00BA1421">
            <w:pPr>
              <w:spacing w:after="0"/>
              <w:rPr>
                <w:sz w:val="20"/>
                <w:szCs w:val="18"/>
              </w:rPr>
            </w:pPr>
            <w:r w:rsidRPr="004C131D">
              <w:rPr>
                <w:sz w:val="20"/>
                <w:szCs w:val="18"/>
              </w:rPr>
              <w:t>Continuous Assessment (Theory)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</w:tcPr>
          <w:p w14:paraId="7BE39E43" w14:textId="009BE5F6" w:rsidR="001317EE" w:rsidRPr="00E17550" w:rsidRDefault="001317EE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  <w:p w14:paraId="07A68D11" w14:textId="55E2BC8C" w:rsidR="001317EE" w:rsidRPr="00E17550" w:rsidRDefault="001317EE" w:rsidP="00E17550">
            <w:pPr>
              <w:spacing w:after="0"/>
              <w:ind w:left="0" w:firstLine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</w:tcPr>
          <w:p w14:paraId="727FB5CA" w14:textId="3E84E2F4" w:rsidR="001317EE" w:rsidRPr="006A4719" w:rsidRDefault="00854235" w:rsidP="00BA1421">
            <w:pPr>
              <w:spacing w:after="0"/>
              <w:rPr>
                <w:color w:val="auto"/>
                <w:sz w:val="20"/>
                <w:szCs w:val="18"/>
              </w:rPr>
            </w:pPr>
            <w:r>
              <w:rPr>
                <w:color w:val="auto"/>
                <w:sz w:val="20"/>
                <w:szCs w:val="18"/>
              </w:rPr>
              <w:t>Quiz-1</w:t>
            </w:r>
            <w:r w:rsidR="00EA0604" w:rsidRPr="006A4719">
              <w:rPr>
                <w:color w:val="auto"/>
                <w:sz w:val="20"/>
                <w:szCs w:val="18"/>
              </w:rPr>
              <w:t>: Parser</w:t>
            </w:r>
          </w:p>
          <w:p w14:paraId="62AB3D42" w14:textId="146087E4" w:rsidR="00EA0604" w:rsidRPr="006A4719" w:rsidRDefault="00854235" w:rsidP="00BA1421">
            <w:pPr>
              <w:spacing w:after="0"/>
              <w:rPr>
                <w:color w:val="auto"/>
                <w:sz w:val="20"/>
                <w:szCs w:val="18"/>
              </w:rPr>
            </w:pPr>
            <w:r>
              <w:rPr>
                <w:color w:val="auto"/>
                <w:sz w:val="20"/>
                <w:szCs w:val="18"/>
              </w:rPr>
              <w:t>Quiz</w:t>
            </w:r>
            <w:r w:rsidR="00EA0604" w:rsidRPr="006A4719">
              <w:rPr>
                <w:color w:val="auto"/>
                <w:sz w:val="20"/>
                <w:szCs w:val="18"/>
              </w:rPr>
              <w:t xml:space="preserve"> -2: Attribute Grammar</w:t>
            </w:r>
            <w:r w:rsidR="00A01D9C">
              <w:rPr>
                <w:color w:val="auto"/>
                <w:sz w:val="20"/>
                <w:szCs w:val="18"/>
              </w:rPr>
              <w:t xml:space="preserve"> </w:t>
            </w:r>
          </w:p>
          <w:p w14:paraId="2249C8A3" w14:textId="0532B04E" w:rsidR="00EA0604" w:rsidRPr="006A4719" w:rsidRDefault="00854235" w:rsidP="00BA1421">
            <w:pPr>
              <w:spacing w:after="0"/>
              <w:rPr>
                <w:color w:val="auto"/>
                <w:sz w:val="20"/>
                <w:szCs w:val="18"/>
              </w:rPr>
            </w:pPr>
            <w:r>
              <w:rPr>
                <w:color w:val="auto"/>
                <w:sz w:val="20"/>
                <w:szCs w:val="18"/>
              </w:rPr>
              <w:t>Quiz</w:t>
            </w:r>
            <w:r w:rsidR="00EA0604" w:rsidRPr="006A4719">
              <w:rPr>
                <w:color w:val="auto"/>
                <w:sz w:val="20"/>
                <w:szCs w:val="18"/>
              </w:rPr>
              <w:t xml:space="preserve"> -3: IR and symbol Table</w:t>
            </w:r>
          </w:p>
          <w:p w14:paraId="245E0416" w14:textId="520E8F49" w:rsidR="00EA0604" w:rsidRPr="006A4719" w:rsidRDefault="00854235" w:rsidP="00BA1421">
            <w:pPr>
              <w:spacing w:after="0"/>
              <w:rPr>
                <w:color w:val="auto"/>
                <w:sz w:val="20"/>
                <w:szCs w:val="18"/>
              </w:rPr>
            </w:pPr>
            <w:r>
              <w:rPr>
                <w:color w:val="auto"/>
                <w:sz w:val="20"/>
                <w:szCs w:val="18"/>
              </w:rPr>
              <w:t>Quiz</w:t>
            </w:r>
            <w:r w:rsidR="00EA0604" w:rsidRPr="006A4719">
              <w:rPr>
                <w:color w:val="auto"/>
                <w:sz w:val="20"/>
                <w:szCs w:val="18"/>
              </w:rPr>
              <w:t xml:space="preserve"> - 4: Access link</w:t>
            </w:r>
          </w:p>
          <w:p w14:paraId="0FF4E1BF" w14:textId="70B02954" w:rsidR="00EA0604" w:rsidRPr="006A4719" w:rsidRDefault="00854235" w:rsidP="00BA1421">
            <w:pPr>
              <w:spacing w:after="0"/>
              <w:rPr>
                <w:color w:val="auto"/>
                <w:sz w:val="20"/>
                <w:szCs w:val="18"/>
              </w:rPr>
            </w:pPr>
            <w:r>
              <w:rPr>
                <w:color w:val="auto"/>
                <w:sz w:val="20"/>
                <w:szCs w:val="18"/>
              </w:rPr>
              <w:t>Quiz</w:t>
            </w:r>
            <w:r w:rsidR="00EA0604" w:rsidRPr="006A4719">
              <w:rPr>
                <w:color w:val="auto"/>
                <w:sz w:val="20"/>
                <w:szCs w:val="18"/>
              </w:rPr>
              <w:t xml:space="preserve"> -5: Optimization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</w:tcPr>
          <w:p w14:paraId="3B3D884F" w14:textId="77777777" w:rsidR="001317EE" w:rsidRPr="00E17550" w:rsidRDefault="00EA0604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  <w:p w14:paraId="518D5285" w14:textId="77777777" w:rsidR="00EA0604" w:rsidRPr="00E17550" w:rsidRDefault="00EA0604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  <w:p w14:paraId="611F8BDF" w14:textId="77777777" w:rsidR="00EA0604" w:rsidRPr="00E17550" w:rsidRDefault="00EA0604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  <w:p w14:paraId="4AF31C89" w14:textId="77777777" w:rsidR="00EA0604" w:rsidRPr="00E17550" w:rsidRDefault="00EA0604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  <w:p w14:paraId="61185023" w14:textId="247F1C9A" w:rsidR="00EA0604" w:rsidRPr="00E17550" w:rsidRDefault="00EA0604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</w:tc>
      </w:tr>
      <w:tr w:rsidR="001317EE" w14:paraId="62D1FD52" w14:textId="7CC74579" w:rsidTr="00874A0D">
        <w:trPr>
          <w:cantSplit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38" w:type="dxa"/>
            </w:tcMar>
          </w:tcPr>
          <w:p w14:paraId="241B58FC" w14:textId="0429667C" w:rsidR="001317EE" w:rsidRPr="004C131D" w:rsidRDefault="001317EE" w:rsidP="00BA1421">
            <w:pPr>
              <w:spacing w:after="0"/>
              <w:rPr>
                <w:bCs/>
                <w:sz w:val="20"/>
                <w:szCs w:val="18"/>
              </w:rPr>
            </w:pPr>
            <w:r w:rsidRPr="004C131D">
              <w:rPr>
                <w:sz w:val="20"/>
                <w:szCs w:val="18"/>
              </w:rPr>
              <w:t>Continuous Assessment (Lab)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</w:tcPr>
          <w:p w14:paraId="30B2CED8" w14:textId="0A72D51B" w:rsidR="001317EE" w:rsidRPr="00E17550" w:rsidRDefault="004C131D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40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</w:tcPr>
          <w:p w14:paraId="075BE0EB" w14:textId="4738DB5E" w:rsidR="001317EE" w:rsidRPr="006A4719" w:rsidRDefault="004C131D" w:rsidP="00BA1421">
            <w:pPr>
              <w:spacing w:after="0"/>
              <w:rPr>
                <w:color w:val="auto"/>
                <w:sz w:val="20"/>
                <w:szCs w:val="18"/>
              </w:rPr>
            </w:pPr>
            <w:r w:rsidRPr="006A4719">
              <w:rPr>
                <w:color w:val="auto"/>
                <w:sz w:val="20"/>
                <w:szCs w:val="18"/>
              </w:rPr>
              <w:t>Lab Evaluation -1: ANTLR scanner and Parser</w:t>
            </w:r>
          </w:p>
          <w:p w14:paraId="4B029FC4" w14:textId="77777777" w:rsidR="004C131D" w:rsidRPr="006A4719" w:rsidRDefault="004C131D" w:rsidP="00BA1421">
            <w:pPr>
              <w:spacing w:after="0"/>
              <w:rPr>
                <w:color w:val="auto"/>
                <w:sz w:val="20"/>
                <w:szCs w:val="18"/>
              </w:rPr>
            </w:pPr>
            <w:r w:rsidRPr="006A4719">
              <w:rPr>
                <w:color w:val="auto"/>
                <w:sz w:val="20"/>
                <w:szCs w:val="18"/>
              </w:rPr>
              <w:t>Lab evaluation - 2: ANTLR syntax directed translation</w:t>
            </w:r>
          </w:p>
          <w:p w14:paraId="20575BD3" w14:textId="5E05A3C1" w:rsidR="00E71FED" w:rsidRPr="006A4719" w:rsidRDefault="00E71FED" w:rsidP="00E71FED">
            <w:pPr>
              <w:spacing w:after="0"/>
              <w:rPr>
                <w:color w:val="auto"/>
                <w:sz w:val="20"/>
                <w:szCs w:val="18"/>
              </w:rPr>
            </w:pPr>
            <w:r w:rsidRPr="006A4719">
              <w:rPr>
                <w:color w:val="auto"/>
                <w:sz w:val="20"/>
                <w:szCs w:val="18"/>
              </w:rPr>
              <w:t xml:space="preserve">Lab evaluation - </w:t>
            </w:r>
            <w:r>
              <w:rPr>
                <w:color w:val="auto"/>
                <w:sz w:val="20"/>
                <w:szCs w:val="18"/>
              </w:rPr>
              <w:t>3</w:t>
            </w:r>
            <w:r w:rsidRPr="006A4719">
              <w:rPr>
                <w:color w:val="auto"/>
                <w:sz w:val="20"/>
                <w:szCs w:val="18"/>
              </w:rPr>
              <w:t>: ANTLR s</w:t>
            </w:r>
            <w:r>
              <w:rPr>
                <w:color w:val="auto"/>
                <w:sz w:val="20"/>
                <w:szCs w:val="18"/>
              </w:rPr>
              <w:t>emantic analyser</w:t>
            </w:r>
          </w:p>
          <w:p w14:paraId="4C931963" w14:textId="1965D8B5" w:rsidR="004C131D" w:rsidRPr="006A4719" w:rsidRDefault="00E71FED" w:rsidP="00E71FED">
            <w:pPr>
              <w:spacing w:after="0"/>
              <w:rPr>
                <w:color w:val="auto"/>
                <w:sz w:val="20"/>
                <w:szCs w:val="18"/>
              </w:rPr>
            </w:pPr>
            <w:r w:rsidRPr="006A4719">
              <w:rPr>
                <w:color w:val="auto"/>
                <w:sz w:val="20"/>
                <w:szCs w:val="18"/>
              </w:rPr>
              <w:t xml:space="preserve">Lab evaluation - </w:t>
            </w:r>
            <w:r>
              <w:rPr>
                <w:color w:val="auto"/>
                <w:sz w:val="20"/>
                <w:szCs w:val="18"/>
              </w:rPr>
              <w:t>4</w:t>
            </w:r>
            <w:r w:rsidRPr="006A4719">
              <w:rPr>
                <w:color w:val="auto"/>
                <w:sz w:val="20"/>
                <w:szCs w:val="18"/>
              </w:rPr>
              <w:t xml:space="preserve">: </w:t>
            </w:r>
            <w:r>
              <w:rPr>
                <w:color w:val="auto"/>
                <w:sz w:val="20"/>
                <w:szCs w:val="18"/>
              </w:rPr>
              <w:t>LLVN code optimization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</w:tcPr>
          <w:p w14:paraId="4B9657AA" w14:textId="77777777" w:rsidR="001317EE" w:rsidRPr="00E17550" w:rsidRDefault="004C131D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  <w:p w14:paraId="686AD7F8" w14:textId="77777777" w:rsidR="004C131D" w:rsidRPr="00E17550" w:rsidRDefault="004C131D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</w:p>
          <w:p w14:paraId="1B34B79E" w14:textId="77777777" w:rsidR="004C131D" w:rsidRPr="00E17550" w:rsidRDefault="004C131D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  <w:p w14:paraId="2F0CC793" w14:textId="77777777" w:rsidR="004C131D" w:rsidRPr="00E17550" w:rsidRDefault="004C131D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</w:p>
          <w:p w14:paraId="659F2ECD" w14:textId="77777777" w:rsidR="004C131D" w:rsidRPr="00E17550" w:rsidRDefault="004C131D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  <w:p w14:paraId="2C6D5B2D" w14:textId="77777777" w:rsidR="00E71FED" w:rsidRPr="00E17550" w:rsidRDefault="00E71FED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</w:p>
          <w:p w14:paraId="03C12F58" w14:textId="733752B8" w:rsidR="004C131D" w:rsidRPr="00E17550" w:rsidRDefault="004C131D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</w:t>
            </w:r>
          </w:p>
        </w:tc>
      </w:tr>
      <w:tr w:rsidR="001317EE" w14:paraId="67D07279" w14:textId="77777777" w:rsidTr="00B536BF">
        <w:trPr>
          <w:cantSplit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38" w:type="dxa"/>
            </w:tcMar>
          </w:tcPr>
          <w:p w14:paraId="40BB967C" w14:textId="4D48CA53" w:rsidR="001317EE" w:rsidRPr="004C131D" w:rsidRDefault="001317EE" w:rsidP="00BA1421">
            <w:pPr>
              <w:spacing w:after="0"/>
              <w:rPr>
                <w:sz w:val="20"/>
                <w:szCs w:val="18"/>
              </w:rPr>
            </w:pPr>
            <w:r w:rsidRPr="004C131D">
              <w:rPr>
                <w:sz w:val="20"/>
                <w:szCs w:val="18"/>
              </w:rPr>
              <w:t>End Semester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</w:tcPr>
          <w:p w14:paraId="7788EB4F" w14:textId="549AE60B" w:rsidR="001317EE" w:rsidRPr="00E17550" w:rsidRDefault="004C131D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30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</w:tcPr>
          <w:p w14:paraId="706161EB" w14:textId="28549F7C" w:rsidR="001317EE" w:rsidRPr="006A4719" w:rsidRDefault="004C131D" w:rsidP="00BA1421">
            <w:pPr>
              <w:spacing w:after="0"/>
              <w:rPr>
                <w:color w:val="auto"/>
                <w:sz w:val="20"/>
                <w:szCs w:val="18"/>
              </w:rPr>
            </w:pPr>
            <w:r w:rsidRPr="006A4719">
              <w:rPr>
                <w:color w:val="auto"/>
                <w:sz w:val="20"/>
                <w:szCs w:val="18"/>
              </w:rPr>
              <w:t>End Semester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</w:tcPr>
          <w:p w14:paraId="5AB834DA" w14:textId="773E0BB1" w:rsidR="001317EE" w:rsidRPr="00E17550" w:rsidRDefault="000149A6" w:rsidP="00E17550">
            <w:pPr>
              <w:spacing w:after="0"/>
              <w:jc w:val="center"/>
              <w:rPr>
                <w:b/>
                <w:bCs/>
                <w:color w:val="FF0000"/>
                <w:sz w:val="20"/>
                <w:szCs w:val="18"/>
              </w:rPr>
            </w:pPr>
            <w:r w:rsidRPr="00E17550">
              <w:rPr>
                <w:b/>
                <w:bCs/>
                <w:color w:val="FF0000"/>
                <w:sz w:val="20"/>
                <w:szCs w:val="18"/>
              </w:rPr>
              <w:t>100</w:t>
            </w:r>
          </w:p>
        </w:tc>
      </w:tr>
    </w:tbl>
    <w:p w14:paraId="69732993" w14:textId="77777777" w:rsidR="009A56A1" w:rsidRDefault="009A56A1">
      <w:pPr>
        <w:pStyle w:val="Heading1"/>
        <w:ind w:left="-5"/>
        <w:rPr>
          <w:szCs w:val="24"/>
        </w:rPr>
      </w:pPr>
    </w:p>
    <w:p w14:paraId="2FC264E3" w14:textId="77777777" w:rsidR="00874A0D" w:rsidRDefault="00874A0D" w:rsidP="00874A0D">
      <w:pPr>
        <w:pStyle w:val="Heading1"/>
        <w:ind w:left="-5"/>
        <w:rPr>
          <w:szCs w:val="24"/>
        </w:rPr>
      </w:pPr>
    </w:p>
    <w:p w14:paraId="6CB7BDB0" w14:textId="27F9A5CB" w:rsidR="00874A0D" w:rsidRDefault="00874A0D">
      <w:pPr>
        <w:spacing w:after="0" w:line="259" w:lineRule="auto"/>
        <w:ind w:left="0" w:firstLine="0"/>
        <w:rPr>
          <w:rFonts w:eastAsia="Arial"/>
          <w:szCs w:val="24"/>
        </w:rPr>
      </w:pPr>
    </w:p>
    <w:p w14:paraId="2F5A35B0" w14:textId="46B9AC90" w:rsidR="00874A0D" w:rsidRDefault="00874A0D">
      <w:pPr>
        <w:spacing w:after="0" w:line="259" w:lineRule="auto"/>
        <w:ind w:left="0" w:firstLine="0"/>
        <w:rPr>
          <w:rFonts w:eastAsia="Arial"/>
          <w:szCs w:val="24"/>
        </w:rPr>
      </w:pPr>
    </w:p>
    <w:p w14:paraId="5C1DFA7C" w14:textId="051F4FA7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1D3F5CA9" w14:textId="22D29291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034D8FFC" w14:textId="519958B7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02ED37BB" w14:textId="617FC3D8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7D89172D" w14:textId="0F4B04CC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4C03CBDE" w14:textId="48B0E19C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44CBEEF8" w14:textId="0C26387D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3151CF81" w14:textId="2A925544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4ADDDD88" w14:textId="3C887D5A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5B3DC275" w14:textId="6B59D765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70A9362C" w14:textId="26903930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05EE9C04" w14:textId="2DE3F40F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1D16BC8B" w14:textId="0C4BD2DA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53E4AB11" w14:textId="06839C06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0205346D" w14:textId="1CB8ED73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7D7A22ED" w14:textId="519AE03F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3D99BE5C" w14:textId="77777777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0E177232" w14:textId="3484B20B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61AF2D94" w14:textId="187481F3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48AA126E" w14:textId="295BC325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  <w:r>
        <w:rPr>
          <w:rFonts w:eastAsia="Arial"/>
          <w:szCs w:val="24"/>
        </w:rPr>
        <w:lastRenderedPageBreak/>
        <w:t>Lab Plan</w:t>
      </w:r>
    </w:p>
    <w:tbl>
      <w:tblPr>
        <w:tblStyle w:val="TableGrid"/>
        <w:tblW w:w="10605" w:type="dxa"/>
        <w:tblInd w:w="-540" w:type="dxa"/>
        <w:tblCellMar>
          <w:top w:w="13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1267"/>
        <w:gridCol w:w="1915"/>
        <w:gridCol w:w="2473"/>
        <w:gridCol w:w="2259"/>
        <w:gridCol w:w="1441"/>
        <w:gridCol w:w="1250"/>
      </w:tblGrid>
      <w:tr w:rsidR="00E17550" w:rsidRPr="007C239D" w14:paraId="4D42CA84" w14:textId="77777777" w:rsidTr="000F08D6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915C" w14:textId="77777777" w:rsidR="00E17550" w:rsidRPr="007C239D" w:rsidRDefault="00E17550" w:rsidP="000F08D6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b/>
                <w:color w:val="111111"/>
                <w:sz w:val="20"/>
                <w:szCs w:val="20"/>
              </w:rPr>
              <w:t>Lecture No(s)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D4A45" w14:textId="77777777" w:rsidR="00E17550" w:rsidRPr="007C239D" w:rsidRDefault="00E17550" w:rsidP="000F08D6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b/>
                <w:sz w:val="20"/>
                <w:szCs w:val="20"/>
              </w:rPr>
              <w:t>Topics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6F65B" w14:textId="77777777" w:rsidR="00E17550" w:rsidRPr="007C239D" w:rsidRDefault="00E17550" w:rsidP="000F08D6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b/>
                <w:color w:val="111111"/>
                <w:sz w:val="20"/>
                <w:szCs w:val="20"/>
              </w:rPr>
              <w:t>Key-words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5F13A" w14:textId="77777777" w:rsidR="00E17550" w:rsidRPr="007C239D" w:rsidRDefault="00E17550" w:rsidP="000F08D6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b/>
                <w:color w:val="111111"/>
                <w:sz w:val="20"/>
                <w:szCs w:val="20"/>
              </w:rPr>
              <w:t>Objectives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14B1" w14:textId="77777777" w:rsidR="00E17550" w:rsidRPr="007C239D" w:rsidRDefault="00E17550" w:rsidP="000F08D6">
            <w:pPr>
              <w:spacing w:after="0" w:line="238" w:lineRule="auto"/>
              <w:ind w:left="0" w:right="13" w:firstLine="0"/>
              <w:jc w:val="center"/>
              <w:rPr>
                <w:sz w:val="20"/>
                <w:szCs w:val="20"/>
              </w:rPr>
            </w:pPr>
            <w:r w:rsidRPr="007C239D">
              <w:rPr>
                <w:b/>
                <w:sz w:val="20"/>
                <w:szCs w:val="20"/>
              </w:rPr>
              <w:t xml:space="preserve">Sections and pages </w:t>
            </w:r>
          </w:p>
          <w:p w14:paraId="6C6A7CE0" w14:textId="77777777" w:rsidR="00E17550" w:rsidRPr="007C239D" w:rsidRDefault="00E17550" w:rsidP="000F08D6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b/>
                <w:sz w:val="20"/>
                <w:szCs w:val="20"/>
              </w:rPr>
              <w:t xml:space="preserve">(italics) </w:t>
            </w:r>
          </w:p>
          <w:p w14:paraId="4C458E84" w14:textId="77777777" w:rsidR="00E17550" w:rsidRPr="007C239D" w:rsidRDefault="00E17550" w:rsidP="000F08D6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b/>
                <w:sz w:val="20"/>
                <w:szCs w:val="20"/>
              </w:rPr>
              <w:t xml:space="preserve">from Text </w:t>
            </w:r>
          </w:p>
          <w:p w14:paraId="23794295" w14:textId="77777777" w:rsidR="00E17550" w:rsidRPr="007C239D" w:rsidRDefault="00E17550" w:rsidP="000F08D6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b/>
                <w:sz w:val="20"/>
                <w:szCs w:val="20"/>
              </w:rPr>
              <w:t>Book *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C25CB" w14:textId="77777777" w:rsidR="00E17550" w:rsidRPr="007C239D" w:rsidRDefault="00E17550" w:rsidP="000F08D6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b/>
                <w:sz w:val="20"/>
                <w:szCs w:val="20"/>
              </w:rPr>
              <w:t>Remarks</w:t>
            </w:r>
          </w:p>
        </w:tc>
      </w:tr>
      <w:tr w:rsidR="00E17550" w:rsidRPr="007C239D" w14:paraId="3C056779" w14:textId="77777777" w:rsidTr="00A60F5E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22B15" w14:textId="41858D6D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b/>
                <w:color w:val="111111"/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 -1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B989F" w14:textId="3B8F76AC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b/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Installation of ANTLR and Design of lexical Analyser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AFD5B" w14:textId="09C889CB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b/>
                <w:color w:val="111111"/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 xml:space="preserve">Regular Expression, NFA, DFA, </w:t>
            </w:r>
            <w:proofErr w:type="spellStart"/>
            <w:r w:rsidRPr="007C239D">
              <w:rPr>
                <w:sz w:val="20"/>
                <w:szCs w:val="20"/>
              </w:rPr>
              <w:t>Lexer</w:t>
            </w:r>
            <w:proofErr w:type="spellEnd"/>
            <w:r w:rsidRPr="007C239D">
              <w:rPr>
                <w:sz w:val="20"/>
                <w:szCs w:val="20"/>
              </w:rPr>
              <w:t xml:space="preserve"> in ANTLR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4DA0" w14:textId="6D5AD409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b/>
                <w:color w:val="111111"/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To design a lexical analyser in ANTLR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CA420" w14:textId="50854C50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b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ANTLR manual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57E2" w14:textId="77777777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b/>
                <w:sz w:val="20"/>
                <w:szCs w:val="20"/>
              </w:rPr>
            </w:pPr>
          </w:p>
        </w:tc>
      </w:tr>
      <w:tr w:rsidR="00E17550" w:rsidRPr="007C239D" w14:paraId="112B60A1" w14:textId="77777777" w:rsidTr="00A2681A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95075" w14:textId="75558C08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Lab-2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470A" w14:textId="6DEA11CE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 xml:space="preserve">ANTLR </w:t>
            </w:r>
            <w:proofErr w:type="spellStart"/>
            <w:r w:rsidRPr="007C239D">
              <w:rPr>
                <w:sz w:val="20"/>
                <w:szCs w:val="20"/>
              </w:rPr>
              <w:t>Lexer</w:t>
            </w:r>
            <w:proofErr w:type="spellEnd"/>
            <w:r w:rsidRPr="007C239D">
              <w:rPr>
                <w:sz w:val="20"/>
                <w:szCs w:val="20"/>
              </w:rPr>
              <w:t xml:space="preserve"> practice+ </w:t>
            </w:r>
            <w:proofErr w:type="gramStart"/>
            <w:r w:rsidRPr="007C239D">
              <w:rPr>
                <w:sz w:val="20"/>
                <w:szCs w:val="20"/>
              </w:rPr>
              <w:t>LL(</w:t>
            </w:r>
            <w:proofErr w:type="gramEnd"/>
            <w:r w:rsidRPr="007C239D">
              <w:rPr>
                <w:sz w:val="20"/>
                <w:szCs w:val="20"/>
              </w:rPr>
              <w:t>1) parser design (theory)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F665" w14:textId="47B9F243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 xml:space="preserve">RDP, Left recursion, Left factoring, </w:t>
            </w:r>
            <w:proofErr w:type="gramStart"/>
            <w:r w:rsidRPr="007C239D">
              <w:rPr>
                <w:sz w:val="20"/>
                <w:szCs w:val="20"/>
              </w:rPr>
              <w:t>LL(</w:t>
            </w:r>
            <w:proofErr w:type="gramEnd"/>
            <w:r w:rsidRPr="007C239D">
              <w:rPr>
                <w:sz w:val="20"/>
                <w:szCs w:val="20"/>
              </w:rPr>
              <w:t>1).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372A" w14:textId="438FD9DE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To learn the construction and working of top-down parser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F221E" w14:textId="00A5F836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i/>
                <w:iCs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Chapter-3,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CD44" w14:textId="7A2FEBEE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b/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PPT available</w:t>
            </w:r>
          </w:p>
        </w:tc>
      </w:tr>
      <w:tr w:rsidR="00E17550" w:rsidRPr="007C239D" w14:paraId="38E8C4C8" w14:textId="77777777" w:rsidTr="00637710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7A3A" w14:textId="048F6062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Lab-3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9097D" w14:textId="0B713F2F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 xml:space="preserve">ANTLR Parser practice+ </w:t>
            </w:r>
            <w:proofErr w:type="gramStart"/>
            <w:r w:rsidRPr="007C239D">
              <w:rPr>
                <w:sz w:val="20"/>
                <w:szCs w:val="20"/>
              </w:rPr>
              <w:t>LALR(</w:t>
            </w:r>
            <w:proofErr w:type="gramEnd"/>
            <w:r w:rsidRPr="007C239D">
              <w:rPr>
                <w:sz w:val="20"/>
                <w:szCs w:val="20"/>
              </w:rPr>
              <w:t>1)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DFB85" w14:textId="1291AEAA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proofErr w:type="gramStart"/>
            <w:r w:rsidRPr="007C239D">
              <w:rPr>
                <w:sz w:val="20"/>
                <w:szCs w:val="20"/>
              </w:rPr>
              <w:t>LR(</w:t>
            </w:r>
            <w:proofErr w:type="gramEnd"/>
            <w:r w:rsidRPr="007C239D">
              <w:rPr>
                <w:sz w:val="20"/>
                <w:szCs w:val="20"/>
              </w:rPr>
              <w:t>1), Error types LALR(1), Hierarchy of parsers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7942" w14:textId="77777777" w:rsidR="00E17550" w:rsidRPr="007C239D" w:rsidRDefault="00E17550" w:rsidP="00E17550">
            <w:pPr>
              <w:spacing w:after="0" w:line="259" w:lineRule="auto"/>
              <w:ind w:left="33" w:hanging="33"/>
              <w:jc w:val="both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 xml:space="preserve">To learn the construction and working of bottom-up parser. </w:t>
            </w:r>
          </w:p>
          <w:p w14:paraId="50F6E180" w14:textId="19C6E073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 xml:space="preserve">To construct a parser using ANTLR.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5D094" w14:textId="7D9D5ED6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i/>
                <w:iCs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Chapter-3,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98E0" w14:textId="194C2763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PPT available</w:t>
            </w:r>
          </w:p>
        </w:tc>
      </w:tr>
      <w:tr w:rsidR="00E17550" w:rsidRPr="007C239D" w14:paraId="564CF44B" w14:textId="77777777" w:rsidTr="0019634C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5DE42" w14:textId="1E439C21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Lab-4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525C" w14:textId="22C970A3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 evaluation -1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058BA" w14:textId="24F2DE1B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proofErr w:type="spellStart"/>
            <w:r w:rsidRPr="007C239D">
              <w:rPr>
                <w:sz w:val="20"/>
                <w:szCs w:val="20"/>
              </w:rPr>
              <w:t>Lexer</w:t>
            </w:r>
            <w:proofErr w:type="spellEnd"/>
            <w:r w:rsidRPr="007C239D">
              <w:rPr>
                <w:sz w:val="20"/>
                <w:szCs w:val="20"/>
              </w:rPr>
              <w:t xml:space="preserve"> + parser design and implementation for a programming language of the students’ choice in ANTLR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D873" w14:textId="143F70D4" w:rsidR="00E17550" w:rsidRPr="007C239D" w:rsidRDefault="00E17550" w:rsidP="00E17550">
            <w:pPr>
              <w:spacing w:after="0" w:line="259" w:lineRule="auto"/>
              <w:ind w:left="33" w:hanging="33"/>
              <w:jc w:val="both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 xml:space="preserve">To check the working of </w:t>
            </w:r>
            <w:proofErr w:type="spellStart"/>
            <w:r w:rsidRPr="007C239D">
              <w:rPr>
                <w:sz w:val="20"/>
                <w:szCs w:val="20"/>
              </w:rPr>
              <w:t>Lexer</w:t>
            </w:r>
            <w:proofErr w:type="spellEnd"/>
            <w:r w:rsidRPr="007C239D">
              <w:rPr>
                <w:sz w:val="20"/>
                <w:szCs w:val="20"/>
              </w:rPr>
              <w:t xml:space="preserve"> and Parser design in ANTLR for an academic language of student’s choice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47770" w14:textId="60D81F46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i/>
                <w:iCs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Assessment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DE5A" w14:textId="77777777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</w:p>
        </w:tc>
      </w:tr>
      <w:tr w:rsidR="00E17550" w:rsidRPr="007C239D" w14:paraId="7667980E" w14:textId="77777777" w:rsidTr="00E10CE7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5C554" w14:textId="3AB2437A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Lab-5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1A75" w14:textId="63D37EC7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Procedure Abstraction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C667" w14:textId="43B381DE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Scoping rules and Namespace structure, Activation record on stack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5DB2" w14:textId="5889F8DD" w:rsidR="00E17550" w:rsidRPr="007C239D" w:rsidRDefault="00E17550" w:rsidP="00E17550">
            <w:pPr>
              <w:spacing w:after="0" w:line="259" w:lineRule="auto"/>
              <w:ind w:left="33" w:hanging="33"/>
              <w:jc w:val="both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To create, access, store and delete activation records for procedures.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4E4D" w14:textId="401D209C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i/>
                <w:iCs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Chapter-6 in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B9A" w14:textId="3878D0D9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PPT available</w:t>
            </w:r>
          </w:p>
        </w:tc>
      </w:tr>
      <w:tr w:rsidR="00E17550" w:rsidRPr="007C239D" w14:paraId="6919D832" w14:textId="77777777" w:rsidTr="008B535F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69A22" w14:textId="391E73CE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Lab-6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C073" w14:textId="604D6992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Ad Hoc Syntax directed translation in ANTLR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ADB29" w14:textId="14D7E7AC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 xml:space="preserve">Semantic analysis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69693" w14:textId="39DF7EF6" w:rsidR="00E17550" w:rsidRPr="007C239D" w:rsidRDefault="00E17550" w:rsidP="00E17550">
            <w:pPr>
              <w:spacing w:after="0" w:line="259" w:lineRule="auto"/>
              <w:ind w:left="33" w:hanging="33"/>
              <w:jc w:val="both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To evaluate expression, perform type verification, IR code conversion in ANTLR.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67B6" w14:textId="4E16762A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i/>
                <w:iCs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Practice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7095" w14:textId="77777777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</w:p>
        </w:tc>
      </w:tr>
      <w:tr w:rsidR="00E17550" w:rsidRPr="007C239D" w14:paraId="1D4B3805" w14:textId="77777777" w:rsidTr="007E66C7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46A79" w14:textId="29A74C9F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Lab-7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7C13" w14:textId="12334C00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 evaluation-2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AFC2" w14:textId="54F7667A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Implementation of a semantic analyser in ANTLR for the programming language chosen by the students’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6A8F" w14:textId="3223454A" w:rsidR="00E17550" w:rsidRPr="007C239D" w:rsidRDefault="00E17550" w:rsidP="00E17550">
            <w:pPr>
              <w:spacing w:after="0" w:line="259" w:lineRule="auto"/>
              <w:ind w:left="33" w:hanging="33"/>
              <w:jc w:val="both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To evaluate expression, perform type verification in ANTLR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DBEC" w14:textId="0E26021A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i/>
                <w:iCs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Practice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BCC3" w14:textId="77777777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</w:p>
        </w:tc>
      </w:tr>
      <w:tr w:rsidR="00E17550" w:rsidRPr="007C239D" w14:paraId="7711335B" w14:textId="77777777" w:rsidTr="007E66C7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3D72C" w14:textId="632B473B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Lab-8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A3D4" w14:textId="0E588D96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Intermediate code generation in ANTLR + Regional Optimization using SVN and loop unrolling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C4C6" w14:textId="763C5D39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IR in ANTLR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1B8" w14:textId="04D15A95" w:rsidR="00E17550" w:rsidRPr="007C239D" w:rsidRDefault="00E17550" w:rsidP="00E17550">
            <w:pPr>
              <w:spacing w:after="0" w:line="259" w:lineRule="auto"/>
              <w:ind w:left="33" w:hanging="33"/>
              <w:jc w:val="both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To evaluate expression, perform type verification, IR code conversion in ANTLR.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8D5C1" w14:textId="6E8CB7CE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i/>
                <w:iCs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Chapter-8 in textbook + Lab Practice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12A6" w14:textId="27744416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PPT available</w:t>
            </w:r>
          </w:p>
        </w:tc>
      </w:tr>
      <w:tr w:rsidR="00E17550" w:rsidRPr="007C239D" w14:paraId="27F114E0" w14:textId="77777777" w:rsidTr="009710BB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4946C" w14:textId="48F9FD54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Lab-9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ECE59" w14:textId="0C12036B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Iterative Data flow Analysis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F0161" w14:textId="2A19CD34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Dominance, Live variable Analysis, SSA, Dead code elimination algorithm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9FEE" w14:textId="3AE2199C" w:rsidR="00E17550" w:rsidRPr="007C239D" w:rsidRDefault="00E17550" w:rsidP="00E17550">
            <w:pPr>
              <w:spacing w:after="0" w:line="259" w:lineRule="auto"/>
              <w:ind w:left="33" w:hanging="33"/>
              <w:jc w:val="both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To perform optimization of the code for a single thread of control.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8686C" w14:textId="0EFD47B9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i/>
                <w:iCs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Chapter – 9, 10 in textbook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AD90" w14:textId="25B533B7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PPT available</w:t>
            </w:r>
          </w:p>
        </w:tc>
      </w:tr>
      <w:tr w:rsidR="00E17550" w:rsidRPr="007C239D" w14:paraId="3C3C6D18" w14:textId="77777777" w:rsidTr="009D6607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DF2D7" w14:textId="668FFB8F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Lab-10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DE47" w14:textId="3CB290CA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 evaluation-3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0F7CC" w14:textId="2969682E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 xml:space="preserve">Implementation of </w:t>
            </w:r>
            <w:proofErr w:type="gramStart"/>
            <w:r w:rsidRPr="007C239D">
              <w:rPr>
                <w:sz w:val="20"/>
                <w:szCs w:val="20"/>
              </w:rPr>
              <w:t>a</w:t>
            </w:r>
            <w:proofErr w:type="gramEnd"/>
            <w:r w:rsidRPr="007C239D">
              <w:rPr>
                <w:sz w:val="20"/>
                <w:szCs w:val="20"/>
              </w:rPr>
              <w:t xml:space="preserve"> Intermediate code generation in ANTLR for the programming language chosen by the students’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3B2E" w14:textId="4BCE7B89" w:rsidR="00E17550" w:rsidRPr="007C239D" w:rsidRDefault="00E17550" w:rsidP="00E17550">
            <w:pPr>
              <w:spacing w:after="0" w:line="259" w:lineRule="auto"/>
              <w:ind w:left="33" w:hanging="33"/>
              <w:jc w:val="both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Intermediate code generation in ANTLR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E2708" w14:textId="4B6613E8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i/>
                <w:iCs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Assessment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3726" w14:textId="77777777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</w:p>
        </w:tc>
      </w:tr>
      <w:tr w:rsidR="00E17550" w:rsidRPr="007C239D" w14:paraId="5D6D58CF" w14:textId="77777777" w:rsidTr="009D6607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166E5" w14:textId="46F4D2D8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Lab-11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3582" w14:textId="3949738C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proofErr w:type="spellStart"/>
            <w:r w:rsidRPr="007C239D">
              <w:rPr>
                <w:sz w:val="20"/>
                <w:szCs w:val="20"/>
              </w:rPr>
              <w:t>Self study</w:t>
            </w:r>
            <w:proofErr w:type="spellEnd"/>
            <w:r w:rsidRPr="007C239D">
              <w:rPr>
                <w:sz w:val="20"/>
                <w:szCs w:val="20"/>
              </w:rPr>
              <w:t xml:space="preserve"> of Code Optimization in LLVN integration with ANTLR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29FA9" w14:textId="51E29BD9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Implementation of a Code optimizer in LLVN integrated with ANTLR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CB4B" w14:textId="7D81B370" w:rsidR="00E17550" w:rsidRPr="007C239D" w:rsidRDefault="00E17550" w:rsidP="00E17550">
            <w:pPr>
              <w:spacing w:after="0" w:line="259" w:lineRule="auto"/>
              <w:ind w:left="33" w:hanging="33"/>
              <w:jc w:val="both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To implement Code optimization algorithms in LLVN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DF3A" w14:textId="73CDC732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i/>
                <w:iCs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Practice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8BE2" w14:textId="77777777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</w:p>
        </w:tc>
      </w:tr>
      <w:tr w:rsidR="00E17550" w:rsidRPr="007C239D" w14:paraId="72FC69EB" w14:textId="77777777" w:rsidTr="009D6607">
        <w:trPr>
          <w:trHeight w:val="1045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A3F18" w14:textId="587844BF" w:rsidR="00E17550" w:rsidRPr="007C239D" w:rsidRDefault="00E17550" w:rsidP="00E17550">
            <w:pPr>
              <w:spacing w:after="0" w:line="259" w:lineRule="auto"/>
              <w:ind w:left="21" w:right="37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Lab-12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2F7F" w14:textId="18F22E47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Lab evaluation-4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1E252" w14:textId="1DE619EF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Implementation of a Code optimization algorithm in LLVN integrated with ANTLR for the programming language chosen by the students’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2CB1" w14:textId="1F7DABE2" w:rsidR="00E17550" w:rsidRPr="007C239D" w:rsidRDefault="00E17550" w:rsidP="00E17550">
            <w:pPr>
              <w:spacing w:after="0" w:line="259" w:lineRule="auto"/>
              <w:ind w:left="33" w:hanging="33"/>
              <w:jc w:val="both"/>
              <w:rPr>
                <w:sz w:val="20"/>
                <w:szCs w:val="20"/>
              </w:rPr>
            </w:pPr>
            <w:r w:rsidRPr="007C239D">
              <w:rPr>
                <w:sz w:val="20"/>
                <w:szCs w:val="20"/>
              </w:rPr>
              <w:t>To implement Code optimization algorithms in LLVN for the programming language.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37863" w14:textId="3337D093" w:rsidR="00E17550" w:rsidRPr="007C239D" w:rsidRDefault="00E17550" w:rsidP="00E17550">
            <w:pPr>
              <w:spacing w:after="0" w:line="238" w:lineRule="auto"/>
              <w:ind w:left="0" w:right="13" w:firstLine="0"/>
              <w:jc w:val="center"/>
              <w:rPr>
                <w:i/>
                <w:iCs/>
                <w:sz w:val="20"/>
                <w:szCs w:val="20"/>
              </w:rPr>
            </w:pPr>
            <w:r w:rsidRPr="007C239D">
              <w:rPr>
                <w:i/>
                <w:iCs/>
                <w:sz w:val="20"/>
                <w:szCs w:val="20"/>
              </w:rPr>
              <w:t>Assessment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51FF" w14:textId="77777777" w:rsidR="00E17550" w:rsidRPr="007C239D" w:rsidRDefault="00E17550" w:rsidP="00E17550">
            <w:pPr>
              <w:spacing w:after="0" w:line="259" w:lineRule="auto"/>
              <w:ind w:left="0" w:right="61" w:firstLine="0"/>
              <w:jc w:val="center"/>
              <w:rPr>
                <w:sz w:val="20"/>
                <w:szCs w:val="20"/>
              </w:rPr>
            </w:pPr>
          </w:p>
        </w:tc>
      </w:tr>
    </w:tbl>
    <w:p w14:paraId="405A34F0" w14:textId="7D198D6E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  <w:r>
        <w:rPr>
          <w:rFonts w:eastAsia="Arial"/>
          <w:szCs w:val="24"/>
        </w:rPr>
        <w:tab/>
      </w:r>
      <w:r>
        <w:rPr>
          <w:rFonts w:eastAsia="Arial"/>
          <w:szCs w:val="24"/>
        </w:rPr>
        <w:tab/>
      </w:r>
    </w:p>
    <w:p w14:paraId="25F2801F" w14:textId="77777777" w:rsidR="00E17550" w:rsidRDefault="00E17550">
      <w:pPr>
        <w:spacing w:after="0" w:line="259" w:lineRule="auto"/>
        <w:ind w:left="0" w:firstLine="0"/>
        <w:rPr>
          <w:rFonts w:eastAsia="Arial"/>
          <w:szCs w:val="24"/>
        </w:rPr>
      </w:pPr>
    </w:p>
    <w:p w14:paraId="54C30EF7" w14:textId="77777777" w:rsidR="00874A0D" w:rsidRDefault="00874A0D">
      <w:pPr>
        <w:spacing w:after="0" w:line="259" w:lineRule="auto"/>
        <w:ind w:left="0" w:firstLine="0"/>
        <w:rPr>
          <w:rFonts w:eastAsia="Arial"/>
          <w:szCs w:val="24"/>
        </w:rPr>
      </w:pPr>
    </w:p>
    <w:sectPr w:rsidR="00874A0D">
      <w:pgSz w:w="11900" w:h="16820"/>
      <w:pgMar w:top="270" w:right="1572" w:bottom="161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49F"/>
    <w:multiLevelType w:val="hybridMultilevel"/>
    <w:tmpl w:val="0186C23E"/>
    <w:lvl w:ilvl="0" w:tplc="6BBEBDD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0C0BF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10995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C0D47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60E48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B4B08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A0FB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4009E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6837B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6B6CB2"/>
    <w:multiLevelType w:val="hybridMultilevel"/>
    <w:tmpl w:val="4BB831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05BE5"/>
    <w:multiLevelType w:val="hybridMultilevel"/>
    <w:tmpl w:val="69766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75"/>
    <w:rsid w:val="0000511A"/>
    <w:rsid w:val="000149A6"/>
    <w:rsid w:val="001317EE"/>
    <w:rsid w:val="001C05B6"/>
    <w:rsid w:val="001D47FB"/>
    <w:rsid w:val="001E1F5B"/>
    <w:rsid w:val="00274A31"/>
    <w:rsid w:val="00293D59"/>
    <w:rsid w:val="002C039A"/>
    <w:rsid w:val="002C488A"/>
    <w:rsid w:val="00385624"/>
    <w:rsid w:val="003C4276"/>
    <w:rsid w:val="003F4099"/>
    <w:rsid w:val="003F4D3B"/>
    <w:rsid w:val="004452F4"/>
    <w:rsid w:val="004900A1"/>
    <w:rsid w:val="00491918"/>
    <w:rsid w:val="004C131D"/>
    <w:rsid w:val="00514792"/>
    <w:rsid w:val="00583375"/>
    <w:rsid w:val="00585DB1"/>
    <w:rsid w:val="005F0424"/>
    <w:rsid w:val="00666618"/>
    <w:rsid w:val="00673724"/>
    <w:rsid w:val="006A4719"/>
    <w:rsid w:val="006B7D80"/>
    <w:rsid w:val="006E4FEC"/>
    <w:rsid w:val="00713CE5"/>
    <w:rsid w:val="00731359"/>
    <w:rsid w:val="007664BB"/>
    <w:rsid w:val="00783CEF"/>
    <w:rsid w:val="007871B9"/>
    <w:rsid w:val="007C239D"/>
    <w:rsid w:val="00825928"/>
    <w:rsid w:val="00854235"/>
    <w:rsid w:val="00874A0D"/>
    <w:rsid w:val="008772CA"/>
    <w:rsid w:val="008F64F6"/>
    <w:rsid w:val="00936177"/>
    <w:rsid w:val="009A56A1"/>
    <w:rsid w:val="009B0D96"/>
    <w:rsid w:val="00A01D9C"/>
    <w:rsid w:val="00A4186A"/>
    <w:rsid w:val="00A64E68"/>
    <w:rsid w:val="00AA61A3"/>
    <w:rsid w:val="00AD255B"/>
    <w:rsid w:val="00B536BF"/>
    <w:rsid w:val="00BA6936"/>
    <w:rsid w:val="00BF7DC3"/>
    <w:rsid w:val="00C25829"/>
    <w:rsid w:val="00C570DC"/>
    <w:rsid w:val="00CD3D9B"/>
    <w:rsid w:val="00D0445D"/>
    <w:rsid w:val="00D4143C"/>
    <w:rsid w:val="00D834C7"/>
    <w:rsid w:val="00DA767C"/>
    <w:rsid w:val="00DD0791"/>
    <w:rsid w:val="00E17550"/>
    <w:rsid w:val="00E62F6F"/>
    <w:rsid w:val="00E71FED"/>
    <w:rsid w:val="00E87994"/>
    <w:rsid w:val="00EA0604"/>
    <w:rsid w:val="00F4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266E"/>
  <w15:docId w15:val="{3BC4BF99-F0CA-4794-B0D5-364EF980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0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3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C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 K</dc:creator>
  <cp:keywords/>
  <cp:lastModifiedBy>Dr. Jeyakumar G (CSE)</cp:lastModifiedBy>
  <cp:revision>5</cp:revision>
  <dcterms:created xsi:type="dcterms:W3CDTF">2022-07-20T05:10:00Z</dcterms:created>
  <dcterms:modified xsi:type="dcterms:W3CDTF">2022-07-21T04:19:00Z</dcterms:modified>
</cp:coreProperties>
</file>