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9"/>
        <w:gridCol w:w="852"/>
        <w:gridCol w:w="847"/>
        <w:gridCol w:w="1705"/>
        <w:gridCol w:w="1559"/>
        <w:gridCol w:w="1701"/>
        <w:gridCol w:w="1276"/>
        <w:gridCol w:w="2126"/>
      </w:tblGrid>
      <w:tr w:rsidR="00906FEB" w:rsidRPr="00212CC8" w14:paraId="4737BD10" w14:textId="77777777" w:rsidTr="00991167">
        <w:trPr>
          <w:trHeight w:val="279"/>
        </w:trPr>
        <w:tc>
          <w:tcPr>
            <w:tcW w:w="10485" w:type="dxa"/>
            <w:gridSpan w:val="8"/>
            <w:shd w:val="clear" w:color="auto" w:fill="808080"/>
          </w:tcPr>
          <w:p w14:paraId="45F79C66" w14:textId="1C213389" w:rsidR="00906FEB" w:rsidRPr="00212CC8" w:rsidRDefault="002163E9" w:rsidP="00962A97">
            <w:pPr>
              <w:spacing w:after="0"/>
              <w:jc w:val="center"/>
              <w:rPr>
                <w:rFonts w:cstheme="minorHAnsi"/>
                <w:b/>
              </w:rPr>
            </w:pPr>
            <w:r w:rsidRPr="00212CC8">
              <w:rPr>
                <w:rFonts w:cstheme="minorHAnsi"/>
                <w:b/>
              </w:rPr>
              <w:t>Introduction</w:t>
            </w:r>
          </w:p>
        </w:tc>
      </w:tr>
      <w:tr w:rsidR="008B56F2" w:rsidRPr="00212CC8" w14:paraId="56BA20D5" w14:textId="42C61161" w:rsidTr="00B616C4">
        <w:trPr>
          <w:trHeight w:val="279"/>
        </w:trPr>
        <w:tc>
          <w:tcPr>
            <w:tcW w:w="1271" w:type="dxa"/>
            <w:gridSpan w:val="2"/>
            <w:shd w:val="clear" w:color="auto" w:fill="BFBFBF"/>
          </w:tcPr>
          <w:p w14:paraId="405CD7A5" w14:textId="10EE47B6" w:rsidR="002163E9" w:rsidRPr="00212CC8" w:rsidRDefault="002163E9" w:rsidP="00962A97">
            <w:pPr>
              <w:spacing w:after="0"/>
              <w:rPr>
                <w:rFonts w:cstheme="minorHAnsi"/>
              </w:rPr>
            </w:pPr>
            <w:r w:rsidRPr="00212CC8">
              <w:rPr>
                <w:rFonts w:cstheme="minorHAnsi"/>
                <w:b/>
              </w:rPr>
              <w:t xml:space="preserve">Lesson: </w:t>
            </w:r>
          </w:p>
        </w:tc>
        <w:tc>
          <w:tcPr>
            <w:tcW w:w="2552" w:type="dxa"/>
            <w:gridSpan w:val="2"/>
            <w:shd w:val="clear" w:color="auto" w:fill="BFBFBF"/>
          </w:tcPr>
          <w:p w14:paraId="02A9F8A8" w14:textId="008F3DC9" w:rsidR="002163E9" w:rsidRPr="00212CC8" w:rsidRDefault="005256F1" w:rsidP="00962A97">
            <w:pPr>
              <w:spacing w:after="0"/>
              <w:rPr>
                <w:rFonts w:cstheme="minorHAnsi"/>
              </w:rPr>
            </w:pPr>
            <w:r>
              <w:rPr>
                <w:rFonts w:cstheme="minorHAnsi"/>
              </w:rPr>
              <w:t>DRL 3.3, 3.4 Coaching &amp; Fault Checking</w:t>
            </w:r>
          </w:p>
        </w:tc>
        <w:tc>
          <w:tcPr>
            <w:tcW w:w="1559" w:type="dxa"/>
            <w:shd w:val="clear" w:color="auto" w:fill="BFBFBF"/>
          </w:tcPr>
          <w:p w14:paraId="44C99DB2" w14:textId="177614FB" w:rsidR="002163E9" w:rsidRPr="00212CC8" w:rsidRDefault="002163E9" w:rsidP="00962A97">
            <w:pPr>
              <w:spacing w:after="0"/>
              <w:rPr>
                <w:rFonts w:cstheme="minorHAnsi"/>
              </w:rPr>
            </w:pPr>
            <w:r w:rsidRPr="00212CC8">
              <w:rPr>
                <w:rFonts w:cstheme="minorHAnsi"/>
                <w:b/>
              </w:rPr>
              <w:t>Instructor:</w:t>
            </w:r>
          </w:p>
        </w:tc>
        <w:tc>
          <w:tcPr>
            <w:tcW w:w="1701" w:type="dxa"/>
            <w:shd w:val="clear" w:color="auto" w:fill="BFBFBF"/>
          </w:tcPr>
          <w:p w14:paraId="4505A7C0" w14:textId="0EE46AD2" w:rsidR="002163E9" w:rsidRPr="00212CC8" w:rsidRDefault="00DB1AC5" w:rsidP="00962A97">
            <w:pPr>
              <w:spacing w:after="0"/>
              <w:rPr>
                <w:rFonts w:cstheme="minorHAnsi"/>
              </w:rPr>
            </w:pPr>
            <w:r>
              <w:rPr>
                <w:rFonts w:cstheme="minorHAnsi"/>
              </w:rPr>
              <w:t>F/S Townsend</w:t>
            </w:r>
          </w:p>
        </w:tc>
        <w:tc>
          <w:tcPr>
            <w:tcW w:w="1276" w:type="dxa"/>
            <w:shd w:val="clear" w:color="auto" w:fill="BFBFBF"/>
          </w:tcPr>
          <w:p w14:paraId="05B39DD1" w14:textId="62CF8A65" w:rsidR="002163E9" w:rsidRPr="00212CC8" w:rsidRDefault="002163E9" w:rsidP="00962A97">
            <w:pPr>
              <w:spacing w:after="0"/>
              <w:rPr>
                <w:rFonts w:cstheme="minorHAnsi"/>
              </w:rPr>
            </w:pPr>
            <w:r w:rsidRPr="00212CC8">
              <w:rPr>
                <w:rFonts w:cstheme="minorHAnsi"/>
                <w:b/>
              </w:rPr>
              <w:t>Level:</w:t>
            </w:r>
          </w:p>
        </w:tc>
        <w:tc>
          <w:tcPr>
            <w:tcW w:w="2126" w:type="dxa"/>
            <w:shd w:val="clear" w:color="auto" w:fill="BFBFBF"/>
          </w:tcPr>
          <w:p w14:paraId="43959818" w14:textId="26C839B2" w:rsidR="002163E9" w:rsidRPr="00212CC8" w:rsidRDefault="005256F1" w:rsidP="00962A97">
            <w:pPr>
              <w:spacing w:after="0"/>
              <w:rPr>
                <w:rFonts w:cstheme="minorHAnsi"/>
              </w:rPr>
            </w:pPr>
            <w:r>
              <w:rPr>
                <w:rFonts w:cstheme="minorHAnsi"/>
              </w:rPr>
              <w:t>3</w:t>
            </w:r>
          </w:p>
        </w:tc>
      </w:tr>
      <w:tr w:rsidR="008B56F2" w:rsidRPr="00212CC8" w14:paraId="50F4768F" w14:textId="08F6FE83" w:rsidTr="00B616C4">
        <w:trPr>
          <w:trHeight w:val="279"/>
        </w:trPr>
        <w:tc>
          <w:tcPr>
            <w:tcW w:w="1271" w:type="dxa"/>
            <w:gridSpan w:val="2"/>
            <w:shd w:val="clear" w:color="auto" w:fill="BFBFBF"/>
          </w:tcPr>
          <w:p w14:paraId="3D8A7747" w14:textId="7D8C29A1" w:rsidR="002163E9" w:rsidRPr="00212CC8" w:rsidRDefault="002163E9" w:rsidP="00962A97">
            <w:pPr>
              <w:spacing w:after="0"/>
              <w:rPr>
                <w:rFonts w:cstheme="minorHAnsi"/>
              </w:rPr>
            </w:pPr>
            <w:r w:rsidRPr="00212CC8">
              <w:rPr>
                <w:rFonts w:cstheme="minorHAnsi"/>
                <w:b/>
              </w:rPr>
              <w:t>Date:</w:t>
            </w:r>
          </w:p>
        </w:tc>
        <w:tc>
          <w:tcPr>
            <w:tcW w:w="2552" w:type="dxa"/>
            <w:gridSpan w:val="2"/>
            <w:shd w:val="clear" w:color="auto" w:fill="BFBFBF"/>
          </w:tcPr>
          <w:p w14:paraId="0513D8F0" w14:textId="213BA4E7" w:rsidR="002163E9" w:rsidRPr="00212CC8" w:rsidRDefault="005256F1" w:rsidP="00962A97">
            <w:pPr>
              <w:spacing w:after="0"/>
              <w:rPr>
                <w:rFonts w:cstheme="minorHAnsi"/>
              </w:rPr>
            </w:pPr>
            <w:r>
              <w:rPr>
                <w:rFonts w:cstheme="minorHAnsi"/>
              </w:rPr>
              <w:t>27/02/2020</w:t>
            </w:r>
          </w:p>
        </w:tc>
        <w:tc>
          <w:tcPr>
            <w:tcW w:w="1559" w:type="dxa"/>
            <w:shd w:val="clear" w:color="auto" w:fill="BFBFBF"/>
          </w:tcPr>
          <w:p w14:paraId="040EA7DA" w14:textId="584EE573" w:rsidR="002163E9" w:rsidRPr="00212CC8" w:rsidRDefault="002163E9" w:rsidP="00962A97">
            <w:pPr>
              <w:spacing w:after="0"/>
              <w:rPr>
                <w:rFonts w:cstheme="minorHAnsi"/>
              </w:rPr>
            </w:pPr>
            <w:r w:rsidRPr="00212CC8">
              <w:rPr>
                <w:rFonts w:cstheme="minorHAnsi"/>
                <w:b/>
              </w:rPr>
              <w:t>Period:</w:t>
            </w:r>
          </w:p>
        </w:tc>
        <w:tc>
          <w:tcPr>
            <w:tcW w:w="1701" w:type="dxa"/>
            <w:shd w:val="clear" w:color="auto" w:fill="BFBFBF"/>
          </w:tcPr>
          <w:p w14:paraId="097B2678" w14:textId="0831EE9E" w:rsidR="002163E9" w:rsidRPr="00212CC8" w:rsidRDefault="005256F1" w:rsidP="00962A97">
            <w:pPr>
              <w:spacing w:after="0"/>
              <w:rPr>
                <w:rFonts w:cstheme="minorHAnsi"/>
              </w:rPr>
            </w:pPr>
            <w:r>
              <w:rPr>
                <w:rFonts w:cstheme="minorHAnsi"/>
              </w:rPr>
              <w:t>2</w:t>
            </w:r>
          </w:p>
        </w:tc>
        <w:tc>
          <w:tcPr>
            <w:tcW w:w="1276" w:type="dxa"/>
            <w:shd w:val="clear" w:color="auto" w:fill="BFBFBF"/>
          </w:tcPr>
          <w:p w14:paraId="414A0D7E" w14:textId="4E1829D3" w:rsidR="002163E9" w:rsidRPr="00212CC8" w:rsidRDefault="002163E9" w:rsidP="00962A97">
            <w:pPr>
              <w:spacing w:after="0"/>
              <w:rPr>
                <w:rFonts w:cstheme="minorHAnsi"/>
              </w:rPr>
            </w:pPr>
            <w:r w:rsidRPr="00212CC8">
              <w:rPr>
                <w:rFonts w:cstheme="minorHAnsi"/>
                <w:b/>
              </w:rPr>
              <w:t>Time limit:</w:t>
            </w:r>
          </w:p>
        </w:tc>
        <w:tc>
          <w:tcPr>
            <w:tcW w:w="2126" w:type="dxa"/>
            <w:shd w:val="clear" w:color="auto" w:fill="BFBFBF"/>
          </w:tcPr>
          <w:p w14:paraId="068EAABB" w14:textId="5E28F632" w:rsidR="002163E9" w:rsidRPr="00212CC8" w:rsidRDefault="00EC4DA2" w:rsidP="00962A97">
            <w:pPr>
              <w:spacing w:after="0"/>
              <w:rPr>
                <w:rFonts w:cstheme="minorHAnsi"/>
              </w:rPr>
            </w:pPr>
            <w:r w:rsidRPr="00212CC8">
              <w:rPr>
                <w:rFonts w:cstheme="minorHAnsi"/>
              </w:rPr>
              <w:t>5</w:t>
            </w:r>
            <w:r w:rsidR="003D6BD7" w:rsidRPr="00212CC8">
              <w:rPr>
                <w:rFonts w:cstheme="minorHAnsi"/>
              </w:rPr>
              <w:t xml:space="preserve">0 min </w:t>
            </w:r>
          </w:p>
        </w:tc>
      </w:tr>
      <w:tr w:rsidR="00212CC8" w:rsidRPr="00212CC8" w14:paraId="52F0B3CF" w14:textId="1C973C1E" w:rsidTr="00B616C4">
        <w:trPr>
          <w:trHeight w:val="279"/>
        </w:trPr>
        <w:tc>
          <w:tcPr>
            <w:tcW w:w="1271" w:type="dxa"/>
            <w:gridSpan w:val="2"/>
            <w:shd w:val="clear" w:color="auto" w:fill="BFBFBF"/>
          </w:tcPr>
          <w:p w14:paraId="0382FB56" w14:textId="10301B33" w:rsidR="00212CC8" w:rsidRPr="00212CC8" w:rsidRDefault="00212CC8" w:rsidP="00962A97">
            <w:pPr>
              <w:spacing w:after="0"/>
              <w:rPr>
                <w:rFonts w:cstheme="minorHAnsi"/>
              </w:rPr>
            </w:pPr>
            <w:r w:rsidRPr="00212CC8">
              <w:rPr>
                <w:rFonts w:cstheme="minorHAnsi"/>
                <w:b/>
              </w:rPr>
              <w:t>Materials:</w:t>
            </w:r>
          </w:p>
        </w:tc>
        <w:tc>
          <w:tcPr>
            <w:tcW w:w="9214" w:type="dxa"/>
            <w:gridSpan w:val="6"/>
            <w:shd w:val="clear" w:color="auto" w:fill="BFBFBF"/>
          </w:tcPr>
          <w:p w14:paraId="70EA1E97" w14:textId="77777777" w:rsidR="00212CC8" w:rsidRPr="00212CC8" w:rsidRDefault="00212CC8" w:rsidP="00212CC8">
            <w:pPr>
              <w:spacing w:after="0"/>
              <w:rPr>
                <w:rFonts w:cstheme="minorHAnsi"/>
              </w:rPr>
            </w:pPr>
          </w:p>
        </w:tc>
      </w:tr>
      <w:tr w:rsidR="00B616C4" w:rsidRPr="00212CC8" w14:paraId="1885EDF1" w14:textId="3E39CFBB" w:rsidTr="00B616C4">
        <w:trPr>
          <w:trHeight w:val="279"/>
        </w:trPr>
        <w:tc>
          <w:tcPr>
            <w:tcW w:w="1271" w:type="dxa"/>
            <w:gridSpan w:val="2"/>
            <w:shd w:val="clear" w:color="auto" w:fill="BFBFBF"/>
          </w:tcPr>
          <w:p w14:paraId="05FB6608" w14:textId="16263E79" w:rsidR="00B616C4" w:rsidRPr="00212CC8" w:rsidRDefault="00B616C4" w:rsidP="00991167">
            <w:pPr>
              <w:spacing w:after="0"/>
              <w:rPr>
                <w:rFonts w:cstheme="minorHAnsi"/>
                <w:highlight w:val="green"/>
              </w:rPr>
            </w:pPr>
            <w:r w:rsidRPr="00212CC8">
              <w:rPr>
                <w:rFonts w:cstheme="minorHAnsi"/>
                <w:b/>
              </w:rPr>
              <w:t>Key:</w:t>
            </w:r>
          </w:p>
        </w:tc>
        <w:tc>
          <w:tcPr>
            <w:tcW w:w="9214" w:type="dxa"/>
            <w:gridSpan w:val="6"/>
            <w:shd w:val="clear" w:color="auto" w:fill="BFBFBF"/>
          </w:tcPr>
          <w:p w14:paraId="4AE2FEFE" w14:textId="0DC693F1" w:rsidR="00B616C4" w:rsidRPr="00212CC8" w:rsidRDefault="00B616C4" w:rsidP="00991167">
            <w:pPr>
              <w:spacing w:after="0"/>
              <w:rPr>
                <w:rFonts w:cstheme="minorHAnsi"/>
                <w:highlight w:val="green"/>
              </w:rPr>
            </w:pPr>
            <w:r w:rsidRPr="00212CC8">
              <w:rPr>
                <w:rFonts w:cstheme="minorHAnsi"/>
                <w:highlight w:val="green"/>
              </w:rPr>
              <w:t>Training Aid</w:t>
            </w:r>
            <w:r w:rsidRPr="00212CC8">
              <w:rPr>
                <w:rFonts w:cstheme="minorHAnsi"/>
              </w:rPr>
              <w:t xml:space="preserve">, </w:t>
            </w:r>
            <w:r w:rsidRPr="00212CC8">
              <w:rPr>
                <w:rFonts w:cstheme="minorHAnsi"/>
                <w:highlight w:val="yellow"/>
              </w:rPr>
              <w:t>Student activity</w:t>
            </w:r>
            <w:r w:rsidRPr="00212CC8">
              <w:rPr>
                <w:rFonts w:cstheme="minorHAnsi"/>
              </w:rPr>
              <w:t xml:space="preserve">, </w:t>
            </w:r>
            <w:r w:rsidRPr="00212CC8">
              <w:rPr>
                <w:rFonts w:cstheme="minorHAnsi"/>
                <w:highlight w:val="cyan"/>
              </w:rPr>
              <w:t>Question</w:t>
            </w:r>
          </w:p>
        </w:tc>
      </w:tr>
      <w:tr w:rsidR="00906FEB" w:rsidRPr="00212CC8" w14:paraId="35354FF1" w14:textId="77777777" w:rsidTr="00B616C4">
        <w:trPr>
          <w:trHeight w:val="263"/>
        </w:trPr>
        <w:tc>
          <w:tcPr>
            <w:tcW w:w="2118" w:type="dxa"/>
            <w:gridSpan w:val="3"/>
            <w:shd w:val="clear" w:color="auto" w:fill="D9D9D9"/>
          </w:tcPr>
          <w:p w14:paraId="4D753958" w14:textId="77777777" w:rsidR="00906FEB" w:rsidRPr="00212CC8" w:rsidRDefault="00906FEB" w:rsidP="00962A97">
            <w:pPr>
              <w:spacing w:after="0"/>
              <w:jc w:val="center"/>
              <w:rPr>
                <w:rFonts w:cstheme="minorHAnsi"/>
                <w:b/>
              </w:rPr>
            </w:pPr>
            <w:r w:rsidRPr="00212CC8">
              <w:rPr>
                <w:rFonts w:cstheme="minorHAnsi"/>
                <w:b/>
              </w:rPr>
              <w:t>Interest</w:t>
            </w:r>
          </w:p>
        </w:tc>
        <w:tc>
          <w:tcPr>
            <w:tcW w:w="8367" w:type="dxa"/>
            <w:gridSpan w:val="5"/>
            <w:shd w:val="clear" w:color="auto" w:fill="auto"/>
          </w:tcPr>
          <w:p w14:paraId="77D3B16A" w14:textId="77777777" w:rsidR="00906FEB" w:rsidRDefault="005256F1" w:rsidP="00962A97">
            <w:pPr>
              <w:spacing w:after="0"/>
              <w:rPr>
                <w:rFonts w:cstheme="minorHAnsi"/>
              </w:rPr>
            </w:pPr>
            <w:r>
              <w:rPr>
                <w:rFonts w:cstheme="minorHAnsi"/>
              </w:rPr>
              <w:t xml:space="preserve">“On the command </w:t>
            </w:r>
            <w:r>
              <w:rPr>
                <w:rFonts w:cstheme="minorHAnsi"/>
                <w:i/>
                <w:iCs/>
              </w:rPr>
              <w:t>banana</w:t>
            </w:r>
            <w:r>
              <w:rPr>
                <w:rFonts w:cstheme="minorHAnsi"/>
              </w:rPr>
              <w:t xml:space="preserve">, you will stand behind your chairs at the position of rest. </w:t>
            </w:r>
            <w:r>
              <w:rPr>
                <w:rFonts w:cstheme="minorHAnsi"/>
                <w:b/>
                <w:bCs/>
              </w:rPr>
              <w:t>Banana!</w:t>
            </w:r>
            <w:r>
              <w:rPr>
                <w:rFonts w:cstheme="minorHAnsi"/>
              </w:rPr>
              <w:t xml:space="preserve">” this is an example of how coaching can help clarify a (ridiculous) drill command. </w:t>
            </w:r>
          </w:p>
          <w:p w14:paraId="2525C64D" w14:textId="506D242D" w:rsidR="005256F1" w:rsidRPr="005256F1" w:rsidRDefault="005256F1" w:rsidP="00962A97">
            <w:pPr>
              <w:spacing w:after="0"/>
              <w:rPr>
                <w:rFonts w:cstheme="minorHAnsi"/>
              </w:rPr>
            </w:pPr>
            <w:r>
              <w:rPr>
                <w:rFonts w:cstheme="minorHAnsi"/>
              </w:rPr>
              <w:t>Make sure everyone is standing directly behind their chairs at the position of rest. This is an example of fault checking.</w:t>
            </w:r>
          </w:p>
        </w:tc>
      </w:tr>
      <w:tr w:rsidR="00906FEB" w:rsidRPr="00212CC8" w14:paraId="641E7F97" w14:textId="77777777" w:rsidTr="00B616C4">
        <w:trPr>
          <w:trHeight w:val="279"/>
        </w:trPr>
        <w:tc>
          <w:tcPr>
            <w:tcW w:w="2118" w:type="dxa"/>
            <w:gridSpan w:val="3"/>
            <w:shd w:val="clear" w:color="auto" w:fill="D9D9D9"/>
          </w:tcPr>
          <w:p w14:paraId="59488D77" w14:textId="77777777" w:rsidR="00906FEB" w:rsidRPr="00212CC8" w:rsidRDefault="00906FEB" w:rsidP="00962A97">
            <w:pPr>
              <w:spacing w:after="0"/>
              <w:jc w:val="center"/>
              <w:rPr>
                <w:rFonts w:cstheme="minorHAnsi"/>
                <w:b/>
              </w:rPr>
            </w:pPr>
            <w:r w:rsidRPr="00212CC8">
              <w:rPr>
                <w:rFonts w:cstheme="minorHAnsi"/>
                <w:b/>
              </w:rPr>
              <w:t>Title</w:t>
            </w:r>
          </w:p>
        </w:tc>
        <w:tc>
          <w:tcPr>
            <w:tcW w:w="8367" w:type="dxa"/>
            <w:gridSpan w:val="5"/>
            <w:shd w:val="clear" w:color="auto" w:fill="auto"/>
          </w:tcPr>
          <w:p w14:paraId="4F6801EB" w14:textId="312BE66E" w:rsidR="00906FEB" w:rsidRPr="00212CC8" w:rsidRDefault="005256F1" w:rsidP="00962A97">
            <w:pPr>
              <w:spacing w:after="0"/>
              <w:rPr>
                <w:rFonts w:cstheme="minorHAnsi"/>
              </w:rPr>
            </w:pPr>
            <w:r>
              <w:rPr>
                <w:rFonts w:cstheme="minorHAnsi"/>
              </w:rPr>
              <w:t xml:space="preserve">Coaching vs Fault Checking </w:t>
            </w:r>
            <w:r w:rsidRPr="00E0390B">
              <w:rPr>
                <w:rFonts w:cstheme="minorHAnsi"/>
                <w:sz w:val="18"/>
                <w:szCs w:val="18"/>
              </w:rPr>
              <w:t>there is a difference!</w:t>
            </w:r>
          </w:p>
        </w:tc>
      </w:tr>
      <w:tr w:rsidR="00906FEB" w:rsidRPr="00212CC8" w14:paraId="6C8A41B2" w14:textId="77777777" w:rsidTr="00B616C4">
        <w:trPr>
          <w:trHeight w:val="279"/>
        </w:trPr>
        <w:tc>
          <w:tcPr>
            <w:tcW w:w="2118" w:type="dxa"/>
            <w:gridSpan w:val="3"/>
            <w:shd w:val="clear" w:color="auto" w:fill="D9D9D9"/>
          </w:tcPr>
          <w:p w14:paraId="0111C14A" w14:textId="77777777" w:rsidR="00906FEB" w:rsidRPr="00212CC8" w:rsidRDefault="00906FEB" w:rsidP="00962A97">
            <w:pPr>
              <w:spacing w:after="0"/>
              <w:jc w:val="center"/>
              <w:rPr>
                <w:rFonts w:cstheme="minorHAnsi"/>
                <w:b/>
              </w:rPr>
            </w:pPr>
            <w:r w:rsidRPr="00212CC8">
              <w:rPr>
                <w:rFonts w:cstheme="minorHAnsi"/>
                <w:b/>
              </w:rPr>
              <w:t>Objective</w:t>
            </w:r>
          </w:p>
        </w:tc>
        <w:tc>
          <w:tcPr>
            <w:tcW w:w="8367" w:type="dxa"/>
            <w:gridSpan w:val="5"/>
            <w:shd w:val="clear" w:color="auto" w:fill="auto"/>
          </w:tcPr>
          <w:p w14:paraId="2130E9E9" w14:textId="643F89C7" w:rsidR="00906FEB" w:rsidRPr="00212CC8" w:rsidRDefault="005256F1" w:rsidP="00962A97">
            <w:pPr>
              <w:spacing w:after="0"/>
              <w:rPr>
                <w:rFonts w:cstheme="minorHAnsi"/>
              </w:rPr>
            </w:pPr>
            <w:r>
              <w:rPr>
                <w:rFonts w:cstheme="minorHAnsi"/>
              </w:rPr>
              <w:t>For you to demonstrate clear and relevant use of coaching and fault checking, and to explain the difference between the two.</w:t>
            </w:r>
          </w:p>
        </w:tc>
      </w:tr>
      <w:tr w:rsidR="00906FEB" w:rsidRPr="00212CC8" w14:paraId="20709D61" w14:textId="77777777" w:rsidTr="00B616C4">
        <w:trPr>
          <w:trHeight w:val="279"/>
        </w:trPr>
        <w:tc>
          <w:tcPr>
            <w:tcW w:w="2118" w:type="dxa"/>
            <w:gridSpan w:val="3"/>
            <w:shd w:val="clear" w:color="auto" w:fill="D9D9D9"/>
          </w:tcPr>
          <w:p w14:paraId="0F073BE5" w14:textId="77777777" w:rsidR="00906FEB" w:rsidRPr="00212CC8" w:rsidRDefault="00906FEB" w:rsidP="00962A97">
            <w:pPr>
              <w:spacing w:after="0"/>
              <w:jc w:val="center"/>
              <w:rPr>
                <w:rFonts w:cstheme="minorHAnsi"/>
                <w:b/>
              </w:rPr>
            </w:pPr>
            <w:r w:rsidRPr="00212CC8">
              <w:rPr>
                <w:rFonts w:cstheme="minorHAnsi"/>
                <w:b/>
              </w:rPr>
              <w:t>Need</w:t>
            </w:r>
          </w:p>
        </w:tc>
        <w:tc>
          <w:tcPr>
            <w:tcW w:w="8367" w:type="dxa"/>
            <w:gridSpan w:val="5"/>
            <w:shd w:val="clear" w:color="auto" w:fill="auto"/>
          </w:tcPr>
          <w:p w14:paraId="2391838E" w14:textId="0FDCC32C" w:rsidR="00906FEB" w:rsidRPr="00212CC8" w:rsidRDefault="005256F1" w:rsidP="00962A97">
            <w:pPr>
              <w:spacing w:after="0"/>
              <w:rPr>
                <w:rFonts w:cstheme="minorHAnsi"/>
              </w:rPr>
            </w:pPr>
            <w:r>
              <w:rPr>
                <w:rFonts w:cstheme="minorHAnsi"/>
              </w:rPr>
              <w:t>You need to know this to improve your skills as a drill instructor, more specifically you will need to demonstrate these skills in your assessed drill lessons in a few weeks.</w:t>
            </w:r>
          </w:p>
        </w:tc>
      </w:tr>
      <w:tr w:rsidR="00906FEB" w:rsidRPr="00212CC8" w14:paraId="7FAFE487" w14:textId="77777777" w:rsidTr="00B616C4">
        <w:trPr>
          <w:trHeight w:val="279"/>
        </w:trPr>
        <w:tc>
          <w:tcPr>
            <w:tcW w:w="2118" w:type="dxa"/>
            <w:gridSpan w:val="3"/>
            <w:shd w:val="clear" w:color="auto" w:fill="D9D9D9"/>
          </w:tcPr>
          <w:p w14:paraId="1B524DF5" w14:textId="77777777" w:rsidR="00906FEB" w:rsidRPr="00212CC8" w:rsidRDefault="00906FEB" w:rsidP="00962A97">
            <w:pPr>
              <w:spacing w:after="0"/>
              <w:jc w:val="center"/>
              <w:rPr>
                <w:rFonts w:cstheme="minorHAnsi"/>
                <w:b/>
              </w:rPr>
            </w:pPr>
            <w:r w:rsidRPr="00212CC8">
              <w:rPr>
                <w:rFonts w:cstheme="minorHAnsi"/>
                <w:b/>
              </w:rPr>
              <w:t>Scope /Range</w:t>
            </w:r>
          </w:p>
        </w:tc>
        <w:tc>
          <w:tcPr>
            <w:tcW w:w="8367" w:type="dxa"/>
            <w:gridSpan w:val="5"/>
            <w:shd w:val="clear" w:color="auto" w:fill="auto"/>
          </w:tcPr>
          <w:p w14:paraId="24935669" w14:textId="63ACF4B3" w:rsidR="00906FEB" w:rsidRDefault="005256F1" w:rsidP="00BC2D91">
            <w:pPr>
              <w:pStyle w:val="ListParagraph"/>
              <w:numPr>
                <w:ilvl w:val="0"/>
                <w:numId w:val="9"/>
              </w:numPr>
              <w:spacing w:after="0"/>
              <w:rPr>
                <w:rFonts w:cstheme="minorHAnsi"/>
              </w:rPr>
            </w:pPr>
            <w:r>
              <w:rPr>
                <w:rFonts w:cstheme="minorHAnsi"/>
              </w:rPr>
              <w:t>The difference  coaching &amp; checking</w:t>
            </w:r>
          </w:p>
          <w:p w14:paraId="6B82B17A" w14:textId="77777777" w:rsidR="005256F1" w:rsidRDefault="005256F1" w:rsidP="00BC2D91">
            <w:pPr>
              <w:pStyle w:val="ListParagraph"/>
              <w:numPr>
                <w:ilvl w:val="0"/>
                <w:numId w:val="9"/>
              </w:numPr>
              <w:spacing w:after="0"/>
              <w:rPr>
                <w:rFonts w:cstheme="minorHAnsi"/>
              </w:rPr>
            </w:pPr>
            <w:r>
              <w:rPr>
                <w:rFonts w:cstheme="minorHAnsi"/>
              </w:rPr>
              <w:t>Coaching</w:t>
            </w:r>
          </w:p>
          <w:p w14:paraId="6F2D0E60" w14:textId="77777777" w:rsidR="005256F1" w:rsidRDefault="005256F1" w:rsidP="00BC2D91">
            <w:pPr>
              <w:pStyle w:val="ListParagraph"/>
              <w:numPr>
                <w:ilvl w:val="0"/>
                <w:numId w:val="9"/>
              </w:numPr>
              <w:spacing w:after="0"/>
              <w:rPr>
                <w:rFonts w:cstheme="minorHAnsi"/>
              </w:rPr>
            </w:pPr>
            <w:r>
              <w:rPr>
                <w:rFonts w:cstheme="minorHAnsi"/>
              </w:rPr>
              <w:t>Fault Checking</w:t>
            </w:r>
          </w:p>
          <w:p w14:paraId="3F8580ED" w14:textId="30124D4E" w:rsidR="005256F1" w:rsidRPr="005256F1" w:rsidRDefault="005256F1" w:rsidP="00BC2D91">
            <w:pPr>
              <w:pStyle w:val="ListParagraph"/>
              <w:numPr>
                <w:ilvl w:val="0"/>
                <w:numId w:val="9"/>
              </w:numPr>
              <w:spacing w:after="0"/>
              <w:rPr>
                <w:rFonts w:cstheme="minorHAnsi"/>
              </w:rPr>
            </w:pPr>
            <w:r>
              <w:rPr>
                <w:rFonts w:cstheme="minorHAnsi"/>
              </w:rPr>
              <w:t>Practice (on PG)</w:t>
            </w:r>
          </w:p>
        </w:tc>
      </w:tr>
      <w:tr w:rsidR="00906FEB" w:rsidRPr="00212CC8" w14:paraId="091162E0" w14:textId="77777777" w:rsidTr="00B616C4">
        <w:trPr>
          <w:trHeight w:val="279"/>
        </w:trPr>
        <w:tc>
          <w:tcPr>
            <w:tcW w:w="2118" w:type="dxa"/>
            <w:gridSpan w:val="3"/>
            <w:shd w:val="clear" w:color="auto" w:fill="D9D9D9"/>
          </w:tcPr>
          <w:p w14:paraId="19DF067B" w14:textId="77777777" w:rsidR="00906FEB" w:rsidRPr="00212CC8" w:rsidRDefault="00906FEB" w:rsidP="00962A97">
            <w:pPr>
              <w:spacing w:after="0"/>
              <w:jc w:val="center"/>
              <w:rPr>
                <w:rFonts w:cstheme="minorHAnsi"/>
                <w:b/>
              </w:rPr>
            </w:pPr>
            <w:r w:rsidRPr="00212CC8">
              <w:rPr>
                <w:rFonts w:cstheme="minorHAnsi"/>
                <w:b/>
              </w:rPr>
              <w:t>References</w:t>
            </w:r>
          </w:p>
        </w:tc>
        <w:tc>
          <w:tcPr>
            <w:tcW w:w="8367" w:type="dxa"/>
            <w:gridSpan w:val="5"/>
            <w:shd w:val="clear" w:color="auto" w:fill="auto"/>
          </w:tcPr>
          <w:p w14:paraId="1C0864D8" w14:textId="16D038DE" w:rsidR="00906FEB" w:rsidRPr="00212CC8" w:rsidRDefault="005256F1" w:rsidP="00962A97">
            <w:pPr>
              <w:spacing w:after="0"/>
              <w:rPr>
                <w:rFonts w:cstheme="minorHAnsi"/>
              </w:rPr>
            </w:pPr>
            <w:r>
              <w:rPr>
                <w:rFonts w:cstheme="minorHAnsi"/>
              </w:rPr>
              <w:t>NZCF 166</w:t>
            </w:r>
          </w:p>
        </w:tc>
      </w:tr>
      <w:tr w:rsidR="00906FEB" w:rsidRPr="00212CC8" w14:paraId="72667103" w14:textId="77777777" w:rsidTr="00B616C4">
        <w:trPr>
          <w:trHeight w:val="279"/>
        </w:trPr>
        <w:tc>
          <w:tcPr>
            <w:tcW w:w="2118" w:type="dxa"/>
            <w:gridSpan w:val="3"/>
            <w:shd w:val="clear" w:color="auto" w:fill="D9D9D9"/>
          </w:tcPr>
          <w:p w14:paraId="7B0AEBE3" w14:textId="77777777" w:rsidR="00906FEB" w:rsidRPr="00212CC8" w:rsidRDefault="00906FEB" w:rsidP="00962A97">
            <w:pPr>
              <w:spacing w:after="0"/>
              <w:jc w:val="center"/>
              <w:rPr>
                <w:rFonts w:cstheme="minorHAnsi"/>
                <w:b/>
              </w:rPr>
            </w:pPr>
            <w:r w:rsidRPr="00212CC8">
              <w:rPr>
                <w:rFonts w:cstheme="minorHAnsi"/>
                <w:b/>
              </w:rPr>
              <w:t>Handouts</w:t>
            </w:r>
          </w:p>
        </w:tc>
        <w:tc>
          <w:tcPr>
            <w:tcW w:w="8367" w:type="dxa"/>
            <w:gridSpan w:val="5"/>
            <w:shd w:val="clear" w:color="auto" w:fill="auto"/>
          </w:tcPr>
          <w:p w14:paraId="6D084C5D" w14:textId="2DBA53B8" w:rsidR="00AF3DAA" w:rsidRPr="00212CC8" w:rsidRDefault="00AF3DAA" w:rsidP="00962A97">
            <w:pPr>
              <w:spacing w:after="0"/>
              <w:rPr>
                <w:rFonts w:cstheme="minorHAnsi"/>
              </w:rPr>
            </w:pPr>
          </w:p>
        </w:tc>
      </w:tr>
      <w:tr w:rsidR="00AF3DAA" w:rsidRPr="00212CC8" w14:paraId="380B204F" w14:textId="77777777" w:rsidTr="00B616C4">
        <w:trPr>
          <w:trHeight w:val="263"/>
        </w:trPr>
        <w:tc>
          <w:tcPr>
            <w:tcW w:w="2118" w:type="dxa"/>
            <w:gridSpan w:val="3"/>
            <w:shd w:val="clear" w:color="auto" w:fill="D9D9D9"/>
          </w:tcPr>
          <w:p w14:paraId="5F0A6936" w14:textId="77777777" w:rsidR="00AF3DAA" w:rsidRPr="00212CC8" w:rsidRDefault="00AF3DAA" w:rsidP="00AF3DAA">
            <w:pPr>
              <w:spacing w:after="0"/>
              <w:jc w:val="center"/>
              <w:rPr>
                <w:rFonts w:cstheme="minorHAnsi"/>
                <w:b/>
              </w:rPr>
            </w:pPr>
            <w:r w:rsidRPr="00212CC8">
              <w:rPr>
                <w:rFonts w:cstheme="minorHAnsi"/>
                <w:b/>
              </w:rPr>
              <w:t>Revision</w:t>
            </w:r>
          </w:p>
        </w:tc>
        <w:tc>
          <w:tcPr>
            <w:tcW w:w="8367" w:type="dxa"/>
            <w:gridSpan w:val="5"/>
            <w:shd w:val="clear" w:color="auto" w:fill="auto"/>
          </w:tcPr>
          <w:p w14:paraId="528E08C2" w14:textId="77777777" w:rsidR="00AF3DAA" w:rsidRDefault="00AF3DAA" w:rsidP="00AF3DAA">
            <w:pPr>
              <w:spacing w:after="0"/>
              <w:rPr>
                <w:rFonts w:cstheme="minorHAnsi"/>
              </w:rPr>
            </w:pPr>
            <w:r w:rsidRPr="00AF3DAA">
              <w:rPr>
                <w:rFonts w:cstheme="minorHAnsi"/>
                <w:highlight w:val="cyan"/>
              </w:rPr>
              <w:t>What are some of the qualities of a drill instructor? (pose, pause, pounce) x 3</w:t>
            </w:r>
          </w:p>
          <w:p w14:paraId="2DF2C927" w14:textId="77777777" w:rsidR="00AF3DAA" w:rsidRDefault="00AF3DAA" w:rsidP="00AF3DAA">
            <w:pPr>
              <w:spacing w:after="0"/>
              <w:rPr>
                <w:rFonts w:cstheme="minorHAnsi"/>
              </w:rPr>
            </w:pPr>
            <w:r>
              <w:rPr>
                <w:rFonts w:cstheme="minorHAnsi"/>
              </w:rPr>
              <w:t>Patience, enthusiasm, consistency, humanity, and personality.</w:t>
            </w:r>
          </w:p>
          <w:p w14:paraId="561BAC5E" w14:textId="77777777" w:rsidR="00AF3DAA" w:rsidRDefault="00AF3DAA" w:rsidP="00AF3DAA">
            <w:pPr>
              <w:spacing w:after="0"/>
              <w:rPr>
                <w:rFonts w:cstheme="minorHAnsi"/>
              </w:rPr>
            </w:pPr>
            <w:r w:rsidRPr="00AF3DAA">
              <w:rPr>
                <w:rFonts w:cstheme="minorHAnsi"/>
                <w:highlight w:val="cyan"/>
              </w:rPr>
              <w:t>And why is it important for a drill instructor to be ______? (same person)</w:t>
            </w:r>
          </w:p>
          <w:p w14:paraId="2D7336D4" w14:textId="7EB06BC2" w:rsidR="00AF3DAA" w:rsidRPr="00212CC8" w:rsidRDefault="00AF3DAA" w:rsidP="00AF3DAA">
            <w:pPr>
              <w:spacing w:after="0"/>
              <w:rPr>
                <w:rFonts w:cstheme="minorHAnsi"/>
              </w:rPr>
            </w:pPr>
            <w:r>
              <w:rPr>
                <w:rFonts w:cstheme="minorHAnsi"/>
              </w:rPr>
              <w:t>Accept any answer, just want to remind cadets what they learnt about last week.</w:t>
            </w:r>
          </w:p>
        </w:tc>
      </w:tr>
      <w:tr w:rsidR="00AF3DAA" w:rsidRPr="00212CC8" w14:paraId="1103E635" w14:textId="77777777" w:rsidTr="00991167">
        <w:tblPrEx>
          <w:tblLook w:val="04A0" w:firstRow="1" w:lastRow="0" w:firstColumn="1" w:lastColumn="0" w:noHBand="0" w:noVBand="1"/>
        </w:tblPrEx>
        <w:trPr>
          <w:trHeight w:val="254"/>
        </w:trPr>
        <w:tc>
          <w:tcPr>
            <w:tcW w:w="10485" w:type="dxa"/>
            <w:gridSpan w:val="8"/>
            <w:shd w:val="clear" w:color="auto" w:fill="808080"/>
          </w:tcPr>
          <w:p w14:paraId="22D2EE12" w14:textId="77777777" w:rsidR="00AF3DAA" w:rsidRPr="00212CC8" w:rsidRDefault="00AF3DAA" w:rsidP="00AF3DAA">
            <w:pPr>
              <w:spacing w:after="0"/>
              <w:ind w:right="-101"/>
              <w:jc w:val="center"/>
              <w:rPr>
                <w:rFonts w:cstheme="minorHAnsi"/>
                <w:b/>
              </w:rPr>
            </w:pPr>
            <w:r w:rsidRPr="00212CC8">
              <w:rPr>
                <w:rFonts w:cstheme="minorHAnsi"/>
                <w:b/>
              </w:rPr>
              <w:t>Body</w:t>
            </w:r>
          </w:p>
        </w:tc>
      </w:tr>
      <w:tr w:rsidR="00AF3DAA" w:rsidRPr="00212CC8" w14:paraId="79F2F425" w14:textId="77777777" w:rsidTr="00B616C4">
        <w:tblPrEx>
          <w:tblLook w:val="04A0" w:firstRow="1" w:lastRow="0" w:firstColumn="1" w:lastColumn="0" w:noHBand="0" w:noVBand="1"/>
        </w:tblPrEx>
        <w:tc>
          <w:tcPr>
            <w:tcW w:w="419" w:type="dxa"/>
            <w:shd w:val="clear" w:color="auto" w:fill="BFBFBF"/>
          </w:tcPr>
          <w:p w14:paraId="5DA34589" w14:textId="77777777" w:rsidR="00AF3DAA" w:rsidRPr="00AF3DAA" w:rsidRDefault="00AF3DAA" w:rsidP="00AF3DAA">
            <w:pPr>
              <w:spacing w:after="0"/>
              <w:jc w:val="center"/>
              <w:rPr>
                <w:b/>
                <w:sz w:val="20"/>
                <w:szCs w:val="20"/>
              </w:rPr>
            </w:pPr>
          </w:p>
        </w:tc>
        <w:tc>
          <w:tcPr>
            <w:tcW w:w="7940" w:type="dxa"/>
            <w:gridSpan w:val="6"/>
            <w:shd w:val="clear" w:color="auto" w:fill="BFBFBF"/>
          </w:tcPr>
          <w:p w14:paraId="5BAF8125" w14:textId="77777777" w:rsidR="00AF3DAA" w:rsidRPr="00AF3DAA" w:rsidRDefault="00AF3DAA" w:rsidP="00AF3DAA">
            <w:pPr>
              <w:spacing w:after="0"/>
              <w:jc w:val="center"/>
              <w:rPr>
                <w:b/>
              </w:rPr>
            </w:pPr>
            <w:r w:rsidRPr="00AF3DAA">
              <w:rPr>
                <w:b/>
              </w:rPr>
              <w:t xml:space="preserve">Teaching points </w:t>
            </w:r>
          </w:p>
        </w:tc>
        <w:tc>
          <w:tcPr>
            <w:tcW w:w="2126" w:type="dxa"/>
            <w:shd w:val="clear" w:color="auto" w:fill="BFBFBF"/>
          </w:tcPr>
          <w:p w14:paraId="76FA4340" w14:textId="77777777" w:rsidR="00AF3DAA" w:rsidRPr="00AF3DAA" w:rsidRDefault="00AF3DAA" w:rsidP="00AF3DAA">
            <w:pPr>
              <w:spacing w:after="0"/>
              <w:jc w:val="center"/>
              <w:rPr>
                <w:b/>
              </w:rPr>
            </w:pPr>
            <w:r w:rsidRPr="00AF3DAA">
              <w:rPr>
                <w:b/>
                <w:sz w:val="18"/>
              </w:rPr>
              <w:t xml:space="preserve">Notes </w:t>
            </w:r>
          </w:p>
        </w:tc>
      </w:tr>
      <w:tr w:rsidR="00AF3DAA" w:rsidRPr="00212CC8" w14:paraId="650FAA52" w14:textId="77777777" w:rsidTr="00B616C4">
        <w:tblPrEx>
          <w:tblLook w:val="04A0" w:firstRow="1" w:lastRow="0" w:firstColumn="1" w:lastColumn="0" w:noHBand="0" w:noVBand="1"/>
        </w:tblPrEx>
        <w:trPr>
          <w:trHeight w:val="1149"/>
        </w:trPr>
        <w:tc>
          <w:tcPr>
            <w:tcW w:w="419" w:type="dxa"/>
            <w:shd w:val="clear" w:color="auto" w:fill="D9D9D9"/>
          </w:tcPr>
          <w:p w14:paraId="788D200E" w14:textId="3781A4EC" w:rsidR="00AF3DAA" w:rsidRPr="00AF3DAA" w:rsidRDefault="00AF3DAA" w:rsidP="00AF3DAA">
            <w:pPr>
              <w:spacing w:after="0"/>
              <w:jc w:val="center"/>
              <w:rPr>
                <w:b/>
                <w:sz w:val="20"/>
                <w:szCs w:val="20"/>
              </w:rPr>
            </w:pPr>
            <w:r w:rsidRPr="00AF3DAA">
              <w:rPr>
                <w:b/>
                <w:sz w:val="20"/>
                <w:szCs w:val="20"/>
              </w:rPr>
              <w:t>1</w:t>
            </w:r>
          </w:p>
        </w:tc>
        <w:tc>
          <w:tcPr>
            <w:tcW w:w="7940" w:type="dxa"/>
            <w:gridSpan w:val="6"/>
            <w:shd w:val="clear" w:color="auto" w:fill="auto"/>
          </w:tcPr>
          <w:p w14:paraId="6DE99B72" w14:textId="671E2852" w:rsidR="00AF3DAA" w:rsidRDefault="00AF3DAA" w:rsidP="00AF3DAA">
            <w:pPr>
              <w:pStyle w:val="Heading2"/>
            </w:pPr>
            <w:r>
              <w:t>The Difference Between Coaching &amp; Fault Checking</w:t>
            </w:r>
          </w:p>
          <w:p w14:paraId="0AFDB526" w14:textId="7C9D8EA4" w:rsidR="00E11D04" w:rsidRPr="00E11D04" w:rsidRDefault="00E11D04" w:rsidP="00E11D04">
            <w:r w:rsidRPr="00E11D04">
              <w:rPr>
                <w:highlight w:val="cyan"/>
              </w:rPr>
              <w:t>What is the difference between coaching and fault checking? Think about that on your own for a minute and I’ll ask some people to share with the class.</w:t>
            </w:r>
          </w:p>
          <w:p w14:paraId="373185C8" w14:textId="56A10793" w:rsidR="00AF3DAA" w:rsidRDefault="00AF3DAA" w:rsidP="00AF3DAA">
            <w:r>
              <w:t xml:space="preserve">Coaching is a formal explanation or reminder about a command before the command is given. For </w:t>
            </w:r>
            <w:r w:rsidR="0028500E">
              <w:t>example,</w:t>
            </w:r>
            <w:r>
              <w:t xml:space="preserve"> ‘ready for the brace up’ or ‘on the command </w:t>
            </w:r>
            <w:r w:rsidRPr="00AF3DAA">
              <w:rPr>
                <w:i/>
                <w:iCs/>
              </w:rPr>
              <w:t>left turn</w:t>
            </w:r>
            <w:r>
              <w:t xml:space="preserve"> pivot on the left heel and the ball of the right foot, pick up the right foot and drive it down beside the right</w:t>
            </w:r>
            <w:r w:rsidR="0028500E">
              <w:t>’</w:t>
            </w:r>
            <w:r>
              <w:t>.</w:t>
            </w:r>
            <w:r w:rsidR="0028500E">
              <w:t xml:space="preserve"> The key thing here is coaching is given </w:t>
            </w:r>
            <w:r w:rsidR="0028500E" w:rsidRPr="0028500E">
              <w:rPr>
                <w:b/>
                <w:bCs/>
              </w:rPr>
              <w:t>before</w:t>
            </w:r>
            <w:r w:rsidR="0028500E">
              <w:t xml:space="preserve"> the command.</w:t>
            </w:r>
          </w:p>
          <w:p w14:paraId="72D52F75" w14:textId="77777777" w:rsidR="0028500E" w:rsidRDefault="0028500E" w:rsidP="00AF3DAA">
            <w:r>
              <w:t xml:space="preserve">Fault checking is used to correct faults after the command has been given. Fault checking can be delivered to the entire groups or to individuals (privately). For example, ‘ensure you are looking straight ahead while at attention’ or ‘your foot must be lifted 15 cm above the ground before you drive it in beside the right’. Fault checking is given </w:t>
            </w:r>
            <w:r>
              <w:rPr>
                <w:b/>
                <w:bCs/>
              </w:rPr>
              <w:t>after</w:t>
            </w:r>
            <w:r>
              <w:t xml:space="preserve"> the movement is completed and is only required if there are faults to correct.</w:t>
            </w:r>
          </w:p>
          <w:p w14:paraId="27C754C0" w14:textId="03156707" w:rsidR="00E11D04" w:rsidRPr="0028500E" w:rsidRDefault="00E11D04" w:rsidP="00AF3DAA">
            <w:r w:rsidRPr="00E11D04">
              <w:rPr>
                <w:highlight w:val="yellow"/>
              </w:rPr>
              <w:t>Think of some coaching/fault checking phrases you have heard of before, and decide which category they are in. Do this in your table groups. We will then share with the rest of the class and make sure we agree what category they are in.</w:t>
            </w:r>
          </w:p>
        </w:tc>
        <w:tc>
          <w:tcPr>
            <w:tcW w:w="2126" w:type="dxa"/>
          </w:tcPr>
          <w:p w14:paraId="557783FF" w14:textId="4416CA79" w:rsidR="00AF3DAA" w:rsidRPr="00AF3DAA" w:rsidRDefault="00AF3DAA" w:rsidP="00AF3DAA">
            <w:pPr>
              <w:spacing w:after="0"/>
            </w:pPr>
          </w:p>
        </w:tc>
      </w:tr>
      <w:tr w:rsidR="00AF3DAA" w:rsidRPr="00212CC8" w14:paraId="1E70DCD0" w14:textId="77777777" w:rsidTr="0028500E">
        <w:tblPrEx>
          <w:tblLook w:val="04A0" w:firstRow="1" w:lastRow="0" w:firstColumn="1" w:lastColumn="0" w:noHBand="0" w:noVBand="1"/>
        </w:tblPrEx>
        <w:trPr>
          <w:trHeight w:val="598"/>
        </w:trPr>
        <w:tc>
          <w:tcPr>
            <w:tcW w:w="419" w:type="dxa"/>
            <w:shd w:val="clear" w:color="auto" w:fill="D9D9D9"/>
          </w:tcPr>
          <w:p w14:paraId="25060014" w14:textId="49F72145" w:rsidR="00AF3DAA" w:rsidRPr="00AF3DAA" w:rsidRDefault="00AF3DAA" w:rsidP="00AF3DAA">
            <w:pPr>
              <w:spacing w:after="0"/>
              <w:rPr>
                <w:sz w:val="20"/>
                <w:szCs w:val="20"/>
              </w:rPr>
            </w:pPr>
            <w:r w:rsidRPr="00AF3DAA">
              <w:rPr>
                <w:sz w:val="20"/>
                <w:szCs w:val="20"/>
              </w:rPr>
              <w:t>PS</w:t>
            </w:r>
          </w:p>
        </w:tc>
        <w:tc>
          <w:tcPr>
            <w:tcW w:w="7940" w:type="dxa"/>
            <w:gridSpan w:val="6"/>
            <w:shd w:val="clear" w:color="auto" w:fill="F2F2F2" w:themeFill="background1" w:themeFillShade="F2"/>
          </w:tcPr>
          <w:p w14:paraId="069E177A" w14:textId="2F41BCAA" w:rsidR="00AF3DAA" w:rsidRPr="00AF3DAA" w:rsidRDefault="00AF3DAA" w:rsidP="00AF3DAA">
            <w:pPr>
              <w:spacing w:after="0"/>
            </w:pPr>
            <w:r w:rsidRPr="00AF3DAA">
              <w:t>Any Questions?</w:t>
            </w:r>
          </w:p>
        </w:tc>
        <w:tc>
          <w:tcPr>
            <w:tcW w:w="2126" w:type="dxa"/>
            <w:shd w:val="clear" w:color="auto" w:fill="F2F2F2" w:themeFill="background1" w:themeFillShade="F2"/>
          </w:tcPr>
          <w:p w14:paraId="79F74722" w14:textId="77777777" w:rsidR="00AF3DAA" w:rsidRPr="00AF3DAA" w:rsidRDefault="00AF3DAA" w:rsidP="00AF3DAA">
            <w:pPr>
              <w:spacing w:after="0"/>
            </w:pPr>
          </w:p>
        </w:tc>
      </w:tr>
      <w:tr w:rsidR="00AF3DAA" w:rsidRPr="00212CC8" w14:paraId="4BFD9F21" w14:textId="77777777" w:rsidTr="00B616C4">
        <w:tblPrEx>
          <w:tblLook w:val="04A0" w:firstRow="1" w:lastRow="0" w:firstColumn="1" w:lastColumn="0" w:noHBand="0" w:noVBand="1"/>
        </w:tblPrEx>
        <w:trPr>
          <w:trHeight w:val="1149"/>
        </w:trPr>
        <w:tc>
          <w:tcPr>
            <w:tcW w:w="419" w:type="dxa"/>
            <w:shd w:val="clear" w:color="auto" w:fill="D9D9D9"/>
          </w:tcPr>
          <w:p w14:paraId="6AD3DBF8" w14:textId="28C4413D" w:rsidR="00AF3DAA" w:rsidRPr="00AF3DAA" w:rsidRDefault="00AF3DAA" w:rsidP="00AF3DAA">
            <w:pPr>
              <w:spacing w:after="0"/>
              <w:jc w:val="center"/>
              <w:rPr>
                <w:b/>
                <w:sz w:val="20"/>
                <w:szCs w:val="20"/>
              </w:rPr>
            </w:pPr>
            <w:r w:rsidRPr="00AF3DAA">
              <w:rPr>
                <w:b/>
                <w:sz w:val="20"/>
                <w:szCs w:val="20"/>
              </w:rPr>
              <w:lastRenderedPageBreak/>
              <w:t>2</w:t>
            </w:r>
          </w:p>
        </w:tc>
        <w:tc>
          <w:tcPr>
            <w:tcW w:w="7940" w:type="dxa"/>
            <w:gridSpan w:val="6"/>
            <w:shd w:val="clear" w:color="auto" w:fill="auto"/>
          </w:tcPr>
          <w:p w14:paraId="1BA4D505" w14:textId="52BADA6F" w:rsidR="00AF3DAA" w:rsidRDefault="0028500E" w:rsidP="0028500E">
            <w:pPr>
              <w:pStyle w:val="Heading2"/>
            </w:pPr>
            <w:r>
              <w:t>Coaching</w:t>
            </w:r>
          </w:p>
          <w:p w14:paraId="493026CE" w14:textId="77777777" w:rsidR="000622CD" w:rsidRDefault="000622CD" w:rsidP="000622CD">
            <w:r w:rsidRPr="000622CD">
              <w:rPr>
                <w:highlight w:val="cyan"/>
              </w:rPr>
              <w:t>What is coaching?</w:t>
            </w:r>
          </w:p>
          <w:p w14:paraId="7AF82F5A" w14:textId="108E967E" w:rsidR="000622CD" w:rsidRPr="000622CD" w:rsidRDefault="000622CD" w:rsidP="000622CD">
            <w:r>
              <w:t>A warning or advice given before the command</w:t>
            </w:r>
          </w:p>
          <w:p w14:paraId="48051D64" w14:textId="31CBB1BE" w:rsidR="006E5E94" w:rsidRDefault="0028500E" w:rsidP="00AF3DAA">
            <w:pPr>
              <w:spacing w:after="0"/>
            </w:pPr>
            <w:r>
              <w:t>Coaching is</w:t>
            </w:r>
            <w:r>
              <w:t xml:space="preserve"> a way </w:t>
            </w:r>
            <w:r>
              <w:t xml:space="preserve">of assisting the group to carry out drill movements smoothly and correctly. </w:t>
            </w:r>
            <w:r>
              <w:t xml:space="preserve">Coaching can be in the form of a warning, for example, ‘ready for the brace up’, or in the form of advice, for example ‘on the fall out turn to the right, pause, and march away three paces’. </w:t>
            </w:r>
            <w:r>
              <w:t>The warning gives knowledge of an impending word of command. The advice gives prior information on important points of the ensuing movement.</w:t>
            </w:r>
          </w:p>
          <w:p w14:paraId="6E6E9D9D" w14:textId="77777777" w:rsidR="000622CD" w:rsidRDefault="000622CD" w:rsidP="00AF3DAA">
            <w:pPr>
              <w:spacing w:after="0"/>
            </w:pPr>
          </w:p>
          <w:p w14:paraId="2B44C8F4" w14:textId="78EEE6E8" w:rsidR="006E5E94" w:rsidRDefault="006E5E94" w:rsidP="00AF3DAA">
            <w:pPr>
              <w:spacing w:after="0"/>
            </w:pPr>
            <w:r>
              <w:t xml:space="preserve">Good coaching improves the cadets’ drill and reduces the need to fault check. </w:t>
            </w:r>
            <w:r w:rsidR="0028500E">
              <w:t xml:space="preserve">Coaching has no set rules but relies on the experience and skill of the instructor to warn, assist and encourage the squad. </w:t>
            </w:r>
          </w:p>
          <w:p w14:paraId="001D3929" w14:textId="7C269C81" w:rsidR="006E5E94" w:rsidRDefault="006E5E94" w:rsidP="00AF3DAA">
            <w:pPr>
              <w:spacing w:after="0"/>
            </w:pPr>
          </w:p>
          <w:p w14:paraId="704EED0F" w14:textId="2A47A357" w:rsidR="006E5E94" w:rsidRDefault="006E5E94" w:rsidP="00AF3DAA">
            <w:pPr>
              <w:spacing w:after="0"/>
            </w:pPr>
            <w:r>
              <w:t>There are no set rules about coaching, but here a few tips:</w:t>
            </w:r>
          </w:p>
          <w:p w14:paraId="49F6702D" w14:textId="77777777" w:rsidR="006E5E94" w:rsidRDefault="006E5E94" w:rsidP="00AF3DAA">
            <w:pPr>
              <w:spacing w:after="0"/>
            </w:pPr>
          </w:p>
          <w:p w14:paraId="29392ECB" w14:textId="19520551" w:rsidR="006E5E94" w:rsidRDefault="0028500E" w:rsidP="00BC2D91">
            <w:pPr>
              <w:pStyle w:val="ListParagraph"/>
              <w:numPr>
                <w:ilvl w:val="0"/>
                <w:numId w:val="10"/>
              </w:numPr>
              <w:spacing w:after="0"/>
            </w:pPr>
            <w:r>
              <w:t>Keep it short and relevant to the movement</w:t>
            </w:r>
          </w:p>
          <w:p w14:paraId="495F846B" w14:textId="73196803" w:rsidR="006E5E94" w:rsidRDefault="0028500E" w:rsidP="00BC2D91">
            <w:pPr>
              <w:pStyle w:val="ListParagraph"/>
              <w:numPr>
                <w:ilvl w:val="0"/>
                <w:numId w:val="10"/>
              </w:numPr>
              <w:spacing w:after="0"/>
            </w:pPr>
            <w:r>
              <w:t xml:space="preserve">Use short precise words that convey the speed of good drill (e.g. ‘crack’, ‘drive’, ‘force’, ‘grip’, etc.); </w:t>
            </w:r>
          </w:p>
          <w:p w14:paraId="58048796" w14:textId="2446E730" w:rsidR="006E5E94" w:rsidRDefault="0028500E" w:rsidP="00BC2D91">
            <w:pPr>
              <w:pStyle w:val="ListParagraph"/>
              <w:numPr>
                <w:ilvl w:val="0"/>
                <w:numId w:val="10"/>
              </w:numPr>
              <w:spacing w:after="0"/>
            </w:pPr>
            <w:r>
              <w:t>Use it to stress the essence of good drill, i.e., speed of movement when required to move, rock-steadiness between all movements</w:t>
            </w:r>
          </w:p>
          <w:p w14:paraId="07187F5A" w14:textId="77777777" w:rsidR="00AF3DAA" w:rsidRDefault="006E5E94" w:rsidP="00BC2D91">
            <w:pPr>
              <w:pStyle w:val="ListParagraph"/>
              <w:numPr>
                <w:ilvl w:val="0"/>
                <w:numId w:val="10"/>
              </w:numPr>
              <w:spacing w:after="0"/>
            </w:pPr>
            <w:r>
              <w:t>Use formal language and deliver the coaching in your drill voice.</w:t>
            </w:r>
          </w:p>
          <w:p w14:paraId="6B187DF8" w14:textId="77777777" w:rsidR="006E5E94" w:rsidRDefault="006E5E94" w:rsidP="006E5E94">
            <w:pPr>
              <w:spacing w:after="0"/>
            </w:pPr>
          </w:p>
          <w:p w14:paraId="4A9C2291" w14:textId="77777777" w:rsidR="006E5E94" w:rsidRDefault="006E5E94" w:rsidP="006E5E94">
            <w:pPr>
              <w:spacing w:after="0"/>
            </w:pPr>
            <w:r>
              <w:t xml:space="preserve">Especially at 17 Squadron, not much coaching is done. Using some coaching can act as a point of difference to other drill instructors. You may find cadets are surprised by your use of coaching and their drill improves. </w:t>
            </w:r>
          </w:p>
          <w:p w14:paraId="51EB7D85" w14:textId="77777777" w:rsidR="006E5E94" w:rsidRDefault="006E5E94" w:rsidP="006E5E94">
            <w:pPr>
              <w:spacing w:after="0"/>
            </w:pPr>
          </w:p>
          <w:p w14:paraId="58F1E8CB" w14:textId="7B0972DA" w:rsidR="006E5E94" w:rsidRPr="006E5E94" w:rsidRDefault="006E5E94" w:rsidP="006E5E94">
            <w:pPr>
              <w:spacing w:after="0"/>
            </w:pPr>
            <w:r>
              <w:t>For example, when you first take over the flight</w:t>
            </w:r>
            <w:r w:rsidR="00E11D04">
              <w:t>, if</w:t>
            </w:r>
            <w:r>
              <w:t xml:space="preserve"> you say ‘on the brace up, straighten the arms, tilt you shoulders back and look at a point six inches above your own height</w:t>
            </w:r>
            <w:r w:rsidR="00E11D04">
              <w:t>..</w:t>
            </w:r>
            <w:r>
              <w:t xml:space="preserve">. </w:t>
            </w:r>
            <w:r>
              <w:rPr>
                <w:b/>
                <w:bCs/>
              </w:rPr>
              <w:t>Flight!</w:t>
            </w:r>
            <w:r>
              <w:t>’</w:t>
            </w:r>
            <w:r w:rsidR="00E11D04">
              <w:t xml:space="preserve"> the brace up will be crisp and the cadets will be more alert and therefore perform better drill than they might have otherwise. In this case coaching is an excellent way to set the mood for good drill.</w:t>
            </w:r>
          </w:p>
          <w:p w14:paraId="6EC608D7" w14:textId="77777777" w:rsidR="006E5E94" w:rsidRDefault="006E5E94" w:rsidP="006E5E94">
            <w:pPr>
              <w:spacing w:after="0"/>
            </w:pPr>
          </w:p>
          <w:p w14:paraId="3E3EF5D2" w14:textId="77777777" w:rsidR="006E5E94" w:rsidRDefault="006E5E94" w:rsidP="006E5E94">
            <w:pPr>
              <w:spacing w:after="0"/>
            </w:pPr>
            <w:r>
              <w:t>A few common coaching phrases:</w:t>
            </w:r>
          </w:p>
          <w:p w14:paraId="0BB2F7BD" w14:textId="77777777" w:rsidR="00E11D04" w:rsidRDefault="00E11D04" w:rsidP="00BC2D91">
            <w:pPr>
              <w:pStyle w:val="ListParagraph"/>
              <w:numPr>
                <w:ilvl w:val="0"/>
                <w:numId w:val="11"/>
              </w:numPr>
              <w:spacing w:after="0"/>
            </w:pPr>
            <w:r>
              <w:t>Ready for the brace up</w:t>
            </w:r>
          </w:p>
          <w:p w14:paraId="4D0A785D" w14:textId="5E62057D" w:rsidR="00E11D04" w:rsidRDefault="00E11D04" w:rsidP="00BC2D91">
            <w:pPr>
              <w:pStyle w:val="ListParagraph"/>
              <w:numPr>
                <w:ilvl w:val="0"/>
                <w:numId w:val="11"/>
              </w:numPr>
              <w:spacing w:after="0"/>
            </w:pPr>
            <w:r>
              <w:t>Stepping off cleanly (useless, not recommended or necessary)</w:t>
            </w:r>
          </w:p>
          <w:p w14:paraId="731F2C8D" w14:textId="77777777" w:rsidR="00E11D04" w:rsidRDefault="00E11D04" w:rsidP="00BC2D91">
            <w:pPr>
              <w:pStyle w:val="ListParagraph"/>
              <w:numPr>
                <w:ilvl w:val="0"/>
                <w:numId w:val="11"/>
              </w:numPr>
              <w:spacing w:after="0"/>
            </w:pPr>
            <w:r>
              <w:t>Leaving space for the marker</w:t>
            </w:r>
          </w:p>
          <w:p w14:paraId="5B58C837" w14:textId="77777777" w:rsidR="00E11D04" w:rsidRDefault="00E11D04" w:rsidP="00BC2D91">
            <w:pPr>
              <w:pStyle w:val="ListParagraph"/>
              <w:numPr>
                <w:ilvl w:val="0"/>
                <w:numId w:val="11"/>
              </w:numPr>
              <w:spacing w:after="0"/>
            </w:pPr>
            <w:r>
              <w:t>Stand tall, look proud</w:t>
            </w:r>
          </w:p>
          <w:p w14:paraId="0DE111D0" w14:textId="77777777" w:rsidR="00E11D04" w:rsidRDefault="00E11D04" w:rsidP="00E11D04">
            <w:pPr>
              <w:spacing w:after="0"/>
            </w:pPr>
            <w:r>
              <w:t xml:space="preserve">For both coaching and fault checking you will need to build up your own vocabulary. Use phrases you have heard which you think are </w:t>
            </w:r>
            <w:proofErr w:type="gramStart"/>
            <w:r>
              <w:t>useful, and</w:t>
            </w:r>
            <w:proofErr w:type="gramEnd"/>
            <w:r>
              <w:t xml:space="preserve"> invent some of your own.</w:t>
            </w:r>
          </w:p>
          <w:p w14:paraId="3CC01D45" w14:textId="77777777" w:rsidR="00E11D04" w:rsidRDefault="00E11D04" w:rsidP="00E11D04">
            <w:pPr>
              <w:spacing w:after="0"/>
            </w:pPr>
          </w:p>
          <w:p w14:paraId="3E2C3941" w14:textId="07D94469" w:rsidR="00E11D04" w:rsidRPr="00AF3DAA" w:rsidRDefault="00E11D04" w:rsidP="00E11D04">
            <w:pPr>
              <w:spacing w:after="0"/>
            </w:pPr>
            <w:r w:rsidRPr="00E11D04">
              <w:rPr>
                <w:highlight w:val="yellow"/>
              </w:rPr>
              <w:t xml:space="preserve">Develop you own coaching phrase. It can be a warning or advice. You could make a phrase that might help with an error you often make. You have 2 </w:t>
            </w:r>
            <w:proofErr w:type="gramStart"/>
            <w:r w:rsidRPr="00E11D04">
              <w:rPr>
                <w:highlight w:val="yellow"/>
              </w:rPr>
              <w:t>minutes,</w:t>
            </w:r>
            <w:proofErr w:type="gramEnd"/>
            <w:r w:rsidRPr="00E11D04">
              <w:rPr>
                <w:highlight w:val="yellow"/>
              </w:rPr>
              <w:t xml:space="preserve"> you may discuss quietly with those around you</w:t>
            </w:r>
            <w:r w:rsidRPr="00130136">
              <w:rPr>
                <w:highlight w:val="yellow"/>
              </w:rPr>
              <w:t>.</w:t>
            </w:r>
            <w:r w:rsidR="00130136" w:rsidRPr="00130136">
              <w:rPr>
                <w:highlight w:val="yellow"/>
              </w:rPr>
              <w:t xml:space="preserve"> Share with the group</w:t>
            </w:r>
          </w:p>
        </w:tc>
        <w:tc>
          <w:tcPr>
            <w:tcW w:w="2126" w:type="dxa"/>
          </w:tcPr>
          <w:p w14:paraId="419D561E" w14:textId="77777777" w:rsidR="00AF3DAA" w:rsidRPr="00AF3DAA" w:rsidRDefault="00AF3DAA" w:rsidP="00AF3DAA">
            <w:pPr>
              <w:spacing w:after="0"/>
            </w:pPr>
          </w:p>
        </w:tc>
      </w:tr>
      <w:tr w:rsidR="00AF3DAA" w:rsidRPr="00212CC8" w14:paraId="675841DF" w14:textId="77777777" w:rsidTr="000622CD">
        <w:tblPrEx>
          <w:tblLook w:val="04A0" w:firstRow="1" w:lastRow="0" w:firstColumn="1" w:lastColumn="0" w:noHBand="0" w:noVBand="1"/>
        </w:tblPrEx>
        <w:trPr>
          <w:trHeight w:val="565"/>
        </w:trPr>
        <w:tc>
          <w:tcPr>
            <w:tcW w:w="419" w:type="dxa"/>
            <w:shd w:val="clear" w:color="auto" w:fill="D9D9D9"/>
          </w:tcPr>
          <w:p w14:paraId="5BCE93D9" w14:textId="1A876409" w:rsidR="00AF3DAA" w:rsidRPr="00AF3DAA" w:rsidRDefault="00AF3DAA" w:rsidP="00AF3DAA">
            <w:pPr>
              <w:spacing w:after="0"/>
              <w:rPr>
                <w:sz w:val="20"/>
                <w:szCs w:val="20"/>
              </w:rPr>
            </w:pPr>
            <w:r w:rsidRPr="00AF3DAA">
              <w:rPr>
                <w:sz w:val="20"/>
                <w:szCs w:val="20"/>
              </w:rPr>
              <w:t>PS</w:t>
            </w:r>
          </w:p>
        </w:tc>
        <w:tc>
          <w:tcPr>
            <w:tcW w:w="7940" w:type="dxa"/>
            <w:gridSpan w:val="6"/>
            <w:shd w:val="clear" w:color="auto" w:fill="F2F2F2" w:themeFill="background1" w:themeFillShade="F2"/>
          </w:tcPr>
          <w:p w14:paraId="1F0AC406" w14:textId="2C4404E0" w:rsidR="00AF3DAA" w:rsidRPr="00AF3DAA" w:rsidRDefault="00AF3DAA" w:rsidP="00AF3DAA">
            <w:pPr>
              <w:spacing w:after="0"/>
            </w:pPr>
            <w:r w:rsidRPr="00AF3DAA">
              <w:t>Any Questions?</w:t>
            </w:r>
          </w:p>
          <w:p w14:paraId="7B0EEC00" w14:textId="77777777" w:rsidR="00AF3DAA" w:rsidRPr="00AF3DAA" w:rsidRDefault="00AF3DAA" w:rsidP="00AF3DAA">
            <w:pPr>
              <w:spacing w:after="0"/>
            </w:pPr>
          </w:p>
          <w:p w14:paraId="2CFDEACC" w14:textId="77777777" w:rsidR="00AF3DAA" w:rsidRDefault="00E11D04" w:rsidP="00AF3DAA">
            <w:pPr>
              <w:spacing w:after="0"/>
            </w:pPr>
            <w:r w:rsidRPr="000622CD">
              <w:rPr>
                <w:highlight w:val="cyan"/>
              </w:rPr>
              <w:t>What is the difference between coaching and fault checking</w:t>
            </w:r>
            <w:r w:rsidR="000622CD" w:rsidRPr="000622CD">
              <w:rPr>
                <w:highlight w:val="cyan"/>
              </w:rPr>
              <w:t>? (pose, pause, pounce)</w:t>
            </w:r>
          </w:p>
          <w:p w14:paraId="44CF4CD8" w14:textId="5FC3C313" w:rsidR="00E0390B" w:rsidRDefault="000622CD" w:rsidP="00AF3DAA">
            <w:pPr>
              <w:spacing w:after="0"/>
            </w:pPr>
            <w:r>
              <w:t>Coaching is a warning or advice given before the command. Fault checking involves fixing (or explaining how to avoid) errors after the movement.</w:t>
            </w:r>
          </w:p>
          <w:p w14:paraId="38BC2D60" w14:textId="77777777" w:rsidR="000622CD" w:rsidRDefault="000622CD" w:rsidP="00AF3DAA">
            <w:pPr>
              <w:spacing w:after="0"/>
            </w:pPr>
            <w:r w:rsidRPr="000622CD">
              <w:rPr>
                <w:highlight w:val="cyan"/>
              </w:rPr>
              <w:t>Why do we use coaching?</w:t>
            </w:r>
          </w:p>
          <w:p w14:paraId="0680A354" w14:textId="46226F6A" w:rsidR="000622CD" w:rsidRPr="00AF3DAA" w:rsidRDefault="000622CD" w:rsidP="00AF3DAA">
            <w:pPr>
              <w:spacing w:after="0"/>
            </w:pPr>
            <w:r>
              <w:t>It improves drill and reduces the need to fault check.</w:t>
            </w:r>
          </w:p>
        </w:tc>
        <w:tc>
          <w:tcPr>
            <w:tcW w:w="2126" w:type="dxa"/>
            <w:shd w:val="clear" w:color="auto" w:fill="F2F2F2" w:themeFill="background1" w:themeFillShade="F2"/>
          </w:tcPr>
          <w:p w14:paraId="10069394" w14:textId="77777777" w:rsidR="00AF3DAA" w:rsidRPr="00AF3DAA" w:rsidRDefault="00AF3DAA" w:rsidP="00AF3DAA">
            <w:pPr>
              <w:spacing w:after="0"/>
            </w:pPr>
          </w:p>
        </w:tc>
      </w:tr>
      <w:tr w:rsidR="00AF3DAA" w:rsidRPr="00212CC8" w14:paraId="3344D207" w14:textId="77777777" w:rsidTr="00B616C4">
        <w:tblPrEx>
          <w:tblLook w:val="04A0" w:firstRow="1" w:lastRow="0" w:firstColumn="1" w:lastColumn="0" w:noHBand="0" w:noVBand="1"/>
        </w:tblPrEx>
        <w:trPr>
          <w:trHeight w:val="1149"/>
        </w:trPr>
        <w:tc>
          <w:tcPr>
            <w:tcW w:w="419" w:type="dxa"/>
            <w:shd w:val="clear" w:color="auto" w:fill="D9D9D9"/>
          </w:tcPr>
          <w:p w14:paraId="3FE3EF30" w14:textId="57157EB7" w:rsidR="00AF3DAA" w:rsidRPr="00AF3DAA" w:rsidRDefault="00AF3DAA" w:rsidP="00AF3DAA">
            <w:pPr>
              <w:spacing w:after="0"/>
              <w:jc w:val="center"/>
              <w:rPr>
                <w:b/>
                <w:sz w:val="20"/>
                <w:szCs w:val="20"/>
              </w:rPr>
            </w:pPr>
            <w:r w:rsidRPr="00AF3DAA">
              <w:rPr>
                <w:b/>
                <w:sz w:val="20"/>
                <w:szCs w:val="20"/>
              </w:rPr>
              <w:lastRenderedPageBreak/>
              <w:t>3</w:t>
            </w:r>
          </w:p>
        </w:tc>
        <w:tc>
          <w:tcPr>
            <w:tcW w:w="7940" w:type="dxa"/>
            <w:gridSpan w:val="6"/>
            <w:shd w:val="clear" w:color="auto" w:fill="auto"/>
          </w:tcPr>
          <w:p w14:paraId="47D0B8F3" w14:textId="7E50DD9F" w:rsidR="00AF3DAA" w:rsidRDefault="000622CD" w:rsidP="000622CD">
            <w:pPr>
              <w:pStyle w:val="Heading2"/>
            </w:pPr>
            <w:r>
              <w:t>Fault Checking</w:t>
            </w:r>
          </w:p>
          <w:p w14:paraId="7F5322CE" w14:textId="525A8F1C" w:rsidR="000622CD" w:rsidRDefault="000622CD" w:rsidP="000622CD">
            <w:r w:rsidRPr="000622CD">
              <w:rPr>
                <w:highlight w:val="cyan"/>
              </w:rPr>
              <w:t>What is fault checking?</w:t>
            </w:r>
          </w:p>
          <w:p w14:paraId="7731170F" w14:textId="574D8E2B" w:rsidR="000622CD" w:rsidRDefault="000622CD" w:rsidP="000622CD">
            <w:r>
              <w:t>Fault checking is correcting, or explaining how to avoid, errors in drill.</w:t>
            </w:r>
          </w:p>
          <w:p w14:paraId="72F03259" w14:textId="780B5759" w:rsidR="000622CD" w:rsidRDefault="000622CD" w:rsidP="000622CD">
            <w:r>
              <w:t xml:space="preserve">The first thing we need to address is if the instructor makes a mistake. The best way to deal with this is </w:t>
            </w:r>
            <w:r>
              <w:t xml:space="preserve">admitting </w:t>
            </w:r>
            <w:r>
              <w:t>your</w:t>
            </w:r>
            <w:r>
              <w:t xml:space="preserve"> mistake and correcting it immediately or on the next drill parade. Never try to bluff. </w:t>
            </w:r>
            <w:r w:rsidR="00E46967">
              <w:t>If you make mistakes and don’t fix them, cadets will not take kindly to you correcting their mistakes.</w:t>
            </w:r>
          </w:p>
          <w:p w14:paraId="55698D92" w14:textId="77777777" w:rsidR="00E46967" w:rsidRDefault="00E46967" w:rsidP="000622CD">
            <w:r>
              <w:t>As a drill instructor, you must always</w:t>
            </w:r>
            <w:r w:rsidR="000622CD">
              <w:t xml:space="preserve"> remain alert to detect and correct faults in all movements and positions already taught. </w:t>
            </w:r>
            <w:r>
              <w:t>If you are teaching a new movement, you must still ensure that the current drill is up to standard.</w:t>
            </w:r>
          </w:p>
          <w:p w14:paraId="5553DF96" w14:textId="64A4941B" w:rsidR="000622CD" w:rsidRDefault="00E46967" w:rsidP="000622CD">
            <w:r>
              <w:t>If a mistake is made once or twice, address your fault checking to the whole group</w:t>
            </w:r>
            <w:r w:rsidR="000622CD">
              <w:t xml:space="preserve">. Where individuals constantly make mistakes do not generalise as this tends to discourage those that are trying hard. Be specific; name the fault loudly enough for all to benefit and then name the individual. </w:t>
            </w:r>
            <w:r w:rsidR="00E0390B">
              <w:t xml:space="preserve">However, you do need to use your judgement. If you think naming the cadet will make them feel ashamed or embarrassed, consider an alternate approach. </w:t>
            </w:r>
            <w:r>
              <w:t>If the error persists, take the cadet out and have someone else teach them one on one.</w:t>
            </w:r>
          </w:p>
          <w:p w14:paraId="6D198735" w14:textId="77777777" w:rsidR="00E46967" w:rsidRDefault="00E46967" w:rsidP="000622CD">
            <w:r>
              <w:t xml:space="preserve">There are two main things we are looking for in good drill. Group timing, and individual excellence in completing the movement. Both are important, but timing is more important, so address that first. </w:t>
            </w:r>
          </w:p>
          <w:p w14:paraId="3BD83C57" w14:textId="3539E02E" w:rsidR="00E46967" w:rsidRDefault="00E46967" w:rsidP="000622CD">
            <w:r>
              <w:t>Calling the timing as a group can be useful, but it is sometimes beneficial to call the timing on your own. This gives the cadets less things to think about; they can focus staying in time with you. Remember: if the timing is off, the first thing you should blame is your drill commands. The cadets must be given ample time to hear and understand what drill movement they will be doing before the executive is given. Do not skip the precautionary command (move to the left in threes), drag out the cautionary</w:t>
            </w:r>
            <w:r w:rsidR="00130136">
              <w:t xml:space="preserve"> (</w:t>
            </w:r>
            <w:proofErr w:type="spellStart"/>
            <w:r w:rsidR="00130136">
              <w:t>leeeeeeft</w:t>
            </w:r>
            <w:proofErr w:type="spellEnd"/>
            <w:r w:rsidR="00130136">
              <w:t>)</w:t>
            </w:r>
            <w:r>
              <w:t>, leave a pause and make the executive command short and sharp</w:t>
            </w:r>
            <w:r w:rsidR="00130136">
              <w:t xml:space="preserve"> (TURN!)</w:t>
            </w:r>
            <w:r>
              <w:t>.</w:t>
            </w:r>
            <w:r w:rsidR="00130136">
              <w:t xml:space="preserve"> If your drill commands are clear and calling the timing is not helping, the cadets require further instruction in the drill movement. Seek help from a senior NCO if necessary.</w:t>
            </w:r>
          </w:p>
          <w:p w14:paraId="085A05FA" w14:textId="0C0FF52E" w:rsidR="00130136" w:rsidRDefault="00130136" w:rsidP="000622CD">
            <w:r>
              <w:t>Fixing the actual drill movements is generally easier. Point out the fault you have noticed and explain how to rectify it. If the error persists, fault check cadets individually or do the movement by parts.</w:t>
            </w:r>
          </w:p>
          <w:p w14:paraId="5B3D9750" w14:textId="47C611A5" w:rsidR="00130136" w:rsidRDefault="00130136" w:rsidP="000622CD">
            <w:proofErr w:type="gramStart"/>
            <w:r>
              <w:t>Again</w:t>
            </w:r>
            <w:proofErr w:type="gramEnd"/>
            <w:r>
              <w:t xml:space="preserve"> there are no set rules, so you must build up your own fault checking vocabulary. Some common phrases are:</w:t>
            </w:r>
          </w:p>
          <w:p w14:paraId="149FD35E" w14:textId="3DADC78E" w:rsidR="00130136" w:rsidRDefault="00130136" w:rsidP="00BC2D91">
            <w:pPr>
              <w:pStyle w:val="ListParagraph"/>
              <w:numPr>
                <w:ilvl w:val="0"/>
                <w:numId w:val="12"/>
              </w:numPr>
            </w:pPr>
            <w:r>
              <w:t>Your arms are moving with your leg. Keep them locked by your side.</w:t>
            </w:r>
          </w:p>
          <w:p w14:paraId="4ECD5C8A" w14:textId="0628531E" w:rsidR="00130136" w:rsidRDefault="00130136" w:rsidP="00BC2D91">
            <w:pPr>
              <w:pStyle w:val="ListParagraph"/>
              <w:numPr>
                <w:ilvl w:val="0"/>
                <w:numId w:val="12"/>
              </w:numPr>
            </w:pPr>
            <w:r>
              <w:t>The movement was slow. Perform each movement snappily.</w:t>
            </w:r>
          </w:p>
          <w:p w14:paraId="54095A46" w14:textId="6F2A4973" w:rsidR="00130136" w:rsidRDefault="00130136" w:rsidP="00BC2D91">
            <w:pPr>
              <w:pStyle w:val="ListParagraph"/>
              <w:numPr>
                <w:ilvl w:val="0"/>
                <w:numId w:val="12"/>
              </w:numPr>
            </w:pPr>
            <w:r>
              <w:t>To prevent losing your balance, clench your butt cheeks.</w:t>
            </w:r>
          </w:p>
          <w:p w14:paraId="2D54275B" w14:textId="014E24DC" w:rsidR="00AF3DAA" w:rsidRPr="00AF3DAA" w:rsidRDefault="00130136" w:rsidP="00130136">
            <w:r w:rsidRPr="00E11D04">
              <w:rPr>
                <w:highlight w:val="yellow"/>
              </w:rPr>
              <w:t xml:space="preserve">Develop </w:t>
            </w:r>
            <w:r>
              <w:rPr>
                <w:highlight w:val="yellow"/>
              </w:rPr>
              <w:t xml:space="preserve">two of your own </w:t>
            </w:r>
            <w:proofErr w:type="gramStart"/>
            <w:r>
              <w:rPr>
                <w:highlight w:val="yellow"/>
              </w:rPr>
              <w:t>fault</w:t>
            </w:r>
            <w:proofErr w:type="gramEnd"/>
            <w:r>
              <w:rPr>
                <w:highlight w:val="yellow"/>
              </w:rPr>
              <w:t xml:space="preserve"> checking</w:t>
            </w:r>
            <w:r w:rsidRPr="00E11D04">
              <w:rPr>
                <w:highlight w:val="yellow"/>
              </w:rPr>
              <w:t xml:space="preserve"> phrase</w:t>
            </w:r>
            <w:r>
              <w:rPr>
                <w:highlight w:val="yellow"/>
              </w:rPr>
              <w:t>s</w:t>
            </w:r>
            <w:r w:rsidRPr="00E11D04">
              <w:rPr>
                <w:highlight w:val="yellow"/>
              </w:rPr>
              <w:t xml:space="preserve">. You could make a phrase that might help with an error you often make. You have </w:t>
            </w:r>
            <w:r>
              <w:rPr>
                <w:highlight w:val="yellow"/>
              </w:rPr>
              <w:t>2</w:t>
            </w:r>
            <w:r w:rsidRPr="00E11D04">
              <w:rPr>
                <w:highlight w:val="yellow"/>
              </w:rPr>
              <w:t xml:space="preserve"> </w:t>
            </w:r>
            <w:r w:rsidRPr="00E11D04">
              <w:rPr>
                <w:highlight w:val="yellow"/>
              </w:rPr>
              <w:t>minutes;</w:t>
            </w:r>
            <w:r w:rsidRPr="00E11D04">
              <w:rPr>
                <w:highlight w:val="yellow"/>
              </w:rPr>
              <w:t xml:space="preserve"> you may discuss quietly with those around </w:t>
            </w:r>
            <w:r w:rsidRPr="00130136">
              <w:rPr>
                <w:highlight w:val="yellow"/>
              </w:rPr>
              <w:t>you.</w:t>
            </w:r>
            <w:r w:rsidRPr="00130136">
              <w:rPr>
                <w:highlight w:val="yellow"/>
              </w:rPr>
              <w:t xml:space="preserve"> Share with the group</w:t>
            </w:r>
          </w:p>
        </w:tc>
        <w:tc>
          <w:tcPr>
            <w:tcW w:w="2126" w:type="dxa"/>
          </w:tcPr>
          <w:p w14:paraId="1076A92D" w14:textId="77777777" w:rsidR="00AF3DAA" w:rsidRPr="00AF3DAA" w:rsidRDefault="00AF3DAA" w:rsidP="00AF3DAA">
            <w:pPr>
              <w:spacing w:after="0"/>
            </w:pPr>
          </w:p>
        </w:tc>
      </w:tr>
      <w:tr w:rsidR="00AF3DAA" w:rsidRPr="00212CC8" w14:paraId="44168601" w14:textId="77777777" w:rsidTr="00B616C4">
        <w:tblPrEx>
          <w:tblLook w:val="04A0" w:firstRow="1" w:lastRow="0" w:firstColumn="1" w:lastColumn="0" w:noHBand="0" w:noVBand="1"/>
        </w:tblPrEx>
        <w:trPr>
          <w:trHeight w:val="1149"/>
        </w:trPr>
        <w:tc>
          <w:tcPr>
            <w:tcW w:w="419" w:type="dxa"/>
            <w:shd w:val="clear" w:color="auto" w:fill="D9D9D9"/>
          </w:tcPr>
          <w:p w14:paraId="723A3699" w14:textId="3590FA1B" w:rsidR="00AF3DAA" w:rsidRPr="00AF3DAA" w:rsidRDefault="00AF3DAA" w:rsidP="00AF3DAA">
            <w:pPr>
              <w:spacing w:after="0"/>
              <w:rPr>
                <w:sz w:val="20"/>
                <w:szCs w:val="20"/>
              </w:rPr>
            </w:pPr>
            <w:r w:rsidRPr="00AF3DAA">
              <w:rPr>
                <w:sz w:val="20"/>
                <w:szCs w:val="20"/>
              </w:rPr>
              <w:t>PS</w:t>
            </w:r>
          </w:p>
        </w:tc>
        <w:tc>
          <w:tcPr>
            <w:tcW w:w="7940" w:type="dxa"/>
            <w:gridSpan w:val="6"/>
            <w:shd w:val="clear" w:color="auto" w:fill="F2F2F2" w:themeFill="background1" w:themeFillShade="F2"/>
          </w:tcPr>
          <w:p w14:paraId="3E4D868A" w14:textId="69916593" w:rsidR="00AF3DAA" w:rsidRPr="00AF3DAA" w:rsidRDefault="00AF3DAA" w:rsidP="00AF3DAA">
            <w:pPr>
              <w:spacing w:after="0"/>
            </w:pPr>
            <w:r w:rsidRPr="00AF3DAA">
              <w:t xml:space="preserve">Any Questions? </w:t>
            </w:r>
          </w:p>
          <w:p w14:paraId="271F5D1E" w14:textId="5C11675F" w:rsidR="00E0390B" w:rsidRDefault="00E0390B" w:rsidP="00AF3DAA">
            <w:pPr>
              <w:spacing w:after="0"/>
            </w:pPr>
            <w:r>
              <w:t xml:space="preserve">So, remember, coaching is a warning or advice given before the command, fault checking is correcting the error after. We do </w:t>
            </w:r>
            <w:proofErr w:type="gramStart"/>
            <w:r w:rsidR="00796A85">
              <w:t>coaching</w:t>
            </w:r>
            <w:proofErr w:type="gramEnd"/>
            <w:r>
              <w:t xml:space="preserve"> to improve the drill to reduce the amount of fault checking we need to do.</w:t>
            </w:r>
          </w:p>
          <w:p w14:paraId="31D723D4" w14:textId="77777777" w:rsidR="00E0390B" w:rsidRDefault="00E0390B" w:rsidP="00AF3DAA">
            <w:pPr>
              <w:spacing w:after="0"/>
            </w:pPr>
          </w:p>
          <w:p w14:paraId="31CE6964" w14:textId="77777777" w:rsidR="00E0390B" w:rsidRDefault="00E0390B" w:rsidP="00AF3DAA">
            <w:pPr>
              <w:spacing w:after="0"/>
            </w:pPr>
            <w:r w:rsidRPr="00796A85">
              <w:rPr>
                <w:highlight w:val="cyan"/>
              </w:rPr>
              <w:t>What should you do if you, as the instructor, makes a mistake?</w:t>
            </w:r>
          </w:p>
          <w:p w14:paraId="2BA9C74F" w14:textId="77777777" w:rsidR="00E0390B" w:rsidRDefault="00E0390B" w:rsidP="00AF3DAA">
            <w:pPr>
              <w:spacing w:after="0"/>
            </w:pPr>
            <w:r>
              <w:t>Acknowledge the mistake and correct it.</w:t>
            </w:r>
          </w:p>
          <w:p w14:paraId="2DC6822A" w14:textId="77777777" w:rsidR="00E0390B" w:rsidRDefault="00E0390B" w:rsidP="00AF3DAA">
            <w:pPr>
              <w:spacing w:after="0"/>
            </w:pPr>
          </w:p>
          <w:p w14:paraId="5A406BCB" w14:textId="77777777" w:rsidR="00E0390B" w:rsidRDefault="00E0390B" w:rsidP="00AF3DAA">
            <w:pPr>
              <w:spacing w:after="0"/>
            </w:pPr>
            <w:r w:rsidRPr="00796A85">
              <w:rPr>
                <w:highlight w:val="cyan"/>
              </w:rPr>
              <w:t>When should you name someone who is consistently making a mistake?</w:t>
            </w:r>
          </w:p>
          <w:p w14:paraId="6843EEA0" w14:textId="0570DD2A" w:rsidR="00E0390B" w:rsidRDefault="00E0390B" w:rsidP="00AF3DAA">
            <w:pPr>
              <w:spacing w:after="0"/>
            </w:pPr>
            <w:r>
              <w:t xml:space="preserve">After one or two group </w:t>
            </w:r>
            <w:r w:rsidR="00796A85">
              <w:t>warnings but</w:t>
            </w:r>
            <w:r>
              <w:t xml:space="preserve"> use your judgement.</w:t>
            </w:r>
          </w:p>
          <w:p w14:paraId="07A7FB1C" w14:textId="77777777" w:rsidR="00E0390B" w:rsidRDefault="00E0390B" w:rsidP="00AF3DAA">
            <w:pPr>
              <w:spacing w:after="0"/>
            </w:pPr>
          </w:p>
          <w:p w14:paraId="7F345204" w14:textId="77777777" w:rsidR="00E0390B" w:rsidRDefault="00E0390B" w:rsidP="00AF3DAA">
            <w:pPr>
              <w:spacing w:after="0"/>
            </w:pPr>
            <w:r w:rsidRPr="00796A85">
              <w:rPr>
                <w:highlight w:val="cyan"/>
              </w:rPr>
              <w:t>How so you correct the group not staying in time?</w:t>
            </w:r>
          </w:p>
          <w:p w14:paraId="50DE483E" w14:textId="1AD17C8B" w:rsidR="00E0390B" w:rsidRDefault="00E0390B" w:rsidP="00AF3DAA">
            <w:pPr>
              <w:spacing w:after="0"/>
            </w:pPr>
            <w:r>
              <w:t xml:space="preserve">Calling the </w:t>
            </w:r>
            <w:r w:rsidR="00796A85">
              <w:t>timings,</w:t>
            </w:r>
            <w:r>
              <w:t xml:space="preserve"> yourself or as a group.</w:t>
            </w:r>
          </w:p>
          <w:p w14:paraId="105CB8BB" w14:textId="77777777" w:rsidR="00E0390B" w:rsidRDefault="00E0390B" w:rsidP="00AF3DAA">
            <w:pPr>
              <w:spacing w:after="0"/>
            </w:pPr>
          </w:p>
          <w:p w14:paraId="34DB0306" w14:textId="77777777" w:rsidR="00E0390B" w:rsidRDefault="00E0390B" w:rsidP="00AF3DAA">
            <w:pPr>
              <w:spacing w:after="0"/>
            </w:pPr>
            <w:r w:rsidRPr="00796A85">
              <w:rPr>
                <w:highlight w:val="cyan"/>
              </w:rPr>
              <w:t xml:space="preserve">How do you correct errors in the </w:t>
            </w:r>
            <w:r w:rsidR="00796A85" w:rsidRPr="00796A85">
              <w:rPr>
                <w:highlight w:val="cyan"/>
              </w:rPr>
              <w:t xml:space="preserve">actual </w:t>
            </w:r>
            <w:r w:rsidRPr="00796A85">
              <w:rPr>
                <w:highlight w:val="cyan"/>
              </w:rPr>
              <w:t>drill movement?</w:t>
            </w:r>
          </w:p>
          <w:p w14:paraId="4CF97A39" w14:textId="5E36A7CF" w:rsidR="00796A85" w:rsidRPr="00796A85" w:rsidRDefault="00796A85" w:rsidP="00AF3DAA">
            <w:pPr>
              <w:spacing w:after="0"/>
            </w:pPr>
            <w:r>
              <w:t xml:space="preserve">Point out the mistake </w:t>
            </w:r>
            <w:r>
              <w:rPr>
                <w:i/>
                <w:iCs/>
              </w:rPr>
              <w:t xml:space="preserve">and </w:t>
            </w:r>
            <w:r>
              <w:t>explain how to fix it.</w:t>
            </w:r>
          </w:p>
        </w:tc>
        <w:tc>
          <w:tcPr>
            <w:tcW w:w="2126" w:type="dxa"/>
            <w:shd w:val="clear" w:color="auto" w:fill="F2F2F2" w:themeFill="background1" w:themeFillShade="F2"/>
          </w:tcPr>
          <w:p w14:paraId="19D2B92C" w14:textId="77777777" w:rsidR="00AF3DAA" w:rsidRPr="00AF3DAA" w:rsidRDefault="00AF3DAA" w:rsidP="00AF3DAA">
            <w:pPr>
              <w:spacing w:after="0"/>
            </w:pPr>
          </w:p>
        </w:tc>
      </w:tr>
      <w:tr w:rsidR="00E0390B" w:rsidRPr="00212CC8" w14:paraId="42F5D6A3" w14:textId="77777777" w:rsidTr="00E0390B">
        <w:tblPrEx>
          <w:tblLook w:val="04A0" w:firstRow="1" w:lastRow="0" w:firstColumn="1" w:lastColumn="0" w:noHBand="0" w:noVBand="1"/>
        </w:tblPrEx>
        <w:trPr>
          <w:trHeight w:val="1149"/>
        </w:trPr>
        <w:tc>
          <w:tcPr>
            <w:tcW w:w="419" w:type="dxa"/>
            <w:shd w:val="clear" w:color="auto" w:fill="D9D9D9" w:themeFill="background1" w:themeFillShade="D9"/>
          </w:tcPr>
          <w:p w14:paraId="6B5DF3CD" w14:textId="63330206" w:rsidR="00E0390B" w:rsidRPr="00796A85" w:rsidRDefault="00796A85" w:rsidP="00AF3DAA">
            <w:pPr>
              <w:spacing w:after="0"/>
              <w:rPr>
                <w:b/>
                <w:bCs/>
                <w:sz w:val="20"/>
                <w:szCs w:val="20"/>
              </w:rPr>
            </w:pPr>
            <w:r>
              <w:rPr>
                <w:b/>
                <w:bCs/>
                <w:sz w:val="20"/>
                <w:szCs w:val="20"/>
              </w:rPr>
              <w:t>4</w:t>
            </w:r>
          </w:p>
        </w:tc>
        <w:tc>
          <w:tcPr>
            <w:tcW w:w="7940" w:type="dxa"/>
            <w:gridSpan w:val="6"/>
            <w:shd w:val="clear" w:color="auto" w:fill="auto"/>
          </w:tcPr>
          <w:p w14:paraId="4F6EB050" w14:textId="77777777" w:rsidR="00796A85" w:rsidRDefault="00796A85" w:rsidP="00796A85">
            <w:pPr>
              <w:pStyle w:val="Heading2"/>
            </w:pPr>
            <w:r>
              <w:t>Practice</w:t>
            </w:r>
          </w:p>
          <w:p w14:paraId="0E5EF8C9" w14:textId="3011A01D" w:rsidR="00796A85" w:rsidRPr="00796A85" w:rsidRDefault="00796A85" w:rsidP="00796A85">
            <w:r>
              <w:t xml:space="preserve">Go out to the parade </w:t>
            </w:r>
            <w:proofErr w:type="gramStart"/>
            <w:r>
              <w:t>ground, and</w:t>
            </w:r>
            <w:proofErr w:type="gramEnd"/>
            <w:r>
              <w:t xml:space="preserve"> put cadets in threes. Cadets practise giving each other drill commands with coaching, and then fault check the movements afterwards. Instructor to supervise and highlight any points for improvement. </w:t>
            </w:r>
            <w:r>
              <w:rPr>
                <w:i/>
                <w:iCs/>
              </w:rPr>
              <w:t>Note these down</w:t>
            </w:r>
            <w:r>
              <w:t xml:space="preserve"> they will be useful to see if there is any improvement when they perform their own drill movement.</w:t>
            </w:r>
          </w:p>
        </w:tc>
        <w:tc>
          <w:tcPr>
            <w:tcW w:w="2126" w:type="dxa"/>
            <w:shd w:val="clear" w:color="auto" w:fill="auto"/>
          </w:tcPr>
          <w:p w14:paraId="6C7AED7D" w14:textId="0B2E2D5E" w:rsidR="00E0390B" w:rsidRPr="00AF3DAA" w:rsidRDefault="00796A85" w:rsidP="00AF3DAA">
            <w:pPr>
              <w:spacing w:after="0"/>
            </w:pPr>
            <w:r>
              <w:t>Allow at least 15 minutes</w:t>
            </w:r>
          </w:p>
        </w:tc>
      </w:tr>
      <w:tr w:rsidR="00AF3DAA" w:rsidRPr="00212CC8" w14:paraId="77AC5D57" w14:textId="77777777" w:rsidTr="00991167">
        <w:trPr>
          <w:trHeight w:val="276"/>
        </w:trPr>
        <w:tc>
          <w:tcPr>
            <w:tcW w:w="10485" w:type="dxa"/>
            <w:gridSpan w:val="8"/>
            <w:shd w:val="clear" w:color="auto" w:fill="A6A6A6"/>
          </w:tcPr>
          <w:p w14:paraId="195547B3" w14:textId="441BD318" w:rsidR="00AF3DAA" w:rsidRPr="00AF3DAA" w:rsidRDefault="00AF3DAA" w:rsidP="00AF3DAA">
            <w:pPr>
              <w:spacing w:after="0"/>
              <w:jc w:val="center"/>
              <w:rPr>
                <w:b/>
              </w:rPr>
            </w:pPr>
            <w:r w:rsidRPr="00AF3DAA">
              <w:rPr>
                <w:b/>
              </w:rPr>
              <w:t>Conclusion</w:t>
            </w:r>
          </w:p>
        </w:tc>
      </w:tr>
      <w:tr w:rsidR="00796A85" w:rsidRPr="00212CC8" w14:paraId="0EA41B29" w14:textId="77777777" w:rsidTr="00B616C4">
        <w:trPr>
          <w:trHeight w:val="276"/>
        </w:trPr>
        <w:tc>
          <w:tcPr>
            <w:tcW w:w="2118" w:type="dxa"/>
            <w:gridSpan w:val="3"/>
            <w:shd w:val="clear" w:color="auto" w:fill="D9D9D9"/>
          </w:tcPr>
          <w:p w14:paraId="2A85BF1A" w14:textId="0EA34CEE" w:rsidR="00796A85" w:rsidRPr="00AF3DAA" w:rsidRDefault="00796A85" w:rsidP="00796A85">
            <w:pPr>
              <w:spacing w:after="0"/>
              <w:jc w:val="center"/>
              <w:rPr>
                <w:b/>
              </w:rPr>
            </w:pPr>
            <w:r w:rsidRPr="00AF3DAA">
              <w:rPr>
                <w:b/>
              </w:rPr>
              <w:t>Restate Title</w:t>
            </w:r>
          </w:p>
        </w:tc>
        <w:tc>
          <w:tcPr>
            <w:tcW w:w="8367" w:type="dxa"/>
            <w:gridSpan w:val="5"/>
            <w:shd w:val="clear" w:color="auto" w:fill="auto"/>
          </w:tcPr>
          <w:p w14:paraId="680122E2" w14:textId="27D8B6CF" w:rsidR="00796A85" w:rsidRPr="00AF3DAA" w:rsidRDefault="00796A85" w:rsidP="00796A85">
            <w:pPr>
              <w:spacing w:after="0"/>
            </w:pPr>
            <w:r>
              <w:rPr>
                <w:rFonts w:cstheme="minorHAnsi"/>
              </w:rPr>
              <w:t xml:space="preserve">Coaching vs Fault Checking </w:t>
            </w:r>
            <w:r w:rsidRPr="00E0390B">
              <w:rPr>
                <w:rFonts w:cstheme="minorHAnsi"/>
                <w:sz w:val="18"/>
                <w:szCs w:val="18"/>
              </w:rPr>
              <w:t>there is a difference!</w:t>
            </w:r>
          </w:p>
        </w:tc>
      </w:tr>
      <w:tr w:rsidR="00796A85" w:rsidRPr="00212CC8" w14:paraId="78B3663F" w14:textId="77777777" w:rsidTr="00B616C4">
        <w:trPr>
          <w:trHeight w:val="276"/>
        </w:trPr>
        <w:tc>
          <w:tcPr>
            <w:tcW w:w="2118" w:type="dxa"/>
            <w:gridSpan w:val="3"/>
            <w:shd w:val="clear" w:color="auto" w:fill="D9D9D9"/>
          </w:tcPr>
          <w:p w14:paraId="48B2AC51" w14:textId="6ACF1EC3" w:rsidR="00796A85" w:rsidRPr="00AF3DAA" w:rsidRDefault="00796A85" w:rsidP="00796A85">
            <w:pPr>
              <w:spacing w:after="0"/>
              <w:jc w:val="center"/>
              <w:rPr>
                <w:b/>
              </w:rPr>
            </w:pPr>
            <w:r w:rsidRPr="00AF3DAA">
              <w:rPr>
                <w:b/>
              </w:rPr>
              <w:t>Restate Objective</w:t>
            </w:r>
          </w:p>
        </w:tc>
        <w:tc>
          <w:tcPr>
            <w:tcW w:w="8367" w:type="dxa"/>
            <w:gridSpan w:val="5"/>
            <w:shd w:val="clear" w:color="auto" w:fill="auto"/>
          </w:tcPr>
          <w:p w14:paraId="098970A7" w14:textId="197B0710" w:rsidR="00796A85" w:rsidRPr="00AF3DAA" w:rsidRDefault="00796A85" w:rsidP="00796A85">
            <w:pPr>
              <w:spacing w:after="0"/>
            </w:pPr>
            <w:r>
              <w:rPr>
                <w:rFonts w:cstheme="minorHAnsi"/>
              </w:rPr>
              <w:t>For you to demonstrate clear and relevant use of coaching and fault checking, and to explain the difference between the two.</w:t>
            </w:r>
          </w:p>
        </w:tc>
      </w:tr>
      <w:tr w:rsidR="00796A85" w:rsidRPr="00212CC8" w14:paraId="699FAB85" w14:textId="77777777" w:rsidTr="00B616C4">
        <w:trPr>
          <w:trHeight w:val="276"/>
        </w:trPr>
        <w:tc>
          <w:tcPr>
            <w:tcW w:w="2118" w:type="dxa"/>
            <w:gridSpan w:val="3"/>
            <w:shd w:val="clear" w:color="auto" w:fill="D9D9D9"/>
          </w:tcPr>
          <w:p w14:paraId="156665D7" w14:textId="64216C04" w:rsidR="00796A85" w:rsidRPr="00AF3DAA" w:rsidRDefault="00796A85" w:rsidP="00796A85">
            <w:pPr>
              <w:spacing w:after="0"/>
              <w:jc w:val="center"/>
              <w:rPr>
                <w:b/>
              </w:rPr>
            </w:pPr>
            <w:r w:rsidRPr="00AF3DAA">
              <w:rPr>
                <w:b/>
              </w:rPr>
              <w:t>Restate Need</w:t>
            </w:r>
          </w:p>
        </w:tc>
        <w:tc>
          <w:tcPr>
            <w:tcW w:w="8367" w:type="dxa"/>
            <w:gridSpan w:val="5"/>
            <w:shd w:val="clear" w:color="auto" w:fill="auto"/>
          </w:tcPr>
          <w:p w14:paraId="145DB2C3" w14:textId="0C28D306" w:rsidR="00796A85" w:rsidRPr="00AF3DAA" w:rsidRDefault="00796A85" w:rsidP="00796A85">
            <w:pPr>
              <w:spacing w:after="0"/>
            </w:pPr>
            <w:r>
              <w:rPr>
                <w:rFonts w:cstheme="minorHAnsi"/>
              </w:rPr>
              <w:t>You need to know this to improve your skills as a drill instructor, more specifically you will need to demonstrate these skills in your assessed drill lessons in a few weeks.</w:t>
            </w:r>
          </w:p>
        </w:tc>
      </w:tr>
      <w:tr w:rsidR="00796A85" w:rsidRPr="00212CC8" w14:paraId="69DA1C90" w14:textId="77777777" w:rsidTr="00B616C4">
        <w:trPr>
          <w:trHeight w:val="276"/>
        </w:trPr>
        <w:tc>
          <w:tcPr>
            <w:tcW w:w="2118" w:type="dxa"/>
            <w:gridSpan w:val="3"/>
            <w:shd w:val="clear" w:color="auto" w:fill="D9D9D9"/>
          </w:tcPr>
          <w:p w14:paraId="2D83EE80" w14:textId="50B297A1" w:rsidR="00796A85" w:rsidRPr="00AF3DAA" w:rsidRDefault="00796A85" w:rsidP="00796A85">
            <w:pPr>
              <w:spacing w:after="0"/>
              <w:jc w:val="center"/>
              <w:rPr>
                <w:b/>
              </w:rPr>
            </w:pPr>
            <w:r w:rsidRPr="00AF3DAA">
              <w:rPr>
                <w:b/>
              </w:rPr>
              <w:t>Restate Scope</w:t>
            </w:r>
          </w:p>
        </w:tc>
        <w:tc>
          <w:tcPr>
            <w:tcW w:w="8367" w:type="dxa"/>
            <w:gridSpan w:val="5"/>
            <w:shd w:val="clear" w:color="auto" w:fill="auto"/>
          </w:tcPr>
          <w:p w14:paraId="3855A038" w14:textId="77777777" w:rsidR="00796A85" w:rsidRDefault="00796A85" w:rsidP="00BC2D91">
            <w:pPr>
              <w:pStyle w:val="ListParagraph"/>
              <w:numPr>
                <w:ilvl w:val="0"/>
                <w:numId w:val="9"/>
              </w:numPr>
              <w:spacing w:after="0"/>
              <w:rPr>
                <w:rFonts w:cstheme="minorHAnsi"/>
              </w:rPr>
            </w:pPr>
            <w:r>
              <w:rPr>
                <w:rFonts w:cstheme="minorHAnsi"/>
              </w:rPr>
              <w:t>The difference  coaching &amp; checking</w:t>
            </w:r>
          </w:p>
          <w:p w14:paraId="47F06467" w14:textId="77777777" w:rsidR="00796A85" w:rsidRDefault="00796A85" w:rsidP="00BC2D91">
            <w:pPr>
              <w:pStyle w:val="ListParagraph"/>
              <w:numPr>
                <w:ilvl w:val="0"/>
                <w:numId w:val="9"/>
              </w:numPr>
              <w:spacing w:after="0"/>
              <w:rPr>
                <w:rFonts w:cstheme="minorHAnsi"/>
              </w:rPr>
            </w:pPr>
            <w:r>
              <w:rPr>
                <w:rFonts w:cstheme="minorHAnsi"/>
              </w:rPr>
              <w:t>Coaching</w:t>
            </w:r>
          </w:p>
          <w:p w14:paraId="599BC1CE" w14:textId="77777777" w:rsidR="00796A85" w:rsidRDefault="00796A85" w:rsidP="00BC2D91">
            <w:pPr>
              <w:pStyle w:val="ListParagraph"/>
              <w:numPr>
                <w:ilvl w:val="0"/>
                <w:numId w:val="9"/>
              </w:numPr>
              <w:spacing w:after="0"/>
              <w:rPr>
                <w:rFonts w:cstheme="minorHAnsi"/>
              </w:rPr>
            </w:pPr>
            <w:r>
              <w:rPr>
                <w:rFonts w:cstheme="minorHAnsi"/>
              </w:rPr>
              <w:t>Fault Checking</w:t>
            </w:r>
          </w:p>
          <w:p w14:paraId="39616E88" w14:textId="5D7E8406" w:rsidR="00796A85" w:rsidRPr="00796A85" w:rsidRDefault="00796A85" w:rsidP="00BC2D91">
            <w:pPr>
              <w:pStyle w:val="ListParagraph"/>
              <w:numPr>
                <w:ilvl w:val="0"/>
                <w:numId w:val="9"/>
              </w:numPr>
              <w:spacing w:after="0"/>
              <w:rPr>
                <w:rFonts w:cstheme="minorHAnsi"/>
              </w:rPr>
            </w:pPr>
            <w:r w:rsidRPr="00796A85">
              <w:rPr>
                <w:rFonts w:cstheme="minorHAnsi"/>
              </w:rPr>
              <w:t>Practice (on PG)</w:t>
            </w:r>
          </w:p>
        </w:tc>
      </w:tr>
      <w:tr w:rsidR="00796A85" w:rsidRPr="00212CC8" w14:paraId="5A8FF1F1" w14:textId="77777777" w:rsidTr="00B616C4">
        <w:trPr>
          <w:trHeight w:val="276"/>
        </w:trPr>
        <w:tc>
          <w:tcPr>
            <w:tcW w:w="2118" w:type="dxa"/>
            <w:gridSpan w:val="3"/>
            <w:shd w:val="clear" w:color="auto" w:fill="D9D9D9"/>
          </w:tcPr>
          <w:p w14:paraId="6F86B340" w14:textId="528E923D" w:rsidR="00796A85" w:rsidRPr="00AF3DAA" w:rsidRDefault="00796A85" w:rsidP="00796A85">
            <w:pPr>
              <w:spacing w:after="0"/>
              <w:jc w:val="center"/>
              <w:rPr>
                <w:b/>
              </w:rPr>
            </w:pPr>
            <w:r w:rsidRPr="00AF3DAA">
              <w:rPr>
                <w:b/>
              </w:rPr>
              <w:t>Extra Help</w:t>
            </w:r>
          </w:p>
        </w:tc>
        <w:tc>
          <w:tcPr>
            <w:tcW w:w="8367" w:type="dxa"/>
            <w:gridSpan w:val="5"/>
            <w:shd w:val="clear" w:color="auto" w:fill="auto"/>
          </w:tcPr>
          <w:p w14:paraId="1D979085" w14:textId="55693F40" w:rsidR="00796A85" w:rsidRPr="00AF3DAA" w:rsidRDefault="00796A85" w:rsidP="00796A85">
            <w:pPr>
              <w:spacing w:after="0"/>
            </w:pPr>
            <w:r>
              <w:t>Please talk to me or SGT Roscoe. We are responsible for teaching you about instructing drill.</w:t>
            </w:r>
          </w:p>
        </w:tc>
      </w:tr>
      <w:tr w:rsidR="00796A85" w:rsidRPr="00212CC8" w14:paraId="64CD2CF8" w14:textId="77777777" w:rsidTr="00B616C4">
        <w:trPr>
          <w:trHeight w:val="276"/>
        </w:trPr>
        <w:tc>
          <w:tcPr>
            <w:tcW w:w="2118" w:type="dxa"/>
            <w:gridSpan w:val="3"/>
            <w:shd w:val="clear" w:color="auto" w:fill="D9D9D9"/>
          </w:tcPr>
          <w:p w14:paraId="5F418A28" w14:textId="3A64180C" w:rsidR="00796A85" w:rsidRPr="00AF3DAA" w:rsidRDefault="00796A85" w:rsidP="00796A85">
            <w:pPr>
              <w:spacing w:after="0"/>
              <w:jc w:val="center"/>
              <w:rPr>
                <w:b/>
              </w:rPr>
            </w:pPr>
            <w:r w:rsidRPr="00AF3DAA">
              <w:rPr>
                <w:b/>
              </w:rPr>
              <w:t>Next Lesson</w:t>
            </w:r>
          </w:p>
        </w:tc>
        <w:tc>
          <w:tcPr>
            <w:tcW w:w="8367" w:type="dxa"/>
            <w:gridSpan w:val="5"/>
            <w:shd w:val="clear" w:color="auto" w:fill="auto"/>
          </w:tcPr>
          <w:p w14:paraId="705E180A" w14:textId="04BF504C" w:rsidR="00796A85" w:rsidRPr="00AF3DAA" w:rsidRDefault="00796A85" w:rsidP="00796A85">
            <w:pPr>
              <w:spacing w:after="0"/>
            </w:pPr>
            <w:r>
              <w:t>Next lesson on drill instruction is with SGT Roscoe on the sequence of a drill lesson.</w:t>
            </w:r>
          </w:p>
        </w:tc>
      </w:tr>
      <w:tr w:rsidR="00796A85" w:rsidRPr="00212CC8" w14:paraId="2D83E929" w14:textId="77777777" w:rsidTr="00B616C4">
        <w:trPr>
          <w:trHeight w:val="276"/>
        </w:trPr>
        <w:tc>
          <w:tcPr>
            <w:tcW w:w="2118" w:type="dxa"/>
            <w:gridSpan w:val="3"/>
            <w:shd w:val="clear" w:color="auto" w:fill="D9D9D9"/>
          </w:tcPr>
          <w:p w14:paraId="2E431151" w14:textId="77777777" w:rsidR="00796A85" w:rsidRPr="00AF3DAA" w:rsidRDefault="00796A85" w:rsidP="00796A85">
            <w:pPr>
              <w:spacing w:after="0"/>
              <w:jc w:val="center"/>
              <w:rPr>
                <w:b/>
              </w:rPr>
            </w:pPr>
            <w:r w:rsidRPr="00AF3DAA">
              <w:rPr>
                <w:b/>
              </w:rPr>
              <w:t>Interest</w:t>
            </w:r>
          </w:p>
        </w:tc>
        <w:tc>
          <w:tcPr>
            <w:tcW w:w="8367" w:type="dxa"/>
            <w:gridSpan w:val="5"/>
            <w:shd w:val="clear" w:color="auto" w:fill="auto"/>
          </w:tcPr>
          <w:p w14:paraId="5DFC277E" w14:textId="1E0A9038" w:rsidR="00796A85" w:rsidRPr="00796A85" w:rsidRDefault="00796A85" w:rsidP="00796A85">
            <w:pPr>
              <w:spacing w:after="0"/>
            </w:pPr>
            <w:r>
              <w:t xml:space="preserve">I want you all to think about the best drill instructor you’ve ever had. Why were they the best? How can you emulate that? </w:t>
            </w:r>
            <w:r>
              <w:rPr>
                <w:i/>
                <w:iCs/>
              </w:rPr>
              <w:t>Cadets share with the class if there is time.</w:t>
            </w:r>
            <w:bookmarkStart w:id="0" w:name="_GoBack"/>
            <w:bookmarkEnd w:id="0"/>
          </w:p>
        </w:tc>
      </w:tr>
    </w:tbl>
    <w:p w14:paraId="46AF8D99" w14:textId="33B891E5" w:rsidR="008847F6" w:rsidRPr="00212CC8" w:rsidRDefault="008847F6" w:rsidP="00E2213D">
      <w:pPr>
        <w:pStyle w:val="BodyText"/>
        <w:tabs>
          <w:tab w:val="left" w:pos="4410"/>
        </w:tabs>
        <w:rPr>
          <w:rFonts w:cstheme="minorHAnsi"/>
        </w:rPr>
      </w:pPr>
    </w:p>
    <w:sectPr w:rsidR="008847F6" w:rsidRPr="00212CC8" w:rsidSect="00C20B35">
      <w:headerReference w:type="default" r:id="rId7"/>
      <w:headerReference w:type="first" r:id="rId8"/>
      <w:pgSz w:w="11907" w:h="16840" w:code="9"/>
      <w:pgMar w:top="720" w:right="720" w:bottom="720" w:left="720" w:header="28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90EE8" w14:textId="77777777" w:rsidR="00BC2D91" w:rsidRDefault="00BC2D91">
      <w:r>
        <w:separator/>
      </w:r>
    </w:p>
  </w:endnote>
  <w:endnote w:type="continuationSeparator" w:id="0">
    <w:p w14:paraId="03077967" w14:textId="77777777" w:rsidR="00BC2D91" w:rsidRDefault="00BC2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1A0E3" w14:textId="77777777" w:rsidR="00BC2D91" w:rsidRDefault="00BC2D91">
      <w:r>
        <w:separator/>
      </w:r>
    </w:p>
  </w:footnote>
  <w:footnote w:type="continuationSeparator" w:id="0">
    <w:p w14:paraId="2423964B" w14:textId="77777777" w:rsidR="00BC2D91" w:rsidRDefault="00BC2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1042679"/>
      <w:docPartObj>
        <w:docPartGallery w:val="Page Numbers (Top of Page)"/>
        <w:docPartUnique/>
      </w:docPartObj>
    </w:sdtPr>
    <w:sdtEndPr>
      <w:rPr>
        <w:noProof/>
      </w:rPr>
    </w:sdtEndPr>
    <w:sdtContent>
      <w:p w14:paraId="4548D46F" w14:textId="5DA78874" w:rsidR="00321850" w:rsidRPr="008847F6" w:rsidRDefault="008847F6" w:rsidP="008847F6">
        <w:pPr>
          <w:pStyle w:val="Header"/>
        </w:pPr>
        <w:r>
          <w:rPr>
            <w:noProof/>
          </w:rPr>
          <w:t>2</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634514"/>
      <w:docPartObj>
        <w:docPartGallery w:val="Page Numbers (Top of Page)"/>
        <w:docPartUnique/>
      </w:docPartObj>
    </w:sdtPr>
    <w:sdtEndPr>
      <w:rPr>
        <w:noProof/>
      </w:rPr>
    </w:sdtEndPr>
    <w:sdtContent>
      <w:p w14:paraId="2AB5CA83" w14:textId="7B620688" w:rsidR="00321850" w:rsidRPr="008847F6" w:rsidRDefault="008847F6" w:rsidP="008847F6">
        <w:pPr>
          <w:pStyle w:val="Header"/>
        </w:pPr>
        <w:r>
          <w:rPr>
            <w:noProof/>
          </w:rPr>
          <w:t>2</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1DE05CE"/>
    <w:lvl w:ilvl="0">
      <w:start w:val="1"/>
      <w:numFmt w:val="decimal"/>
      <w:pStyle w:val="ListNumber2"/>
      <w:lvlText w:val="%1."/>
      <w:lvlJc w:val="left"/>
      <w:pPr>
        <w:tabs>
          <w:tab w:val="num" w:pos="643"/>
        </w:tabs>
        <w:ind w:left="643" w:hanging="360"/>
      </w:pPr>
    </w:lvl>
  </w:abstractNum>
  <w:abstractNum w:abstractNumId="1" w15:restartNumberingAfterBreak="0">
    <w:nsid w:val="07A5643E"/>
    <w:multiLevelType w:val="multilevel"/>
    <w:tmpl w:val="0409001D"/>
    <w:name w:val="DSTW_Annex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0693430"/>
    <w:multiLevelType w:val="hybridMultilevel"/>
    <w:tmpl w:val="A5703F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6F6739F"/>
    <w:multiLevelType w:val="hybridMultilevel"/>
    <w:tmpl w:val="BBB0C5C8"/>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4" w15:restartNumberingAfterBreak="0">
    <w:nsid w:val="311C398A"/>
    <w:multiLevelType w:val="multilevel"/>
    <w:tmpl w:val="FE9C3784"/>
    <w:name w:val="DSTW_Annex"/>
    <w:lvl w:ilvl="0">
      <w:start w:val="1"/>
      <w:numFmt w:val="upperLetter"/>
      <w:pStyle w:val="AnnexNum"/>
      <w:lvlText w:val="%1."/>
      <w:lvlJc w:val="left"/>
      <w:pPr>
        <w:tabs>
          <w:tab w:val="num" w:pos="567"/>
        </w:tabs>
        <w:ind w:left="567" w:hanging="567"/>
      </w:pPr>
      <w:rPr>
        <w:rFonts w:ascii="Arial" w:hAnsi="Arial" w:hint="default"/>
        <w:sz w:val="24"/>
        <w:szCs w:val="24"/>
      </w:rPr>
    </w:lvl>
    <w:lvl w:ilvl="1">
      <w:start w:val="1"/>
      <w:numFmt w:val="upperLetter"/>
      <w:lvlText w:val="%2."/>
      <w:lvlJc w:val="left"/>
      <w:pPr>
        <w:tabs>
          <w:tab w:val="num" w:pos="567"/>
        </w:tabs>
        <w:ind w:left="567" w:hanging="567"/>
      </w:pPr>
      <w:rPr>
        <w:rFonts w:ascii="Arial" w:hAnsi="Arial" w:hint="default"/>
      </w:rPr>
    </w:lvl>
    <w:lvl w:ilvl="2">
      <w:start w:val="1"/>
      <w:numFmt w:val="upperLetter"/>
      <w:lvlText w:val="%3."/>
      <w:lvlJc w:val="left"/>
      <w:pPr>
        <w:tabs>
          <w:tab w:val="num" w:pos="567"/>
        </w:tabs>
        <w:ind w:left="567" w:hanging="567"/>
      </w:pPr>
      <w:rPr>
        <w:rFonts w:hint="default"/>
      </w:rPr>
    </w:lvl>
    <w:lvl w:ilvl="3">
      <w:start w:val="1"/>
      <w:numFmt w:val="upperLetter"/>
      <w:lvlText w:val="%4."/>
      <w:lvlJc w:val="left"/>
      <w:pPr>
        <w:tabs>
          <w:tab w:val="num" w:pos="567"/>
        </w:tabs>
        <w:ind w:left="567" w:hanging="567"/>
      </w:pPr>
      <w:rPr>
        <w:rFonts w:hint="default"/>
      </w:rPr>
    </w:lvl>
    <w:lvl w:ilvl="4">
      <w:start w:val="1"/>
      <w:numFmt w:val="upperLetter"/>
      <w:lvlText w:val="%5."/>
      <w:lvlJc w:val="left"/>
      <w:pPr>
        <w:tabs>
          <w:tab w:val="num" w:pos="567"/>
        </w:tabs>
        <w:ind w:left="567" w:hanging="567"/>
      </w:pPr>
      <w:rPr>
        <w:rFonts w:hint="default"/>
      </w:rPr>
    </w:lvl>
    <w:lvl w:ilvl="5">
      <w:start w:val="1"/>
      <w:numFmt w:val="upperLetter"/>
      <w:lvlText w:val="%6."/>
      <w:lvlJc w:val="left"/>
      <w:pPr>
        <w:tabs>
          <w:tab w:val="num" w:pos="567"/>
        </w:tabs>
        <w:ind w:left="567" w:hanging="567"/>
      </w:pPr>
      <w:rPr>
        <w:rFonts w:hint="default"/>
      </w:rPr>
    </w:lvl>
    <w:lvl w:ilvl="6">
      <w:start w:val="1"/>
      <w:numFmt w:val="upperLetter"/>
      <w:lvlText w:val="%7."/>
      <w:lvlJc w:val="left"/>
      <w:pPr>
        <w:tabs>
          <w:tab w:val="num" w:pos="567"/>
        </w:tabs>
        <w:ind w:left="567" w:hanging="567"/>
      </w:pPr>
      <w:rPr>
        <w:rFonts w:hint="default"/>
      </w:rPr>
    </w:lvl>
    <w:lvl w:ilvl="7">
      <w:start w:val="1"/>
      <w:numFmt w:val="upperLetter"/>
      <w:lvlText w:val="%8."/>
      <w:lvlJc w:val="left"/>
      <w:pPr>
        <w:tabs>
          <w:tab w:val="num" w:pos="567"/>
        </w:tabs>
        <w:ind w:left="567" w:hanging="567"/>
      </w:pPr>
      <w:rPr>
        <w:rFonts w:hint="default"/>
      </w:rPr>
    </w:lvl>
    <w:lvl w:ilvl="8">
      <w:start w:val="1"/>
      <w:numFmt w:val="upperLetter"/>
      <w:lvlText w:val="%9."/>
      <w:lvlJc w:val="left"/>
      <w:pPr>
        <w:tabs>
          <w:tab w:val="num" w:pos="567"/>
        </w:tabs>
        <w:ind w:left="567" w:hanging="567"/>
      </w:pPr>
      <w:rPr>
        <w:rFonts w:hint="default"/>
      </w:rPr>
    </w:lvl>
  </w:abstractNum>
  <w:abstractNum w:abstractNumId="5" w15:restartNumberingAfterBreak="0">
    <w:nsid w:val="326217F5"/>
    <w:multiLevelType w:val="multilevel"/>
    <w:tmpl w:val="0409001D"/>
    <w:name w:val="DSWT_Num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38635CA5"/>
    <w:multiLevelType w:val="multilevel"/>
    <w:tmpl w:val="0409001D"/>
    <w:name w:val="DSWT_Bulle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AEA507C"/>
    <w:multiLevelType w:val="multilevel"/>
    <w:tmpl w:val="0409001D"/>
    <w:name w:val="DSWT_Num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4AC1166C"/>
    <w:multiLevelType w:val="hybridMultilevel"/>
    <w:tmpl w:val="E6306C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F1232A4"/>
    <w:multiLevelType w:val="hybridMultilevel"/>
    <w:tmpl w:val="B5CA9A88"/>
    <w:lvl w:ilvl="0" w:tplc="FFFFFFFF">
      <w:start w:val="1"/>
      <w:numFmt w:val="upperLetter"/>
      <w:lvlRestart w:val="0"/>
      <w:pStyle w:val="Reference"/>
      <w:lvlText w:val="%1."/>
      <w:lvlJc w:val="left"/>
      <w:pPr>
        <w:tabs>
          <w:tab w:val="num" w:pos="567"/>
        </w:tabs>
        <w:ind w:left="567" w:hanging="56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527B0A05"/>
    <w:multiLevelType w:val="hybridMultilevel"/>
    <w:tmpl w:val="055ACC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5BB2EA6"/>
    <w:multiLevelType w:val="multilevel"/>
    <w:tmpl w:val="12CA211C"/>
    <w:lvl w:ilvl="0">
      <w:start w:val="1"/>
      <w:numFmt w:val="bullet"/>
      <w:pStyle w:val="1stlevelbullet"/>
      <w:lvlText w:val=""/>
      <w:lvlJc w:val="left"/>
      <w:pPr>
        <w:tabs>
          <w:tab w:val="num" w:pos="567"/>
        </w:tabs>
        <w:ind w:left="567" w:hanging="567"/>
      </w:pPr>
      <w:rPr>
        <w:rFonts w:ascii="Symbol" w:hAnsi="Symbol" w:hint="default"/>
        <w:color w:val="auto"/>
      </w:rPr>
    </w:lvl>
    <w:lvl w:ilvl="1">
      <w:start w:val="1"/>
      <w:numFmt w:val="bullet"/>
      <w:pStyle w:val="2ndLevelbullet"/>
      <w:lvlText w:val=""/>
      <w:lvlJc w:val="left"/>
      <w:pPr>
        <w:tabs>
          <w:tab w:val="num" w:pos="1134"/>
        </w:tabs>
        <w:ind w:left="1134" w:hanging="567"/>
      </w:pPr>
      <w:rPr>
        <w:rFonts w:ascii="Symbol" w:hAnsi="Symbol" w:hint="default"/>
        <w:color w:val="auto"/>
      </w:rPr>
    </w:lvl>
    <w:lvl w:ilvl="2">
      <w:start w:val="1"/>
      <w:numFmt w:val="bullet"/>
      <w:pStyle w:val="3rdlevelbullet"/>
      <w:lvlText w:val=""/>
      <w:lvlJc w:val="left"/>
      <w:pPr>
        <w:tabs>
          <w:tab w:val="num" w:pos="1701"/>
        </w:tabs>
        <w:ind w:left="1701" w:hanging="567"/>
      </w:pPr>
      <w:rPr>
        <w:rFonts w:ascii="Symbol" w:hAnsi="Symbol" w:hint="default"/>
        <w:color w:val="auto"/>
      </w:rPr>
    </w:lvl>
    <w:lvl w:ilvl="3">
      <w:start w:val="1"/>
      <w:numFmt w:val="decimal"/>
      <w:lvlText w:val="%1.%2.%3.%4"/>
      <w:lvlJc w:val="left"/>
      <w:pPr>
        <w:tabs>
          <w:tab w:val="num" w:pos="-837"/>
        </w:tabs>
        <w:ind w:left="-837" w:hanging="864"/>
      </w:pPr>
      <w:rPr>
        <w:rFonts w:hint="default"/>
      </w:rPr>
    </w:lvl>
    <w:lvl w:ilvl="4">
      <w:start w:val="1"/>
      <w:numFmt w:val="decimal"/>
      <w:lvlText w:val="%1.%2.%3.%4.%5"/>
      <w:lvlJc w:val="left"/>
      <w:pPr>
        <w:tabs>
          <w:tab w:val="num" w:pos="-693"/>
        </w:tabs>
        <w:ind w:left="-693" w:hanging="1008"/>
      </w:pPr>
      <w:rPr>
        <w:rFonts w:hint="default"/>
      </w:rPr>
    </w:lvl>
    <w:lvl w:ilvl="5">
      <w:start w:val="1"/>
      <w:numFmt w:val="decimal"/>
      <w:lvlText w:val="%1.%2.%3.%4.%5.%6"/>
      <w:lvlJc w:val="left"/>
      <w:pPr>
        <w:tabs>
          <w:tab w:val="num" w:pos="-549"/>
        </w:tabs>
        <w:ind w:left="-549" w:hanging="1152"/>
      </w:pPr>
      <w:rPr>
        <w:rFonts w:hint="default"/>
      </w:rPr>
    </w:lvl>
    <w:lvl w:ilvl="6">
      <w:start w:val="1"/>
      <w:numFmt w:val="decimal"/>
      <w:lvlText w:val="%1.%2.%3.%4.%5.%6.%7"/>
      <w:lvlJc w:val="left"/>
      <w:pPr>
        <w:tabs>
          <w:tab w:val="num" w:pos="-405"/>
        </w:tabs>
        <w:ind w:left="-405" w:hanging="1296"/>
      </w:pPr>
      <w:rPr>
        <w:rFonts w:hint="default"/>
      </w:rPr>
    </w:lvl>
    <w:lvl w:ilvl="7">
      <w:start w:val="1"/>
      <w:numFmt w:val="decimal"/>
      <w:lvlText w:val="%1.%2.%3.%4.%5.%6.%7.%8"/>
      <w:lvlJc w:val="left"/>
      <w:pPr>
        <w:tabs>
          <w:tab w:val="num" w:pos="-261"/>
        </w:tabs>
        <w:ind w:left="-261" w:hanging="1440"/>
      </w:pPr>
      <w:rPr>
        <w:rFonts w:hint="default"/>
      </w:rPr>
    </w:lvl>
    <w:lvl w:ilvl="8">
      <w:start w:val="1"/>
      <w:numFmt w:val="decimal"/>
      <w:lvlText w:val="%1.%2.%3.%4.%5.%6.%7.%8.%9"/>
      <w:lvlJc w:val="left"/>
      <w:pPr>
        <w:tabs>
          <w:tab w:val="num" w:pos="-117"/>
        </w:tabs>
        <w:ind w:left="-117" w:hanging="1584"/>
      </w:pPr>
      <w:rPr>
        <w:rFonts w:hint="default"/>
      </w:rPr>
    </w:lvl>
  </w:abstractNum>
  <w:abstractNum w:abstractNumId="12" w15:restartNumberingAfterBreak="0">
    <w:nsid w:val="58851CA0"/>
    <w:multiLevelType w:val="hybridMultilevel"/>
    <w:tmpl w:val="B84CADE8"/>
    <w:lvl w:ilvl="0" w:tplc="FFFFFFFF">
      <w:start w:val="1"/>
      <w:numFmt w:val="decimal"/>
      <w:pStyle w:val="Enclosure"/>
      <w:lvlText w:val="%1."/>
      <w:lvlJc w:val="left"/>
      <w:pPr>
        <w:tabs>
          <w:tab w:val="num" w:pos="567"/>
        </w:tabs>
        <w:ind w:left="567" w:hanging="56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5E8437BC"/>
    <w:multiLevelType w:val="multilevel"/>
    <w:tmpl w:val="8384F04C"/>
    <w:lvl w:ilvl="0">
      <w:start w:val="1"/>
      <w:numFmt w:val="decimal"/>
      <w:pStyle w:val="AppNum"/>
      <w:lvlText w:val="%1."/>
      <w:lvlJc w:val="left"/>
      <w:pPr>
        <w:tabs>
          <w:tab w:val="num" w:pos="567"/>
        </w:tabs>
        <w:ind w:left="567" w:hanging="567"/>
      </w:pPr>
      <w:rPr>
        <w:rFonts w:ascii="Arial" w:hAnsi="Arial" w:hint="default"/>
        <w:caps/>
        <w:sz w:val="24"/>
        <w:szCs w:val="24"/>
      </w:rPr>
    </w:lvl>
    <w:lvl w:ilvl="1">
      <w:start w:val="1"/>
      <w:numFmt w:val="decimal"/>
      <w:lvlText w:val="%2."/>
      <w:lvlJc w:val="left"/>
      <w:pPr>
        <w:tabs>
          <w:tab w:val="num" w:pos="567"/>
        </w:tabs>
        <w:ind w:left="567" w:hanging="567"/>
      </w:pPr>
      <w:rPr>
        <w:rFonts w:hint="default"/>
      </w:rPr>
    </w:lvl>
    <w:lvl w:ilvl="2">
      <w:start w:val="1"/>
      <w:numFmt w:val="decimal"/>
      <w:lvlText w:val="%3."/>
      <w:lvlJc w:val="left"/>
      <w:pPr>
        <w:tabs>
          <w:tab w:val="num" w:pos="567"/>
        </w:tabs>
        <w:ind w:left="567" w:hanging="567"/>
      </w:pPr>
      <w:rPr>
        <w:rFonts w:hint="default"/>
      </w:rPr>
    </w:lvl>
    <w:lvl w:ilvl="3">
      <w:start w:val="1"/>
      <w:numFmt w:val="decimal"/>
      <w:lvlText w:val="%4."/>
      <w:lvlJc w:val="left"/>
      <w:pPr>
        <w:tabs>
          <w:tab w:val="num" w:pos="567"/>
        </w:tabs>
        <w:ind w:left="567" w:hanging="567"/>
      </w:pPr>
      <w:rPr>
        <w:rFonts w:hint="default"/>
      </w:rPr>
    </w:lvl>
    <w:lvl w:ilvl="4">
      <w:start w:val="1"/>
      <w:numFmt w:val="decimal"/>
      <w:lvlText w:val="%5."/>
      <w:lvlJc w:val="left"/>
      <w:pPr>
        <w:tabs>
          <w:tab w:val="num" w:pos="567"/>
        </w:tabs>
        <w:ind w:left="567" w:hanging="567"/>
      </w:pPr>
      <w:rPr>
        <w:rFonts w:hint="default"/>
      </w:rPr>
    </w:lvl>
    <w:lvl w:ilvl="5">
      <w:start w:val="1"/>
      <w:numFmt w:val="decimal"/>
      <w:lvlText w:val="%6."/>
      <w:lvlJc w:val="left"/>
      <w:pPr>
        <w:tabs>
          <w:tab w:val="num" w:pos="567"/>
        </w:tabs>
        <w:ind w:left="567" w:hanging="567"/>
      </w:pPr>
      <w:rPr>
        <w:rFonts w:hint="default"/>
      </w:rPr>
    </w:lvl>
    <w:lvl w:ilvl="6">
      <w:start w:val="1"/>
      <w:numFmt w:val="decimal"/>
      <w:lvlText w:val="%7."/>
      <w:lvlJc w:val="left"/>
      <w:pPr>
        <w:tabs>
          <w:tab w:val="num" w:pos="1296"/>
        </w:tabs>
        <w:ind w:left="1296" w:hanging="1296"/>
      </w:pPr>
      <w:rPr>
        <w:rFonts w:hint="default"/>
      </w:rPr>
    </w:lvl>
    <w:lvl w:ilvl="7">
      <w:start w:val="1"/>
      <w:numFmt w:val="decimal"/>
      <w:lvlText w:val="%8."/>
      <w:lvlJc w:val="left"/>
      <w:pPr>
        <w:tabs>
          <w:tab w:val="num" w:pos="567"/>
        </w:tabs>
        <w:ind w:left="567" w:hanging="567"/>
      </w:pPr>
      <w:rPr>
        <w:rFonts w:hint="default"/>
      </w:rPr>
    </w:lvl>
    <w:lvl w:ilvl="8">
      <w:start w:val="1"/>
      <w:numFmt w:val="decimal"/>
      <w:lvlText w:val="%9."/>
      <w:lvlJc w:val="left"/>
      <w:pPr>
        <w:tabs>
          <w:tab w:val="num" w:pos="567"/>
        </w:tabs>
        <w:ind w:left="567" w:hanging="567"/>
      </w:pPr>
      <w:rPr>
        <w:rFonts w:hint="default"/>
      </w:rPr>
    </w:lvl>
  </w:abstractNum>
  <w:abstractNum w:abstractNumId="14" w15:restartNumberingAfterBreak="0">
    <w:nsid w:val="73315F2F"/>
    <w:multiLevelType w:val="multilevel"/>
    <w:tmpl w:val="29167D7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5" w15:restartNumberingAfterBreak="0">
    <w:nsid w:val="7C9828AA"/>
    <w:multiLevelType w:val="multilevel"/>
    <w:tmpl w:val="C6F89162"/>
    <w:name w:val="DSWT_Num"/>
    <w:lvl w:ilvl="0">
      <w:start w:val="1"/>
      <w:numFmt w:val="decimal"/>
      <w:pStyle w:val="1stlevelpara"/>
      <w:lvlText w:val="%1."/>
      <w:lvlJc w:val="left"/>
      <w:pPr>
        <w:tabs>
          <w:tab w:val="num" w:pos="567"/>
        </w:tabs>
        <w:ind w:left="0" w:firstLine="0"/>
      </w:pPr>
      <w:rPr>
        <w:rFonts w:hint="default"/>
      </w:rPr>
    </w:lvl>
    <w:lvl w:ilvl="1">
      <w:start w:val="1"/>
      <w:numFmt w:val="lowerLetter"/>
      <w:pStyle w:val="2ndlevelpara"/>
      <w:lvlText w:val="%2."/>
      <w:lvlJc w:val="left"/>
      <w:pPr>
        <w:tabs>
          <w:tab w:val="num" w:pos="1134"/>
        </w:tabs>
        <w:ind w:left="1134" w:hanging="567"/>
      </w:pPr>
      <w:rPr>
        <w:rFonts w:hint="default"/>
      </w:rPr>
    </w:lvl>
    <w:lvl w:ilvl="2">
      <w:start w:val="1"/>
      <w:numFmt w:val="decimal"/>
      <w:pStyle w:val="3rdlevelpara"/>
      <w:lvlText w:val="(%3)"/>
      <w:lvlJc w:val="left"/>
      <w:pPr>
        <w:tabs>
          <w:tab w:val="num" w:pos="1701"/>
        </w:tabs>
        <w:ind w:left="1701" w:hanging="567"/>
      </w:pPr>
      <w:rPr>
        <w:rFonts w:hint="default"/>
      </w:rPr>
    </w:lvl>
    <w:lvl w:ilvl="3">
      <w:start w:val="1"/>
      <w:numFmt w:val="lowerLetter"/>
      <w:pStyle w:val="4thlevelpara"/>
      <w:lvlText w:val="(%4)"/>
      <w:lvlJc w:val="left"/>
      <w:pPr>
        <w:tabs>
          <w:tab w:val="num" w:pos="2268"/>
        </w:tabs>
        <w:ind w:left="2268" w:hanging="567"/>
      </w:pPr>
      <w:rPr>
        <w:rFonts w:hint="default"/>
      </w:rPr>
    </w:lvl>
    <w:lvl w:ilvl="4">
      <w:start w:val="1"/>
      <w:numFmt w:val="lowerRoman"/>
      <w:pStyle w:val="5thlevelpara"/>
      <w:lvlText w:val="%5."/>
      <w:lvlJc w:val="left"/>
      <w:pPr>
        <w:tabs>
          <w:tab w:val="num" w:pos="2835"/>
        </w:tabs>
        <w:ind w:left="2835" w:hanging="567"/>
      </w:pPr>
      <w:rPr>
        <w:rFonts w:hint="default"/>
      </w:rPr>
    </w:lvl>
    <w:lvl w:ilvl="5">
      <w:start w:val="1"/>
      <w:numFmt w:val="lowerRoman"/>
      <w:pStyle w:val="6thlevelpara"/>
      <w:lvlText w:val="(%6)"/>
      <w:lvlJc w:val="left"/>
      <w:pPr>
        <w:tabs>
          <w:tab w:val="num" w:pos="3555"/>
        </w:tabs>
        <w:ind w:left="3402" w:hanging="56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4"/>
  </w:num>
  <w:num w:numId="3">
    <w:abstractNumId w:val="15"/>
  </w:num>
  <w:num w:numId="4">
    <w:abstractNumId w:val="12"/>
  </w:num>
  <w:num w:numId="5">
    <w:abstractNumId w:val="9"/>
  </w:num>
  <w:num w:numId="6">
    <w:abstractNumId w:val="4"/>
  </w:num>
  <w:num w:numId="7">
    <w:abstractNumId w:val="13"/>
  </w:num>
  <w:num w:numId="8">
    <w:abstractNumId w:val="11"/>
  </w:num>
  <w:num w:numId="9">
    <w:abstractNumId w:val="3"/>
  </w:num>
  <w:num w:numId="10">
    <w:abstractNumId w:val="8"/>
  </w:num>
  <w:num w:numId="11">
    <w:abstractNumId w:val="2"/>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567"/>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76"/>
    <w:rsid w:val="000622CD"/>
    <w:rsid w:val="00083B62"/>
    <w:rsid w:val="0008689B"/>
    <w:rsid w:val="00097A4E"/>
    <w:rsid w:val="000E2E36"/>
    <w:rsid w:val="001215E4"/>
    <w:rsid w:val="00130136"/>
    <w:rsid w:val="0016562A"/>
    <w:rsid w:val="001D409D"/>
    <w:rsid w:val="00212CC8"/>
    <w:rsid w:val="002163E9"/>
    <w:rsid w:val="00243FE3"/>
    <w:rsid w:val="00244BD9"/>
    <w:rsid w:val="0026377B"/>
    <w:rsid w:val="002713BB"/>
    <w:rsid w:val="002827A6"/>
    <w:rsid w:val="0028500E"/>
    <w:rsid w:val="00296C53"/>
    <w:rsid w:val="00303112"/>
    <w:rsid w:val="003146A2"/>
    <w:rsid w:val="00321850"/>
    <w:rsid w:val="00337BF8"/>
    <w:rsid w:val="003825A6"/>
    <w:rsid w:val="0038716B"/>
    <w:rsid w:val="003B7C0D"/>
    <w:rsid w:val="003C61A7"/>
    <w:rsid w:val="003D6BD7"/>
    <w:rsid w:val="00407F76"/>
    <w:rsid w:val="00445486"/>
    <w:rsid w:val="00451BD6"/>
    <w:rsid w:val="00463C80"/>
    <w:rsid w:val="00475DD5"/>
    <w:rsid w:val="00482FAA"/>
    <w:rsid w:val="004D3C89"/>
    <w:rsid w:val="004E6252"/>
    <w:rsid w:val="005256F1"/>
    <w:rsid w:val="00543358"/>
    <w:rsid w:val="0055322D"/>
    <w:rsid w:val="00572CFC"/>
    <w:rsid w:val="005B1182"/>
    <w:rsid w:val="005E213D"/>
    <w:rsid w:val="005E2F61"/>
    <w:rsid w:val="005F3F93"/>
    <w:rsid w:val="00627124"/>
    <w:rsid w:val="00640691"/>
    <w:rsid w:val="006451B4"/>
    <w:rsid w:val="00665E4D"/>
    <w:rsid w:val="0068180A"/>
    <w:rsid w:val="006C3552"/>
    <w:rsid w:val="006D0F7B"/>
    <w:rsid w:val="006E5E94"/>
    <w:rsid w:val="00713FBB"/>
    <w:rsid w:val="00721E4F"/>
    <w:rsid w:val="00741B4F"/>
    <w:rsid w:val="00742943"/>
    <w:rsid w:val="00744256"/>
    <w:rsid w:val="00796A85"/>
    <w:rsid w:val="007B2DD1"/>
    <w:rsid w:val="007D2C6B"/>
    <w:rsid w:val="007F014A"/>
    <w:rsid w:val="00806B8E"/>
    <w:rsid w:val="00854686"/>
    <w:rsid w:val="0087657E"/>
    <w:rsid w:val="008847F6"/>
    <w:rsid w:val="008A7F09"/>
    <w:rsid w:val="008B56F2"/>
    <w:rsid w:val="008F056D"/>
    <w:rsid w:val="008F7BEB"/>
    <w:rsid w:val="00906FEB"/>
    <w:rsid w:val="00907835"/>
    <w:rsid w:val="009521CB"/>
    <w:rsid w:val="00962A97"/>
    <w:rsid w:val="009663CF"/>
    <w:rsid w:val="009754F9"/>
    <w:rsid w:val="009777BE"/>
    <w:rsid w:val="00986C2F"/>
    <w:rsid w:val="00991167"/>
    <w:rsid w:val="009E252D"/>
    <w:rsid w:val="00A029DE"/>
    <w:rsid w:val="00A426A2"/>
    <w:rsid w:val="00A50816"/>
    <w:rsid w:val="00A819B5"/>
    <w:rsid w:val="00AA5099"/>
    <w:rsid w:val="00AF3DAA"/>
    <w:rsid w:val="00AF5859"/>
    <w:rsid w:val="00B32DE3"/>
    <w:rsid w:val="00B616C4"/>
    <w:rsid w:val="00BA7113"/>
    <w:rsid w:val="00BC2D91"/>
    <w:rsid w:val="00BC42DF"/>
    <w:rsid w:val="00C20B35"/>
    <w:rsid w:val="00C36EB4"/>
    <w:rsid w:val="00C4043C"/>
    <w:rsid w:val="00C43A30"/>
    <w:rsid w:val="00C5774A"/>
    <w:rsid w:val="00C705CF"/>
    <w:rsid w:val="00C854DF"/>
    <w:rsid w:val="00C91C0D"/>
    <w:rsid w:val="00CA53C7"/>
    <w:rsid w:val="00CC6342"/>
    <w:rsid w:val="00CC63B8"/>
    <w:rsid w:val="00CE3D38"/>
    <w:rsid w:val="00CF0A4F"/>
    <w:rsid w:val="00CF44CE"/>
    <w:rsid w:val="00D047E6"/>
    <w:rsid w:val="00D47545"/>
    <w:rsid w:val="00D53191"/>
    <w:rsid w:val="00D80820"/>
    <w:rsid w:val="00D92F9B"/>
    <w:rsid w:val="00DB1AC5"/>
    <w:rsid w:val="00DD2BD4"/>
    <w:rsid w:val="00E01BAE"/>
    <w:rsid w:val="00E0390B"/>
    <w:rsid w:val="00E11D04"/>
    <w:rsid w:val="00E12AFC"/>
    <w:rsid w:val="00E170C5"/>
    <w:rsid w:val="00E2213D"/>
    <w:rsid w:val="00E22687"/>
    <w:rsid w:val="00E46967"/>
    <w:rsid w:val="00E55512"/>
    <w:rsid w:val="00E83BDD"/>
    <w:rsid w:val="00EC4DA2"/>
    <w:rsid w:val="00EE2E2B"/>
    <w:rsid w:val="00EE4891"/>
    <w:rsid w:val="00F37643"/>
    <w:rsid w:val="00F37E6F"/>
    <w:rsid w:val="00F804DD"/>
    <w:rsid w:val="00FC034F"/>
  </w:rsids>
  <m:mathPr>
    <m:mathFont m:val="Cambria Math"/>
    <m:brkBin m:val="before"/>
    <m:brkBinSub m:val="--"/>
    <m:smallFrac m:val="0"/>
    <m:dispDef m:val="0"/>
    <m:lMargin m:val="0"/>
    <m:rMargin m:val="0"/>
    <m:defJc m:val="centerGroup"/>
    <m:wrapRight/>
    <m:intLim m:val="subSup"/>
    <m:naryLim m:val="subSup"/>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0FCE02B7"/>
  <w14:defaultImageDpi w14:val="300"/>
  <w15:chartTrackingRefBased/>
  <w15:docId w15:val="{AC546AE9-EF21-4423-85A1-24699CF1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256F1"/>
    <w:pPr>
      <w:spacing w:after="160" w:line="259" w:lineRule="auto"/>
    </w:pPr>
    <w:rPr>
      <w:rFonts w:ascii="Arial" w:eastAsiaTheme="minorHAnsi" w:hAnsi="Arial" w:cs="Arial"/>
      <w:sz w:val="22"/>
      <w:szCs w:val="22"/>
      <w:lang w:eastAsia="en-US"/>
    </w:rPr>
  </w:style>
  <w:style w:type="paragraph" w:styleId="Heading1">
    <w:name w:val="heading 1"/>
    <w:basedOn w:val="Normal"/>
    <w:next w:val="Normal"/>
    <w:link w:val="Heading1Char"/>
    <w:uiPriority w:val="9"/>
    <w:qFormat/>
    <w:rsid w:val="005256F1"/>
    <w:pPr>
      <w:keepNext/>
      <w:keepLines/>
      <w:spacing w:before="240" w:after="0" w:line="360" w:lineRule="auto"/>
      <w:jc w:val="both"/>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5256F1"/>
    <w:pPr>
      <w:keepNext/>
      <w:keepLines/>
      <w:spacing w:before="40" w:after="0" w:line="360" w:lineRule="auto"/>
      <w:jc w:val="both"/>
      <w:outlineLvl w:val="1"/>
    </w:pPr>
    <w:rPr>
      <w:rFonts w:eastAsiaTheme="majorEastAsia" w:cstheme="majorBidi"/>
      <w:color w:val="000000" w:themeColor="text1"/>
      <w:sz w:val="28"/>
      <w:szCs w:val="28"/>
    </w:rPr>
  </w:style>
  <w:style w:type="paragraph" w:styleId="Heading3">
    <w:name w:val="heading 3"/>
    <w:basedOn w:val="Normal"/>
    <w:next w:val="Normal"/>
    <w:link w:val="Heading3Char"/>
    <w:uiPriority w:val="9"/>
    <w:unhideWhenUsed/>
    <w:qFormat/>
    <w:rsid w:val="005256F1"/>
    <w:pPr>
      <w:keepNext/>
      <w:keepLines/>
      <w:spacing w:before="40" w:after="0" w:line="360" w:lineRule="auto"/>
      <w:jc w:val="both"/>
      <w:outlineLvl w:val="2"/>
    </w:pPr>
    <w:rPr>
      <w:rFonts w:eastAsiaTheme="majorEastAsia" w:cstheme="majorBidi"/>
      <w:color w:val="1F3763" w:themeColor="accent1" w:themeShade="7F"/>
      <w:sz w:val="24"/>
      <w:szCs w:val="24"/>
    </w:rPr>
  </w:style>
  <w:style w:type="paragraph" w:styleId="Heading4">
    <w:name w:val="heading 4"/>
    <w:basedOn w:val="Normal"/>
    <w:next w:val="Normal"/>
    <w:qFormat/>
    <w:rsid w:val="0054255C"/>
    <w:pPr>
      <w:keepNext/>
      <w:spacing w:before="240" w:after="60"/>
      <w:outlineLvl w:val="3"/>
    </w:pPr>
    <w:rPr>
      <w:b/>
      <w:bCs/>
      <w:sz w:val="28"/>
      <w:szCs w:val="28"/>
    </w:rPr>
  </w:style>
  <w:style w:type="paragraph" w:styleId="Heading5">
    <w:name w:val="heading 5"/>
    <w:basedOn w:val="Normal"/>
    <w:next w:val="Normal"/>
    <w:qFormat/>
    <w:rsid w:val="0054255C"/>
    <w:pPr>
      <w:numPr>
        <w:ilvl w:val="4"/>
        <w:numId w:val="2"/>
      </w:numPr>
      <w:spacing w:before="240" w:after="60"/>
      <w:outlineLvl w:val="4"/>
    </w:pPr>
    <w:rPr>
      <w:b/>
      <w:bCs/>
      <w:i/>
      <w:iCs/>
      <w:sz w:val="26"/>
      <w:szCs w:val="26"/>
    </w:rPr>
  </w:style>
  <w:style w:type="paragraph" w:styleId="Heading6">
    <w:name w:val="heading 6"/>
    <w:basedOn w:val="Normal"/>
    <w:next w:val="Normal"/>
    <w:qFormat/>
    <w:rsid w:val="0054255C"/>
    <w:pPr>
      <w:spacing w:before="240" w:after="60"/>
      <w:outlineLvl w:val="5"/>
    </w:pPr>
    <w:rPr>
      <w:b/>
      <w:bCs/>
    </w:rPr>
  </w:style>
  <w:style w:type="paragraph" w:styleId="Heading7">
    <w:name w:val="heading 7"/>
    <w:basedOn w:val="Normal"/>
    <w:next w:val="Normal"/>
    <w:qFormat/>
    <w:rsid w:val="0054255C"/>
    <w:pPr>
      <w:spacing w:before="240" w:after="60"/>
      <w:outlineLvl w:val="6"/>
    </w:pPr>
    <w:rPr>
      <w:szCs w:val="24"/>
    </w:rPr>
  </w:style>
  <w:style w:type="paragraph" w:styleId="Heading8">
    <w:name w:val="heading 8"/>
    <w:basedOn w:val="Normal"/>
    <w:next w:val="Normal"/>
    <w:qFormat/>
    <w:rsid w:val="0054255C"/>
    <w:pPr>
      <w:spacing w:before="240" w:after="60"/>
      <w:outlineLvl w:val="7"/>
    </w:pPr>
    <w:rPr>
      <w:i/>
      <w:iCs/>
      <w:szCs w:val="24"/>
    </w:rPr>
  </w:style>
  <w:style w:type="paragraph" w:styleId="Heading9">
    <w:name w:val="heading 9"/>
    <w:basedOn w:val="Normal"/>
    <w:next w:val="Normal"/>
    <w:qFormat/>
    <w:rsid w:val="0054255C"/>
    <w:pPr>
      <w:numPr>
        <w:ilvl w:val="8"/>
        <w:numId w:val="2"/>
      </w:numPr>
      <w:spacing w:before="240" w:after="60"/>
      <w:outlineLvl w:val="8"/>
    </w:pPr>
  </w:style>
  <w:style w:type="character" w:default="1" w:styleId="DefaultParagraphFont">
    <w:name w:val="Default Paragraph Font"/>
    <w:uiPriority w:val="1"/>
    <w:semiHidden/>
    <w:unhideWhenUsed/>
    <w:rsid w:val="005256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56F1"/>
  </w:style>
  <w:style w:type="paragraph" w:styleId="Header">
    <w:name w:val="header"/>
    <w:basedOn w:val="Normal"/>
    <w:link w:val="HeaderChar"/>
    <w:uiPriority w:val="99"/>
    <w:rsid w:val="0054255C"/>
    <w:pPr>
      <w:tabs>
        <w:tab w:val="center" w:pos="4536"/>
        <w:tab w:val="right" w:pos="8640"/>
      </w:tabs>
      <w:jc w:val="center"/>
    </w:pPr>
    <w:rPr>
      <w:b/>
    </w:rPr>
  </w:style>
  <w:style w:type="paragraph" w:styleId="Footer">
    <w:name w:val="footer"/>
    <w:basedOn w:val="Normal"/>
    <w:rsid w:val="0054255C"/>
    <w:pPr>
      <w:tabs>
        <w:tab w:val="center" w:pos="4153"/>
        <w:tab w:val="right" w:pos="8306"/>
      </w:tabs>
      <w:jc w:val="center"/>
    </w:pPr>
    <w:rPr>
      <w:b/>
      <w:caps/>
    </w:rPr>
  </w:style>
  <w:style w:type="character" w:styleId="PageNumber">
    <w:name w:val="page number"/>
    <w:rsid w:val="0054255C"/>
    <w:rPr>
      <w:rFonts w:ascii="Arial" w:hAnsi="Arial"/>
    </w:rPr>
  </w:style>
  <w:style w:type="paragraph" w:customStyle="1" w:styleId="Reference">
    <w:name w:val="Reference"/>
    <w:basedOn w:val="Normal"/>
    <w:rsid w:val="0054255C"/>
    <w:pPr>
      <w:numPr>
        <w:numId w:val="5"/>
      </w:numPr>
    </w:pPr>
    <w:rPr>
      <w:bCs/>
    </w:rPr>
  </w:style>
  <w:style w:type="paragraph" w:customStyle="1" w:styleId="1stlevelpara">
    <w:name w:val="1st level para"/>
    <w:basedOn w:val="Normal"/>
    <w:rsid w:val="0054255C"/>
    <w:pPr>
      <w:numPr>
        <w:numId w:val="3"/>
      </w:numPr>
      <w:spacing w:before="240"/>
    </w:pPr>
  </w:style>
  <w:style w:type="paragraph" w:customStyle="1" w:styleId="Enclosure">
    <w:name w:val="Enclosure"/>
    <w:basedOn w:val="Normal"/>
    <w:rsid w:val="0054255C"/>
    <w:pPr>
      <w:numPr>
        <w:numId w:val="4"/>
      </w:numPr>
    </w:pPr>
  </w:style>
  <w:style w:type="paragraph" w:styleId="ListNumber2">
    <w:name w:val="List Number 2"/>
    <w:basedOn w:val="Normal"/>
    <w:rsid w:val="0054255C"/>
    <w:pPr>
      <w:numPr>
        <w:numId w:val="1"/>
      </w:numPr>
    </w:pPr>
  </w:style>
  <w:style w:type="paragraph" w:customStyle="1" w:styleId="AppNum">
    <w:name w:val="AppNum"/>
    <w:basedOn w:val="Normal"/>
    <w:rsid w:val="0054255C"/>
    <w:pPr>
      <w:numPr>
        <w:numId w:val="7"/>
      </w:numPr>
      <w:tabs>
        <w:tab w:val="clear" w:pos="567"/>
        <w:tab w:val="num" w:pos="360"/>
      </w:tabs>
      <w:ind w:left="0" w:firstLine="0"/>
    </w:pPr>
    <w:rPr>
      <w:bCs/>
    </w:rPr>
  </w:style>
  <w:style w:type="character" w:styleId="CommentReference">
    <w:name w:val="annotation reference"/>
    <w:semiHidden/>
    <w:rsid w:val="0054255C"/>
    <w:rPr>
      <w:rFonts w:ascii="Arial" w:hAnsi="Arial"/>
      <w:sz w:val="16"/>
      <w:szCs w:val="16"/>
    </w:rPr>
  </w:style>
  <w:style w:type="paragraph" w:customStyle="1" w:styleId="GroupHeading">
    <w:name w:val="Group Heading"/>
    <w:basedOn w:val="Normal"/>
    <w:next w:val="1stlevelpara"/>
    <w:rsid w:val="0054255C"/>
    <w:pPr>
      <w:keepNext/>
      <w:spacing w:before="240"/>
      <w:outlineLvl w:val="1"/>
    </w:pPr>
    <w:rPr>
      <w:b/>
    </w:rPr>
  </w:style>
  <w:style w:type="character" w:customStyle="1" w:styleId="ParagraphHeading">
    <w:name w:val="Paragraph Heading"/>
    <w:rsid w:val="0054255C"/>
    <w:rPr>
      <w:rFonts w:ascii="Arial" w:hAnsi="Arial"/>
      <w:b/>
      <w:dstrike w:val="0"/>
      <w:sz w:val="24"/>
      <w:vertAlign w:val="baseline"/>
    </w:rPr>
  </w:style>
  <w:style w:type="paragraph" w:customStyle="1" w:styleId="2ndlevelpara">
    <w:name w:val="2nd level para"/>
    <w:basedOn w:val="1stlevelpara"/>
    <w:rsid w:val="0054255C"/>
    <w:pPr>
      <w:numPr>
        <w:ilvl w:val="1"/>
      </w:numPr>
      <w:ind w:left="1124" w:hanging="562"/>
    </w:pPr>
  </w:style>
  <w:style w:type="paragraph" w:customStyle="1" w:styleId="3rdlevelpara">
    <w:name w:val="3rd level para"/>
    <w:basedOn w:val="2ndlevelpara"/>
    <w:rsid w:val="0054255C"/>
    <w:pPr>
      <w:numPr>
        <w:ilvl w:val="2"/>
      </w:numPr>
      <w:ind w:left="1700" w:hanging="562"/>
    </w:pPr>
  </w:style>
  <w:style w:type="paragraph" w:customStyle="1" w:styleId="4thlevelpara">
    <w:name w:val="4th level para"/>
    <w:basedOn w:val="3rdlevelpara"/>
    <w:rsid w:val="0054255C"/>
    <w:pPr>
      <w:numPr>
        <w:ilvl w:val="3"/>
      </w:numPr>
      <w:ind w:left="2261" w:hanging="562"/>
    </w:pPr>
  </w:style>
  <w:style w:type="paragraph" w:customStyle="1" w:styleId="5thlevelpara">
    <w:name w:val="5th level para"/>
    <w:basedOn w:val="4thlevelpara"/>
    <w:rsid w:val="0054255C"/>
    <w:pPr>
      <w:numPr>
        <w:ilvl w:val="4"/>
      </w:numPr>
    </w:pPr>
  </w:style>
  <w:style w:type="paragraph" w:customStyle="1" w:styleId="6thlevelpara">
    <w:name w:val="6th level para"/>
    <w:basedOn w:val="5thlevelpara"/>
    <w:rsid w:val="0054255C"/>
    <w:pPr>
      <w:numPr>
        <w:ilvl w:val="5"/>
      </w:numPr>
      <w:tabs>
        <w:tab w:val="left" w:pos="3402"/>
      </w:tabs>
    </w:pPr>
  </w:style>
  <w:style w:type="paragraph" w:styleId="BodyText">
    <w:name w:val="Body Text"/>
    <w:basedOn w:val="Normal"/>
    <w:rsid w:val="0054255C"/>
    <w:pPr>
      <w:spacing w:before="240"/>
    </w:pPr>
  </w:style>
  <w:style w:type="character" w:styleId="Hyperlink">
    <w:name w:val="Hyperlink"/>
    <w:rsid w:val="0054255C"/>
    <w:rPr>
      <w:rFonts w:ascii="Arial" w:hAnsi="Arial"/>
      <w:color w:val="0000FF"/>
      <w:u w:val="single"/>
    </w:rPr>
  </w:style>
  <w:style w:type="character" w:styleId="Emphasis">
    <w:name w:val="Emphasis"/>
    <w:qFormat/>
    <w:rsid w:val="0054255C"/>
    <w:rPr>
      <w:rFonts w:ascii="Arial" w:hAnsi="Arial"/>
      <w:i/>
      <w:iCs/>
    </w:rPr>
  </w:style>
  <w:style w:type="paragraph" w:customStyle="1" w:styleId="AnnexNum">
    <w:name w:val="AnnexNum"/>
    <w:basedOn w:val="Normal"/>
    <w:rsid w:val="0054255C"/>
    <w:pPr>
      <w:numPr>
        <w:numId w:val="6"/>
      </w:numPr>
    </w:pPr>
  </w:style>
  <w:style w:type="character" w:styleId="EndnoteReference">
    <w:name w:val="endnote reference"/>
    <w:semiHidden/>
    <w:rsid w:val="0054255C"/>
    <w:rPr>
      <w:rFonts w:ascii="Arial" w:hAnsi="Arial"/>
      <w:vertAlign w:val="superscript"/>
    </w:rPr>
  </w:style>
  <w:style w:type="paragraph" w:customStyle="1" w:styleId="TitleHeading">
    <w:name w:val="Title Heading"/>
    <w:basedOn w:val="Normal"/>
    <w:next w:val="BodyText"/>
    <w:rsid w:val="0054255C"/>
    <w:pPr>
      <w:keepNext/>
      <w:spacing w:before="240"/>
      <w:outlineLvl w:val="0"/>
    </w:pPr>
    <w:rPr>
      <w:b/>
      <w:caps/>
    </w:rPr>
  </w:style>
  <w:style w:type="paragraph" w:customStyle="1" w:styleId="1stlevelbullet">
    <w:name w:val="1st level bullet"/>
    <w:basedOn w:val="Normal"/>
    <w:rsid w:val="0054255C"/>
    <w:pPr>
      <w:numPr>
        <w:numId w:val="8"/>
      </w:numPr>
      <w:spacing w:before="240"/>
    </w:pPr>
  </w:style>
  <w:style w:type="paragraph" w:customStyle="1" w:styleId="2ndLevelbullet">
    <w:name w:val="2nd Level bullet"/>
    <w:basedOn w:val="1stlevelbullet"/>
    <w:rsid w:val="0054255C"/>
    <w:pPr>
      <w:numPr>
        <w:ilvl w:val="1"/>
      </w:numPr>
    </w:pPr>
  </w:style>
  <w:style w:type="paragraph" w:customStyle="1" w:styleId="3rdlevelbullet">
    <w:name w:val="3rd level bullet"/>
    <w:basedOn w:val="2ndLevelbullet"/>
    <w:rsid w:val="0054255C"/>
    <w:pPr>
      <w:numPr>
        <w:ilvl w:val="2"/>
      </w:numPr>
    </w:pPr>
  </w:style>
  <w:style w:type="character" w:styleId="FollowedHyperlink">
    <w:name w:val="FollowedHyperlink"/>
    <w:rsid w:val="0054255C"/>
    <w:rPr>
      <w:rFonts w:ascii="Arial" w:hAnsi="Arial"/>
      <w:color w:val="800080"/>
      <w:u w:val="single"/>
    </w:rPr>
  </w:style>
  <w:style w:type="character" w:styleId="FootnoteReference">
    <w:name w:val="footnote reference"/>
    <w:semiHidden/>
    <w:rsid w:val="0054255C"/>
    <w:rPr>
      <w:rFonts w:ascii="Arial" w:hAnsi="Arial"/>
      <w:vertAlign w:val="superscript"/>
    </w:rPr>
  </w:style>
  <w:style w:type="character" w:styleId="HTMLAcronym">
    <w:name w:val="HTML Acronym"/>
    <w:rsid w:val="0054255C"/>
    <w:rPr>
      <w:rFonts w:ascii="Arial" w:hAnsi="Arial"/>
    </w:rPr>
  </w:style>
  <w:style w:type="character" w:styleId="HTMLCite">
    <w:name w:val="HTML Cite"/>
    <w:rsid w:val="0054255C"/>
    <w:rPr>
      <w:rFonts w:ascii="Arial" w:hAnsi="Arial"/>
      <w:i/>
      <w:iCs/>
    </w:rPr>
  </w:style>
  <w:style w:type="character" w:styleId="HTMLCode">
    <w:name w:val="HTML Code"/>
    <w:rsid w:val="0054255C"/>
    <w:rPr>
      <w:rFonts w:ascii="Arial" w:hAnsi="Arial"/>
      <w:sz w:val="20"/>
      <w:szCs w:val="20"/>
    </w:rPr>
  </w:style>
  <w:style w:type="character" w:styleId="HTMLDefinition">
    <w:name w:val="HTML Definition"/>
    <w:rsid w:val="0054255C"/>
    <w:rPr>
      <w:rFonts w:ascii="Arial" w:hAnsi="Arial"/>
      <w:i/>
      <w:iCs/>
    </w:rPr>
  </w:style>
  <w:style w:type="character" w:styleId="HTMLKeyboard">
    <w:name w:val="HTML Keyboard"/>
    <w:rsid w:val="0054255C"/>
    <w:rPr>
      <w:rFonts w:ascii="Arial" w:hAnsi="Arial"/>
      <w:sz w:val="20"/>
      <w:szCs w:val="20"/>
    </w:rPr>
  </w:style>
  <w:style w:type="paragraph" w:styleId="HTMLPreformatted">
    <w:name w:val="HTML Preformatted"/>
    <w:basedOn w:val="Normal"/>
    <w:rsid w:val="0054255C"/>
    <w:rPr>
      <w:rFonts w:cs="Courier New"/>
      <w:sz w:val="20"/>
    </w:rPr>
  </w:style>
  <w:style w:type="character" w:styleId="HTMLSample">
    <w:name w:val="HTML Sample"/>
    <w:rsid w:val="0054255C"/>
    <w:rPr>
      <w:rFonts w:ascii="Arial" w:hAnsi="Arial"/>
    </w:rPr>
  </w:style>
  <w:style w:type="character" w:styleId="HTMLTypewriter">
    <w:name w:val="HTML Typewriter"/>
    <w:rsid w:val="0054255C"/>
    <w:rPr>
      <w:rFonts w:ascii="Arial" w:hAnsi="Arial"/>
      <w:sz w:val="20"/>
      <w:szCs w:val="20"/>
    </w:rPr>
  </w:style>
  <w:style w:type="character" w:styleId="HTMLVariable">
    <w:name w:val="HTML Variable"/>
    <w:rsid w:val="0054255C"/>
    <w:rPr>
      <w:rFonts w:ascii="Arial" w:hAnsi="Arial"/>
      <w:i/>
      <w:iCs/>
    </w:rPr>
  </w:style>
  <w:style w:type="character" w:styleId="LineNumber">
    <w:name w:val="line number"/>
    <w:rsid w:val="0054255C"/>
    <w:rPr>
      <w:rFonts w:ascii="Arial" w:hAnsi="Arial"/>
    </w:rPr>
  </w:style>
  <w:style w:type="paragraph" w:styleId="MacroText">
    <w:name w:val="macro"/>
    <w:semiHidden/>
    <w:rsid w:val="0054255C"/>
    <w:pPr>
      <w:tabs>
        <w:tab w:val="left" w:pos="480"/>
        <w:tab w:val="left" w:pos="960"/>
        <w:tab w:val="left" w:pos="1440"/>
        <w:tab w:val="left" w:pos="1920"/>
        <w:tab w:val="left" w:pos="2400"/>
        <w:tab w:val="left" w:pos="2880"/>
        <w:tab w:val="left" w:pos="3360"/>
        <w:tab w:val="left" w:pos="3840"/>
        <w:tab w:val="left" w:pos="4320"/>
      </w:tabs>
    </w:pPr>
    <w:rPr>
      <w:rFonts w:ascii="Arial" w:hAnsi="Arial" w:cs="Courier New"/>
      <w:lang w:val="en-US" w:eastAsia="en-US"/>
    </w:rPr>
  </w:style>
  <w:style w:type="paragraph" w:styleId="NormalWeb">
    <w:name w:val="Normal (Web)"/>
    <w:basedOn w:val="Normal"/>
    <w:uiPriority w:val="99"/>
    <w:rsid w:val="0054255C"/>
    <w:rPr>
      <w:szCs w:val="24"/>
    </w:rPr>
  </w:style>
  <w:style w:type="paragraph" w:styleId="PlainText">
    <w:name w:val="Plain Text"/>
    <w:basedOn w:val="Normal"/>
    <w:rsid w:val="0054255C"/>
    <w:rPr>
      <w:rFonts w:cs="Courier New"/>
      <w:sz w:val="20"/>
    </w:rPr>
  </w:style>
  <w:style w:type="character" w:styleId="Strong">
    <w:name w:val="Strong"/>
    <w:qFormat/>
    <w:rsid w:val="0054255C"/>
    <w:rPr>
      <w:rFonts w:ascii="Arial" w:hAnsi="Arial"/>
      <w:b/>
      <w:bCs/>
    </w:rPr>
  </w:style>
  <w:style w:type="paragraph" w:styleId="TOC9">
    <w:name w:val="toc 9"/>
    <w:basedOn w:val="Normal"/>
    <w:next w:val="Normal"/>
    <w:autoRedefine/>
    <w:semiHidden/>
    <w:rsid w:val="0054255C"/>
    <w:pPr>
      <w:ind w:left="1920"/>
    </w:pPr>
  </w:style>
  <w:style w:type="paragraph" w:styleId="TOC2">
    <w:name w:val="toc 2"/>
    <w:basedOn w:val="Normal"/>
    <w:next w:val="Normal"/>
    <w:rsid w:val="0054255C"/>
    <w:pPr>
      <w:ind w:left="240"/>
    </w:pPr>
  </w:style>
  <w:style w:type="paragraph" w:styleId="TOC1">
    <w:name w:val="toc 1"/>
    <w:basedOn w:val="Normal"/>
    <w:next w:val="Normal"/>
    <w:rsid w:val="0054255C"/>
    <w:rPr>
      <w:caps/>
      <w:szCs w:val="24"/>
    </w:rPr>
  </w:style>
  <w:style w:type="paragraph" w:styleId="TOC3">
    <w:name w:val="toc 3"/>
    <w:basedOn w:val="Normal"/>
    <w:next w:val="Normal"/>
    <w:rsid w:val="0054255C"/>
    <w:pPr>
      <w:ind w:left="480"/>
    </w:pPr>
  </w:style>
  <w:style w:type="paragraph" w:styleId="TOC4">
    <w:name w:val="toc 4"/>
    <w:basedOn w:val="Normal"/>
    <w:next w:val="Normal"/>
    <w:rsid w:val="0054255C"/>
    <w:pPr>
      <w:ind w:left="720"/>
    </w:pPr>
  </w:style>
  <w:style w:type="paragraph" w:styleId="TOC5">
    <w:name w:val="toc 5"/>
    <w:basedOn w:val="Normal"/>
    <w:next w:val="Normal"/>
    <w:autoRedefine/>
    <w:rsid w:val="0054255C"/>
    <w:pPr>
      <w:ind w:left="960"/>
    </w:pPr>
  </w:style>
  <w:style w:type="paragraph" w:styleId="TOC6">
    <w:name w:val="toc 6"/>
    <w:basedOn w:val="Normal"/>
    <w:next w:val="Normal"/>
    <w:autoRedefine/>
    <w:rsid w:val="0054255C"/>
    <w:pPr>
      <w:ind w:left="1200"/>
    </w:pPr>
  </w:style>
  <w:style w:type="paragraph" w:styleId="TOC7">
    <w:name w:val="toc 7"/>
    <w:basedOn w:val="Normal"/>
    <w:next w:val="Normal"/>
    <w:autoRedefine/>
    <w:rsid w:val="0054255C"/>
    <w:pPr>
      <w:ind w:left="1440"/>
    </w:pPr>
  </w:style>
  <w:style w:type="paragraph" w:styleId="TOC8">
    <w:name w:val="toc 8"/>
    <w:basedOn w:val="Normal"/>
    <w:next w:val="Normal"/>
    <w:autoRedefine/>
    <w:rsid w:val="0054255C"/>
    <w:pPr>
      <w:ind w:left="1680"/>
    </w:pPr>
  </w:style>
  <w:style w:type="table" w:styleId="TableGrid">
    <w:name w:val="Table Grid"/>
    <w:basedOn w:val="TableNormal"/>
    <w:rsid w:val="00B02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8847F6"/>
    <w:rPr>
      <w:rFonts w:asciiTheme="minorHAnsi" w:eastAsiaTheme="minorHAnsi" w:hAnsiTheme="minorHAnsi" w:cstheme="minorBidi"/>
      <w:b/>
      <w:sz w:val="22"/>
      <w:szCs w:val="22"/>
      <w:lang w:eastAsia="en-US"/>
    </w:rPr>
  </w:style>
  <w:style w:type="character" w:customStyle="1" w:styleId="Heading3Char">
    <w:name w:val="Heading 3 Char"/>
    <w:basedOn w:val="DefaultParagraphFont"/>
    <w:link w:val="Heading3"/>
    <w:uiPriority w:val="9"/>
    <w:rsid w:val="005256F1"/>
    <w:rPr>
      <w:rFonts w:ascii="Arial" w:eastAsiaTheme="majorEastAsia" w:hAnsi="Arial" w:cstheme="majorBidi"/>
      <w:color w:val="1F3763" w:themeColor="accent1" w:themeShade="7F"/>
      <w:sz w:val="24"/>
      <w:szCs w:val="24"/>
      <w:lang w:eastAsia="en-US"/>
    </w:rPr>
  </w:style>
  <w:style w:type="character" w:customStyle="1" w:styleId="Heading1Char">
    <w:name w:val="Heading 1 Char"/>
    <w:basedOn w:val="DefaultParagraphFont"/>
    <w:link w:val="Heading1"/>
    <w:uiPriority w:val="9"/>
    <w:rsid w:val="005256F1"/>
    <w:rPr>
      <w:rFonts w:ascii="Arial" w:eastAsiaTheme="majorEastAsia" w:hAnsi="Arial" w:cstheme="majorBidi"/>
      <w:color w:val="000000" w:themeColor="text1"/>
      <w:sz w:val="40"/>
      <w:szCs w:val="40"/>
      <w:lang w:eastAsia="en-US"/>
    </w:rPr>
  </w:style>
  <w:style w:type="character" w:customStyle="1" w:styleId="Heading2Char">
    <w:name w:val="Heading 2 Char"/>
    <w:basedOn w:val="DefaultParagraphFont"/>
    <w:link w:val="Heading2"/>
    <w:uiPriority w:val="9"/>
    <w:rsid w:val="005256F1"/>
    <w:rPr>
      <w:rFonts w:ascii="Arial" w:eastAsiaTheme="majorEastAsia" w:hAnsi="Arial" w:cstheme="majorBidi"/>
      <w:color w:val="000000" w:themeColor="text1"/>
      <w:sz w:val="28"/>
      <w:szCs w:val="28"/>
      <w:lang w:eastAsia="en-US"/>
    </w:rPr>
  </w:style>
  <w:style w:type="paragraph" w:styleId="ListParagraph">
    <w:name w:val="List Paragraph"/>
    <w:basedOn w:val="Normal"/>
    <w:uiPriority w:val="72"/>
    <w:qFormat/>
    <w:rsid w:val="005256F1"/>
    <w:pPr>
      <w:ind w:left="720"/>
      <w:contextualSpacing/>
    </w:pPr>
  </w:style>
  <w:style w:type="paragraph" w:styleId="IntenseQuote">
    <w:name w:val="Intense Quote"/>
    <w:basedOn w:val="Normal"/>
    <w:next w:val="Normal"/>
    <w:link w:val="IntenseQuoteChar"/>
    <w:uiPriority w:val="60"/>
    <w:qFormat/>
    <w:rsid w:val="00AF3DA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60"/>
    <w:rsid w:val="00AF3DAA"/>
    <w:rPr>
      <w:rFonts w:ascii="Arial" w:eastAsiaTheme="minorHAnsi" w:hAnsi="Arial" w:cs="Arial"/>
      <w:i/>
      <w:iCs/>
      <w:color w:val="4472C4" w:themeColor="accent1"/>
      <w:sz w:val="22"/>
      <w:szCs w:val="22"/>
      <w:lang w:eastAsia="en-US"/>
    </w:rPr>
  </w:style>
  <w:style w:type="paragraph" w:styleId="Subtitle">
    <w:name w:val="Subtitle"/>
    <w:basedOn w:val="Normal"/>
    <w:next w:val="Normal"/>
    <w:link w:val="SubtitleChar"/>
    <w:qFormat/>
    <w:rsid w:val="00AF3DAA"/>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AF3DAA"/>
    <w:rPr>
      <w:rFonts w:asciiTheme="minorHAnsi" w:eastAsiaTheme="minorEastAsia" w:hAnsiTheme="minorHAnsi" w:cstheme="minorBidi"/>
      <w:color w:val="5A5A5A" w:themeColor="text1" w:themeTint="A5"/>
      <w:spacing w:val="15"/>
      <w:sz w:val="22"/>
      <w:szCs w:val="22"/>
      <w:lang w:eastAsia="en-US"/>
    </w:rPr>
  </w:style>
  <w:style w:type="paragraph" w:styleId="Quote">
    <w:name w:val="Quote"/>
    <w:basedOn w:val="Normal"/>
    <w:next w:val="Normal"/>
    <w:link w:val="QuoteChar"/>
    <w:uiPriority w:val="73"/>
    <w:qFormat/>
    <w:rsid w:val="00AF3DA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73"/>
    <w:rsid w:val="00AF3DAA"/>
    <w:rPr>
      <w:rFonts w:ascii="Arial" w:eastAsiaTheme="minorHAnsi" w:hAnsi="Arial" w:cs="Arial"/>
      <w:i/>
      <w:iCs/>
      <w:color w:val="404040" w:themeColor="text1" w:themeTint="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924282">
      <w:bodyDiv w:val="1"/>
      <w:marLeft w:val="0"/>
      <w:marRight w:val="0"/>
      <w:marTop w:val="0"/>
      <w:marBottom w:val="0"/>
      <w:divBdr>
        <w:top w:val="none" w:sz="0" w:space="0" w:color="auto"/>
        <w:left w:val="none" w:sz="0" w:space="0" w:color="auto"/>
        <w:bottom w:val="none" w:sz="0" w:space="0" w:color="auto"/>
        <w:right w:val="none" w:sz="0" w:space="0" w:color="auto"/>
      </w:divBdr>
    </w:div>
    <w:div w:id="165741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DSWT Blank</vt:lpstr>
    </vt:vector>
  </TitlesOfParts>
  <Company>New Zealand Defence Force</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DSWT Blank</dc:title>
  <dc:subject/>
  <dc:creator>L1014724</dc:creator>
  <cp:keywords/>
  <cp:lastModifiedBy>Raven Townsend</cp:lastModifiedBy>
  <cp:revision>2</cp:revision>
  <cp:lastPrinted>2008-01-25T01:17:00Z</cp:lastPrinted>
  <dcterms:created xsi:type="dcterms:W3CDTF">2020-02-12T06:14:00Z</dcterms:created>
  <dcterms:modified xsi:type="dcterms:W3CDTF">2020-02-12T06:14:00Z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
    <vt:lpwstr/>
  </property>
  <property fmtid="{D5CDD505-2E9C-101B-9397-08002B2CF9AE}" pid="3" name="Privacy">
    <vt:lpwstr/>
  </property>
  <property fmtid="{D5CDD505-2E9C-101B-9397-08002B2CF9AE}" pid="4" name="ServCat">
    <vt:lpwstr>No Logo</vt:lpwstr>
  </property>
  <property fmtid="{D5CDD505-2E9C-101B-9397-08002B2CF9AE}" pid="5" name="Draft">
    <vt:bool>false</vt:bool>
  </property>
  <property fmtid="{D5CDD505-2E9C-101B-9397-08002B2CF9AE}" pid="6" name="Template">
    <vt:lpwstr>\\nzdf\dfs\dswt\templates\DSWTBlank.dot</vt:lpwstr>
  </property>
  <property fmtid="{D5CDD505-2E9C-101B-9397-08002B2CF9AE}" pid="7" name="FileRef1">
    <vt:lpwstr/>
  </property>
  <property fmtid="{D5CDD505-2E9C-101B-9397-08002B2CF9AE}" pid="8" name="InfoMsg">
    <vt:bool>true</vt:bool>
  </property>
</Properties>
</file>