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10e97a9134446da" /><Relationship Type="http://schemas.openxmlformats.org/officeDocument/2006/relationships/extended-properties" Target="/docProps/app.xml" Id="R45a0dcca6ab7402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cf81aa89e2048cc" /><Relationship Type="http://schemas.openxmlformats.org/officeDocument/2006/relationships/customXml" Target="/customXml/item2.xml" Id="R7572664f7eb84bbe" /></Relationships>
</file>

<file path=customXml/item2.xml>��
</file>

<file path=docProps/app.xml><?xml version="1.0" encoding="utf-8"?>
<ap:Properties xmlns:ap="http://schemas.openxmlformats.org/officeDocument/2006/extended-properties"/>
</file>