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0023" w:type="dxa"/>
        <w:tblInd w:w="-18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1458"/>
        <w:gridCol w:w="1837"/>
        <w:gridCol w:w="1984"/>
        <w:gridCol w:w="1560"/>
        <w:gridCol w:w="1701"/>
        <w:gridCol w:w="1483"/>
      </w:tblGrid>
      <w:tr w:rsidR="004275F7" w14:paraId="69E38AB9" w14:textId="77777777" w:rsidTr="008D4842">
        <w:trPr>
          <w:trHeight w:val="389"/>
        </w:trPr>
        <w:tc>
          <w:tcPr>
            <w:tcW w:w="10023" w:type="dxa"/>
            <w:gridSpan w:val="6"/>
            <w:shd w:val="clear" w:color="auto" w:fill="D0CECE" w:themeFill="background2" w:themeFillShade="E6"/>
          </w:tcPr>
          <w:p w14:paraId="6A982580" w14:textId="71C7C638" w:rsidR="000D1132" w:rsidRPr="004B35C3" w:rsidRDefault="001E67DD" w:rsidP="000D1132">
            <w:pPr>
              <w:tabs>
                <w:tab w:val="left" w:pos="0"/>
              </w:tabs>
              <w:ind w:left="-113"/>
              <w:jc w:val="center"/>
              <w:rPr>
                <w:rFonts w:ascii="Franklin Gothic Book" w:hAnsi="Franklin Gothic Book"/>
                <w:b/>
                <w:lang w:val="es-ES"/>
              </w:rPr>
            </w:pPr>
            <w:r w:rsidRPr="004B35C3">
              <w:rPr>
                <w:rFonts w:ascii="Franklin Gothic Book" w:hAnsi="Franklin Gothic Book"/>
                <w:b/>
                <w:lang w:val="es-ES"/>
              </w:rPr>
              <w:t>MINUTA</w:t>
            </w:r>
            <w:r w:rsidR="000036CE" w:rsidRPr="004B35C3">
              <w:rPr>
                <w:rFonts w:ascii="Franklin Gothic Book" w:hAnsi="Franklin Gothic Book"/>
                <w:b/>
                <w:lang w:val="es-ES"/>
              </w:rPr>
              <w:t xml:space="preserve"> </w:t>
            </w:r>
            <w:r w:rsidR="00405869" w:rsidRPr="004B35C3">
              <w:rPr>
                <w:rFonts w:ascii="Franklin Gothic Book" w:hAnsi="Franklin Gothic Book"/>
                <w:b/>
                <w:lang w:val="es-ES"/>
              </w:rPr>
              <w:t xml:space="preserve">DE </w:t>
            </w:r>
            <w:r w:rsidR="00D82CE4" w:rsidRPr="004B35C3">
              <w:rPr>
                <w:rFonts w:ascii="Franklin Gothic Book" w:hAnsi="Franklin Gothic Book"/>
                <w:b/>
                <w:lang w:val="es-ES"/>
              </w:rPr>
              <w:t>REUNIÓ</w:t>
            </w:r>
            <w:r w:rsidR="000D1132" w:rsidRPr="004B35C3">
              <w:rPr>
                <w:rFonts w:ascii="Franklin Gothic Book" w:hAnsi="Franklin Gothic Book"/>
                <w:b/>
                <w:lang w:val="es-ES"/>
              </w:rPr>
              <w:t>N</w:t>
            </w:r>
          </w:p>
        </w:tc>
      </w:tr>
      <w:tr w:rsidR="001E67DD" w14:paraId="70B93DC6" w14:textId="77777777" w:rsidTr="001E67DD">
        <w:trPr>
          <w:trHeight w:val="354"/>
        </w:trPr>
        <w:tc>
          <w:tcPr>
            <w:tcW w:w="1458" w:type="dxa"/>
          </w:tcPr>
          <w:p w14:paraId="151F4DA8" w14:textId="77777777" w:rsidR="001E67DD" w:rsidRDefault="001E67DD">
            <w:pPr>
              <w:rPr>
                <w:lang w:val="es-ES"/>
              </w:rPr>
            </w:pPr>
            <w:r>
              <w:rPr>
                <w:lang w:val="es-ES"/>
              </w:rPr>
              <w:t>Lugar:</w:t>
            </w:r>
          </w:p>
        </w:tc>
        <w:tc>
          <w:tcPr>
            <w:tcW w:w="3821" w:type="dxa"/>
            <w:gridSpan w:val="2"/>
          </w:tcPr>
          <w:p w14:paraId="594DC947" w14:textId="754D1D14" w:rsidR="001E67DD" w:rsidRDefault="005624C8">
            <w:pPr>
              <w:rPr>
                <w:lang w:val="es-ES"/>
              </w:rPr>
            </w:pPr>
            <w:r w:rsidRPr="005624C8">
              <w:rPr>
                <w:lang w:val="es-ES"/>
              </w:rPr>
              <w:t>Dirección de Servicios Técnicos Judiciales</w:t>
            </w:r>
          </w:p>
        </w:tc>
        <w:tc>
          <w:tcPr>
            <w:tcW w:w="1560" w:type="dxa"/>
          </w:tcPr>
          <w:p w14:paraId="79D15D52" w14:textId="77777777" w:rsidR="001E67DD" w:rsidRDefault="001E67DD" w:rsidP="001E67DD">
            <w:pPr>
              <w:jc w:val="right"/>
              <w:rPr>
                <w:lang w:val="es-ES"/>
              </w:rPr>
            </w:pPr>
            <w:r>
              <w:rPr>
                <w:lang w:val="es-ES"/>
              </w:rPr>
              <w:t>Fecha / Hora:</w:t>
            </w:r>
          </w:p>
        </w:tc>
        <w:tc>
          <w:tcPr>
            <w:tcW w:w="1701" w:type="dxa"/>
          </w:tcPr>
          <w:p w14:paraId="4C4E6B7C" w14:textId="533A8233" w:rsidR="001E67DD" w:rsidRDefault="001E67DD" w:rsidP="004B35C3">
            <w:pPr>
              <w:jc w:val="center"/>
              <w:rPr>
                <w:lang w:val="es-ES"/>
              </w:rPr>
            </w:pPr>
            <w:r>
              <w:rPr>
                <w:lang w:val="es-ES"/>
              </w:rPr>
              <w:t>06</w:t>
            </w:r>
            <w:r w:rsidR="004B35C3">
              <w:rPr>
                <w:lang w:val="es-ES"/>
              </w:rPr>
              <w:t xml:space="preserve"> </w:t>
            </w:r>
            <w:r>
              <w:rPr>
                <w:lang w:val="es-ES"/>
              </w:rPr>
              <w:t>jun</w:t>
            </w:r>
            <w:r w:rsidR="004B35C3">
              <w:rPr>
                <w:lang w:val="es-ES"/>
              </w:rPr>
              <w:t xml:space="preserve"> 20</w:t>
            </w:r>
            <w:r>
              <w:rPr>
                <w:lang w:val="es-ES"/>
              </w:rPr>
              <w:t>24</w:t>
            </w:r>
          </w:p>
        </w:tc>
        <w:tc>
          <w:tcPr>
            <w:tcW w:w="1483" w:type="dxa"/>
          </w:tcPr>
          <w:p w14:paraId="182F7C1E" w14:textId="444F3027" w:rsidR="001E67DD" w:rsidRDefault="005624C8" w:rsidP="004B35C3">
            <w:pPr>
              <w:jc w:val="center"/>
              <w:rPr>
                <w:lang w:val="es-ES"/>
              </w:rPr>
            </w:pPr>
            <w:r>
              <w:rPr>
                <w:sz w:val="22"/>
                <w:lang w:val="es-ES"/>
              </w:rPr>
              <w:t>02:3</w:t>
            </w:r>
            <w:r w:rsidR="001E67DD" w:rsidRPr="001E67DD">
              <w:rPr>
                <w:sz w:val="22"/>
                <w:lang w:val="es-ES"/>
              </w:rPr>
              <w:t xml:space="preserve">0 a </w:t>
            </w:r>
            <w:r>
              <w:rPr>
                <w:sz w:val="22"/>
                <w:lang w:val="es-ES"/>
              </w:rPr>
              <w:t>03</w:t>
            </w:r>
            <w:r w:rsidR="001E67DD" w:rsidRPr="001E67DD">
              <w:rPr>
                <w:sz w:val="22"/>
                <w:lang w:val="es-ES"/>
              </w:rPr>
              <w:t>:</w:t>
            </w:r>
            <w:r>
              <w:rPr>
                <w:sz w:val="22"/>
                <w:lang w:val="es-ES"/>
              </w:rPr>
              <w:t>45</w:t>
            </w:r>
          </w:p>
        </w:tc>
      </w:tr>
      <w:tr w:rsidR="004275F7" w14:paraId="11C01747" w14:textId="77777777" w:rsidTr="00913101">
        <w:trPr>
          <w:trHeight w:val="334"/>
        </w:trPr>
        <w:tc>
          <w:tcPr>
            <w:tcW w:w="1458" w:type="dxa"/>
          </w:tcPr>
          <w:p w14:paraId="4CB1E789" w14:textId="77777777" w:rsidR="004275F7" w:rsidRDefault="004275F7">
            <w:pPr>
              <w:rPr>
                <w:lang w:val="es-ES"/>
              </w:rPr>
            </w:pPr>
            <w:r>
              <w:rPr>
                <w:lang w:val="es-ES"/>
              </w:rPr>
              <w:t>Proyecto:</w:t>
            </w:r>
          </w:p>
        </w:tc>
        <w:tc>
          <w:tcPr>
            <w:tcW w:w="8565" w:type="dxa"/>
            <w:gridSpan w:val="5"/>
          </w:tcPr>
          <w:p w14:paraId="0D83BB96" w14:textId="147F84D1" w:rsidR="004275F7" w:rsidRDefault="008D4842">
            <w:pPr>
              <w:rPr>
                <w:lang w:val="es-ES"/>
              </w:rPr>
            </w:pPr>
            <w:r>
              <w:rPr>
                <w:lang w:val="es-ES"/>
              </w:rPr>
              <w:t>Publicación de</w:t>
            </w:r>
            <w:r w:rsidR="00913101">
              <w:rPr>
                <w:lang w:val="es-ES"/>
              </w:rPr>
              <w:t xml:space="preserve"> Edictos Judiciales</w:t>
            </w:r>
            <w:r>
              <w:rPr>
                <w:lang w:val="es-ES"/>
              </w:rPr>
              <w:t xml:space="preserve"> en Sitio web</w:t>
            </w:r>
            <w:r w:rsidR="001E67DD">
              <w:rPr>
                <w:lang w:val="es-ES"/>
              </w:rPr>
              <w:t xml:space="preserve">            </w:t>
            </w:r>
          </w:p>
        </w:tc>
      </w:tr>
      <w:tr w:rsidR="00913101" w14:paraId="532EF3E7" w14:textId="77777777" w:rsidTr="001E67DD">
        <w:trPr>
          <w:trHeight w:val="325"/>
        </w:trPr>
        <w:tc>
          <w:tcPr>
            <w:tcW w:w="10023" w:type="dxa"/>
            <w:gridSpan w:val="6"/>
            <w:shd w:val="clear" w:color="auto" w:fill="FFFFFF" w:themeFill="background1"/>
          </w:tcPr>
          <w:p w14:paraId="1149B199" w14:textId="53827B3E" w:rsidR="00913101" w:rsidRDefault="004B35C3">
            <w:pPr>
              <w:rPr>
                <w:lang w:val="es-ES"/>
              </w:rPr>
            </w:pPr>
            <w:r>
              <w:rPr>
                <w:lang w:val="es-ES"/>
              </w:rPr>
              <w:t>Datos de los p</w:t>
            </w:r>
            <w:r w:rsidR="00913101">
              <w:rPr>
                <w:lang w:val="es-ES"/>
              </w:rPr>
              <w:t>articipantes</w:t>
            </w:r>
          </w:p>
        </w:tc>
      </w:tr>
      <w:tr w:rsidR="00913101" w14:paraId="0A1E9E9D" w14:textId="77777777" w:rsidTr="008D4842">
        <w:trPr>
          <w:trHeight w:val="55"/>
        </w:trPr>
        <w:tc>
          <w:tcPr>
            <w:tcW w:w="3295" w:type="dxa"/>
            <w:gridSpan w:val="2"/>
            <w:shd w:val="clear" w:color="auto" w:fill="auto"/>
          </w:tcPr>
          <w:p w14:paraId="211852C3" w14:textId="37569315" w:rsidR="00913101" w:rsidRPr="008D4842" w:rsidRDefault="00913101" w:rsidP="00913101">
            <w:pPr>
              <w:jc w:val="center"/>
              <w:rPr>
                <w:sz w:val="22"/>
                <w:lang w:val="es-ES"/>
              </w:rPr>
            </w:pPr>
            <w:r w:rsidRPr="008D4842">
              <w:rPr>
                <w:sz w:val="22"/>
                <w:lang w:val="es-ES"/>
              </w:rPr>
              <w:t>Nombre</w:t>
            </w:r>
          </w:p>
        </w:tc>
        <w:tc>
          <w:tcPr>
            <w:tcW w:w="1984" w:type="dxa"/>
            <w:shd w:val="clear" w:color="auto" w:fill="auto"/>
          </w:tcPr>
          <w:p w14:paraId="3D2BD230" w14:textId="349428D1" w:rsidR="00913101" w:rsidRPr="008D4842" w:rsidRDefault="00913101" w:rsidP="00913101">
            <w:pPr>
              <w:jc w:val="center"/>
              <w:rPr>
                <w:sz w:val="22"/>
                <w:lang w:val="es-ES"/>
              </w:rPr>
            </w:pPr>
            <w:r w:rsidRPr="008D4842">
              <w:rPr>
                <w:sz w:val="22"/>
                <w:lang w:val="es-ES"/>
              </w:rPr>
              <w:t>Área</w:t>
            </w:r>
          </w:p>
        </w:tc>
        <w:tc>
          <w:tcPr>
            <w:tcW w:w="3261" w:type="dxa"/>
            <w:gridSpan w:val="2"/>
            <w:shd w:val="clear" w:color="auto" w:fill="auto"/>
          </w:tcPr>
          <w:p w14:paraId="552B62FD" w14:textId="23437FA2" w:rsidR="00913101" w:rsidRPr="008D4842" w:rsidRDefault="00913101" w:rsidP="00913101">
            <w:pPr>
              <w:jc w:val="center"/>
              <w:rPr>
                <w:sz w:val="22"/>
                <w:lang w:val="es-ES"/>
              </w:rPr>
            </w:pPr>
            <w:r w:rsidRPr="008D4842">
              <w:rPr>
                <w:sz w:val="22"/>
                <w:lang w:val="es-ES"/>
              </w:rPr>
              <w:t>Correo electrónico</w:t>
            </w:r>
          </w:p>
        </w:tc>
        <w:tc>
          <w:tcPr>
            <w:tcW w:w="1483" w:type="dxa"/>
            <w:shd w:val="clear" w:color="auto" w:fill="auto"/>
          </w:tcPr>
          <w:p w14:paraId="7C815ECB" w14:textId="1EBAE2E2" w:rsidR="00913101" w:rsidRPr="008D4842" w:rsidRDefault="00913101" w:rsidP="00913101">
            <w:pPr>
              <w:jc w:val="center"/>
              <w:rPr>
                <w:sz w:val="22"/>
                <w:lang w:val="es-ES"/>
              </w:rPr>
            </w:pPr>
            <w:r w:rsidRPr="008D4842">
              <w:rPr>
                <w:sz w:val="22"/>
                <w:lang w:val="es-ES"/>
              </w:rPr>
              <w:t>Ext./ Cel</w:t>
            </w:r>
            <w:r w:rsidR="00610902">
              <w:rPr>
                <w:sz w:val="22"/>
                <w:lang w:val="es-ES"/>
              </w:rPr>
              <w:t>.</w:t>
            </w:r>
          </w:p>
        </w:tc>
      </w:tr>
      <w:tr w:rsidR="005624C8" w14:paraId="4352CA77" w14:textId="77777777" w:rsidTr="000207ED">
        <w:trPr>
          <w:trHeight w:val="55"/>
        </w:trPr>
        <w:tc>
          <w:tcPr>
            <w:tcW w:w="3295" w:type="dxa"/>
            <w:gridSpan w:val="2"/>
          </w:tcPr>
          <w:p w14:paraId="6289C8B5" w14:textId="12550EA6" w:rsidR="005624C8" w:rsidRDefault="005624C8" w:rsidP="000207ED">
            <w:pPr>
              <w:rPr>
                <w:lang w:val="es-ES"/>
              </w:rPr>
            </w:pPr>
            <w:r>
              <w:rPr>
                <w:lang w:val="es-ES"/>
              </w:rPr>
              <w:t>Lic. Carlos Rafael Pineda</w:t>
            </w:r>
          </w:p>
        </w:tc>
        <w:tc>
          <w:tcPr>
            <w:tcW w:w="1984" w:type="dxa"/>
          </w:tcPr>
          <w:p w14:paraId="5AE5A424" w14:textId="106E571C" w:rsidR="005624C8" w:rsidRDefault="005624C8" w:rsidP="000207ED">
            <w:pPr>
              <w:rPr>
                <w:lang w:val="es-ES"/>
              </w:rPr>
            </w:pPr>
            <w:r>
              <w:rPr>
                <w:lang w:val="es-ES"/>
              </w:rPr>
              <w:t>DSTJ</w:t>
            </w:r>
          </w:p>
        </w:tc>
        <w:tc>
          <w:tcPr>
            <w:tcW w:w="3261" w:type="dxa"/>
            <w:gridSpan w:val="2"/>
          </w:tcPr>
          <w:p w14:paraId="36D6D17F" w14:textId="3432097E" w:rsidR="005624C8" w:rsidRPr="00913101" w:rsidRDefault="005624C8" w:rsidP="000207ED">
            <w:pPr>
              <w:rPr>
                <w:lang w:val="es-ES"/>
              </w:rPr>
            </w:pPr>
            <w:r w:rsidRPr="005624C8">
              <w:rPr>
                <w:lang w:val="es-ES"/>
              </w:rPr>
              <w:t>carlosrafael.pineda@oj.gob.sv</w:t>
            </w:r>
          </w:p>
        </w:tc>
        <w:tc>
          <w:tcPr>
            <w:tcW w:w="1483" w:type="dxa"/>
          </w:tcPr>
          <w:p w14:paraId="6A2FB57F" w14:textId="77777777" w:rsidR="005624C8" w:rsidRDefault="005624C8" w:rsidP="000207ED">
            <w:pPr>
              <w:jc w:val="center"/>
              <w:rPr>
                <w:lang w:val="es-ES"/>
              </w:rPr>
            </w:pPr>
          </w:p>
        </w:tc>
      </w:tr>
      <w:tr w:rsidR="005624C8" w14:paraId="7B5EE6E8" w14:textId="77777777" w:rsidTr="001E67DD">
        <w:trPr>
          <w:trHeight w:val="55"/>
        </w:trPr>
        <w:tc>
          <w:tcPr>
            <w:tcW w:w="3295" w:type="dxa"/>
            <w:gridSpan w:val="2"/>
          </w:tcPr>
          <w:p w14:paraId="7B1BEFF1" w14:textId="7D068E41" w:rsidR="005624C8" w:rsidRDefault="00322294" w:rsidP="00913101">
            <w:pPr>
              <w:rPr>
                <w:lang w:val="es-ES"/>
              </w:rPr>
            </w:pPr>
            <w:r>
              <w:rPr>
                <w:lang w:val="es-ES"/>
              </w:rPr>
              <w:t xml:space="preserve">Licda. Haydee </w:t>
            </w:r>
            <w:proofErr w:type="spellStart"/>
            <w:r>
              <w:rPr>
                <w:lang w:val="es-ES"/>
              </w:rPr>
              <w:t>Nohemy</w:t>
            </w:r>
            <w:proofErr w:type="spellEnd"/>
            <w:r>
              <w:rPr>
                <w:lang w:val="es-ES"/>
              </w:rPr>
              <w:t xml:space="preserve"> Navas</w:t>
            </w:r>
          </w:p>
        </w:tc>
        <w:tc>
          <w:tcPr>
            <w:tcW w:w="1984" w:type="dxa"/>
          </w:tcPr>
          <w:p w14:paraId="79D0DD7E" w14:textId="0A23F7E3" w:rsidR="005624C8" w:rsidRDefault="005624C8" w:rsidP="00913101">
            <w:pPr>
              <w:rPr>
                <w:lang w:val="es-ES"/>
              </w:rPr>
            </w:pPr>
            <w:r>
              <w:rPr>
                <w:lang w:val="es-ES"/>
              </w:rPr>
              <w:t>DSTJ</w:t>
            </w:r>
          </w:p>
        </w:tc>
        <w:tc>
          <w:tcPr>
            <w:tcW w:w="3261" w:type="dxa"/>
            <w:gridSpan w:val="2"/>
          </w:tcPr>
          <w:p w14:paraId="5CCE2F2C" w14:textId="6AB9FD3D" w:rsidR="005624C8" w:rsidRPr="00913101" w:rsidRDefault="00322294" w:rsidP="00913101">
            <w:pPr>
              <w:rPr>
                <w:lang w:val="es-ES"/>
              </w:rPr>
            </w:pPr>
            <w:r>
              <w:rPr>
                <w:lang w:val="es-ES"/>
              </w:rPr>
              <w:t>haydee.navas@oj.gob.sv</w:t>
            </w:r>
          </w:p>
        </w:tc>
        <w:tc>
          <w:tcPr>
            <w:tcW w:w="1483" w:type="dxa"/>
          </w:tcPr>
          <w:p w14:paraId="6CF48353" w14:textId="4A3BDB97" w:rsidR="005624C8" w:rsidRDefault="00322294" w:rsidP="004B35C3">
            <w:pPr>
              <w:jc w:val="center"/>
              <w:rPr>
                <w:lang w:val="es-ES"/>
              </w:rPr>
            </w:pPr>
            <w:r>
              <w:rPr>
                <w:lang w:val="es-ES"/>
              </w:rPr>
              <w:t>7910-1823</w:t>
            </w:r>
          </w:p>
        </w:tc>
      </w:tr>
      <w:tr w:rsidR="00913101" w14:paraId="537FAD96" w14:textId="77777777" w:rsidTr="001E67DD">
        <w:trPr>
          <w:trHeight w:val="55"/>
        </w:trPr>
        <w:tc>
          <w:tcPr>
            <w:tcW w:w="3295" w:type="dxa"/>
            <w:gridSpan w:val="2"/>
          </w:tcPr>
          <w:p w14:paraId="45A49EBA" w14:textId="277F9D10" w:rsidR="00913101" w:rsidRDefault="00913101" w:rsidP="00913101">
            <w:pPr>
              <w:rPr>
                <w:lang w:val="es-ES"/>
              </w:rPr>
            </w:pPr>
            <w:r>
              <w:rPr>
                <w:lang w:val="es-ES"/>
              </w:rPr>
              <w:t>Lic. José Isidoro Pérez Guzmán</w:t>
            </w:r>
          </w:p>
        </w:tc>
        <w:tc>
          <w:tcPr>
            <w:tcW w:w="1984" w:type="dxa"/>
          </w:tcPr>
          <w:p w14:paraId="576A16B7" w14:textId="7F5A8C7D" w:rsidR="00913101" w:rsidRDefault="00913101" w:rsidP="00913101">
            <w:pPr>
              <w:rPr>
                <w:lang w:val="es-ES"/>
              </w:rPr>
            </w:pPr>
            <w:r>
              <w:rPr>
                <w:lang w:val="es-ES"/>
              </w:rPr>
              <w:t>Edictos Judiciales</w:t>
            </w:r>
          </w:p>
        </w:tc>
        <w:tc>
          <w:tcPr>
            <w:tcW w:w="3261" w:type="dxa"/>
            <w:gridSpan w:val="2"/>
          </w:tcPr>
          <w:p w14:paraId="1BF65FD2" w14:textId="13A1B72E" w:rsidR="00913101" w:rsidRDefault="00913101" w:rsidP="00913101">
            <w:pPr>
              <w:rPr>
                <w:lang w:val="es-ES"/>
              </w:rPr>
            </w:pPr>
            <w:r w:rsidRPr="00913101">
              <w:rPr>
                <w:lang w:val="es-ES"/>
              </w:rPr>
              <w:t>jose.perez@oj.gob.sv</w:t>
            </w:r>
          </w:p>
        </w:tc>
        <w:tc>
          <w:tcPr>
            <w:tcW w:w="1483" w:type="dxa"/>
          </w:tcPr>
          <w:p w14:paraId="36C8E180" w14:textId="14017AE7" w:rsidR="00913101" w:rsidRDefault="00322294" w:rsidP="004B35C3">
            <w:pPr>
              <w:jc w:val="center"/>
              <w:rPr>
                <w:lang w:val="es-ES"/>
              </w:rPr>
            </w:pPr>
            <w:r>
              <w:rPr>
                <w:lang w:val="es-ES"/>
              </w:rPr>
              <w:t>7802-8337</w:t>
            </w:r>
          </w:p>
        </w:tc>
      </w:tr>
      <w:tr w:rsidR="00913101" w14:paraId="241C2304" w14:textId="77777777" w:rsidTr="001E67DD">
        <w:trPr>
          <w:trHeight w:val="52"/>
        </w:trPr>
        <w:tc>
          <w:tcPr>
            <w:tcW w:w="3295" w:type="dxa"/>
            <w:gridSpan w:val="2"/>
          </w:tcPr>
          <w:p w14:paraId="43697AC8" w14:textId="7D98B5A4" w:rsidR="00913101" w:rsidRDefault="00913101" w:rsidP="00913101">
            <w:pPr>
              <w:rPr>
                <w:lang w:val="es-ES"/>
              </w:rPr>
            </w:pPr>
            <w:r>
              <w:rPr>
                <w:lang w:val="es-ES"/>
              </w:rPr>
              <w:t>Lic. Ronald Avendaño</w:t>
            </w:r>
          </w:p>
        </w:tc>
        <w:tc>
          <w:tcPr>
            <w:tcW w:w="1984" w:type="dxa"/>
          </w:tcPr>
          <w:p w14:paraId="4098204D" w14:textId="03C46E9E" w:rsidR="00913101" w:rsidRDefault="00913101" w:rsidP="00913101">
            <w:pPr>
              <w:rPr>
                <w:lang w:val="es-ES"/>
              </w:rPr>
            </w:pPr>
            <w:r>
              <w:rPr>
                <w:lang w:val="es-ES"/>
              </w:rPr>
              <w:t>DDTI</w:t>
            </w:r>
          </w:p>
        </w:tc>
        <w:tc>
          <w:tcPr>
            <w:tcW w:w="3261" w:type="dxa"/>
            <w:gridSpan w:val="2"/>
          </w:tcPr>
          <w:p w14:paraId="271BF50D" w14:textId="6A9CBAF7" w:rsidR="00913101" w:rsidRDefault="00913101" w:rsidP="00913101">
            <w:pPr>
              <w:rPr>
                <w:lang w:val="es-ES"/>
              </w:rPr>
            </w:pPr>
            <w:r w:rsidRPr="00913101">
              <w:rPr>
                <w:lang w:val="es-ES"/>
              </w:rPr>
              <w:t>ronald.avendano@oj.gob.sv</w:t>
            </w:r>
          </w:p>
        </w:tc>
        <w:tc>
          <w:tcPr>
            <w:tcW w:w="1483" w:type="dxa"/>
          </w:tcPr>
          <w:p w14:paraId="769DF064" w14:textId="57F1622D" w:rsidR="00913101" w:rsidRDefault="00322294" w:rsidP="004B35C3">
            <w:pPr>
              <w:jc w:val="center"/>
              <w:rPr>
                <w:lang w:val="es-ES"/>
              </w:rPr>
            </w:pPr>
            <w:r>
              <w:rPr>
                <w:lang w:val="es-ES"/>
              </w:rPr>
              <w:t>7088-9369</w:t>
            </w:r>
          </w:p>
        </w:tc>
      </w:tr>
      <w:tr w:rsidR="00913101" w14:paraId="295D638B" w14:textId="77777777" w:rsidTr="001E67DD">
        <w:trPr>
          <w:trHeight w:val="52"/>
        </w:trPr>
        <w:tc>
          <w:tcPr>
            <w:tcW w:w="3295" w:type="dxa"/>
            <w:gridSpan w:val="2"/>
          </w:tcPr>
          <w:p w14:paraId="7472EC94" w14:textId="03BDF402" w:rsidR="00913101" w:rsidRDefault="00322294" w:rsidP="00913101">
            <w:pPr>
              <w:rPr>
                <w:lang w:val="es-ES"/>
              </w:rPr>
            </w:pPr>
            <w:r>
              <w:rPr>
                <w:lang w:val="es-ES"/>
              </w:rPr>
              <w:t xml:space="preserve">Ing. </w:t>
            </w:r>
            <w:proofErr w:type="spellStart"/>
            <w:r w:rsidR="00913101">
              <w:rPr>
                <w:lang w:val="es-ES"/>
              </w:rPr>
              <w:t>Adilmar</w:t>
            </w:r>
            <w:proofErr w:type="spellEnd"/>
            <w:r w:rsidR="00913101">
              <w:rPr>
                <w:lang w:val="es-ES"/>
              </w:rPr>
              <w:t xml:space="preserve"> Rafael Alonso Ruiz</w:t>
            </w:r>
          </w:p>
        </w:tc>
        <w:tc>
          <w:tcPr>
            <w:tcW w:w="1984" w:type="dxa"/>
          </w:tcPr>
          <w:p w14:paraId="77EAD3A3" w14:textId="5CE5BBB1" w:rsidR="00913101" w:rsidRDefault="00913101" w:rsidP="00913101">
            <w:pPr>
              <w:rPr>
                <w:lang w:val="es-ES"/>
              </w:rPr>
            </w:pPr>
            <w:r>
              <w:rPr>
                <w:lang w:val="es-ES"/>
              </w:rPr>
              <w:t>DDTI</w:t>
            </w:r>
          </w:p>
        </w:tc>
        <w:tc>
          <w:tcPr>
            <w:tcW w:w="3261" w:type="dxa"/>
            <w:gridSpan w:val="2"/>
          </w:tcPr>
          <w:p w14:paraId="06C60762" w14:textId="10B92622" w:rsidR="00913101" w:rsidRDefault="00913101" w:rsidP="00913101">
            <w:pPr>
              <w:rPr>
                <w:lang w:val="es-ES"/>
              </w:rPr>
            </w:pPr>
            <w:r w:rsidRPr="00913101">
              <w:rPr>
                <w:lang w:val="es-ES"/>
              </w:rPr>
              <w:t>adilmar.alonso@oj.gob.sv</w:t>
            </w:r>
          </w:p>
        </w:tc>
        <w:tc>
          <w:tcPr>
            <w:tcW w:w="1483" w:type="dxa"/>
          </w:tcPr>
          <w:p w14:paraId="66781F80" w14:textId="03C8D717" w:rsidR="00913101" w:rsidRDefault="00322294" w:rsidP="004B35C3">
            <w:pPr>
              <w:jc w:val="center"/>
              <w:rPr>
                <w:lang w:val="es-ES"/>
              </w:rPr>
            </w:pPr>
            <w:r>
              <w:rPr>
                <w:lang w:val="es-ES"/>
              </w:rPr>
              <w:t>6201-8427</w:t>
            </w:r>
          </w:p>
        </w:tc>
      </w:tr>
      <w:tr w:rsidR="00913101" w14:paraId="3C7489DE" w14:textId="77777777" w:rsidTr="001E67DD">
        <w:trPr>
          <w:trHeight w:val="52"/>
        </w:trPr>
        <w:tc>
          <w:tcPr>
            <w:tcW w:w="3295" w:type="dxa"/>
            <w:gridSpan w:val="2"/>
          </w:tcPr>
          <w:p w14:paraId="20BD7ED7" w14:textId="42921674" w:rsidR="00913101" w:rsidRDefault="00913101" w:rsidP="00913101">
            <w:pPr>
              <w:rPr>
                <w:lang w:val="es-ES"/>
              </w:rPr>
            </w:pPr>
            <w:r>
              <w:rPr>
                <w:lang w:val="es-ES"/>
              </w:rPr>
              <w:t xml:space="preserve">Ing. Marjorie Ivette Contreras </w:t>
            </w:r>
          </w:p>
        </w:tc>
        <w:tc>
          <w:tcPr>
            <w:tcW w:w="1984" w:type="dxa"/>
          </w:tcPr>
          <w:p w14:paraId="20B7C3B7" w14:textId="1E5DB004" w:rsidR="00913101" w:rsidRDefault="00913101" w:rsidP="00913101">
            <w:pPr>
              <w:rPr>
                <w:lang w:val="es-ES"/>
              </w:rPr>
            </w:pPr>
            <w:r>
              <w:rPr>
                <w:lang w:val="es-ES"/>
              </w:rPr>
              <w:t>DDTI</w:t>
            </w:r>
          </w:p>
        </w:tc>
        <w:tc>
          <w:tcPr>
            <w:tcW w:w="3261" w:type="dxa"/>
            <w:gridSpan w:val="2"/>
          </w:tcPr>
          <w:p w14:paraId="44DC1381" w14:textId="795C870E" w:rsidR="00913101" w:rsidRDefault="00913101" w:rsidP="00913101">
            <w:pPr>
              <w:rPr>
                <w:lang w:val="es-ES"/>
              </w:rPr>
            </w:pPr>
            <w:r>
              <w:rPr>
                <w:lang w:val="es-ES"/>
              </w:rPr>
              <w:t>marjorie.contreras</w:t>
            </w:r>
            <w:r w:rsidR="001E67DD">
              <w:rPr>
                <w:lang w:val="es-ES"/>
              </w:rPr>
              <w:t>@oj.gob.sv</w:t>
            </w:r>
          </w:p>
        </w:tc>
        <w:tc>
          <w:tcPr>
            <w:tcW w:w="1483" w:type="dxa"/>
          </w:tcPr>
          <w:p w14:paraId="7EC09080" w14:textId="170CDCA2" w:rsidR="00913101" w:rsidRDefault="001E67DD" w:rsidP="004B35C3">
            <w:pPr>
              <w:jc w:val="center"/>
              <w:rPr>
                <w:lang w:val="es-ES"/>
              </w:rPr>
            </w:pPr>
            <w:r>
              <w:rPr>
                <w:lang w:val="es-ES"/>
              </w:rPr>
              <w:t>7802-9062</w:t>
            </w:r>
          </w:p>
        </w:tc>
      </w:tr>
    </w:tbl>
    <w:p w14:paraId="4B4FBD09" w14:textId="77777777" w:rsidR="00237711" w:rsidRDefault="00747254">
      <w:pPr>
        <w:rPr>
          <w:lang w:val="es-ES"/>
        </w:rPr>
      </w:pPr>
      <w:r>
        <w:rPr>
          <w:lang w:val="es-ES"/>
        </w:rPr>
        <w:t xml:space="preserve"> </w:t>
      </w:r>
    </w:p>
    <w:tbl>
      <w:tblPr>
        <w:tblStyle w:val="Tablaconcuadrcula"/>
        <w:tblW w:w="10023" w:type="dxa"/>
        <w:tblInd w:w="-18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10023"/>
      </w:tblGrid>
      <w:tr w:rsidR="00C749A3" w14:paraId="761C1F3D" w14:textId="77777777" w:rsidTr="00C749A3">
        <w:trPr>
          <w:trHeight w:val="147"/>
        </w:trPr>
        <w:tc>
          <w:tcPr>
            <w:tcW w:w="10023" w:type="dxa"/>
            <w:shd w:val="clear" w:color="auto" w:fill="D0CECE" w:themeFill="background2" w:themeFillShade="E6"/>
          </w:tcPr>
          <w:p w14:paraId="2C8C7CA4" w14:textId="77777777" w:rsidR="00C749A3" w:rsidRDefault="00C749A3" w:rsidP="00C749A3">
            <w:pPr>
              <w:ind w:hanging="142"/>
              <w:rPr>
                <w:b/>
                <w:sz w:val="22"/>
                <w:shd w:val="clear" w:color="auto" w:fill="D0CECE" w:themeFill="background2" w:themeFillShade="E6"/>
                <w:lang w:val="es-ES"/>
              </w:rPr>
            </w:pPr>
            <w:r>
              <w:rPr>
                <w:b/>
                <w:sz w:val="22"/>
                <w:shd w:val="clear" w:color="auto" w:fill="D0CECE" w:themeFill="background2" w:themeFillShade="E6"/>
                <w:lang w:val="es-ES"/>
              </w:rPr>
              <w:t xml:space="preserve">  Objetivos de la reunión</w:t>
            </w:r>
          </w:p>
          <w:p w14:paraId="1E4C7473" w14:textId="278821FC" w:rsidR="004B35C3" w:rsidRPr="00C749A3" w:rsidRDefault="004B35C3" w:rsidP="00C749A3">
            <w:pPr>
              <w:ind w:hanging="142"/>
              <w:rPr>
                <w:b/>
                <w:sz w:val="22"/>
                <w:lang w:val="es-ES"/>
              </w:rPr>
            </w:pPr>
          </w:p>
        </w:tc>
      </w:tr>
      <w:tr w:rsidR="00C749A3" w14:paraId="00AF6474" w14:textId="77777777" w:rsidTr="00C749A3">
        <w:trPr>
          <w:trHeight w:val="19"/>
        </w:trPr>
        <w:tc>
          <w:tcPr>
            <w:tcW w:w="10023" w:type="dxa"/>
          </w:tcPr>
          <w:p w14:paraId="13B0B3F2" w14:textId="77777777" w:rsidR="00C749A3" w:rsidRDefault="00C749A3" w:rsidP="00B214F0">
            <w:pPr>
              <w:rPr>
                <w:lang w:val="es-ES"/>
              </w:rPr>
            </w:pPr>
          </w:p>
          <w:p w14:paraId="1583BF64" w14:textId="58ACA98B" w:rsidR="00C749A3" w:rsidRPr="00610902" w:rsidRDefault="00610902" w:rsidP="00610902">
            <w:pPr>
              <w:pStyle w:val="Prrafodelista"/>
              <w:numPr>
                <w:ilvl w:val="0"/>
                <w:numId w:val="6"/>
              </w:numPr>
              <w:rPr>
                <w:lang w:val="es-ES"/>
              </w:rPr>
            </w:pPr>
            <w:r>
              <w:rPr>
                <w:lang w:val="es-ES"/>
              </w:rPr>
              <w:t>Presentación del avance del proyecto</w:t>
            </w:r>
          </w:p>
          <w:p w14:paraId="6DDE354B" w14:textId="3D29B369" w:rsidR="00C749A3" w:rsidRDefault="00C749A3" w:rsidP="00C749A3">
            <w:pPr>
              <w:rPr>
                <w:lang w:val="es-ES"/>
              </w:rPr>
            </w:pPr>
          </w:p>
        </w:tc>
      </w:tr>
    </w:tbl>
    <w:p w14:paraId="4D13CD1F" w14:textId="77777777" w:rsidR="007226A8" w:rsidRDefault="007226A8" w:rsidP="007226A8">
      <w:pPr>
        <w:ind w:hanging="993"/>
        <w:rPr>
          <w:b/>
          <w:sz w:val="22"/>
          <w:lang w:val="es-ES"/>
        </w:rPr>
      </w:pPr>
    </w:p>
    <w:tbl>
      <w:tblPr>
        <w:tblStyle w:val="Tablaconcuadrcula"/>
        <w:tblW w:w="10023" w:type="dxa"/>
        <w:tblInd w:w="-18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10023"/>
      </w:tblGrid>
      <w:tr w:rsidR="00C749A3" w14:paraId="2B3289D5" w14:textId="77777777" w:rsidTr="00B214F0">
        <w:trPr>
          <w:trHeight w:val="147"/>
        </w:trPr>
        <w:tc>
          <w:tcPr>
            <w:tcW w:w="10023" w:type="dxa"/>
            <w:shd w:val="clear" w:color="auto" w:fill="D0CECE" w:themeFill="background2" w:themeFillShade="E6"/>
          </w:tcPr>
          <w:p w14:paraId="3799EF8F" w14:textId="77777777" w:rsidR="00C749A3" w:rsidRDefault="00C749A3" w:rsidP="00B214F0">
            <w:pPr>
              <w:ind w:hanging="142"/>
              <w:rPr>
                <w:b/>
                <w:sz w:val="22"/>
                <w:shd w:val="clear" w:color="auto" w:fill="D0CECE" w:themeFill="background2" w:themeFillShade="E6"/>
                <w:lang w:val="es-ES"/>
              </w:rPr>
            </w:pPr>
            <w:r>
              <w:rPr>
                <w:b/>
                <w:sz w:val="22"/>
                <w:lang w:val="es-ES"/>
              </w:rPr>
              <w:t xml:space="preserve">  </w:t>
            </w:r>
            <w:r>
              <w:rPr>
                <w:b/>
                <w:sz w:val="22"/>
                <w:shd w:val="clear" w:color="auto" w:fill="D0CECE" w:themeFill="background2" w:themeFillShade="E6"/>
                <w:lang w:val="es-ES"/>
              </w:rPr>
              <w:t>Temas tratados</w:t>
            </w:r>
          </w:p>
          <w:p w14:paraId="545710F6" w14:textId="06139078" w:rsidR="004B35C3" w:rsidRPr="00C749A3" w:rsidRDefault="004B35C3" w:rsidP="00B214F0">
            <w:pPr>
              <w:ind w:hanging="142"/>
              <w:rPr>
                <w:b/>
                <w:sz w:val="22"/>
                <w:lang w:val="es-ES"/>
              </w:rPr>
            </w:pPr>
          </w:p>
        </w:tc>
      </w:tr>
      <w:tr w:rsidR="00C749A3" w14:paraId="671F4E2A" w14:textId="77777777" w:rsidTr="00B214F0">
        <w:trPr>
          <w:trHeight w:val="19"/>
        </w:trPr>
        <w:tc>
          <w:tcPr>
            <w:tcW w:w="10023" w:type="dxa"/>
          </w:tcPr>
          <w:p w14:paraId="25A6ABA5" w14:textId="7B4D3E4F" w:rsidR="00C749A3" w:rsidRDefault="00610902" w:rsidP="00C749A3">
            <w:pPr>
              <w:jc w:val="both"/>
              <w:rPr>
                <w:b/>
                <w:bCs/>
                <w:lang w:val="es-ES"/>
              </w:rPr>
            </w:pPr>
            <w:r>
              <w:rPr>
                <w:b/>
                <w:bCs/>
                <w:lang w:val="es-ES"/>
              </w:rPr>
              <w:t>Presentación del avance del proyecto</w:t>
            </w:r>
          </w:p>
          <w:p w14:paraId="727AABD7" w14:textId="2F352A5B" w:rsidR="004B35C3" w:rsidRPr="00C749A3" w:rsidRDefault="004B35C3" w:rsidP="00C749A3">
            <w:pPr>
              <w:jc w:val="both"/>
              <w:rPr>
                <w:b/>
                <w:bCs/>
                <w:lang w:val="es-ES"/>
              </w:rPr>
            </w:pPr>
          </w:p>
        </w:tc>
      </w:tr>
      <w:tr w:rsidR="00C749A3" w14:paraId="5C04D94B" w14:textId="77777777" w:rsidTr="00B214F0">
        <w:trPr>
          <w:trHeight w:val="19"/>
        </w:trPr>
        <w:tc>
          <w:tcPr>
            <w:tcW w:w="10023" w:type="dxa"/>
          </w:tcPr>
          <w:p w14:paraId="122868C9" w14:textId="0F5BBA54" w:rsidR="0029103C" w:rsidRPr="0029103C" w:rsidRDefault="004B35C3" w:rsidP="0029103C">
            <w:pPr>
              <w:jc w:val="both"/>
              <w:rPr>
                <w:lang w:val="es-ES"/>
              </w:rPr>
            </w:pPr>
            <w:r>
              <w:rPr>
                <w:lang w:val="es-ES"/>
              </w:rPr>
              <w:t xml:space="preserve">El equipo DDTI, </w:t>
            </w:r>
            <w:r w:rsidR="00C03F2B">
              <w:rPr>
                <w:lang w:val="es-ES"/>
              </w:rPr>
              <w:t>presentó el</w:t>
            </w:r>
            <w:r>
              <w:rPr>
                <w:lang w:val="es-ES"/>
              </w:rPr>
              <w:t xml:space="preserve"> </w:t>
            </w:r>
            <w:r w:rsidR="00A76A37">
              <w:rPr>
                <w:lang w:val="es-ES"/>
              </w:rPr>
              <w:t>avance del proyecto</w:t>
            </w:r>
            <w:r w:rsidR="00EC46E4">
              <w:rPr>
                <w:lang w:val="es-ES"/>
              </w:rPr>
              <w:t>,</w:t>
            </w:r>
            <w:r w:rsidR="00C03F2B">
              <w:rPr>
                <w:lang w:val="es-ES"/>
              </w:rPr>
              <w:t xml:space="preserve"> mostrando </w:t>
            </w:r>
            <w:r w:rsidR="00EE1C4D">
              <w:rPr>
                <w:lang w:val="es-ES"/>
              </w:rPr>
              <w:t>un</w:t>
            </w:r>
            <w:r w:rsidR="00A76A37">
              <w:rPr>
                <w:lang w:val="es-ES"/>
              </w:rPr>
              <w:t xml:space="preserve"> </w:t>
            </w:r>
            <w:r>
              <w:rPr>
                <w:lang w:val="es-ES"/>
              </w:rPr>
              <w:t>prototipo de sistema</w:t>
            </w:r>
            <w:r w:rsidR="00C03F2B">
              <w:rPr>
                <w:lang w:val="es-ES"/>
              </w:rPr>
              <w:t xml:space="preserve">, con el objetivo de obtener retroalimentación del Lic. </w:t>
            </w:r>
            <w:r w:rsidR="005624C8">
              <w:rPr>
                <w:lang w:val="es-ES"/>
              </w:rPr>
              <w:t>Carlos Rafael Pineda</w:t>
            </w:r>
            <w:r w:rsidR="00EE1C4D">
              <w:rPr>
                <w:lang w:val="es-ES"/>
              </w:rPr>
              <w:t>. La</w:t>
            </w:r>
            <w:r w:rsidR="00C03F2B" w:rsidRPr="0029103C">
              <w:rPr>
                <w:lang w:val="es-ES"/>
              </w:rPr>
              <w:t xml:space="preserve"> demostración </w:t>
            </w:r>
            <w:r w:rsidR="00EE1C4D">
              <w:rPr>
                <w:lang w:val="es-ES"/>
              </w:rPr>
              <w:t>incluyó</w:t>
            </w:r>
            <w:r w:rsidR="0029103C">
              <w:rPr>
                <w:lang w:val="es-ES"/>
              </w:rPr>
              <w:t>:</w:t>
            </w:r>
          </w:p>
          <w:p w14:paraId="036D0B09" w14:textId="3C2BB272" w:rsidR="0029103C" w:rsidRDefault="0029103C" w:rsidP="00EC46E4">
            <w:pPr>
              <w:pStyle w:val="Prrafodelista"/>
              <w:numPr>
                <w:ilvl w:val="0"/>
                <w:numId w:val="8"/>
              </w:numPr>
              <w:jc w:val="both"/>
              <w:rPr>
                <w:lang w:val="es-ES"/>
              </w:rPr>
            </w:pPr>
            <w:r>
              <w:rPr>
                <w:lang w:val="es-ES"/>
              </w:rPr>
              <w:t>Acceder a</w:t>
            </w:r>
            <w:r w:rsidR="00EE1C4D">
              <w:rPr>
                <w:lang w:val="es-ES"/>
              </w:rPr>
              <w:t>l</w:t>
            </w:r>
            <w:r>
              <w:rPr>
                <w:lang w:val="es-ES"/>
              </w:rPr>
              <w:t xml:space="preserve"> sitio web donde las sedes judiciales ingresar</w:t>
            </w:r>
            <w:r w:rsidR="00EE1C4D">
              <w:rPr>
                <w:lang w:val="es-ES"/>
              </w:rPr>
              <w:t>á</w:t>
            </w:r>
            <w:r>
              <w:rPr>
                <w:lang w:val="es-ES"/>
              </w:rPr>
              <w:t xml:space="preserve">n </w:t>
            </w:r>
            <w:r w:rsidR="003E6D94">
              <w:rPr>
                <w:lang w:val="es-ES"/>
              </w:rPr>
              <w:t xml:space="preserve">la solicitud </w:t>
            </w:r>
            <w:r>
              <w:rPr>
                <w:lang w:val="es-ES"/>
              </w:rPr>
              <w:t xml:space="preserve">para </w:t>
            </w:r>
            <w:r w:rsidR="00EE1C4D">
              <w:rPr>
                <w:lang w:val="es-ES"/>
              </w:rPr>
              <w:t>utilizar el</w:t>
            </w:r>
            <w:r>
              <w:rPr>
                <w:lang w:val="es-ES"/>
              </w:rPr>
              <w:t xml:space="preserve"> servicio</w:t>
            </w:r>
            <w:r w:rsidR="003E6D94">
              <w:rPr>
                <w:lang w:val="es-ES"/>
              </w:rPr>
              <w:t>.</w:t>
            </w:r>
          </w:p>
          <w:p w14:paraId="3E2115E8" w14:textId="6127525D" w:rsidR="0029103C" w:rsidRDefault="0029103C" w:rsidP="0029103C">
            <w:pPr>
              <w:pStyle w:val="Prrafodelista"/>
              <w:numPr>
                <w:ilvl w:val="1"/>
                <w:numId w:val="8"/>
              </w:numPr>
              <w:jc w:val="both"/>
              <w:rPr>
                <w:lang w:val="es-ES"/>
              </w:rPr>
            </w:pPr>
            <w:r>
              <w:rPr>
                <w:lang w:val="es-ES"/>
              </w:rPr>
              <w:t xml:space="preserve"> </w:t>
            </w:r>
            <w:r w:rsidR="00EE1C4D">
              <w:rPr>
                <w:lang w:val="es-ES"/>
              </w:rPr>
              <w:t>C</w:t>
            </w:r>
            <w:r w:rsidR="00EC46E4" w:rsidRPr="00EC46E4">
              <w:rPr>
                <w:lang w:val="es-ES"/>
              </w:rPr>
              <w:t>arg</w:t>
            </w:r>
            <w:r w:rsidR="003E6D94">
              <w:rPr>
                <w:lang w:val="es-ES"/>
              </w:rPr>
              <w:t>a</w:t>
            </w:r>
            <w:r w:rsidR="00EC46E4" w:rsidRPr="00EC46E4">
              <w:rPr>
                <w:lang w:val="es-ES"/>
              </w:rPr>
              <w:t xml:space="preserve"> </w:t>
            </w:r>
            <w:r w:rsidR="00EE1C4D">
              <w:rPr>
                <w:lang w:val="es-ES"/>
              </w:rPr>
              <w:t xml:space="preserve">de </w:t>
            </w:r>
            <w:r w:rsidR="00EC46E4" w:rsidRPr="00EC46E4">
              <w:rPr>
                <w:lang w:val="es-ES"/>
              </w:rPr>
              <w:t xml:space="preserve">una imagen en formato PDF, simulando </w:t>
            </w:r>
            <w:r>
              <w:rPr>
                <w:lang w:val="es-ES"/>
              </w:rPr>
              <w:t>el</w:t>
            </w:r>
            <w:r w:rsidR="00EC46E4" w:rsidRPr="00EC46E4">
              <w:rPr>
                <w:lang w:val="es-ES"/>
              </w:rPr>
              <w:t xml:space="preserve"> oficio </w:t>
            </w:r>
            <w:r>
              <w:rPr>
                <w:lang w:val="es-ES"/>
              </w:rPr>
              <w:t xml:space="preserve">de solicitud de edicto </w:t>
            </w:r>
            <w:r w:rsidR="00EC46E4" w:rsidRPr="00EC46E4">
              <w:rPr>
                <w:lang w:val="es-ES"/>
              </w:rPr>
              <w:t xml:space="preserve">remitido por un tribunal. </w:t>
            </w:r>
          </w:p>
          <w:p w14:paraId="424C0F61" w14:textId="37E8D7A8" w:rsidR="00A76A37" w:rsidRDefault="00EE1C4D" w:rsidP="0029103C">
            <w:pPr>
              <w:pStyle w:val="Prrafodelista"/>
              <w:numPr>
                <w:ilvl w:val="1"/>
                <w:numId w:val="8"/>
              </w:numPr>
              <w:jc w:val="both"/>
              <w:rPr>
                <w:lang w:val="es-ES"/>
              </w:rPr>
            </w:pPr>
            <w:r>
              <w:rPr>
                <w:lang w:val="es-ES"/>
              </w:rPr>
              <w:t>Uso</w:t>
            </w:r>
            <w:r w:rsidR="00EC46E4" w:rsidRPr="0029103C">
              <w:rPr>
                <w:lang w:val="es-ES"/>
              </w:rPr>
              <w:t xml:space="preserve"> de</w:t>
            </w:r>
            <w:r w:rsidR="003E6D94">
              <w:rPr>
                <w:lang w:val="es-ES"/>
              </w:rPr>
              <w:t xml:space="preserve"> la tecnología de</w:t>
            </w:r>
            <w:r w:rsidR="00EC46E4" w:rsidRPr="0029103C">
              <w:rPr>
                <w:lang w:val="es-ES"/>
              </w:rPr>
              <w:t xml:space="preserve"> inteligencia artificial </w:t>
            </w:r>
            <w:r>
              <w:rPr>
                <w:lang w:val="es-ES"/>
              </w:rPr>
              <w:t>para</w:t>
            </w:r>
            <w:r w:rsidR="00EC46E4" w:rsidRPr="0029103C">
              <w:rPr>
                <w:lang w:val="es-ES"/>
              </w:rPr>
              <w:t xml:space="preserve"> </w:t>
            </w:r>
            <w:r w:rsidR="003E6D94">
              <w:rPr>
                <w:lang w:val="es-ES"/>
              </w:rPr>
              <w:t>extrae</w:t>
            </w:r>
            <w:r>
              <w:rPr>
                <w:lang w:val="es-ES"/>
              </w:rPr>
              <w:t>r</w:t>
            </w:r>
            <w:r w:rsidR="00EC46E4" w:rsidRPr="0029103C">
              <w:rPr>
                <w:lang w:val="es-ES"/>
              </w:rPr>
              <w:t xml:space="preserve"> la información relevante </w:t>
            </w:r>
            <w:r>
              <w:rPr>
                <w:lang w:val="es-ES"/>
              </w:rPr>
              <w:t>del oficio</w:t>
            </w:r>
            <w:r w:rsidR="007C5DC0">
              <w:rPr>
                <w:lang w:val="es-ES"/>
              </w:rPr>
              <w:t xml:space="preserve">, </w:t>
            </w:r>
            <w:r w:rsidR="00B411C8">
              <w:rPr>
                <w:lang w:val="es-ES"/>
              </w:rPr>
              <w:t>que luego será</w:t>
            </w:r>
            <w:r w:rsidR="007C5DC0">
              <w:rPr>
                <w:lang w:val="es-ES"/>
              </w:rPr>
              <w:t xml:space="preserve"> verificada y avalada por el personal de Edictos Judiciales</w:t>
            </w:r>
          </w:p>
          <w:p w14:paraId="2AAD3555" w14:textId="7FD04EDE" w:rsidR="003E6D94" w:rsidRDefault="00EE1C4D" w:rsidP="0029103C">
            <w:pPr>
              <w:pStyle w:val="Prrafodelista"/>
              <w:numPr>
                <w:ilvl w:val="1"/>
                <w:numId w:val="8"/>
              </w:numPr>
              <w:jc w:val="both"/>
              <w:rPr>
                <w:lang w:val="es-ES"/>
              </w:rPr>
            </w:pPr>
            <w:r>
              <w:rPr>
                <w:lang w:val="es-ES"/>
              </w:rPr>
              <w:t>Vista</w:t>
            </w:r>
            <w:r w:rsidR="003E6D94">
              <w:rPr>
                <w:lang w:val="es-ES"/>
              </w:rPr>
              <w:t xml:space="preserve"> editable para verificar </w:t>
            </w:r>
            <w:r w:rsidR="007C398B">
              <w:rPr>
                <w:lang w:val="es-ES"/>
              </w:rPr>
              <w:t xml:space="preserve">o realizar ajustes a </w:t>
            </w:r>
            <w:r w:rsidR="003E6D94">
              <w:rPr>
                <w:lang w:val="es-ES"/>
              </w:rPr>
              <w:t>la información que se incluirá en el edicto</w:t>
            </w:r>
            <w:r w:rsidR="00000912">
              <w:rPr>
                <w:lang w:val="es-ES"/>
              </w:rPr>
              <w:t>.</w:t>
            </w:r>
          </w:p>
          <w:p w14:paraId="756EA051" w14:textId="7D9FF65F" w:rsidR="004B68EA" w:rsidRDefault="004B68EA" w:rsidP="0029103C">
            <w:pPr>
              <w:pStyle w:val="Prrafodelista"/>
              <w:numPr>
                <w:ilvl w:val="1"/>
                <w:numId w:val="8"/>
              </w:numPr>
              <w:jc w:val="both"/>
              <w:rPr>
                <w:lang w:val="es-ES"/>
              </w:rPr>
            </w:pPr>
            <w:r>
              <w:rPr>
                <w:lang w:val="es-ES"/>
              </w:rPr>
              <w:t>Historial de modificaciones realizadas.</w:t>
            </w:r>
          </w:p>
          <w:p w14:paraId="22BAE8F6" w14:textId="56C45BA6" w:rsidR="00000912" w:rsidRPr="009D3F26" w:rsidRDefault="00EE1C4D" w:rsidP="009D3F26">
            <w:pPr>
              <w:pStyle w:val="Prrafodelista"/>
              <w:numPr>
                <w:ilvl w:val="0"/>
                <w:numId w:val="8"/>
              </w:numPr>
              <w:jc w:val="both"/>
              <w:rPr>
                <w:lang w:val="es-ES"/>
              </w:rPr>
            </w:pPr>
            <w:r>
              <w:rPr>
                <w:lang w:val="es-ES"/>
              </w:rPr>
              <w:t>Visualización</w:t>
            </w:r>
            <w:r w:rsidR="00000912">
              <w:rPr>
                <w:lang w:val="es-ES"/>
              </w:rPr>
              <w:t xml:space="preserve"> </w:t>
            </w:r>
            <w:r>
              <w:rPr>
                <w:lang w:val="es-ES"/>
              </w:rPr>
              <w:t>d</w:t>
            </w:r>
            <w:r w:rsidR="00000912">
              <w:rPr>
                <w:lang w:val="es-ES"/>
              </w:rPr>
              <w:t>el resultado final</w:t>
            </w:r>
            <w:r w:rsidR="00B411C8">
              <w:rPr>
                <w:lang w:val="es-ES"/>
              </w:rPr>
              <w:t>:</w:t>
            </w:r>
            <w:r w:rsidR="00000912">
              <w:rPr>
                <w:lang w:val="es-ES"/>
              </w:rPr>
              <w:t xml:space="preserve"> </w:t>
            </w:r>
            <w:r w:rsidR="00B411C8">
              <w:rPr>
                <w:lang w:val="es-ES"/>
              </w:rPr>
              <w:t>E</w:t>
            </w:r>
            <w:r w:rsidR="00000912">
              <w:rPr>
                <w:lang w:val="es-ES"/>
              </w:rPr>
              <w:t>l edicto publicado en el sitio web</w:t>
            </w:r>
            <w:r w:rsidR="009D3F26">
              <w:rPr>
                <w:lang w:val="es-ES"/>
              </w:rPr>
              <w:t xml:space="preserve">, </w:t>
            </w:r>
            <w:r w:rsidR="00B411C8">
              <w:rPr>
                <w:lang w:val="es-ES"/>
              </w:rPr>
              <w:t>mantendrá</w:t>
            </w:r>
            <w:r w:rsidR="009D3F26" w:rsidRPr="009D3F26">
              <w:rPr>
                <w:lang w:val="es-ES"/>
              </w:rPr>
              <w:t xml:space="preserve"> el </w:t>
            </w:r>
            <w:r w:rsidR="009D3F26">
              <w:rPr>
                <w:lang w:val="es-ES"/>
              </w:rPr>
              <w:t xml:space="preserve">mismo </w:t>
            </w:r>
            <w:r w:rsidR="009D3F26" w:rsidRPr="009D3F26">
              <w:rPr>
                <w:lang w:val="es-ES"/>
              </w:rPr>
              <w:t>formato utilizado actual</w:t>
            </w:r>
            <w:r w:rsidR="00B411C8">
              <w:rPr>
                <w:lang w:val="es-ES"/>
              </w:rPr>
              <w:t>mente</w:t>
            </w:r>
            <w:r w:rsidR="009D3F26" w:rsidRPr="009D3F26">
              <w:rPr>
                <w:lang w:val="es-ES"/>
              </w:rPr>
              <w:t xml:space="preserve"> </w:t>
            </w:r>
            <w:r w:rsidR="009D3F26">
              <w:rPr>
                <w:lang w:val="es-ES"/>
              </w:rPr>
              <w:t>de los periódicos físicos.</w:t>
            </w:r>
          </w:p>
          <w:p w14:paraId="16874034" w14:textId="40F2FE87" w:rsidR="00EC46E4" w:rsidRDefault="007C398B" w:rsidP="00EC46E4">
            <w:pPr>
              <w:pStyle w:val="Prrafodelista"/>
              <w:numPr>
                <w:ilvl w:val="0"/>
                <w:numId w:val="8"/>
              </w:numPr>
              <w:jc w:val="both"/>
              <w:rPr>
                <w:lang w:val="es-ES"/>
              </w:rPr>
            </w:pPr>
            <w:r>
              <w:rPr>
                <w:lang w:val="es-ES"/>
              </w:rPr>
              <w:t>Características adicionales incluidas</w:t>
            </w:r>
            <w:r w:rsidR="00EC46E4">
              <w:rPr>
                <w:lang w:val="es-ES"/>
              </w:rPr>
              <w:t xml:space="preserve"> en la propuesta:</w:t>
            </w:r>
          </w:p>
          <w:p w14:paraId="7E0EC5B8" w14:textId="51A082A8" w:rsidR="00EC46E4" w:rsidRDefault="007C398B" w:rsidP="00EC46E4">
            <w:pPr>
              <w:pStyle w:val="Prrafodelista"/>
              <w:numPr>
                <w:ilvl w:val="0"/>
                <w:numId w:val="9"/>
              </w:numPr>
              <w:jc w:val="both"/>
              <w:rPr>
                <w:lang w:val="es-ES"/>
              </w:rPr>
            </w:pPr>
            <w:r>
              <w:rPr>
                <w:lang w:val="es-ES"/>
              </w:rPr>
              <w:t>Ic</w:t>
            </w:r>
            <w:r w:rsidR="0029103C">
              <w:rPr>
                <w:lang w:val="es-ES"/>
              </w:rPr>
              <w:t>ono</w:t>
            </w:r>
            <w:r w:rsidR="00EC46E4">
              <w:rPr>
                <w:lang w:val="es-ES"/>
              </w:rPr>
              <w:t xml:space="preserve"> para aumentar o disminuir el tamaño de la letra del edicto,</w:t>
            </w:r>
          </w:p>
          <w:p w14:paraId="79EF6278" w14:textId="33D6A62F" w:rsidR="00EC46E4" w:rsidRDefault="007C398B" w:rsidP="00EC46E4">
            <w:pPr>
              <w:pStyle w:val="Prrafodelista"/>
              <w:numPr>
                <w:ilvl w:val="0"/>
                <w:numId w:val="9"/>
              </w:numPr>
              <w:jc w:val="both"/>
              <w:rPr>
                <w:lang w:val="es-ES"/>
              </w:rPr>
            </w:pPr>
            <w:r>
              <w:rPr>
                <w:lang w:val="es-ES"/>
              </w:rPr>
              <w:t>O</w:t>
            </w:r>
            <w:r w:rsidR="00EC46E4">
              <w:rPr>
                <w:lang w:val="es-ES"/>
              </w:rPr>
              <w:t>pción de búsqueda por diferentes criterios</w:t>
            </w:r>
          </w:p>
          <w:p w14:paraId="301389A9" w14:textId="5C1587CE" w:rsidR="00EC46E4" w:rsidRDefault="007C398B" w:rsidP="00EC46E4">
            <w:pPr>
              <w:pStyle w:val="Prrafodelista"/>
              <w:numPr>
                <w:ilvl w:val="0"/>
                <w:numId w:val="9"/>
              </w:numPr>
              <w:jc w:val="both"/>
              <w:rPr>
                <w:lang w:val="es-ES"/>
              </w:rPr>
            </w:pPr>
            <w:r>
              <w:rPr>
                <w:lang w:val="es-ES"/>
              </w:rPr>
              <w:t>E</w:t>
            </w:r>
            <w:r w:rsidR="0029103C">
              <w:rPr>
                <w:lang w:val="es-ES"/>
              </w:rPr>
              <w:t xml:space="preserve">nlace </w:t>
            </w:r>
            <w:r>
              <w:rPr>
                <w:lang w:val="es-ES"/>
              </w:rPr>
              <w:t>a la</w:t>
            </w:r>
            <w:r w:rsidR="0029103C">
              <w:rPr>
                <w:lang w:val="es-ES"/>
              </w:rPr>
              <w:t xml:space="preserve"> versión digital </w:t>
            </w:r>
            <w:r>
              <w:rPr>
                <w:lang w:val="es-ES"/>
              </w:rPr>
              <w:t>que</w:t>
            </w:r>
            <w:r w:rsidR="0029103C">
              <w:rPr>
                <w:lang w:val="es-ES"/>
              </w:rPr>
              <w:t xml:space="preserve"> incluye la solicitud inicial (oficio remitido por el juzgado)</w:t>
            </w:r>
          </w:p>
          <w:p w14:paraId="721DFE61" w14:textId="77777777" w:rsidR="007C398B" w:rsidRDefault="007C398B" w:rsidP="007C398B">
            <w:pPr>
              <w:pStyle w:val="Prrafodelista"/>
              <w:numPr>
                <w:ilvl w:val="0"/>
                <w:numId w:val="9"/>
              </w:numPr>
              <w:jc w:val="both"/>
              <w:rPr>
                <w:lang w:val="es-ES"/>
              </w:rPr>
            </w:pPr>
            <w:r>
              <w:rPr>
                <w:lang w:val="es-ES"/>
              </w:rPr>
              <w:t xml:space="preserve">Enlace a la </w:t>
            </w:r>
            <w:r w:rsidR="0029103C">
              <w:rPr>
                <w:lang w:val="es-ES"/>
              </w:rPr>
              <w:t>versión imprimible</w:t>
            </w:r>
            <w:r w:rsidR="003E6D94">
              <w:rPr>
                <w:lang w:val="es-ES"/>
              </w:rPr>
              <w:t xml:space="preserve"> del </w:t>
            </w:r>
            <w:r>
              <w:rPr>
                <w:lang w:val="es-ES"/>
              </w:rPr>
              <w:t>e</w:t>
            </w:r>
            <w:r w:rsidR="003E6D94">
              <w:rPr>
                <w:lang w:val="es-ES"/>
              </w:rPr>
              <w:t>dicto</w:t>
            </w:r>
          </w:p>
          <w:p w14:paraId="00B5F5D9" w14:textId="5C7B615E" w:rsidR="00000912" w:rsidRDefault="007C398B" w:rsidP="007C398B">
            <w:pPr>
              <w:pStyle w:val="Prrafodelista"/>
              <w:numPr>
                <w:ilvl w:val="0"/>
                <w:numId w:val="9"/>
              </w:numPr>
              <w:jc w:val="both"/>
              <w:rPr>
                <w:lang w:val="es-ES"/>
              </w:rPr>
            </w:pPr>
            <w:r>
              <w:rPr>
                <w:lang w:val="es-ES"/>
              </w:rPr>
              <w:lastRenderedPageBreak/>
              <w:t xml:space="preserve">Código </w:t>
            </w:r>
            <w:r w:rsidR="00000912" w:rsidRPr="007C398B">
              <w:rPr>
                <w:lang w:val="es-ES"/>
              </w:rPr>
              <w:t xml:space="preserve">QR </w:t>
            </w:r>
            <w:r w:rsidR="009D3F26">
              <w:rPr>
                <w:lang w:val="es-ES"/>
              </w:rPr>
              <w:t xml:space="preserve">que contiene un código de verificación y </w:t>
            </w:r>
            <w:r w:rsidR="004B68EA">
              <w:rPr>
                <w:lang w:val="es-ES"/>
              </w:rPr>
              <w:t>redirige a la imagen</w:t>
            </w:r>
            <w:r>
              <w:rPr>
                <w:lang w:val="es-ES"/>
              </w:rPr>
              <w:t xml:space="preserve"> </w:t>
            </w:r>
            <w:r w:rsidR="004B68EA">
              <w:rPr>
                <w:lang w:val="es-ES"/>
              </w:rPr>
              <w:t>del</w:t>
            </w:r>
            <w:r>
              <w:rPr>
                <w:lang w:val="es-ES"/>
              </w:rPr>
              <w:t xml:space="preserve"> comprobante del edicto</w:t>
            </w:r>
            <w:r w:rsidR="004B68EA">
              <w:rPr>
                <w:lang w:val="es-ES"/>
              </w:rPr>
              <w:t xml:space="preserve"> publicado</w:t>
            </w:r>
            <w:r w:rsidR="009D3F26">
              <w:rPr>
                <w:lang w:val="es-ES"/>
              </w:rPr>
              <w:t xml:space="preserve">, </w:t>
            </w:r>
            <w:r w:rsidR="00B411C8">
              <w:rPr>
                <w:lang w:val="es-ES"/>
              </w:rPr>
              <w:t>permitiendo su verificación</w:t>
            </w:r>
            <w:r w:rsidR="009D3F26">
              <w:rPr>
                <w:lang w:val="es-ES"/>
              </w:rPr>
              <w:t xml:space="preserve"> por cualquier persona.</w:t>
            </w:r>
          </w:p>
          <w:p w14:paraId="4A66CB6C" w14:textId="77777777" w:rsidR="003E6D94" w:rsidRDefault="003E6D94" w:rsidP="003E6D94">
            <w:pPr>
              <w:pStyle w:val="Prrafodelista"/>
              <w:ind w:left="796"/>
              <w:jc w:val="both"/>
              <w:rPr>
                <w:lang w:val="es-ES"/>
              </w:rPr>
            </w:pPr>
          </w:p>
          <w:p w14:paraId="124AD61D" w14:textId="45DD5167" w:rsidR="0029103C" w:rsidRPr="00EC46E4" w:rsidRDefault="0029103C" w:rsidP="0029103C">
            <w:pPr>
              <w:pStyle w:val="Prrafodelista"/>
              <w:ind w:left="1516"/>
              <w:jc w:val="both"/>
              <w:rPr>
                <w:lang w:val="es-ES"/>
              </w:rPr>
            </w:pPr>
          </w:p>
        </w:tc>
      </w:tr>
    </w:tbl>
    <w:p w14:paraId="31D6FCF0" w14:textId="77777777" w:rsidR="00C749A3" w:rsidRPr="00C749A3" w:rsidRDefault="00C749A3" w:rsidP="004275F7">
      <w:pPr>
        <w:ind w:hanging="142"/>
        <w:rPr>
          <w:b/>
          <w:sz w:val="22"/>
        </w:rPr>
      </w:pPr>
    </w:p>
    <w:tbl>
      <w:tblPr>
        <w:tblStyle w:val="Tablaconcuadrcula"/>
        <w:tblW w:w="10023" w:type="dxa"/>
        <w:tblInd w:w="-18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10023"/>
      </w:tblGrid>
      <w:tr w:rsidR="00C749A3" w14:paraId="513624B4" w14:textId="77777777" w:rsidTr="00B214F0">
        <w:trPr>
          <w:trHeight w:val="147"/>
        </w:trPr>
        <w:tc>
          <w:tcPr>
            <w:tcW w:w="10023" w:type="dxa"/>
            <w:shd w:val="clear" w:color="auto" w:fill="D0CECE" w:themeFill="background2" w:themeFillShade="E6"/>
          </w:tcPr>
          <w:p w14:paraId="39DFA503" w14:textId="77777777" w:rsidR="00C749A3" w:rsidRDefault="00C749A3" w:rsidP="00B214F0">
            <w:pPr>
              <w:ind w:hanging="142"/>
              <w:rPr>
                <w:b/>
                <w:sz w:val="22"/>
                <w:shd w:val="clear" w:color="auto" w:fill="D0CECE" w:themeFill="background2" w:themeFillShade="E6"/>
                <w:lang w:val="es-ES"/>
              </w:rPr>
            </w:pPr>
            <w:r>
              <w:rPr>
                <w:b/>
                <w:sz w:val="22"/>
                <w:shd w:val="clear" w:color="auto" w:fill="D0CECE" w:themeFill="background2" w:themeFillShade="E6"/>
                <w:lang w:val="es-ES"/>
              </w:rPr>
              <w:t xml:space="preserve">   Acuerdos </w:t>
            </w:r>
            <w:r w:rsidR="008D4842">
              <w:rPr>
                <w:b/>
                <w:sz w:val="22"/>
                <w:shd w:val="clear" w:color="auto" w:fill="D0CECE" w:themeFill="background2" w:themeFillShade="E6"/>
                <w:lang w:val="es-ES"/>
              </w:rPr>
              <w:t>a</w:t>
            </w:r>
            <w:r>
              <w:rPr>
                <w:b/>
                <w:sz w:val="22"/>
                <w:shd w:val="clear" w:color="auto" w:fill="D0CECE" w:themeFill="background2" w:themeFillShade="E6"/>
                <w:lang w:val="es-ES"/>
              </w:rPr>
              <w:t>lcanzados</w:t>
            </w:r>
          </w:p>
          <w:p w14:paraId="61BAAAC5" w14:textId="24966CFB" w:rsidR="004B35C3" w:rsidRPr="00C749A3" w:rsidRDefault="004B35C3" w:rsidP="00B214F0">
            <w:pPr>
              <w:ind w:hanging="142"/>
              <w:rPr>
                <w:b/>
                <w:sz w:val="22"/>
                <w:lang w:val="es-ES"/>
              </w:rPr>
            </w:pPr>
          </w:p>
        </w:tc>
      </w:tr>
      <w:tr w:rsidR="00C749A3" w14:paraId="75643689" w14:textId="77777777" w:rsidTr="00B214F0">
        <w:trPr>
          <w:trHeight w:val="19"/>
        </w:trPr>
        <w:tc>
          <w:tcPr>
            <w:tcW w:w="10023" w:type="dxa"/>
          </w:tcPr>
          <w:p w14:paraId="1329B058" w14:textId="3464B8CE" w:rsidR="00000912" w:rsidRPr="00E5791D" w:rsidRDefault="00000912" w:rsidP="0073483B">
            <w:pPr>
              <w:pStyle w:val="Prrafodelista"/>
              <w:numPr>
                <w:ilvl w:val="1"/>
                <w:numId w:val="1"/>
              </w:numPr>
              <w:jc w:val="both"/>
              <w:rPr>
                <w:bCs/>
                <w:lang w:val="es-ES"/>
              </w:rPr>
            </w:pPr>
            <w:r>
              <w:rPr>
                <w:bCs/>
                <w:lang w:val="es-ES"/>
              </w:rPr>
              <w:t xml:space="preserve">El Lic. </w:t>
            </w:r>
            <w:r w:rsidR="005624C8">
              <w:rPr>
                <w:lang w:val="es-ES"/>
              </w:rPr>
              <w:t>Carlos Rafael Pineda</w:t>
            </w:r>
            <w:r w:rsidR="00E5791D">
              <w:rPr>
                <w:lang w:val="es-ES"/>
              </w:rPr>
              <w:t xml:space="preserve"> realizó las siguientes observaciones:</w:t>
            </w:r>
          </w:p>
          <w:p w14:paraId="1712806B" w14:textId="76DE704A" w:rsidR="00E5791D" w:rsidRDefault="00E5791D" w:rsidP="0073483B">
            <w:pPr>
              <w:pStyle w:val="Prrafodelista"/>
              <w:numPr>
                <w:ilvl w:val="2"/>
                <w:numId w:val="1"/>
              </w:numPr>
              <w:jc w:val="both"/>
              <w:rPr>
                <w:bCs/>
                <w:lang w:val="es-ES"/>
              </w:rPr>
            </w:pPr>
            <w:r>
              <w:rPr>
                <w:bCs/>
                <w:lang w:val="es-ES"/>
              </w:rPr>
              <w:t xml:space="preserve">Incluir </w:t>
            </w:r>
            <w:r w:rsidR="00B411C8">
              <w:rPr>
                <w:bCs/>
                <w:lang w:val="es-ES"/>
              </w:rPr>
              <w:t xml:space="preserve">una </w:t>
            </w:r>
            <w:r>
              <w:rPr>
                <w:bCs/>
                <w:lang w:val="es-ES"/>
              </w:rPr>
              <w:t xml:space="preserve">funcionalidad para </w:t>
            </w:r>
            <w:r w:rsidR="007C5DC0">
              <w:rPr>
                <w:bCs/>
                <w:lang w:val="es-ES"/>
              </w:rPr>
              <w:t>que,</w:t>
            </w:r>
            <w:r>
              <w:rPr>
                <w:bCs/>
                <w:lang w:val="es-ES"/>
              </w:rPr>
              <w:t xml:space="preserve"> una vez publicado el edicto, el sistema </w:t>
            </w:r>
            <w:r w:rsidR="00B411C8">
              <w:rPr>
                <w:bCs/>
                <w:lang w:val="es-ES"/>
              </w:rPr>
              <w:t xml:space="preserve">notifique </w:t>
            </w:r>
            <w:r>
              <w:rPr>
                <w:bCs/>
                <w:lang w:val="es-ES"/>
              </w:rPr>
              <w:t xml:space="preserve">automáticamente al juzgado que el edicto </w:t>
            </w:r>
            <w:r w:rsidR="00B411C8">
              <w:rPr>
                <w:bCs/>
                <w:lang w:val="es-ES"/>
              </w:rPr>
              <w:t>ha sido</w:t>
            </w:r>
            <w:r>
              <w:rPr>
                <w:bCs/>
                <w:lang w:val="es-ES"/>
              </w:rPr>
              <w:t xml:space="preserve"> publicado según su solicitud.</w:t>
            </w:r>
          </w:p>
          <w:p w14:paraId="40985C45" w14:textId="1DA8FEFE" w:rsidR="00E5791D" w:rsidRDefault="00B411C8" w:rsidP="0073483B">
            <w:pPr>
              <w:pStyle w:val="Prrafodelista"/>
              <w:numPr>
                <w:ilvl w:val="2"/>
                <w:numId w:val="1"/>
              </w:numPr>
              <w:jc w:val="both"/>
              <w:rPr>
                <w:bCs/>
                <w:lang w:val="es-ES"/>
              </w:rPr>
            </w:pPr>
            <w:r>
              <w:rPr>
                <w:bCs/>
                <w:lang w:val="es-ES"/>
              </w:rPr>
              <w:t>Asegurar</w:t>
            </w:r>
            <w:r w:rsidR="00E5791D">
              <w:rPr>
                <w:bCs/>
                <w:lang w:val="es-ES"/>
              </w:rPr>
              <w:t xml:space="preserve"> que las imágenes de los edictos </w:t>
            </w:r>
            <w:r>
              <w:rPr>
                <w:bCs/>
                <w:lang w:val="es-ES"/>
              </w:rPr>
              <w:t>se</w:t>
            </w:r>
            <w:r w:rsidR="00E5791D">
              <w:rPr>
                <w:bCs/>
                <w:lang w:val="es-ES"/>
              </w:rPr>
              <w:t xml:space="preserve"> resguard</w:t>
            </w:r>
            <w:r>
              <w:rPr>
                <w:bCs/>
                <w:lang w:val="es-ES"/>
              </w:rPr>
              <w:t>en</w:t>
            </w:r>
            <w:r w:rsidR="00E5791D">
              <w:rPr>
                <w:bCs/>
                <w:lang w:val="es-ES"/>
              </w:rPr>
              <w:t xml:space="preserve"> un mínimo de 10 años.</w:t>
            </w:r>
          </w:p>
          <w:p w14:paraId="46F3ACC1" w14:textId="56E51AB7" w:rsidR="00E5791D" w:rsidRDefault="00E5791D" w:rsidP="0073483B">
            <w:pPr>
              <w:pStyle w:val="Prrafodelista"/>
              <w:numPr>
                <w:ilvl w:val="2"/>
                <w:numId w:val="1"/>
              </w:numPr>
              <w:jc w:val="both"/>
              <w:rPr>
                <w:bCs/>
                <w:lang w:val="es-ES"/>
              </w:rPr>
            </w:pPr>
            <w:r>
              <w:rPr>
                <w:bCs/>
                <w:lang w:val="es-ES"/>
              </w:rPr>
              <w:t>Acelerar el</w:t>
            </w:r>
            <w:r w:rsidR="00B411C8">
              <w:rPr>
                <w:bCs/>
                <w:lang w:val="es-ES"/>
              </w:rPr>
              <w:t xml:space="preserve"> proceso del desarrollo de la herramienta</w:t>
            </w:r>
            <w:r w:rsidR="0073483B">
              <w:rPr>
                <w:bCs/>
                <w:lang w:val="es-ES"/>
              </w:rPr>
              <w:t xml:space="preserve"> y gestionar los recursos necesarios para la implementación del proyecto</w:t>
            </w:r>
            <w:r w:rsidR="00B411C8">
              <w:rPr>
                <w:bCs/>
                <w:lang w:val="es-ES"/>
              </w:rPr>
              <w:t>, de acuerdo a indicaciones recibidas por presidencia.</w:t>
            </w:r>
          </w:p>
          <w:p w14:paraId="786A1767" w14:textId="4ADADBD4" w:rsidR="0073483B" w:rsidRDefault="0073483B" w:rsidP="0073483B">
            <w:pPr>
              <w:pStyle w:val="Prrafodelista"/>
              <w:numPr>
                <w:ilvl w:val="1"/>
                <w:numId w:val="1"/>
              </w:numPr>
              <w:jc w:val="both"/>
              <w:rPr>
                <w:bCs/>
                <w:lang w:val="es-ES"/>
              </w:rPr>
            </w:pPr>
            <w:r>
              <w:rPr>
                <w:bCs/>
                <w:lang w:val="es-ES"/>
              </w:rPr>
              <w:t xml:space="preserve">Se revisará propuesta de Lic. José Isidoro Pérez para evaluar </w:t>
            </w:r>
            <w:r w:rsidR="0072280A">
              <w:rPr>
                <w:bCs/>
                <w:lang w:val="es-ES"/>
              </w:rPr>
              <w:t>estandarizar el procedimiento de publicación de edictos en derecho privado con base en el artículo 34 del código procesal de familia, actualmente la base de publicación electrónica es el artículo 163 del código procesal penal y este solo tiene aplicación para edictos emitidos por sedes judiciales en materia penal.</w:t>
            </w:r>
          </w:p>
          <w:p w14:paraId="49304203" w14:textId="0D2F5A30" w:rsidR="006E4A29" w:rsidRPr="00F73F38" w:rsidRDefault="006E4A29" w:rsidP="0073483B">
            <w:pPr>
              <w:pStyle w:val="Prrafodelista"/>
              <w:numPr>
                <w:ilvl w:val="1"/>
                <w:numId w:val="1"/>
              </w:numPr>
              <w:jc w:val="both"/>
              <w:rPr>
                <w:bCs/>
                <w:lang w:val="es-ES"/>
              </w:rPr>
            </w:pPr>
            <w:r>
              <w:rPr>
                <w:bCs/>
                <w:lang w:val="es-ES"/>
              </w:rPr>
              <w:t>Se presentará un prototipo funcional en un término de dos semanas incorporando los aspectos de mejora producto de esta reunión.</w:t>
            </w:r>
            <w:bookmarkStart w:id="0" w:name="_GoBack"/>
            <w:bookmarkEnd w:id="0"/>
          </w:p>
          <w:p w14:paraId="36A6ABA1" w14:textId="77777777" w:rsidR="00C749A3" w:rsidRDefault="00C749A3" w:rsidP="00C749A3">
            <w:pPr>
              <w:pStyle w:val="Prrafodelista"/>
              <w:ind w:left="938"/>
              <w:rPr>
                <w:lang w:val="es-ES"/>
              </w:rPr>
            </w:pPr>
          </w:p>
          <w:p w14:paraId="0D14E364" w14:textId="1ECCECD7" w:rsidR="001D2A0B" w:rsidRPr="00C749A3" w:rsidRDefault="001D2A0B" w:rsidP="00C749A3">
            <w:pPr>
              <w:pStyle w:val="Prrafodelista"/>
              <w:ind w:left="938"/>
              <w:rPr>
                <w:lang w:val="es-ES"/>
              </w:rPr>
            </w:pPr>
          </w:p>
        </w:tc>
      </w:tr>
    </w:tbl>
    <w:p w14:paraId="02FBBF99" w14:textId="1F46D02B" w:rsidR="007226A8" w:rsidRPr="00C749A3" w:rsidRDefault="007226A8" w:rsidP="004275F7">
      <w:pPr>
        <w:ind w:hanging="142"/>
        <w:rPr>
          <w:b/>
          <w:sz w:val="22"/>
        </w:rPr>
      </w:pPr>
    </w:p>
    <w:p w14:paraId="650403F1" w14:textId="77777777" w:rsidR="005E44D2" w:rsidRDefault="005E44D2" w:rsidP="00F73F38">
      <w:pPr>
        <w:rPr>
          <w:lang w:val="es-ES"/>
        </w:rPr>
      </w:pPr>
    </w:p>
    <w:p w14:paraId="760CD138" w14:textId="2ACE6166" w:rsidR="00CA10A9" w:rsidRPr="00CA10A9" w:rsidRDefault="00CA10A9" w:rsidP="004275F7">
      <w:pPr>
        <w:ind w:hanging="142"/>
        <w:rPr>
          <w:sz w:val="22"/>
          <w:lang w:val="es-ES"/>
        </w:rPr>
      </w:pPr>
      <w:r>
        <w:rPr>
          <w:b/>
          <w:sz w:val="22"/>
          <w:lang w:val="es-ES"/>
        </w:rPr>
        <w:t xml:space="preserve">Nota:  </w:t>
      </w:r>
      <w:r w:rsidRPr="00CA10A9">
        <w:rPr>
          <w:sz w:val="22"/>
          <w:lang w:val="es-ES"/>
        </w:rPr>
        <w:t>Se anexa lista de asistencia</w:t>
      </w:r>
      <w:r w:rsidR="00187F65">
        <w:rPr>
          <w:sz w:val="22"/>
          <w:lang w:val="es-ES"/>
        </w:rPr>
        <w:t xml:space="preserve"> firmada por cada uno</w:t>
      </w:r>
      <w:r w:rsidRPr="00CA10A9">
        <w:rPr>
          <w:sz w:val="22"/>
          <w:lang w:val="es-ES"/>
        </w:rPr>
        <w:t xml:space="preserve"> de</w:t>
      </w:r>
      <w:r w:rsidR="00187F65">
        <w:rPr>
          <w:sz w:val="22"/>
          <w:lang w:val="es-ES"/>
        </w:rPr>
        <w:t xml:space="preserve"> los participantes en esta</w:t>
      </w:r>
      <w:r w:rsidRPr="00CA10A9">
        <w:rPr>
          <w:sz w:val="22"/>
          <w:lang w:val="es-ES"/>
        </w:rPr>
        <w:t xml:space="preserve"> reunión</w:t>
      </w:r>
      <w:r w:rsidR="008D4842">
        <w:rPr>
          <w:sz w:val="22"/>
          <w:lang w:val="es-ES"/>
        </w:rPr>
        <w:t>.</w:t>
      </w:r>
    </w:p>
    <w:p w14:paraId="67F64157" w14:textId="77777777" w:rsidR="00CA10A9" w:rsidRPr="00CA10A9" w:rsidRDefault="00CA10A9" w:rsidP="004275F7">
      <w:pPr>
        <w:ind w:hanging="142"/>
        <w:rPr>
          <w:sz w:val="22"/>
          <w:lang w:val="es-ES"/>
        </w:rPr>
      </w:pPr>
    </w:p>
    <w:p w14:paraId="2F11879B" w14:textId="75F8D574" w:rsidR="000036CE" w:rsidRDefault="00CA10A9" w:rsidP="004275F7">
      <w:pPr>
        <w:ind w:hanging="142"/>
        <w:rPr>
          <w:sz w:val="22"/>
          <w:lang w:val="es-ES"/>
        </w:rPr>
      </w:pPr>
      <w:r w:rsidRPr="00CA10A9">
        <w:rPr>
          <w:sz w:val="22"/>
          <w:lang w:val="es-ES"/>
        </w:rPr>
        <w:t xml:space="preserve">    </w:t>
      </w:r>
    </w:p>
    <w:p w14:paraId="4E8C0201" w14:textId="77777777" w:rsidR="000036CE" w:rsidRPr="00CA10A9" w:rsidRDefault="000036CE" w:rsidP="004275F7">
      <w:pPr>
        <w:ind w:hanging="142"/>
        <w:rPr>
          <w:sz w:val="22"/>
          <w:lang w:val="es-ES"/>
        </w:rPr>
      </w:pPr>
    </w:p>
    <w:sectPr w:rsidR="000036CE" w:rsidRPr="00CA10A9" w:rsidSect="004275F7">
      <w:headerReference w:type="default" r:id="rId7"/>
      <w:footerReference w:type="default" r:id="rId8"/>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C8DBF" w14:textId="77777777" w:rsidR="008B0C22" w:rsidRDefault="008B0C22" w:rsidP="00CA10A9">
      <w:r>
        <w:separator/>
      </w:r>
    </w:p>
  </w:endnote>
  <w:endnote w:type="continuationSeparator" w:id="0">
    <w:p w14:paraId="608BD7BC" w14:textId="77777777" w:rsidR="008B0C22" w:rsidRDefault="008B0C22" w:rsidP="00CA1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457B0" w14:textId="7746287B" w:rsidR="00CA10A9" w:rsidRDefault="00CA10A9">
    <w:pPr>
      <w:pStyle w:val="Piedepgina"/>
      <w:jc w:val="right"/>
    </w:pPr>
  </w:p>
  <w:sdt>
    <w:sdtPr>
      <w:id w:val="2104678666"/>
      <w:docPartObj>
        <w:docPartGallery w:val="Page Numbers (Bottom of Page)"/>
        <w:docPartUnique/>
      </w:docPartObj>
    </w:sdtPr>
    <w:sdtEndPr/>
    <w:sdtContent>
      <w:sdt>
        <w:sdtPr>
          <w:id w:val="-1769616900"/>
          <w:docPartObj>
            <w:docPartGallery w:val="Page Numbers (Top of Page)"/>
            <w:docPartUnique/>
          </w:docPartObj>
        </w:sdtPr>
        <w:sdtEndPr/>
        <w:sdtContent>
          <w:p w14:paraId="6ACD25BA" w14:textId="77777777" w:rsidR="000036CE" w:rsidRDefault="000036CE" w:rsidP="000036CE">
            <w:pPr>
              <w:pStyle w:val="Piedepgina"/>
              <w:jc w:val="right"/>
            </w:pPr>
          </w:p>
          <w:p w14:paraId="598BFF47" w14:textId="5B2D2FBA" w:rsidR="000036CE" w:rsidRDefault="000036CE" w:rsidP="000036CE">
            <w:pPr>
              <w:pStyle w:val="Piedepgina"/>
              <w:jc w:val="right"/>
            </w:pPr>
            <w:r>
              <w:rPr>
                <w:lang w:val="es-ES"/>
              </w:rPr>
              <w:t xml:space="preserve">Página </w:t>
            </w:r>
            <w:r>
              <w:rPr>
                <w:b/>
                <w:bCs/>
              </w:rPr>
              <w:fldChar w:fldCharType="begin"/>
            </w:r>
            <w:r>
              <w:rPr>
                <w:b/>
                <w:bCs/>
              </w:rPr>
              <w:instrText>PAGE</w:instrText>
            </w:r>
            <w:r>
              <w:rPr>
                <w:b/>
                <w:bCs/>
              </w:rPr>
              <w:fldChar w:fldCharType="separate"/>
            </w:r>
            <w:r>
              <w:rPr>
                <w:b/>
                <w:bCs/>
              </w:rPr>
              <w:t>1</w:t>
            </w:r>
            <w:r>
              <w:rPr>
                <w:b/>
                <w:bCs/>
              </w:rPr>
              <w:fldChar w:fldCharType="end"/>
            </w:r>
            <w:r>
              <w:rPr>
                <w:lang w:val="es-ES"/>
              </w:rPr>
              <w:t xml:space="preserve"> de </w:t>
            </w:r>
            <w:r>
              <w:rPr>
                <w:b/>
                <w:bCs/>
              </w:rPr>
              <w:fldChar w:fldCharType="begin"/>
            </w:r>
            <w:r>
              <w:rPr>
                <w:b/>
                <w:bCs/>
              </w:rPr>
              <w:instrText>NUMPAGES</w:instrText>
            </w:r>
            <w:r>
              <w:rPr>
                <w:b/>
                <w:bCs/>
              </w:rPr>
              <w:fldChar w:fldCharType="separate"/>
            </w:r>
            <w:r>
              <w:rPr>
                <w:b/>
                <w:bCs/>
              </w:rPr>
              <w:t>1</w:t>
            </w:r>
            <w:r>
              <w:rPr>
                <w:b/>
                <w:bCs/>
              </w:rPr>
              <w:fldChar w:fldCharType="end"/>
            </w:r>
          </w:p>
        </w:sdtContent>
      </w:sdt>
    </w:sdtContent>
  </w:sdt>
  <w:p w14:paraId="58B63062" w14:textId="77777777" w:rsidR="00CA10A9" w:rsidRDefault="00CA10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D8328" w14:textId="77777777" w:rsidR="008B0C22" w:rsidRDefault="008B0C22" w:rsidP="00CA10A9">
      <w:r>
        <w:separator/>
      </w:r>
    </w:p>
  </w:footnote>
  <w:footnote w:type="continuationSeparator" w:id="0">
    <w:p w14:paraId="4494ABBB" w14:textId="77777777" w:rsidR="008B0C22" w:rsidRDefault="008B0C22" w:rsidP="00CA1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A575F" w14:textId="5E4E1871" w:rsidR="006B681B" w:rsidRDefault="00B0504D">
    <w:pPr>
      <w:pStyle w:val="Encabezado"/>
    </w:pPr>
    <w:r w:rsidRPr="00221480">
      <w:rPr>
        <w:noProof/>
      </w:rPr>
      <w:drawing>
        <wp:anchor distT="0" distB="0" distL="114300" distR="114300" simplePos="0" relativeHeight="251659264" behindDoc="0" locked="0" layoutInCell="1" allowOverlap="1" wp14:anchorId="57C4DC62" wp14:editId="7D26A601">
          <wp:simplePos x="0" y="0"/>
          <wp:positionH relativeFrom="column">
            <wp:posOffset>5601546</wp:posOffset>
          </wp:positionH>
          <wp:positionV relativeFrom="paragraph">
            <wp:posOffset>-120015</wp:posOffset>
          </wp:positionV>
          <wp:extent cx="726440" cy="366395"/>
          <wp:effectExtent l="0" t="0" r="0" b="1905"/>
          <wp:wrapSquare wrapText="bothSides"/>
          <wp:docPr id="5" name="Imagen 8">
            <a:extLst xmlns:a="http://schemas.openxmlformats.org/drawingml/2006/main">
              <a:ext uri="{FF2B5EF4-FFF2-40B4-BE49-F238E27FC236}">
                <a16:creationId xmlns:a16="http://schemas.microsoft.com/office/drawing/2014/main" id="{C4E70F38-DD21-324E-B98D-BC837EA89147}"/>
              </a:ext>
            </a:extLst>
          </wp:docPr>
          <wp:cNvGraphicFramePr/>
          <a:graphic xmlns:a="http://schemas.openxmlformats.org/drawingml/2006/main">
            <a:graphicData uri="http://schemas.openxmlformats.org/drawingml/2006/picture">
              <pic:pic xmlns:pic="http://schemas.openxmlformats.org/drawingml/2006/picture">
                <pic:nvPicPr>
                  <pic:cNvPr id="9" name="Imagen 8">
                    <a:extLst>
                      <a:ext uri="{FF2B5EF4-FFF2-40B4-BE49-F238E27FC236}">
                        <a16:creationId xmlns:a16="http://schemas.microsoft.com/office/drawing/2014/main" id="{C4E70F38-DD21-324E-B98D-BC837EA89147}"/>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26440" cy="366395"/>
                  </a:xfrm>
                  <a:prstGeom prst="rect">
                    <a:avLst/>
                  </a:prstGeom>
                </pic:spPr>
              </pic:pic>
            </a:graphicData>
          </a:graphic>
          <wp14:sizeRelH relativeFrom="page">
            <wp14:pctWidth>0</wp14:pctWidth>
          </wp14:sizeRelH>
          <wp14:sizeRelV relativeFrom="page">
            <wp14:pctHeight>0</wp14:pctHeight>
          </wp14:sizeRelV>
        </wp:anchor>
      </w:drawing>
    </w:r>
    <w:r w:rsidRPr="00B34A2A">
      <w:rPr>
        <w:noProof/>
        <w:sz w:val="28"/>
        <w:szCs w:val="28"/>
      </w:rPr>
      <w:drawing>
        <wp:anchor distT="0" distB="0" distL="114300" distR="114300" simplePos="0" relativeHeight="251661312" behindDoc="0" locked="0" layoutInCell="1" allowOverlap="1" wp14:anchorId="1AB52BF9" wp14:editId="35721CFF">
          <wp:simplePos x="0" y="0"/>
          <wp:positionH relativeFrom="leftMargin">
            <wp:posOffset>448521</wp:posOffset>
          </wp:positionH>
          <wp:positionV relativeFrom="paragraph">
            <wp:posOffset>-238760</wp:posOffset>
          </wp:positionV>
          <wp:extent cx="575945" cy="575945"/>
          <wp:effectExtent l="0" t="0" r="0" b="0"/>
          <wp:wrapSquare wrapText="bothSides"/>
          <wp:docPr id="43" name="Imagen 4">
            <a:extLst xmlns:a="http://schemas.openxmlformats.org/drawingml/2006/main">
              <a:ext uri="{FF2B5EF4-FFF2-40B4-BE49-F238E27FC236}">
                <a16:creationId xmlns:a16="http://schemas.microsoft.com/office/drawing/2014/main" id="{EBE70842-2605-EE4A-810B-1FC024C0E9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EBE70842-2605-EE4A-810B-1FC024C0E90B}"/>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575945" cy="5759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06503"/>
    <w:multiLevelType w:val="hybridMultilevel"/>
    <w:tmpl w:val="F5EE4260"/>
    <w:lvl w:ilvl="0" w:tplc="040A0003">
      <w:start w:val="1"/>
      <w:numFmt w:val="bullet"/>
      <w:lvlText w:val="o"/>
      <w:lvlJc w:val="left"/>
      <w:pPr>
        <w:ind w:left="796" w:hanging="360"/>
      </w:pPr>
      <w:rPr>
        <w:rFonts w:ascii="Courier New" w:hAnsi="Courier New" w:cs="Courier New" w:hint="default"/>
      </w:rPr>
    </w:lvl>
    <w:lvl w:ilvl="1" w:tplc="040A0003" w:tentative="1">
      <w:start w:val="1"/>
      <w:numFmt w:val="bullet"/>
      <w:lvlText w:val="o"/>
      <w:lvlJc w:val="left"/>
      <w:pPr>
        <w:ind w:left="1516" w:hanging="360"/>
      </w:pPr>
      <w:rPr>
        <w:rFonts w:ascii="Courier New" w:hAnsi="Courier New" w:cs="Courier New" w:hint="default"/>
      </w:rPr>
    </w:lvl>
    <w:lvl w:ilvl="2" w:tplc="040A0005" w:tentative="1">
      <w:start w:val="1"/>
      <w:numFmt w:val="bullet"/>
      <w:lvlText w:val=""/>
      <w:lvlJc w:val="left"/>
      <w:pPr>
        <w:ind w:left="2236" w:hanging="360"/>
      </w:pPr>
      <w:rPr>
        <w:rFonts w:ascii="Wingdings" w:hAnsi="Wingdings" w:hint="default"/>
      </w:rPr>
    </w:lvl>
    <w:lvl w:ilvl="3" w:tplc="040A0001" w:tentative="1">
      <w:start w:val="1"/>
      <w:numFmt w:val="bullet"/>
      <w:lvlText w:val=""/>
      <w:lvlJc w:val="left"/>
      <w:pPr>
        <w:ind w:left="2956" w:hanging="360"/>
      </w:pPr>
      <w:rPr>
        <w:rFonts w:ascii="Symbol" w:hAnsi="Symbol" w:hint="default"/>
      </w:rPr>
    </w:lvl>
    <w:lvl w:ilvl="4" w:tplc="040A0003" w:tentative="1">
      <w:start w:val="1"/>
      <w:numFmt w:val="bullet"/>
      <w:lvlText w:val="o"/>
      <w:lvlJc w:val="left"/>
      <w:pPr>
        <w:ind w:left="3676" w:hanging="360"/>
      </w:pPr>
      <w:rPr>
        <w:rFonts w:ascii="Courier New" w:hAnsi="Courier New" w:cs="Courier New" w:hint="default"/>
      </w:rPr>
    </w:lvl>
    <w:lvl w:ilvl="5" w:tplc="040A0005" w:tentative="1">
      <w:start w:val="1"/>
      <w:numFmt w:val="bullet"/>
      <w:lvlText w:val=""/>
      <w:lvlJc w:val="left"/>
      <w:pPr>
        <w:ind w:left="4396" w:hanging="360"/>
      </w:pPr>
      <w:rPr>
        <w:rFonts w:ascii="Wingdings" w:hAnsi="Wingdings" w:hint="default"/>
      </w:rPr>
    </w:lvl>
    <w:lvl w:ilvl="6" w:tplc="040A0001" w:tentative="1">
      <w:start w:val="1"/>
      <w:numFmt w:val="bullet"/>
      <w:lvlText w:val=""/>
      <w:lvlJc w:val="left"/>
      <w:pPr>
        <w:ind w:left="5116" w:hanging="360"/>
      </w:pPr>
      <w:rPr>
        <w:rFonts w:ascii="Symbol" w:hAnsi="Symbol" w:hint="default"/>
      </w:rPr>
    </w:lvl>
    <w:lvl w:ilvl="7" w:tplc="040A0003" w:tentative="1">
      <w:start w:val="1"/>
      <w:numFmt w:val="bullet"/>
      <w:lvlText w:val="o"/>
      <w:lvlJc w:val="left"/>
      <w:pPr>
        <w:ind w:left="5836" w:hanging="360"/>
      </w:pPr>
      <w:rPr>
        <w:rFonts w:ascii="Courier New" w:hAnsi="Courier New" w:cs="Courier New" w:hint="default"/>
      </w:rPr>
    </w:lvl>
    <w:lvl w:ilvl="8" w:tplc="040A0005" w:tentative="1">
      <w:start w:val="1"/>
      <w:numFmt w:val="bullet"/>
      <w:lvlText w:val=""/>
      <w:lvlJc w:val="left"/>
      <w:pPr>
        <w:ind w:left="6556" w:hanging="360"/>
      </w:pPr>
      <w:rPr>
        <w:rFonts w:ascii="Wingdings" w:hAnsi="Wingdings" w:hint="default"/>
      </w:rPr>
    </w:lvl>
  </w:abstractNum>
  <w:abstractNum w:abstractNumId="1" w15:restartNumberingAfterBreak="0">
    <w:nsid w:val="0BAF57B5"/>
    <w:multiLevelType w:val="hybridMultilevel"/>
    <w:tmpl w:val="E83E122C"/>
    <w:lvl w:ilvl="0" w:tplc="DF3A5296">
      <w:numFmt w:val="bullet"/>
      <w:lvlText w:val="-"/>
      <w:lvlJc w:val="left"/>
      <w:pPr>
        <w:ind w:left="218" w:hanging="360"/>
      </w:pPr>
      <w:rPr>
        <w:rFonts w:ascii="Calibri" w:eastAsiaTheme="minorHAnsi" w:hAnsi="Calibri" w:cstheme="minorBidi" w:hint="default"/>
      </w:rPr>
    </w:lvl>
    <w:lvl w:ilvl="1" w:tplc="040A000F">
      <w:start w:val="1"/>
      <w:numFmt w:val="decimal"/>
      <w:lvlText w:val="%2."/>
      <w:lvlJc w:val="left"/>
      <w:pPr>
        <w:ind w:left="938" w:hanging="360"/>
      </w:pPr>
      <w:rPr>
        <w:rFonts w:hint="default"/>
      </w:rPr>
    </w:lvl>
    <w:lvl w:ilvl="2" w:tplc="080A0005" w:tentative="1">
      <w:start w:val="1"/>
      <w:numFmt w:val="bullet"/>
      <w:lvlText w:val=""/>
      <w:lvlJc w:val="left"/>
      <w:pPr>
        <w:ind w:left="1658" w:hanging="360"/>
      </w:pPr>
      <w:rPr>
        <w:rFonts w:ascii="Wingdings" w:hAnsi="Wingdings" w:hint="default"/>
      </w:rPr>
    </w:lvl>
    <w:lvl w:ilvl="3" w:tplc="080A0001" w:tentative="1">
      <w:start w:val="1"/>
      <w:numFmt w:val="bullet"/>
      <w:lvlText w:val=""/>
      <w:lvlJc w:val="left"/>
      <w:pPr>
        <w:ind w:left="2378" w:hanging="360"/>
      </w:pPr>
      <w:rPr>
        <w:rFonts w:ascii="Symbol" w:hAnsi="Symbol" w:hint="default"/>
      </w:rPr>
    </w:lvl>
    <w:lvl w:ilvl="4" w:tplc="080A0003" w:tentative="1">
      <w:start w:val="1"/>
      <w:numFmt w:val="bullet"/>
      <w:lvlText w:val="o"/>
      <w:lvlJc w:val="left"/>
      <w:pPr>
        <w:ind w:left="3098" w:hanging="360"/>
      </w:pPr>
      <w:rPr>
        <w:rFonts w:ascii="Courier New" w:hAnsi="Courier New" w:cs="Courier New" w:hint="default"/>
      </w:rPr>
    </w:lvl>
    <w:lvl w:ilvl="5" w:tplc="080A0005" w:tentative="1">
      <w:start w:val="1"/>
      <w:numFmt w:val="bullet"/>
      <w:lvlText w:val=""/>
      <w:lvlJc w:val="left"/>
      <w:pPr>
        <w:ind w:left="3818" w:hanging="360"/>
      </w:pPr>
      <w:rPr>
        <w:rFonts w:ascii="Wingdings" w:hAnsi="Wingdings" w:hint="default"/>
      </w:rPr>
    </w:lvl>
    <w:lvl w:ilvl="6" w:tplc="080A0001" w:tentative="1">
      <w:start w:val="1"/>
      <w:numFmt w:val="bullet"/>
      <w:lvlText w:val=""/>
      <w:lvlJc w:val="left"/>
      <w:pPr>
        <w:ind w:left="4538" w:hanging="360"/>
      </w:pPr>
      <w:rPr>
        <w:rFonts w:ascii="Symbol" w:hAnsi="Symbol" w:hint="default"/>
      </w:rPr>
    </w:lvl>
    <w:lvl w:ilvl="7" w:tplc="080A0003" w:tentative="1">
      <w:start w:val="1"/>
      <w:numFmt w:val="bullet"/>
      <w:lvlText w:val="o"/>
      <w:lvlJc w:val="left"/>
      <w:pPr>
        <w:ind w:left="5258" w:hanging="360"/>
      </w:pPr>
      <w:rPr>
        <w:rFonts w:ascii="Courier New" w:hAnsi="Courier New" w:cs="Courier New" w:hint="default"/>
      </w:rPr>
    </w:lvl>
    <w:lvl w:ilvl="8" w:tplc="080A0005" w:tentative="1">
      <w:start w:val="1"/>
      <w:numFmt w:val="bullet"/>
      <w:lvlText w:val=""/>
      <w:lvlJc w:val="left"/>
      <w:pPr>
        <w:ind w:left="5978" w:hanging="360"/>
      </w:pPr>
      <w:rPr>
        <w:rFonts w:ascii="Wingdings" w:hAnsi="Wingdings" w:hint="default"/>
      </w:rPr>
    </w:lvl>
  </w:abstractNum>
  <w:abstractNum w:abstractNumId="2" w15:restartNumberingAfterBreak="0">
    <w:nsid w:val="153E19B2"/>
    <w:multiLevelType w:val="hybridMultilevel"/>
    <w:tmpl w:val="CA5496FE"/>
    <w:lvl w:ilvl="0" w:tplc="DF3A5296">
      <w:numFmt w:val="bullet"/>
      <w:lvlText w:val="-"/>
      <w:lvlJc w:val="left"/>
      <w:pPr>
        <w:ind w:left="76" w:hanging="360"/>
      </w:pPr>
      <w:rPr>
        <w:rFonts w:ascii="Calibri" w:eastAsiaTheme="minorHAnsi" w:hAnsi="Calibri" w:cstheme="minorBidi" w:hint="default"/>
      </w:rPr>
    </w:lvl>
    <w:lvl w:ilvl="1" w:tplc="040A0003" w:tentative="1">
      <w:start w:val="1"/>
      <w:numFmt w:val="bullet"/>
      <w:lvlText w:val="o"/>
      <w:lvlJc w:val="left"/>
      <w:pPr>
        <w:ind w:left="1298" w:hanging="360"/>
      </w:pPr>
      <w:rPr>
        <w:rFonts w:ascii="Courier New" w:hAnsi="Courier New" w:cs="Courier New" w:hint="default"/>
      </w:rPr>
    </w:lvl>
    <w:lvl w:ilvl="2" w:tplc="040A0005" w:tentative="1">
      <w:start w:val="1"/>
      <w:numFmt w:val="bullet"/>
      <w:lvlText w:val=""/>
      <w:lvlJc w:val="left"/>
      <w:pPr>
        <w:ind w:left="2018" w:hanging="360"/>
      </w:pPr>
      <w:rPr>
        <w:rFonts w:ascii="Wingdings" w:hAnsi="Wingdings" w:hint="default"/>
      </w:rPr>
    </w:lvl>
    <w:lvl w:ilvl="3" w:tplc="040A0001" w:tentative="1">
      <w:start w:val="1"/>
      <w:numFmt w:val="bullet"/>
      <w:lvlText w:val=""/>
      <w:lvlJc w:val="left"/>
      <w:pPr>
        <w:ind w:left="2738" w:hanging="360"/>
      </w:pPr>
      <w:rPr>
        <w:rFonts w:ascii="Symbol" w:hAnsi="Symbol" w:hint="default"/>
      </w:rPr>
    </w:lvl>
    <w:lvl w:ilvl="4" w:tplc="040A0003" w:tentative="1">
      <w:start w:val="1"/>
      <w:numFmt w:val="bullet"/>
      <w:lvlText w:val="o"/>
      <w:lvlJc w:val="left"/>
      <w:pPr>
        <w:ind w:left="3458" w:hanging="360"/>
      </w:pPr>
      <w:rPr>
        <w:rFonts w:ascii="Courier New" w:hAnsi="Courier New" w:cs="Courier New" w:hint="default"/>
      </w:rPr>
    </w:lvl>
    <w:lvl w:ilvl="5" w:tplc="040A0005" w:tentative="1">
      <w:start w:val="1"/>
      <w:numFmt w:val="bullet"/>
      <w:lvlText w:val=""/>
      <w:lvlJc w:val="left"/>
      <w:pPr>
        <w:ind w:left="4178" w:hanging="360"/>
      </w:pPr>
      <w:rPr>
        <w:rFonts w:ascii="Wingdings" w:hAnsi="Wingdings" w:hint="default"/>
      </w:rPr>
    </w:lvl>
    <w:lvl w:ilvl="6" w:tplc="040A0001" w:tentative="1">
      <w:start w:val="1"/>
      <w:numFmt w:val="bullet"/>
      <w:lvlText w:val=""/>
      <w:lvlJc w:val="left"/>
      <w:pPr>
        <w:ind w:left="4898" w:hanging="360"/>
      </w:pPr>
      <w:rPr>
        <w:rFonts w:ascii="Symbol" w:hAnsi="Symbol" w:hint="default"/>
      </w:rPr>
    </w:lvl>
    <w:lvl w:ilvl="7" w:tplc="040A0003" w:tentative="1">
      <w:start w:val="1"/>
      <w:numFmt w:val="bullet"/>
      <w:lvlText w:val="o"/>
      <w:lvlJc w:val="left"/>
      <w:pPr>
        <w:ind w:left="5618" w:hanging="360"/>
      </w:pPr>
      <w:rPr>
        <w:rFonts w:ascii="Courier New" w:hAnsi="Courier New" w:cs="Courier New" w:hint="default"/>
      </w:rPr>
    </w:lvl>
    <w:lvl w:ilvl="8" w:tplc="040A0005" w:tentative="1">
      <w:start w:val="1"/>
      <w:numFmt w:val="bullet"/>
      <w:lvlText w:val=""/>
      <w:lvlJc w:val="left"/>
      <w:pPr>
        <w:ind w:left="6338" w:hanging="360"/>
      </w:pPr>
      <w:rPr>
        <w:rFonts w:ascii="Wingdings" w:hAnsi="Wingdings" w:hint="default"/>
      </w:rPr>
    </w:lvl>
  </w:abstractNum>
  <w:abstractNum w:abstractNumId="3" w15:restartNumberingAfterBreak="0">
    <w:nsid w:val="19F62CAC"/>
    <w:multiLevelType w:val="hybridMultilevel"/>
    <w:tmpl w:val="D122A41C"/>
    <w:lvl w:ilvl="0" w:tplc="DF3A5296">
      <w:numFmt w:val="bullet"/>
      <w:lvlText w:val="-"/>
      <w:lvlJc w:val="left"/>
      <w:pPr>
        <w:ind w:left="218" w:hanging="360"/>
      </w:pPr>
      <w:rPr>
        <w:rFonts w:ascii="Calibri" w:eastAsiaTheme="minorHAnsi" w:hAnsi="Calibri" w:cstheme="minorBidi" w:hint="default"/>
      </w:rPr>
    </w:lvl>
    <w:lvl w:ilvl="1" w:tplc="080A0003">
      <w:start w:val="1"/>
      <w:numFmt w:val="bullet"/>
      <w:lvlText w:val="o"/>
      <w:lvlJc w:val="left"/>
      <w:pPr>
        <w:ind w:left="938" w:hanging="360"/>
      </w:pPr>
      <w:rPr>
        <w:rFonts w:ascii="Courier New" w:hAnsi="Courier New" w:cs="Courier New" w:hint="default"/>
      </w:rPr>
    </w:lvl>
    <w:lvl w:ilvl="2" w:tplc="080A0005">
      <w:start w:val="1"/>
      <w:numFmt w:val="bullet"/>
      <w:lvlText w:val=""/>
      <w:lvlJc w:val="left"/>
      <w:pPr>
        <w:ind w:left="1658" w:hanging="360"/>
      </w:pPr>
      <w:rPr>
        <w:rFonts w:ascii="Wingdings" w:hAnsi="Wingdings" w:hint="default"/>
      </w:rPr>
    </w:lvl>
    <w:lvl w:ilvl="3" w:tplc="080A0001" w:tentative="1">
      <w:start w:val="1"/>
      <w:numFmt w:val="bullet"/>
      <w:lvlText w:val=""/>
      <w:lvlJc w:val="left"/>
      <w:pPr>
        <w:ind w:left="2378" w:hanging="360"/>
      </w:pPr>
      <w:rPr>
        <w:rFonts w:ascii="Symbol" w:hAnsi="Symbol" w:hint="default"/>
      </w:rPr>
    </w:lvl>
    <w:lvl w:ilvl="4" w:tplc="080A0003" w:tentative="1">
      <w:start w:val="1"/>
      <w:numFmt w:val="bullet"/>
      <w:lvlText w:val="o"/>
      <w:lvlJc w:val="left"/>
      <w:pPr>
        <w:ind w:left="3098" w:hanging="360"/>
      </w:pPr>
      <w:rPr>
        <w:rFonts w:ascii="Courier New" w:hAnsi="Courier New" w:cs="Courier New" w:hint="default"/>
      </w:rPr>
    </w:lvl>
    <w:lvl w:ilvl="5" w:tplc="080A0005" w:tentative="1">
      <w:start w:val="1"/>
      <w:numFmt w:val="bullet"/>
      <w:lvlText w:val=""/>
      <w:lvlJc w:val="left"/>
      <w:pPr>
        <w:ind w:left="3818" w:hanging="360"/>
      </w:pPr>
      <w:rPr>
        <w:rFonts w:ascii="Wingdings" w:hAnsi="Wingdings" w:hint="default"/>
      </w:rPr>
    </w:lvl>
    <w:lvl w:ilvl="6" w:tplc="080A0001" w:tentative="1">
      <w:start w:val="1"/>
      <w:numFmt w:val="bullet"/>
      <w:lvlText w:val=""/>
      <w:lvlJc w:val="left"/>
      <w:pPr>
        <w:ind w:left="4538" w:hanging="360"/>
      </w:pPr>
      <w:rPr>
        <w:rFonts w:ascii="Symbol" w:hAnsi="Symbol" w:hint="default"/>
      </w:rPr>
    </w:lvl>
    <w:lvl w:ilvl="7" w:tplc="080A0003" w:tentative="1">
      <w:start w:val="1"/>
      <w:numFmt w:val="bullet"/>
      <w:lvlText w:val="o"/>
      <w:lvlJc w:val="left"/>
      <w:pPr>
        <w:ind w:left="5258" w:hanging="360"/>
      </w:pPr>
      <w:rPr>
        <w:rFonts w:ascii="Courier New" w:hAnsi="Courier New" w:cs="Courier New" w:hint="default"/>
      </w:rPr>
    </w:lvl>
    <w:lvl w:ilvl="8" w:tplc="080A0005" w:tentative="1">
      <w:start w:val="1"/>
      <w:numFmt w:val="bullet"/>
      <w:lvlText w:val=""/>
      <w:lvlJc w:val="left"/>
      <w:pPr>
        <w:ind w:left="5978" w:hanging="360"/>
      </w:pPr>
      <w:rPr>
        <w:rFonts w:ascii="Wingdings" w:hAnsi="Wingdings" w:hint="default"/>
      </w:rPr>
    </w:lvl>
  </w:abstractNum>
  <w:abstractNum w:abstractNumId="4" w15:restartNumberingAfterBreak="0">
    <w:nsid w:val="1BE854E9"/>
    <w:multiLevelType w:val="hybridMultilevel"/>
    <w:tmpl w:val="8EBA2152"/>
    <w:lvl w:ilvl="0" w:tplc="440A000F">
      <w:start w:val="1"/>
      <w:numFmt w:val="decimal"/>
      <w:lvlText w:val="%1."/>
      <w:lvlJc w:val="left"/>
      <w:pPr>
        <w:ind w:left="578" w:hanging="360"/>
      </w:pPr>
    </w:lvl>
    <w:lvl w:ilvl="1" w:tplc="440A0019" w:tentative="1">
      <w:start w:val="1"/>
      <w:numFmt w:val="lowerLetter"/>
      <w:lvlText w:val="%2."/>
      <w:lvlJc w:val="left"/>
      <w:pPr>
        <w:ind w:left="1298" w:hanging="360"/>
      </w:pPr>
    </w:lvl>
    <w:lvl w:ilvl="2" w:tplc="440A001B" w:tentative="1">
      <w:start w:val="1"/>
      <w:numFmt w:val="lowerRoman"/>
      <w:lvlText w:val="%3."/>
      <w:lvlJc w:val="right"/>
      <w:pPr>
        <w:ind w:left="2018" w:hanging="180"/>
      </w:pPr>
    </w:lvl>
    <w:lvl w:ilvl="3" w:tplc="440A000F" w:tentative="1">
      <w:start w:val="1"/>
      <w:numFmt w:val="decimal"/>
      <w:lvlText w:val="%4."/>
      <w:lvlJc w:val="left"/>
      <w:pPr>
        <w:ind w:left="2738" w:hanging="360"/>
      </w:pPr>
    </w:lvl>
    <w:lvl w:ilvl="4" w:tplc="440A0019" w:tentative="1">
      <w:start w:val="1"/>
      <w:numFmt w:val="lowerLetter"/>
      <w:lvlText w:val="%5."/>
      <w:lvlJc w:val="left"/>
      <w:pPr>
        <w:ind w:left="3458" w:hanging="360"/>
      </w:pPr>
    </w:lvl>
    <w:lvl w:ilvl="5" w:tplc="440A001B" w:tentative="1">
      <w:start w:val="1"/>
      <w:numFmt w:val="lowerRoman"/>
      <w:lvlText w:val="%6."/>
      <w:lvlJc w:val="right"/>
      <w:pPr>
        <w:ind w:left="4178" w:hanging="180"/>
      </w:pPr>
    </w:lvl>
    <w:lvl w:ilvl="6" w:tplc="440A000F" w:tentative="1">
      <w:start w:val="1"/>
      <w:numFmt w:val="decimal"/>
      <w:lvlText w:val="%7."/>
      <w:lvlJc w:val="left"/>
      <w:pPr>
        <w:ind w:left="4898" w:hanging="360"/>
      </w:pPr>
    </w:lvl>
    <w:lvl w:ilvl="7" w:tplc="440A0019" w:tentative="1">
      <w:start w:val="1"/>
      <w:numFmt w:val="lowerLetter"/>
      <w:lvlText w:val="%8."/>
      <w:lvlJc w:val="left"/>
      <w:pPr>
        <w:ind w:left="5618" w:hanging="360"/>
      </w:pPr>
    </w:lvl>
    <w:lvl w:ilvl="8" w:tplc="440A001B" w:tentative="1">
      <w:start w:val="1"/>
      <w:numFmt w:val="lowerRoman"/>
      <w:lvlText w:val="%9."/>
      <w:lvlJc w:val="right"/>
      <w:pPr>
        <w:ind w:left="6338" w:hanging="180"/>
      </w:pPr>
    </w:lvl>
  </w:abstractNum>
  <w:abstractNum w:abstractNumId="5" w15:restartNumberingAfterBreak="0">
    <w:nsid w:val="51FB4053"/>
    <w:multiLevelType w:val="hybridMultilevel"/>
    <w:tmpl w:val="FED4965E"/>
    <w:lvl w:ilvl="0" w:tplc="040A0001">
      <w:start w:val="1"/>
      <w:numFmt w:val="bullet"/>
      <w:lvlText w:val=""/>
      <w:lvlJc w:val="left"/>
      <w:pPr>
        <w:ind w:left="1516" w:hanging="360"/>
      </w:pPr>
      <w:rPr>
        <w:rFonts w:ascii="Symbol" w:hAnsi="Symbol" w:hint="default"/>
      </w:rPr>
    </w:lvl>
    <w:lvl w:ilvl="1" w:tplc="040A0003">
      <w:start w:val="1"/>
      <w:numFmt w:val="bullet"/>
      <w:lvlText w:val="o"/>
      <w:lvlJc w:val="left"/>
      <w:pPr>
        <w:ind w:left="2236" w:hanging="360"/>
      </w:pPr>
      <w:rPr>
        <w:rFonts w:ascii="Courier New" w:hAnsi="Courier New" w:cs="Courier New" w:hint="default"/>
      </w:rPr>
    </w:lvl>
    <w:lvl w:ilvl="2" w:tplc="040A0005" w:tentative="1">
      <w:start w:val="1"/>
      <w:numFmt w:val="bullet"/>
      <w:lvlText w:val=""/>
      <w:lvlJc w:val="left"/>
      <w:pPr>
        <w:ind w:left="2956" w:hanging="360"/>
      </w:pPr>
      <w:rPr>
        <w:rFonts w:ascii="Wingdings" w:hAnsi="Wingdings" w:hint="default"/>
      </w:rPr>
    </w:lvl>
    <w:lvl w:ilvl="3" w:tplc="040A0001" w:tentative="1">
      <w:start w:val="1"/>
      <w:numFmt w:val="bullet"/>
      <w:lvlText w:val=""/>
      <w:lvlJc w:val="left"/>
      <w:pPr>
        <w:ind w:left="3676" w:hanging="360"/>
      </w:pPr>
      <w:rPr>
        <w:rFonts w:ascii="Symbol" w:hAnsi="Symbol" w:hint="default"/>
      </w:rPr>
    </w:lvl>
    <w:lvl w:ilvl="4" w:tplc="040A0003" w:tentative="1">
      <w:start w:val="1"/>
      <w:numFmt w:val="bullet"/>
      <w:lvlText w:val="o"/>
      <w:lvlJc w:val="left"/>
      <w:pPr>
        <w:ind w:left="4396" w:hanging="360"/>
      </w:pPr>
      <w:rPr>
        <w:rFonts w:ascii="Courier New" w:hAnsi="Courier New" w:cs="Courier New" w:hint="default"/>
      </w:rPr>
    </w:lvl>
    <w:lvl w:ilvl="5" w:tplc="040A0005" w:tentative="1">
      <w:start w:val="1"/>
      <w:numFmt w:val="bullet"/>
      <w:lvlText w:val=""/>
      <w:lvlJc w:val="left"/>
      <w:pPr>
        <w:ind w:left="5116" w:hanging="360"/>
      </w:pPr>
      <w:rPr>
        <w:rFonts w:ascii="Wingdings" w:hAnsi="Wingdings" w:hint="default"/>
      </w:rPr>
    </w:lvl>
    <w:lvl w:ilvl="6" w:tplc="040A0001" w:tentative="1">
      <w:start w:val="1"/>
      <w:numFmt w:val="bullet"/>
      <w:lvlText w:val=""/>
      <w:lvlJc w:val="left"/>
      <w:pPr>
        <w:ind w:left="5836" w:hanging="360"/>
      </w:pPr>
      <w:rPr>
        <w:rFonts w:ascii="Symbol" w:hAnsi="Symbol" w:hint="default"/>
      </w:rPr>
    </w:lvl>
    <w:lvl w:ilvl="7" w:tplc="040A0003" w:tentative="1">
      <w:start w:val="1"/>
      <w:numFmt w:val="bullet"/>
      <w:lvlText w:val="o"/>
      <w:lvlJc w:val="left"/>
      <w:pPr>
        <w:ind w:left="6556" w:hanging="360"/>
      </w:pPr>
      <w:rPr>
        <w:rFonts w:ascii="Courier New" w:hAnsi="Courier New" w:cs="Courier New" w:hint="default"/>
      </w:rPr>
    </w:lvl>
    <w:lvl w:ilvl="8" w:tplc="040A0005" w:tentative="1">
      <w:start w:val="1"/>
      <w:numFmt w:val="bullet"/>
      <w:lvlText w:val=""/>
      <w:lvlJc w:val="left"/>
      <w:pPr>
        <w:ind w:left="7276" w:hanging="360"/>
      </w:pPr>
      <w:rPr>
        <w:rFonts w:ascii="Wingdings" w:hAnsi="Wingdings" w:hint="default"/>
      </w:rPr>
    </w:lvl>
  </w:abstractNum>
  <w:abstractNum w:abstractNumId="6" w15:restartNumberingAfterBreak="0">
    <w:nsid w:val="5E0F2752"/>
    <w:multiLevelType w:val="hybridMultilevel"/>
    <w:tmpl w:val="4EBACAA4"/>
    <w:lvl w:ilvl="0" w:tplc="DF3A5296">
      <w:numFmt w:val="bullet"/>
      <w:lvlText w:val="-"/>
      <w:lvlJc w:val="left"/>
      <w:pPr>
        <w:ind w:left="76" w:hanging="360"/>
      </w:pPr>
      <w:rPr>
        <w:rFonts w:ascii="Calibri" w:eastAsiaTheme="minorHAnsi" w:hAnsi="Calibri" w:cstheme="minorBidi" w:hint="default"/>
      </w:rPr>
    </w:lvl>
    <w:lvl w:ilvl="1" w:tplc="040A0003" w:tentative="1">
      <w:start w:val="1"/>
      <w:numFmt w:val="bullet"/>
      <w:lvlText w:val="o"/>
      <w:lvlJc w:val="left"/>
      <w:pPr>
        <w:ind w:left="1298" w:hanging="360"/>
      </w:pPr>
      <w:rPr>
        <w:rFonts w:ascii="Courier New" w:hAnsi="Courier New" w:cs="Courier New" w:hint="default"/>
      </w:rPr>
    </w:lvl>
    <w:lvl w:ilvl="2" w:tplc="040A0005" w:tentative="1">
      <w:start w:val="1"/>
      <w:numFmt w:val="bullet"/>
      <w:lvlText w:val=""/>
      <w:lvlJc w:val="left"/>
      <w:pPr>
        <w:ind w:left="2018" w:hanging="360"/>
      </w:pPr>
      <w:rPr>
        <w:rFonts w:ascii="Wingdings" w:hAnsi="Wingdings" w:hint="default"/>
      </w:rPr>
    </w:lvl>
    <w:lvl w:ilvl="3" w:tplc="040A0001" w:tentative="1">
      <w:start w:val="1"/>
      <w:numFmt w:val="bullet"/>
      <w:lvlText w:val=""/>
      <w:lvlJc w:val="left"/>
      <w:pPr>
        <w:ind w:left="2738" w:hanging="360"/>
      </w:pPr>
      <w:rPr>
        <w:rFonts w:ascii="Symbol" w:hAnsi="Symbol" w:hint="default"/>
      </w:rPr>
    </w:lvl>
    <w:lvl w:ilvl="4" w:tplc="040A0003" w:tentative="1">
      <w:start w:val="1"/>
      <w:numFmt w:val="bullet"/>
      <w:lvlText w:val="o"/>
      <w:lvlJc w:val="left"/>
      <w:pPr>
        <w:ind w:left="3458" w:hanging="360"/>
      </w:pPr>
      <w:rPr>
        <w:rFonts w:ascii="Courier New" w:hAnsi="Courier New" w:cs="Courier New" w:hint="default"/>
      </w:rPr>
    </w:lvl>
    <w:lvl w:ilvl="5" w:tplc="040A0005" w:tentative="1">
      <w:start w:val="1"/>
      <w:numFmt w:val="bullet"/>
      <w:lvlText w:val=""/>
      <w:lvlJc w:val="left"/>
      <w:pPr>
        <w:ind w:left="4178" w:hanging="360"/>
      </w:pPr>
      <w:rPr>
        <w:rFonts w:ascii="Wingdings" w:hAnsi="Wingdings" w:hint="default"/>
      </w:rPr>
    </w:lvl>
    <w:lvl w:ilvl="6" w:tplc="040A0001" w:tentative="1">
      <w:start w:val="1"/>
      <w:numFmt w:val="bullet"/>
      <w:lvlText w:val=""/>
      <w:lvlJc w:val="left"/>
      <w:pPr>
        <w:ind w:left="4898" w:hanging="360"/>
      </w:pPr>
      <w:rPr>
        <w:rFonts w:ascii="Symbol" w:hAnsi="Symbol" w:hint="default"/>
      </w:rPr>
    </w:lvl>
    <w:lvl w:ilvl="7" w:tplc="040A0003" w:tentative="1">
      <w:start w:val="1"/>
      <w:numFmt w:val="bullet"/>
      <w:lvlText w:val="o"/>
      <w:lvlJc w:val="left"/>
      <w:pPr>
        <w:ind w:left="5618" w:hanging="360"/>
      </w:pPr>
      <w:rPr>
        <w:rFonts w:ascii="Courier New" w:hAnsi="Courier New" w:cs="Courier New" w:hint="default"/>
      </w:rPr>
    </w:lvl>
    <w:lvl w:ilvl="8" w:tplc="040A0005" w:tentative="1">
      <w:start w:val="1"/>
      <w:numFmt w:val="bullet"/>
      <w:lvlText w:val=""/>
      <w:lvlJc w:val="left"/>
      <w:pPr>
        <w:ind w:left="6338" w:hanging="360"/>
      </w:pPr>
      <w:rPr>
        <w:rFonts w:ascii="Wingdings" w:hAnsi="Wingdings" w:hint="default"/>
      </w:rPr>
    </w:lvl>
  </w:abstractNum>
  <w:abstractNum w:abstractNumId="7" w15:restartNumberingAfterBreak="0">
    <w:nsid w:val="71B919DA"/>
    <w:multiLevelType w:val="hybridMultilevel"/>
    <w:tmpl w:val="0AF241D8"/>
    <w:lvl w:ilvl="0" w:tplc="040A0005">
      <w:start w:val="1"/>
      <w:numFmt w:val="bullet"/>
      <w:lvlText w:val=""/>
      <w:lvlJc w:val="left"/>
      <w:pPr>
        <w:ind w:left="796" w:hanging="360"/>
      </w:pPr>
      <w:rPr>
        <w:rFonts w:ascii="Wingdings" w:hAnsi="Wingdings" w:hint="default"/>
      </w:rPr>
    </w:lvl>
    <w:lvl w:ilvl="1" w:tplc="040A0003" w:tentative="1">
      <w:start w:val="1"/>
      <w:numFmt w:val="bullet"/>
      <w:lvlText w:val="o"/>
      <w:lvlJc w:val="left"/>
      <w:pPr>
        <w:ind w:left="1516" w:hanging="360"/>
      </w:pPr>
      <w:rPr>
        <w:rFonts w:ascii="Courier New" w:hAnsi="Courier New" w:cs="Courier New" w:hint="default"/>
      </w:rPr>
    </w:lvl>
    <w:lvl w:ilvl="2" w:tplc="040A0005" w:tentative="1">
      <w:start w:val="1"/>
      <w:numFmt w:val="bullet"/>
      <w:lvlText w:val=""/>
      <w:lvlJc w:val="left"/>
      <w:pPr>
        <w:ind w:left="2236" w:hanging="360"/>
      </w:pPr>
      <w:rPr>
        <w:rFonts w:ascii="Wingdings" w:hAnsi="Wingdings" w:hint="default"/>
      </w:rPr>
    </w:lvl>
    <w:lvl w:ilvl="3" w:tplc="040A0001" w:tentative="1">
      <w:start w:val="1"/>
      <w:numFmt w:val="bullet"/>
      <w:lvlText w:val=""/>
      <w:lvlJc w:val="left"/>
      <w:pPr>
        <w:ind w:left="2956" w:hanging="360"/>
      </w:pPr>
      <w:rPr>
        <w:rFonts w:ascii="Symbol" w:hAnsi="Symbol" w:hint="default"/>
      </w:rPr>
    </w:lvl>
    <w:lvl w:ilvl="4" w:tplc="040A0003" w:tentative="1">
      <w:start w:val="1"/>
      <w:numFmt w:val="bullet"/>
      <w:lvlText w:val="o"/>
      <w:lvlJc w:val="left"/>
      <w:pPr>
        <w:ind w:left="3676" w:hanging="360"/>
      </w:pPr>
      <w:rPr>
        <w:rFonts w:ascii="Courier New" w:hAnsi="Courier New" w:cs="Courier New" w:hint="default"/>
      </w:rPr>
    </w:lvl>
    <w:lvl w:ilvl="5" w:tplc="040A0005" w:tentative="1">
      <w:start w:val="1"/>
      <w:numFmt w:val="bullet"/>
      <w:lvlText w:val=""/>
      <w:lvlJc w:val="left"/>
      <w:pPr>
        <w:ind w:left="4396" w:hanging="360"/>
      </w:pPr>
      <w:rPr>
        <w:rFonts w:ascii="Wingdings" w:hAnsi="Wingdings" w:hint="default"/>
      </w:rPr>
    </w:lvl>
    <w:lvl w:ilvl="6" w:tplc="040A0001" w:tentative="1">
      <w:start w:val="1"/>
      <w:numFmt w:val="bullet"/>
      <w:lvlText w:val=""/>
      <w:lvlJc w:val="left"/>
      <w:pPr>
        <w:ind w:left="5116" w:hanging="360"/>
      </w:pPr>
      <w:rPr>
        <w:rFonts w:ascii="Symbol" w:hAnsi="Symbol" w:hint="default"/>
      </w:rPr>
    </w:lvl>
    <w:lvl w:ilvl="7" w:tplc="040A0003" w:tentative="1">
      <w:start w:val="1"/>
      <w:numFmt w:val="bullet"/>
      <w:lvlText w:val="o"/>
      <w:lvlJc w:val="left"/>
      <w:pPr>
        <w:ind w:left="5836" w:hanging="360"/>
      </w:pPr>
      <w:rPr>
        <w:rFonts w:ascii="Courier New" w:hAnsi="Courier New" w:cs="Courier New" w:hint="default"/>
      </w:rPr>
    </w:lvl>
    <w:lvl w:ilvl="8" w:tplc="040A0005" w:tentative="1">
      <w:start w:val="1"/>
      <w:numFmt w:val="bullet"/>
      <w:lvlText w:val=""/>
      <w:lvlJc w:val="left"/>
      <w:pPr>
        <w:ind w:left="6556" w:hanging="360"/>
      </w:pPr>
      <w:rPr>
        <w:rFonts w:ascii="Wingdings" w:hAnsi="Wingdings" w:hint="default"/>
      </w:rPr>
    </w:lvl>
  </w:abstractNum>
  <w:abstractNum w:abstractNumId="8" w15:restartNumberingAfterBreak="0">
    <w:nsid w:val="7957441F"/>
    <w:multiLevelType w:val="hybridMultilevel"/>
    <w:tmpl w:val="4D8ED56C"/>
    <w:lvl w:ilvl="0" w:tplc="DF3A5296">
      <w:numFmt w:val="bullet"/>
      <w:lvlText w:val="-"/>
      <w:lvlJc w:val="left"/>
      <w:pPr>
        <w:ind w:left="796" w:hanging="360"/>
      </w:pPr>
      <w:rPr>
        <w:rFonts w:ascii="Calibri" w:eastAsiaTheme="minorHAnsi" w:hAnsi="Calibri" w:cstheme="minorBidi" w:hint="default"/>
      </w:rPr>
    </w:lvl>
    <w:lvl w:ilvl="1" w:tplc="040A0003">
      <w:start w:val="1"/>
      <w:numFmt w:val="bullet"/>
      <w:lvlText w:val="o"/>
      <w:lvlJc w:val="left"/>
      <w:pPr>
        <w:ind w:left="1298" w:hanging="360"/>
      </w:pPr>
      <w:rPr>
        <w:rFonts w:ascii="Courier New" w:hAnsi="Courier New" w:cs="Courier New" w:hint="default"/>
      </w:rPr>
    </w:lvl>
    <w:lvl w:ilvl="2" w:tplc="040A0005" w:tentative="1">
      <w:start w:val="1"/>
      <w:numFmt w:val="bullet"/>
      <w:lvlText w:val=""/>
      <w:lvlJc w:val="left"/>
      <w:pPr>
        <w:ind w:left="2018" w:hanging="360"/>
      </w:pPr>
      <w:rPr>
        <w:rFonts w:ascii="Wingdings" w:hAnsi="Wingdings" w:hint="default"/>
      </w:rPr>
    </w:lvl>
    <w:lvl w:ilvl="3" w:tplc="040A0001" w:tentative="1">
      <w:start w:val="1"/>
      <w:numFmt w:val="bullet"/>
      <w:lvlText w:val=""/>
      <w:lvlJc w:val="left"/>
      <w:pPr>
        <w:ind w:left="2738" w:hanging="360"/>
      </w:pPr>
      <w:rPr>
        <w:rFonts w:ascii="Symbol" w:hAnsi="Symbol" w:hint="default"/>
      </w:rPr>
    </w:lvl>
    <w:lvl w:ilvl="4" w:tplc="040A0003" w:tentative="1">
      <w:start w:val="1"/>
      <w:numFmt w:val="bullet"/>
      <w:lvlText w:val="o"/>
      <w:lvlJc w:val="left"/>
      <w:pPr>
        <w:ind w:left="3458" w:hanging="360"/>
      </w:pPr>
      <w:rPr>
        <w:rFonts w:ascii="Courier New" w:hAnsi="Courier New" w:cs="Courier New" w:hint="default"/>
      </w:rPr>
    </w:lvl>
    <w:lvl w:ilvl="5" w:tplc="040A0005" w:tentative="1">
      <w:start w:val="1"/>
      <w:numFmt w:val="bullet"/>
      <w:lvlText w:val=""/>
      <w:lvlJc w:val="left"/>
      <w:pPr>
        <w:ind w:left="4178" w:hanging="360"/>
      </w:pPr>
      <w:rPr>
        <w:rFonts w:ascii="Wingdings" w:hAnsi="Wingdings" w:hint="default"/>
      </w:rPr>
    </w:lvl>
    <w:lvl w:ilvl="6" w:tplc="040A0001" w:tentative="1">
      <w:start w:val="1"/>
      <w:numFmt w:val="bullet"/>
      <w:lvlText w:val=""/>
      <w:lvlJc w:val="left"/>
      <w:pPr>
        <w:ind w:left="4898" w:hanging="360"/>
      </w:pPr>
      <w:rPr>
        <w:rFonts w:ascii="Symbol" w:hAnsi="Symbol" w:hint="default"/>
      </w:rPr>
    </w:lvl>
    <w:lvl w:ilvl="7" w:tplc="040A0003" w:tentative="1">
      <w:start w:val="1"/>
      <w:numFmt w:val="bullet"/>
      <w:lvlText w:val="o"/>
      <w:lvlJc w:val="left"/>
      <w:pPr>
        <w:ind w:left="5618" w:hanging="360"/>
      </w:pPr>
      <w:rPr>
        <w:rFonts w:ascii="Courier New" w:hAnsi="Courier New" w:cs="Courier New" w:hint="default"/>
      </w:rPr>
    </w:lvl>
    <w:lvl w:ilvl="8" w:tplc="040A0005" w:tentative="1">
      <w:start w:val="1"/>
      <w:numFmt w:val="bullet"/>
      <w:lvlText w:val=""/>
      <w:lvlJc w:val="left"/>
      <w:pPr>
        <w:ind w:left="6338" w:hanging="360"/>
      </w:pPr>
      <w:rPr>
        <w:rFonts w:ascii="Wingdings" w:hAnsi="Wingdings" w:hint="default"/>
      </w:rPr>
    </w:lvl>
  </w:abstractNum>
  <w:abstractNum w:abstractNumId="9" w15:restartNumberingAfterBreak="0">
    <w:nsid w:val="7E931EC9"/>
    <w:multiLevelType w:val="hybridMultilevel"/>
    <w:tmpl w:val="82428E24"/>
    <w:lvl w:ilvl="0" w:tplc="040A0001">
      <w:start w:val="1"/>
      <w:numFmt w:val="bullet"/>
      <w:lvlText w:val=""/>
      <w:lvlJc w:val="left"/>
      <w:pPr>
        <w:ind w:left="796" w:hanging="360"/>
      </w:pPr>
      <w:rPr>
        <w:rFonts w:ascii="Symbol" w:hAnsi="Symbol" w:hint="default"/>
      </w:rPr>
    </w:lvl>
    <w:lvl w:ilvl="1" w:tplc="040A0003" w:tentative="1">
      <w:start w:val="1"/>
      <w:numFmt w:val="bullet"/>
      <w:lvlText w:val="o"/>
      <w:lvlJc w:val="left"/>
      <w:pPr>
        <w:ind w:left="1516" w:hanging="360"/>
      </w:pPr>
      <w:rPr>
        <w:rFonts w:ascii="Courier New" w:hAnsi="Courier New" w:cs="Courier New" w:hint="default"/>
      </w:rPr>
    </w:lvl>
    <w:lvl w:ilvl="2" w:tplc="040A0005" w:tentative="1">
      <w:start w:val="1"/>
      <w:numFmt w:val="bullet"/>
      <w:lvlText w:val=""/>
      <w:lvlJc w:val="left"/>
      <w:pPr>
        <w:ind w:left="2236" w:hanging="360"/>
      </w:pPr>
      <w:rPr>
        <w:rFonts w:ascii="Wingdings" w:hAnsi="Wingdings" w:hint="default"/>
      </w:rPr>
    </w:lvl>
    <w:lvl w:ilvl="3" w:tplc="040A0001" w:tentative="1">
      <w:start w:val="1"/>
      <w:numFmt w:val="bullet"/>
      <w:lvlText w:val=""/>
      <w:lvlJc w:val="left"/>
      <w:pPr>
        <w:ind w:left="2956" w:hanging="360"/>
      </w:pPr>
      <w:rPr>
        <w:rFonts w:ascii="Symbol" w:hAnsi="Symbol" w:hint="default"/>
      </w:rPr>
    </w:lvl>
    <w:lvl w:ilvl="4" w:tplc="040A0003" w:tentative="1">
      <w:start w:val="1"/>
      <w:numFmt w:val="bullet"/>
      <w:lvlText w:val="o"/>
      <w:lvlJc w:val="left"/>
      <w:pPr>
        <w:ind w:left="3676" w:hanging="360"/>
      </w:pPr>
      <w:rPr>
        <w:rFonts w:ascii="Courier New" w:hAnsi="Courier New" w:cs="Courier New" w:hint="default"/>
      </w:rPr>
    </w:lvl>
    <w:lvl w:ilvl="5" w:tplc="040A0005" w:tentative="1">
      <w:start w:val="1"/>
      <w:numFmt w:val="bullet"/>
      <w:lvlText w:val=""/>
      <w:lvlJc w:val="left"/>
      <w:pPr>
        <w:ind w:left="4396" w:hanging="360"/>
      </w:pPr>
      <w:rPr>
        <w:rFonts w:ascii="Wingdings" w:hAnsi="Wingdings" w:hint="default"/>
      </w:rPr>
    </w:lvl>
    <w:lvl w:ilvl="6" w:tplc="040A0001" w:tentative="1">
      <w:start w:val="1"/>
      <w:numFmt w:val="bullet"/>
      <w:lvlText w:val=""/>
      <w:lvlJc w:val="left"/>
      <w:pPr>
        <w:ind w:left="5116" w:hanging="360"/>
      </w:pPr>
      <w:rPr>
        <w:rFonts w:ascii="Symbol" w:hAnsi="Symbol" w:hint="default"/>
      </w:rPr>
    </w:lvl>
    <w:lvl w:ilvl="7" w:tplc="040A0003" w:tentative="1">
      <w:start w:val="1"/>
      <w:numFmt w:val="bullet"/>
      <w:lvlText w:val="o"/>
      <w:lvlJc w:val="left"/>
      <w:pPr>
        <w:ind w:left="5836" w:hanging="360"/>
      </w:pPr>
      <w:rPr>
        <w:rFonts w:ascii="Courier New" w:hAnsi="Courier New" w:cs="Courier New" w:hint="default"/>
      </w:rPr>
    </w:lvl>
    <w:lvl w:ilvl="8" w:tplc="040A0005" w:tentative="1">
      <w:start w:val="1"/>
      <w:numFmt w:val="bullet"/>
      <w:lvlText w:val=""/>
      <w:lvlJc w:val="left"/>
      <w:pPr>
        <w:ind w:left="6556"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0"/>
  </w:num>
  <w:num w:numId="6">
    <w:abstractNumId w:val="7"/>
  </w:num>
  <w:num w:numId="7">
    <w:abstractNumId w:val="2"/>
  </w:num>
  <w:num w:numId="8">
    <w:abstractNumId w:val="8"/>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092"/>
    <w:rsid w:val="00000912"/>
    <w:rsid w:val="000036CE"/>
    <w:rsid w:val="00040954"/>
    <w:rsid w:val="00061CE6"/>
    <w:rsid w:val="000632C4"/>
    <w:rsid w:val="000A0777"/>
    <w:rsid w:val="000D1132"/>
    <w:rsid w:val="000E534B"/>
    <w:rsid w:val="00187F65"/>
    <w:rsid w:val="001D2A0B"/>
    <w:rsid w:val="001E67DD"/>
    <w:rsid w:val="001F4494"/>
    <w:rsid w:val="00200ADE"/>
    <w:rsid w:val="00286E03"/>
    <w:rsid w:val="0029103C"/>
    <w:rsid w:val="00292D1A"/>
    <w:rsid w:val="0030642F"/>
    <w:rsid w:val="00311D7F"/>
    <w:rsid w:val="00322294"/>
    <w:rsid w:val="003822CF"/>
    <w:rsid w:val="00383092"/>
    <w:rsid w:val="003D04D1"/>
    <w:rsid w:val="003E6D94"/>
    <w:rsid w:val="003F6DE8"/>
    <w:rsid w:val="00405869"/>
    <w:rsid w:val="00423327"/>
    <w:rsid w:val="004275F7"/>
    <w:rsid w:val="00427ADE"/>
    <w:rsid w:val="00430D3C"/>
    <w:rsid w:val="00435680"/>
    <w:rsid w:val="004B35C3"/>
    <w:rsid w:val="004B50D4"/>
    <w:rsid w:val="004B68EA"/>
    <w:rsid w:val="004E253F"/>
    <w:rsid w:val="00553FF4"/>
    <w:rsid w:val="005624C8"/>
    <w:rsid w:val="00572DB5"/>
    <w:rsid w:val="00573E93"/>
    <w:rsid w:val="005E44D2"/>
    <w:rsid w:val="00610902"/>
    <w:rsid w:val="00651D9E"/>
    <w:rsid w:val="006631AC"/>
    <w:rsid w:val="006B681B"/>
    <w:rsid w:val="006C05DE"/>
    <w:rsid w:val="006E4A29"/>
    <w:rsid w:val="007226A8"/>
    <w:rsid w:val="0072280A"/>
    <w:rsid w:val="0073483B"/>
    <w:rsid w:val="00747254"/>
    <w:rsid w:val="007A134C"/>
    <w:rsid w:val="007C398B"/>
    <w:rsid w:val="007C5DC0"/>
    <w:rsid w:val="008B0C22"/>
    <w:rsid w:val="008D4842"/>
    <w:rsid w:val="00911CAE"/>
    <w:rsid w:val="00913101"/>
    <w:rsid w:val="009710CB"/>
    <w:rsid w:val="009A7076"/>
    <w:rsid w:val="009D3CC3"/>
    <w:rsid w:val="009D3F26"/>
    <w:rsid w:val="00A14655"/>
    <w:rsid w:val="00A548BF"/>
    <w:rsid w:val="00A76A37"/>
    <w:rsid w:val="00A97AC9"/>
    <w:rsid w:val="00B0504D"/>
    <w:rsid w:val="00B411C8"/>
    <w:rsid w:val="00B87811"/>
    <w:rsid w:val="00C03F2B"/>
    <w:rsid w:val="00C53C66"/>
    <w:rsid w:val="00C749A3"/>
    <w:rsid w:val="00CA10A9"/>
    <w:rsid w:val="00CF47A1"/>
    <w:rsid w:val="00D82CE4"/>
    <w:rsid w:val="00DB6CA6"/>
    <w:rsid w:val="00DC448F"/>
    <w:rsid w:val="00DC4DB1"/>
    <w:rsid w:val="00DF7D69"/>
    <w:rsid w:val="00E55289"/>
    <w:rsid w:val="00E5791D"/>
    <w:rsid w:val="00EC46E4"/>
    <w:rsid w:val="00ED2377"/>
    <w:rsid w:val="00EE1C4D"/>
    <w:rsid w:val="00F11A83"/>
    <w:rsid w:val="00F73F38"/>
    <w:rsid w:val="00FB0ECC"/>
    <w:rsid w:val="00FE2F3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744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D11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632C4"/>
    <w:pPr>
      <w:ind w:left="720"/>
      <w:contextualSpacing/>
    </w:pPr>
  </w:style>
  <w:style w:type="paragraph" w:styleId="Encabezado">
    <w:name w:val="header"/>
    <w:basedOn w:val="Normal"/>
    <w:link w:val="EncabezadoCar"/>
    <w:uiPriority w:val="99"/>
    <w:unhideWhenUsed/>
    <w:rsid w:val="00CA10A9"/>
    <w:pPr>
      <w:tabs>
        <w:tab w:val="center" w:pos="4419"/>
        <w:tab w:val="right" w:pos="8838"/>
      </w:tabs>
    </w:pPr>
  </w:style>
  <w:style w:type="character" w:customStyle="1" w:styleId="EncabezadoCar">
    <w:name w:val="Encabezado Car"/>
    <w:basedOn w:val="Fuentedeprrafopredeter"/>
    <w:link w:val="Encabezado"/>
    <w:uiPriority w:val="99"/>
    <w:rsid w:val="00CA10A9"/>
  </w:style>
  <w:style w:type="paragraph" w:styleId="Piedepgina">
    <w:name w:val="footer"/>
    <w:basedOn w:val="Normal"/>
    <w:link w:val="PiedepginaCar"/>
    <w:uiPriority w:val="99"/>
    <w:unhideWhenUsed/>
    <w:rsid w:val="00CA10A9"/>
    <w:pPr>
      <w:tabs>
        <w:tab w:val="center" w:pos="4419"/>
        <w:tab w:val="right" w:pos="8838"/>
      </w:tabs>
    </w:pPr>
  </w:style>
  <w:style w:type="character" w:customStyle="1" w:styleId="PiedepginaCar">
    <w:name w:val="Pie de página Car"/>
    <w:basedOn w:val="Fuentedeprrafopredeter"/>
    <w:link w:val="Piedepgina"/>
    <w:uiPriority w:val="99"/>
    <w:rsid w:val="00CA1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498</Words>
  <Characters>2745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CSJ</cp:lastModifiedBy>
  <cp:revision>6</cp:revision>
  <cp:lastPrinted>2019-10-03T19:07:00Z</cp:lastPrinted>
  <dcterms:created xsi:type="dcterms:W3CDTF">2024-06-07T18:48:00Z</dcterms:created>
  <dcterms:modified xsi:type="dcterms:W3CDTF">2024-06-07T20:59:00Z</dcterms:modified>
</cp:coreProperties>
</file>