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365B198" w:rsidR="007B6BF1" w:rsidRPr="007B6BF1" w:rsidRDefault="00101B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Jean Santos</w:t>
            </w:r>
          </w:p>
        </w:tc>
        <w:tc>
          <w:tcPr>
            <w:tcW w:w="1710" w:type="dxa"/>
          </w:tcPr>
          <w:p w14:paraId="50E86956" w14:textId="0ABD3B95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04970D95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167" w:type="dxa"/>
          </w:tcPr>
          <w:p w14:paraId="3A03BF74" w14:textId="31F0BE95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38" w:type="dxa"/>
            <w:gridSpan w:val="2"/>
          </w:tcPr>
          <w:p w14:paraId="44D549FE" w14:textId="60C1040C" w:rsidR="007B6BF1" w:rsidRPr="007B6BF1" w:rsidRDefault="00101B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Jean Santos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350649C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Manila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C5092EB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Boracay</w:t>
            </w:r>
            <w:proofErr w:type="spellEnd"/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18C9422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E11970">
              <w:rPr>
                <w:rFonts w:ascii="Times New Roman" w:eastAsia="Times New Roman" w:hAnsi="Times New Roman" w:cs="Times New Roman"/>
                <w:sz w:val="28"/>
                <w:szCs w:val="28"/>
              </w:rPr>
              <w:t>Manila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DD69D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E119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1970">
              <w:rPr>
                <w:rFonts w:ascii="Times New Roman" w:eastAsia="Times New Roman" w:hAnsi="Times New Roman" w:cs="Times New Roman"/>
                <w:sz w:val="28"/>
                <w:szCs w:val="28"/>
              </w:rPr>
              <w:t>Boracay</w:t>
            </w:r>
            <w:proofErr w:type="spellEnd"/>
          </w:p>
        </w:tc>
        <w:tc>
          <w:tcPr>
            <w:tcW w:w="1710" w:type="dxa"/>
            <w:vMerge w:val="restart"/>
          </w:tcPr>
          <w:p w14:paraId="33B799D7" w14:textId="1A6C7A8F" w:rsidR="007B6BF1" w:rsidRPr="007B6BF1" w:rsidRDefault="00E11970" w:rsidP="00E119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70">
              <w:rPr>
                <w:rFonts w:ascii="Times New Roman" w:eastAsia="Times New Roman" w:hAnsi="Times New Roman" w:cs="Times New Roman"/>
                <w:szCs w:val="28"/>
              </w:rPr>
              <w:t>July 10, 2021</w:t>
            </w:r>
          </w:p>
        </w:tc>
        <w:tc>
          <w:tcPr>
            <w:tcW w:w="1800" w:type="dxa"/>
            <w:vMerge w:val="restart"/>
          </w:tcPr>
          <w:p w14:paraId="25958DD8" w14:textId="7D546C2F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D4278B8" w:rsidR="007B6BF1" w:rsidRPr="007B6BF1" w:rsidRDefault="00101B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34A</w:t>
            </w:r>
          </w:p>
        </w:tc>
        <w:tc>
          <w:tcPr>
            <w:tcW w:w="993" w:type="dxa"/>
            <w:vMerge w:val="restart"/>
          </w:tcPr>
          <w:p w14:paraId="4EFEB982" w14:textId="347DA299" w:rsidR="007B6BF1" w:rsidRPr="007B6BF1" w:rsidRDefault="00101B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34A</w:t>
            </w:r>
            <w:bookmarkStart w:id="0" w:name="_GoBack"/>
            <w:bookmarkEnd w:id="0"/>
          </w:p>
        </w:tc>
        <w:tc>
          <w:tcPr>
            <w:tcW w:w="2245" w:type="dxa"/>
            <w:vMerge w:val="restart"/>
          </w:tcPr>
          <w:p w14:paraId="1D1F9A8D" w14:textId="2FB98631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70">
              <w:rPr>
                <w:rFonts w:ascii="Times New Roman" w:eastAsia="Times New Roman" w:hAnsi="Times New Roman" w:cs="Times New Roman"/>
                <w:szCs w:val="28"/>
              </w:rPr>
              <w:t>July 10,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773A7AD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18EF0158" w14:textId="77777777" w:rsidR="00E11970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14034B6A" w:rsidR="00E11970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2245" w:type="dxa"/>
            <w:vMerge w:val="restart"/>
          </w:tcPr>
          <w:p w14:paraId="4CA79938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2B7A4486" w14:textId="77777777" w:rsidR="00E11970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79C8D8D" w:rsidR="00E11970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8D5EB0A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039A099F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 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F1"/>
    <w:rsid w:val="00101B29"/>
    <w:rsid w:val="001B1786"/>
    <w:rsid w:val="003C5317"/>
    <w:rsid w:val="00590058"/>
    <w:rsid w:val="007B6BF1"/>
    <w:rsid w:val="00A4124D"/>
    <w:rsid w:val="00BF505B"/>
    <w:rsid w:val="00E11970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739848-EE46-4702-B9B6-B55A12C5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RAVEN D. ICO</cp:lastModifiedBy>
  <cp:revision>3</cp:revision>
  <cp:lastPrinted>2022-05-08T13:19:00Z</cp:lastPrinted>
  <dcterms:created xsi:type="dcterms:W3CDTF">2022-05-08T13:17:00Z</dcterms:created>
  <dcterms:modified xsi:type="dcterms:W3CDTF">2022-05-08T13:19:00Z</dcterms:modified>
</cp:coreProperties>
</file>