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3D36" w14:textId="269FACD6" w:rsidR="00BF2E13" w:rsidRDefault="00BF2E13" w:rsidP="00BF2E13">
      <w:pPr>
        <w:rPr>
          <w:color w:val="0E2841" w:themeColor="text2"/>
          <w:sz w:val="56"/>
          <w:szCs w:val="56"/>
        </w:rPr>
      </w:pPr>
      <w:r w:rsidRPr="00BF2E13">
        <w:rPr>
          <w:color w:val="7030A0"/>
          <w:sz w:val="72"/>
          <w:szCs w:val="72"/>
        </w:rPr>
        <w:t xml:space="preserve">                  </w:t>
      </w:r>
      <w:r>
        <w:rPr>
          <w:color w:val="7030A0"/>
          <w:sz w:val="72"/>
          <w:szCs w:val="72"/>
        </w:rPr>
        <w:t xml:space="preserve">                             </w:t>
      </w:r>
      <w:r w:rsidR="00982D7A" w:rsidRPr="00982D7A">
        <w:rPr>
          <w:b/>
          <w:bCs/>
          <w:color w:val="A02B93" w:themeColor="accent5"/>
          <w:sz w:val="72"/>
          <w:szCs w:val="72"/>
          <w:u w:val="single"/>
        </w:rPr>
        <w:t>Day 15 - Introduction to Azure NAT Gateway</w:t>
      </w:r>
    </w:p>
    <w:p w14:paraId="150B1076" w14:textId="77777777" w:rsidR="00BF2E13" w:rsidRDefault="00BF2E13" w:rsidP="00BF2E13">
      <w:pPr>
        <w:rPr>
          <w:color w:val="0E2841" w:themeColor="text2"/>
          <w:sz w:val="56"/>
          <w:szCs w:val="56"/>
        </w:rPr>
      </w:pPr>
    </w:p>
    <w:p w14:paraId="497B4AEE" w14:textId="19F65FA2" w:rsidR="00BF2E13" w:rsidRDefault="00BF2E13" w:rsidP="00BF2E13">
      <w:pPr>
        <w:rPr>
          <w:b/>
          <w:bCs/>
          <w:color w:val="7030A0"/>
          <w:sz w:val="56"/>
          <w:szCs w:val="56"/>
        </w:rPr>
      </w:pPr>
      <w:r w:rsidRPr="00BF2E13">
        <w:rPr>
          <w:b/>
          <w:bCs/>
          <w:color w:val="7030A0"/>
          <w:sz w:val="56"/>
          <w:szCs w:val="56"/>
        </w:rPr>
        <w:t>What is Azure NAT Gateway?</w:t>
      </w:r>
    </w:p>
    <w:p w14:paraId="6B5C5C67" w14:textId="2685AE94" w:rsidR="00D94203" w:rsidRDefault="00D94203" w:rsidP="00BF2E13">
      <w:pPr>
        <w:rPr>
          <w:color w:val="595959" w:themeColor="text1" w:themeTint="A6"/>
          <w:sz w:val="56"/>
          <w:szCs w:val="56"/>
        </w:rPr>
      </w:pPr>
      <w:r w:rsidRPr="00D94203">
        <w:rPr>
          <w:color w:val="595959" w:themeColor="text1" w:themeTint="A6"/>
          <w:sz w:val="56"/>
          <w:szCs w:val="56"/>
        </w:rPr>
        <w:t>Note: NAT stands for Network Address Translation.</w:t>
      </w:r>
    </w:p>
    <w:p w14:paraId="54F3ADF5" w14:textId="1E8EE7B9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An </w:t>
      </w:r>
      <w:r w:rsidRPr="007351E9">
        <w:rPr>
          <w:b/>
          <w:bCs/>
          <w:color w:val="0E2841" w:themeColor="text2"/>
          <w:sz w:val="56"/>
          <w:szCs w:val="56"/>
        </w:rPr>
        <w:t>Azure NAT Gateway</w:t>
      </w:r>
      <w:r w:rsidRPr="007351E9">
        <w:rPr>
          <w:color w:val="0E2841" w:themeColor="text2"/>
          <w:sz w:val="56"/>
          <w:szCs w:val="56"/>
        </w:rPr>
        <w:t xml:space="preserve"> is a networking service provided by Microsoft Azure that allows outbound internet connectivity for resources in a </w:t>
      </w:r>
      <w:r w:rsidRPr="007351E9">
        <w:rPr>
          <w:b/>
          <w:bCs/>
          <w:color w:val="0E2841" w:themeColor="text2"/>
          <w:sz w:val="56"/>
          <w:szCs w:val="56"/>
        </w:rPr>
        <w:t>virtual network</w:t>
      </w:r>
      <w:r w:rsidRPr="007351E9">
        <w:rPr>
          <w:color w:val="0E2841" w:themeColor="text2"/>
          <w:sz w:val="56"/>
          <w:szCs w:val="56"/>
        </w:rPr>
        <w:t xml:space="preserve"> (</w:t>
      </w:r>
      <w:proofErr w:type="spellStart"/>
      <w:r w:rsidRPr="007351E9">
        <w:rPr>
          <w:color w:val="0E2841" w:themeColor="text2"/>
          <w:sz w:val="56"/>
          <w:szCs w:val="56"/>
        </w:rPr>
        <w:t>VNet</w:t>
      </w:r>
      <w:proofErr w:type="spellEnd"/>
      <w:r w:rsidRPr="007351E9">
        <w:rPr>
          <w:color w:val="0E2841" w:themeColor="text2"/>
          <w:sz w:val="56"/>
          <w:szCs w:val="56"/>
        </w:rPr>
        <w:t>) without exposing those resources directly to the internet.</w:t>
      </w:r>
    </w:p>
    <w:p w14:paraId="2365638D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We can use Azure NAT Gateway to let all instances in a private subnet connect outbound to the internet while remaining fully private.</w:t>
      </w:r>
    </w:p>
    <w:p w14:paraId="03A8E002" w14:textId="77777777" w:rsidR="00BF2E13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Using a NAT Gateway, resources in private subnets can initiate communication with the public internet, but the public internet cannot initiate communication with those resources.</w:t>
      </w:r>
    </w:p>
    <w:p w14:paraId="18598750" w14:textId="72467F14" w:rsidR="00BF2E13" w:rsidRDefault="00BF2E13" w:rsidP="00BF2E13">
      <w:pPr>
        <w:rPr>
          <w:b/>
          <w:bCs/>
          <w:color w:val="7030A0"/>
          <w:sz w:val="40"/>
          <w:szCs w:val="40"/>
        </w:rPr>
      </w:pPr>
      <w:r w:rsidRPr="0001564B">
        <w:rPr>
          <w:b/>
          <w:bCs/>
          <w:color w:val="7030A0"/>
          <w:sz w:val="40"/>
          <w:szCs w:val="40"/>
        </w:rPr>
        <w:t>Azure NAT Gateway Architecture:</w:t>
      </w:r>
    </w:p>
    <w:p w14:paraId="1B764F9D" w14:textId="58AE0D20" w:rsidR="0001564B" w:rsidRPr="0001564B" w:rsidRDefault="0001564B" w:rsidP="0001564B">
      <w:pPr>
        <w:rPr>
          <w:b/>
          <w:bCs/>
          <w:color w:val="7030A0"/>
          <w:sz w:val="40"/>
          <w:szCs w:val="40"/>
        </w:rPr>
      </w:pPr>
      <w:r w:rsidRPr="0001564B">
        <w:rPr>
          <w:b/>
          <w:bCs/>
          <w:noProof/>
          <w:color w:val="7030A0"/>
          <w:sz w:val="40"/>
          <w:szCs w:val="40"/>
        </w:rPr>
        <w:drawing>
          <wp:inline distT="0" distB="0" distL="0" distR="0" wp14:anchorId="480FA694" wp14:editId="515EB71E">
            <wp:extent cx="9309100" cy="5651500"/>
            <wp:effectExtent l="0" t="0" r="6350" b="6350"/>
            <wp:docPr id="416048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B12B" w14:textId="77777777" w:rsidR="0001564B" w:rsidRDefault="0001564B" w:rsidP="00BF2E13">
      <w:pPr>
        <w:rPr>
          <w:b/>
          <w:bCs/>
          <w:color w:val="7030A0"/>
          <w:sz w:val="40"/>
          <w:szCs w:val="40"/>
        </w:rPr>
      </w:pPr>
    </w:p>
    <w:p w14:paraId="3982332D" w14:textId="77777777" w:rsidR="0001564B" w:rsidRDefault="0001564B" w:rsidP="00BF2E13">
      <w:pPr>
        <w:rPr>
          <w:b/>
          <w:bCs/>
          <w:color w:val="7030A0"/>
          <w:sz w:val="40"/>
          <w:szCs w:val="40"/>
        </w:rPr>
      </w:pPr>
    </w:p>
    <w:p w14:paraId="29FD1024" w14:textId="77777777" w:rsidR="0001564B" w:rsidRPr="0001564B" w:rsidRDefault="0001564B" w:rsidP="00BF2E13">
      <w:pPr>
        <w:rPr>
          <w:b/>
          <w:bCs/>
          <w:color w:val="7030A0"/>
          <w:sz w:val="40"/>
          <w:szCs w:val="40"/>
        </w:rPr>
      </w:pPr>
    </w:p>
    <w:p w14:paraId="233BA956" w14:textId="77777777" w:rsidR="00BF2E13" w:rsidRPr="007351E9" w:rsidRDefault="00BF2E13" w:rsidP="00BF2E13">
      <w:pPr>
        <w:rPr>
          <w:b/>
          <w:bCs/>
          <w:color w:val="7030A0"/>
          <w:sz w:val="72"/>
          <w:szCs w:val="72"/>
          <w:u w:val="single"/>
        </w:rPr>
      </w:pPr>
      <w:r w:rsidRPr="007351E9">
        <w:rPr>
          <w:b/>
          <w:bCs/>
          <w:color w:val="7030A0"/>
          <w:sz w:val="72"/>
          <w:szCs w:val="72"/>
          <w:u w:val="single"/>
        </w:rPr>
        <w:t>When to Use Azure NAT Gateway</w:t>
      </w:r>
      <w:r>
        <w:rPr>
          <w:b/>
          <w:bCs/>
          <w:color w:val="7030A0"/>
          <w:sz w:val="72"/>
          <w:szCs w:val="72"/>
          <w:u w:val="single"/>
        </w:rPr>
        <w:t>:</w:t>
      </w:r>
    </w:p>
    <w:p w14:paraId="42DC0D83" w14:textId="77777777" w:rsidR="00BF2E13" w:rsidRPr="007351E9" w:rsidRDefault="00BF2E13" w:rsidP="00BF2E13">
      <w:pPr>
        <w:numPr>
          <w:ilvl w:val="0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b/>
          <w:bCs/>
          <w:color w:val="0E2841" w:themeColor="text2"/>
          <w:sz w:val="56"/>
          <w:szCs w:val="56"/>
        </w:rPr>
        <w:t>Outbound Internet Access from Private Subnets</w:t>
      </w:r>
      <w:r>
        <w:rPr>
          <w:b/>
          <w:bCs/>
          <w:color w:val="0E2841" w:themeColor="text2"/>
          <w:sz w:val="56"/>
          <w:szCs w:val="56"/>
        </w:rPr>
        <w:t>:</w:t>
      </w:r>
    </w:p>
    <w:p w14:paraId="0EFF44CE" w14:textId="77777777" w:rsidR="00BF2E13" w:rsidRPr="007351E9" w:rsidRDefault="00BF2E13" w:rsidP="00BF2E13">
      <w:pPr>
        <w:numPr>
          <w:ilvl w:val="1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Your resources (e.g., VMs, containers) </w:t>
      </w:r>
      <w:r w:rsidRPr="007351E9">
        <w:rPr>
          <w:b/>
          <w:bCs/>
          <w:color w:val="0E2841" w:themeColor="text2"/>
          <w:sz w:val="56"/>
          <w:szCs w:val="56"/>
        </w:rPr>
        <w:t>don’t have public IPs</w:t>
      </w:r>
      <w:r w:rsidRPr="007351E9">
        <w:rPr>
          <w:color w:val="0E2841" w:themeColor="text2"/>
          <w:sz w:val="56"/>
          <w:szCs w:val="56"/>
        </w:rPr>
        <w:t xml:space="preserve"> but need to </w:t>
      </w:r>
      <w:r w:rsidRPr="007351E9">
        <w:rPr>
          <w:b/>
          <w:bCs/>
          <w:color w:val="0E2841" w:themeColor="text2"/>
          <w:sz w:val="56"/>
          <w:szCs w:val="56"/>
        </w:rPr>
        <w:t>access the internet</w:t>
      </w:r>
      <w:r w:rsidRPr="007351E9">
        <w:rPr>
          <w:color w:val="0E2841" w:themeColor="text2"/>
          <w:sz w:val="56"/>
          <w:szCs w:val="56"/>
        </w:rPr>
        <w:t xml:space="preserve"> (e.g., for software updates, API calls, etc.).</w:t>
      </w:r>
    </w:p>
    <w:p w14:paraId="71FF4556" w14:textId="77777777" w:rsidR="00BF2E13" w:rsidRPr="007351E9" w:rsidRDefault="00BF2E13" w:rsidP="00BF2E13">
      <w:pPr>
        <w:numPr>
          <w:ilvl w:val="0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b/>
          <w:bCs/>
          <w:color w:val="0E2841" w:themeColor="text2"/>
          <w:sz w:val="56"/>
          <w:szCs w:val="56"/>
        </w:rPr>
        <w:t>Static Outbound IP Address Requirement</w:t>
      </w:r>
      <w:r>
        <w:rPr>
          <w:b/>
          <w:bCs/>
          <w:color w:val="0E2841" w:themeColor="text2"/>
          <w:sz w:val="56"/>
          <w:szCs w:val="56"/>
        </w:rPr>
        <w:t>:</w:t>
      </w:r>
    </w:p>
    <w:p w14:paraId="6913DE6A" w14:textId="77777777" w:rsidR="00BF2E13" w:rsidRPr="007351E9" w:rsidRDefault="00BF2E13" w:rsidP="00BF2E13">
      <w:pPr>
        <w:numPr>
          <w:ilvl w:val="1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You want all outbound traffic to use a </w:t>
      </w:r>
      <w:r w:rsidRPr="007351E9">
        <w:rPr>
          <w:b/>
          <w:bCs/>
          <w:color w:val="0E2841" w:themeColor="text2"/>
          <w:sz w:val="56"/>
          <w:szCs w:val="56"/>
        </w:rPr>
        <w:t>consistent public IP address or range</w:t>
      </w:r>
      <w:r w:rsidRPr="007351E9">
        <w:rPr>
          <w:color w:val="0E2841" w:themeColor="text2"/>
          <w:sz w:val="56"/>
          <w:szCs w:val="56"/>
        </w:rPr>
        <w:t>, especially useful when:</w:t>
      </w:r>
    </w:p>
    <w:p w14:paraId="3A48712F" w14:textId="77777777" w:rsidR="00BF2E13" w:rsidRPr="007351E9" w:rsidRDefault="00BF2E13" w:rsidP="00BF2E13">
      <w:pPr>
        <w:numPr>
          <w:ilvl w:val="2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Third-party services require </w:t>
      </w:r>
      <w:r w:rsidRPr="007351E9">
        <w:rPr>
          <w:b/>
          <w:bCs/>
          <w:color w:val="0E2841" w:themeColor="text2"/>
          <w:sz w:val="56"/>
          <w:szCs w:val="56"/>
        </w:rPr>
        <w:t>IP whitelisting</w:t>
      </w:r>
      <w:r w:rsidRPr="007351E9">
        <w:rPr>
          <w:color w:val="0E2841" w:themeColor="text2"/>
          <w:sz w:val="56"/>
          <w:szCs w:val="56"/>
        </w:rPr>
        <w:t>.</w:t>
      </w:r>
    </w:p>
    <w:p w14:paraId="082AE867" w14:textId="77777777" w:rsidR="00BF2E13" w:rsidRPr="007351E9" w:rsidRDefault="00BF2E13" w:rsidP="00BF2E13">
      <w:pPr>
        <w:numPr>
          <w:ilvl w:val="2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You need consistent logs or audits of IP usage.</w:t>
      </w:r>
    </w:p>
    <w:p w14:paraId="7122601A" w14:textId="77777777" w:rsidR="00BF2E13" w:rsidRPr="007351E9" w:rsidRDefault="00BF2E13" w:rsidP="00BF2E13">
      <w:pPr>
        <w:numPr>
          <w:ilvl w:val="0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b/>
          <w:bCs/>
          <w:color w:val="0E2841" w:themeColor="text2"/>
          <w:sz w:val="56"/>
          <w:szCs w:val="56"/>
        </w:rPr>
        <w:t>Large-Scale or High-Throughput Workloads</w:t>
      </w:r>
      <w:r>
        <w:rPr>
          <w:b/>
          <w:bCs/>
          <w:color w:val="0E2841" w:themeColor="text2"/>
          <w:sz w:val="56"/>
          <w:szCs w:val="56"/>
        </w:rPr>
        <w:t>:</w:t>
      </w:r>
    </w:p>
    <w:p w14:paraId="4ECDB77C" w14:textId="77777777" w:rsidR="00BF2E13" w:rsidRPr="007351E9" w:rsidRDefault="00BF2E13" w:rsidP="00BF2E13">
      <w:pPr>
        <w:numPr>
          <w:ilvl w:val="1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You expect </w:t>
      </w:r>
      <w:r w:rsidRPr="007351E9">
        <w:rPr>
          <w:b/>
          <w:bCs/>
          <w:color w:val="0E2841" w:themeColor="text2"/>
          <w:sz w:val="56"/>
          <w:szCs w:val="56"/>
        </w:rPr>
        <w:t>thousands of connections</w:t>
      </w:r>
      <w:r w:rsidRPr="007351E9">
        <w:rPr>
          <w:color w:val="0E2841" w:themeColor="text2"/>
          <w:sz w:val="56"/>
          <w:szCs w:val="56"/>
        </w:rPr>
        <w:t xml:space="preserve"> or high bandwidth usage and need </w:t>
      </w:r>
      <w:r w:rsidRPr="007351E9">
        <w:rPr>
          <w:b/>
          <w:bCs/>
          <w:color w:val="0E2841" w:themeColor="text2"/>
          <w:sz w:val="56"/>
          <w:szCs w:val="56"/>
        </w:rPr>
        <w:t>automatic scaling</w:t>
      </w:r>
      <w:r w:rsidRPr="007351E9">
        <w:rPr>
          <w:color w:val="0E2841" w:themeColor="text2"/>
          <w:sz w:val="56"/>
          <w:szCs w:val="56"/>
        </w:rPr>
        <w:t xml:space="preserve"> without manually managing IPs or SNAT ports.</w:t>
      </w:r>
    </w:p>
    <w:p w14:paraId="4504FB92" w14:textId="77777777" w:rsidR="00BF2E13" w:rsidRPr="007351E9" w:rsidRDefault="00BF2E13" w:rsidP="00BF2E13">
      <w:pPr>
        <w:numPr>
          <w:ilvl w:val="0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b/>
          <w:bCs/>
          <w:color w:val="0E2841" w:themeColor="text2"/>
          <w:sz w:val="56"/>
          <w:szCs w:val="56"/>
        </w:rPr>
        <w:t>Improved Security Posture</w:t>
      </w:r>
      <w:r>
        <w:rPr>
          <w:b/>
          <w:bCs/>
          <w:color w:val="0E2841" w:themeColor="text2"/>
          <w:sz w:val="56"/>
          <w:szCs w:val="56"/>
        </w:rPr>
        <w:t>:</w:t>
      </w:r>
    </w:p>
    <w:p w14:paraId="6B33DC9D" w14:textId="77777777" w:rsidR="00BF2E13" w:rsidRPr="007351E9" w:rsidRDefault="00BF2E13" w:rsidP="00BF2E13">
      <w:pPr>
        <w:numPr>
          <w:ilvl w:val="1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You want resources to </w:t>
      </w:r>
      <w:r w:rsidRPr="007351E9">
        <w:rPr>
          <w:b/>
          <w:bCs/>
          <w:color w:val="0E2841" w:themeColor="text2"/>
          <w:sz w:val="56"/>
          <w:szCs w:val="56"/>
        </w:rPr>
        <w:t>initiate connections only</w:t>
      </w:r>
      <w:r w:rsidRPr="007351E9">
        <w:rPr>
          <w:color w:val="0E2841" w:themeColor="text2"/>
          <w:sz w:val="56"/>
          <w:szCs w:val="56"/>
        </w:rPr>
        <w:t xml:space="preserve">, with </w:t>
      </w:r>
      <w:r w:rsidRPr="007351E9">
        <w:rPr>
          <w:b/>
          <w:bCs/>
          <w:color w:val="0E2841" w:themeColor="text2"/>
          <w:sz w:val="56"/>
          <w:szCs w:val="56"/>
        </w:rPr>
        <w:t>no inbound exposure</w:t>
      </w:r>
      <w:r w:rsidRPr="007351E9">
        <w:rPr>
          <w:color w:val="0E2841" w:themeColor="text2"/>
          <w:sz w:val="56"/>
          <w:szCs w:val="56"/>
        </w:rPr>
        <w:t>, unlike load balancers or public IPs.</w:t>
      </w:r>
    </w:p>
    <w:p w14:paraId="3FA3654D" w14:textId="77777777" w:rsidR="00BF2E13" w:rsidRPr="007351E9" w:rsidRDefault="00BF2E13" w:rsidP="00BF2E13">
      <w:pPr>
        <w:numPr>
          <w:ilvl w:val="0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b/>
          <w:bCs/>
          <w:color w:val="0E2841" w:themeColor="text2"/>
          <w:sz w:val="56"/>
          <w:szCs w:val="56"/>
        </w:rPr>
        <w:t>Centralized Outbound Management</w:t>
      </w:r>
      <w:r>
        <w:rPr>
          <w:b/>
          <w:bCs/>
          <w:color w:val="0E2841" w:themeColor="text2"/>
          <w:sz w:val="56"/>
          <w:szCs w:val="56"/>
        </w:rPr>
        <w:t>:</w:t>
      </w:r>
    </w:p>
    <w:p w14:paraId="7A7214F5" w14:textId="77777777" w:rsidR="00BF2E13" w:rsidRPr="007351E9" w:rsidRDefault="00BF2E13" w:rsidP="00BF2E13">
      <w:pPr>
        <w:numPr>
          <w:ilvl w:val="1"/>
          <w:numId w:val="2"/>
        </w:num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 xml:space="preserve">You want a </w:t>
      </w:r>
      <w:r w:rsidRPr="007351E9">
        <w:rPr>
          <w:b/>
          <w:bCs/>
          <w:color w:val="0E2841" w:themeColor="text2"/>
          <w:sz w:val="56"/>
          <w:szCs w:val="56"/>
        </w:rPr>
        <w:t>central point</w:t>
      </w:r>
      <w:r w:rsidRPr="007351E9">
        <w:rPr>
          <w:color w:val="0E2841" w:themeColor="text2"/>
          <w:sz w:val="56"/>
          <w:szCs w:val="56"/>
        </w:rPr>
        <w:t xml:space="preserve"> to control and manage all </w:t>
      </w:r>
      <w:r w:rsidRPr="007351E9">
        <w:rPr>
          <w:b/>
          <w:bCs/>
          <w:color w:val="0E2841" w:themeColor="text2"/>
          <w:sz w:val="56"/>
          <w:szCs w:val="56"/>
        </w:rPr>
        <w:t>outbound internet traffic</w:t>
      </w:r>
      <w:r w:rsidRPr="007351E9">
        <w:rPr>
          <w:color w:val="0E2841" w:themeColor="text2"/>
          <w:sz w:val="56"/>
          <w:szCs w:val="56"/>
        </w:rPr>
        <w:t xml:space="preserve"> from multiple resources or subnets.</w:t>
      </w:r>
    </w:p>
    <w:p w14:paraId="059B00FB" w14:textId="77777777" w:rsidR="00BF2E13" w:rsidRDefault="00BF2E13" w:rsidP="00BF2E13">
      <w:pPr>
        <w:rPr>
          <w:color w:val="0E2841" w:themeColor="text2"/>
          <w:sz w:val="72"/>
          <w:szCs w:val="72"/>
          <w:u w:val="single"/>
        </w:rPr>
      </w:pPr>
    </w:p>
    <w:p w14:paraId="268147F8" w14:textId="77777777" w:rsidR="00BF2E13" w:rsidRPr="007351E9" w:rsidRDefault="00BF2E13" w:rsidP="00BF2E13">
      <w:pPr>
        <w:rPr>
          <w:color w:val="7030A0"/>
          <w:sz w:val="72"/>
          <w:szCs w:val="72"/>
          <w:u w:val="single"/>
        </w:rPr>
      </w:pPr>
      <w:r w:rsidRPr="007351E9">
        <w:rPr>
          <w:color w:val="7030A0"/>
          <w:sz w:val="72"/>
          <w:szCs w:val="72"/>
          <w:u w:val="single"/>
        </w:rPr>
        <w:t>Azure NAT Gateway provides outbound connectivity for many Azure resources, including:</w:t>
      </w:r>
    </w:p>
    <w:p w14:paraId="48B2C411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virtual machines or virtual machine scale-sets in a private subnet.</w:t>
      </w:r>
    </w:p>
    <w:p w14:paraId="0D18AB40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Kubernetes Services (AKS) clusters.</w:t>
      </w:r>
    </w:p>
    <w:p w14:paraId="066E7F62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Container group.</w:t>
      </w:r>
    </w:p>
    <w:p w14:paraId="581990DE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Function Apps.</w:t>
      </w:r>
    </w:p>
    <w:p w14:paraId="67D76C50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Firewall subnet.</w:t>
      </w:r>
    </w:p>
    <w:p w14:paraId="4E6326D5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App Services instances (web applications, REST APIs, and mobile backends) through virtual network integration.</w:t>
      </w:r>
    </w:p>
    <w:p w14:paraId="4CD59730" w14:textId="77777777" w:rsidR="00BF2E13" w:rsidRPr="007351E9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Azure Databricks or with virtual network injection.</w:t>
      </w:r>
    </w:p>
    <w:p w14:paraId="3915F629" w14:textId="5369CD72" w:rsidR="00BF2E13" w:rsidRDefault="00BF2E13" w:rsidP="00BF2E13">
      <w:pPr>
        <w:rPr>
          <w:color w:val="0E2841" w:themeColor="text2"/>
          <w:sz w:val="56"/>
          <w:szCs w:val="56"/>
        </w:rPr>
      </w:pPr>
      <w:r w:rsidRPr="007351E9">
        <w:rPr>
          <w:color w:val="0E2841" w:themeColor="text2"/>
          <w:sz w:val="56"/>
          <w:szCs w:val="56"/>
        </w:rPr>
        <w:t>•</w:t>
      </w:r>
      <w:r w:rsidRPr="007351E9">
        <w:rPr>
          <w:color w:val="0E2841" w:themeColor="text2"/>
          <w:sz w:val="56"/>
          <w:szCs w:val="56"/>
        </w:rPr>
        <w:tab/>
        <w:t>A</w:t>
      </w:r>
      <w:r w:rsidR="000F65CB">
        <w:rPr>
          <w:color w:val="0E2841" w:themeColor="text2"/>
          <w:sz w:val="56"/>
          <w:szCs w:val="56"/>
        </w:rPr>
        <w:t>nd more.</w:t>
      </w:r>
    </w:p>
    <w:p w14:paraId="1A91680D" w14:textId="77777777" w:rsidR="00BF2E13" w:rsidRDefault="00BF2E13" w:rsidP="00BF2E13">
      <w:pPr>
        <w:rPr>
          <w:color w:val="0E2841" w:themeColor="text2"/>
          <w:sz w:val="56"/>
          <w:szCs w:val="56"/>
        </w:rPr>
      </w:pPr>
    </w:p>
    <w:p w14:paraId="27061C6C" w14:textId="5CD61343" w:rsidR="00BF2E13" w:rsidRPr="00BF2E13" w:rsidRDefault="00BF2E13" w:rsidP="00BF2E13">
      <w:pPr>
        <w:rPr>
          <w:sz w:val="48"/>
          <w:szCs w:val="48"/>
        </w:rPr>
      </w:pPr>
      <w:r w:rsidRPr="00D83933">
        <w:rPr>
          <w:color w:val="FF0000"/>
          <w:sz w:val="48"/>
          <w:szCs w:val="48"/>
        </w:rPr>
        <w:t xml:space="preserve">Note: </w:t>
      </w:r>
      <w:r w:rsidRPr="00D83933">
        <w:rPr>
          <w:sz w:val="48"/>
          <w:szCs w:val="48"/>
        </w:rPr>
        <w:t xml:space="preserve">In AWS, the equivalent of </w:t>
      </w:r>
      <w:r w:rsidRPr="006A21D5">
        <w:rPr>
          <w:b/>
          <w:bCs/>
          <w:color w:val="0E2841" w:themeColor="text2"/>
          <w:sz w:val="52"/>
          <w:szCs w:val="52"/>
        </w:rPr>
        <w:t>Azure NAT Gateway</w:t>
      </w:r>
      <w:r w:rsidRPr="006A21D5">
        <w:rPr>
          <w:color w:val="0E2841" w:themeColor="text2"/>
          <w:sz w:val="48"/>
          <w:szCs w:val="48"/>
        </w:rPr>
        <w:t xml:space="preserve"> </w:t>
      </w:r>
      <w:r w:rsidRPr="00D83933">
        <w:rPr>
          <w:sz w:val="48"/>
          <w:szCs w:val="48"/>
        </w:rPr>
        <w:t>is "</w:t>
      </w:r>
      <w:r w:rsidRPr="00D83933">
        <w:t xml:space="preserve"> </w:t>
      </w:r>
      <w:r w:rsidRPr="006A21D5">
        <w:rPr>
          <w:b/>
          <w:bCs/>
          <w:sz w:val="48"/>
          <w:szCs w:val="48"/>
        </w:rPr>
        <w:t xml:space="preserve">NAT </w:t>
      </w:r>
      <w:r>
        <w:rPr>
          <w:b/>
          <w:bCs/>
          <w:sz w:val="48"/>
          <w:szCs w:val="48"/>
        </w:rPr>
        <w:t>G</w:t>
      </w:r>
      <w:r w:rsidRPr="006A21D5">
        <w:rPr>
          <w:b/>
          <w:bCs/>
          <w:sz w:val="48"/>
          <w:szCs w:val="48"/>
        </w:rPr>
        <w:t xml:space="preserve">ateway </w:t>
      </w:r>
      <w:r w:rsidRPr="00D83933">
        <w:rPr>
          <w:sz w:val="48"/>
          <w:szCs w:val="48"/>
        </w:rPr>
        <w:t>"</w:t>
      </w:r>
    </w:p>
    <w:p w14:paraId="4961B6BE" w14:textId="77777777" w:rsidR="00023AEF" w:rsidRDefault="00023AEF"/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5BCE"/>
    <w:multiLevelType w:val="multilevel"/>
    <w:tmpl w:val="50EC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31D34"/>
    <w:multiLevelType w:val="multilevel"/>
    <w:tmpl w:val="12BC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60549">
    <w:abstractNumId w:val="1"/>
  </w:num>
  <w:num w:numId="2" w16cid:durableId="181359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13"/>
    <w:rsid w:val="0001564B"/>
    <w:rsid w:val="00023AEF"/>
    <w:rsid w:val="000F65CB"/>
    <w:rsid w:val="007568B4"/>
    <w:rsid w:val="00965803"/>
    <w:rsid w:val="00982D7A"/>
    <w:rsid w:val="009F5C3E"/>
    <w:rsid w:val="00AF4FFD"/>
    <w:rsid w:val="00B43847"/>
    <w:rsid w:val="00B943D6"/>
    <w:rsid w:val="00BF2E13"/>
    <w:rsid w:val="00C70C87"/>
    <w:rsid w:val="00D9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CFDC"/>
  <w15:chartTrackingRefBased/>
  <w15:docId w15:val="{97E85AD0-00A5-4575-838E-DA1D85CC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E13"/>
  </w:style>
  <w:style w:type="paragraph" w:styleId="Heading1">
    <w:name w:val="heading 1"/>
    <w:basedOn w:val="Normal"/>
    <w:next w:val="Normal"/>
    <w:link w:val="Heading1Char"/>
    <w:uiPriority w:val="9"/>
    <w:qFormat/>
    <w:rsid w:val="00BF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328</Words>
  <Characters>1856</Characters>
  <Application>Microsoft Office Word</Application>
  <DocSecurity>0</DocSecurity>
  <Lines>92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8</cp:revision>
  <dcterms:created xsi:type="dcterms:W3CDTF">2026-07-18T08:21:00Z</dcterms:created>
  <dcterms:modified xsi:type="dcterms:W3CDTF">2026-07-22T10:51:00Z</dcterms:modified>
</cp:coreProperties>
</file>