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4489F355" w:rsidP="336973BE" w:rsidRDefault="4489F355" w14:paraId="081AD64F" w14:textId="1D1FF336">
      <w:pPr>
        <w:pStyle w:val="Heading1"/>
        <w:numPr>
          <w:ilvl w:val="0"/>
          <w:numId w:val="11"/>
        </w:numPr>
        <w:jc w:val="left"/>
        <w:rPr>
          <w:rFonts w:ascii="Calibri" w:hAnsi="Calibri" w:eastAsia="Calibri" w:cs="Calibri" w:asciiTheme="minorAscii" w:hAnsiTheme="minorAscii" w:eastAsiaTheme="minorAscii" w:cstheme="minorAscii"/>
          <w:sz w:val="24"/>
          <w:szCs w:val="24"/>
        </w:rPr>
      </w:pPr>
      <w:hyperlink w:anchor="Deployment">
        <w:r w:rsidRPr="336973BE" w:rsidR="3F3B5185">
          <w:rPr>
            <w:rStyle w:val="Hyperlink"/>
            <w:rFonts w:ascii="Calibri" w:hAnsi="Calibri" w:eastAsia="Calibri" w:cs="Calibri" w:asciiTheme="minorAscii" w:hAnsiTheme="minorAscii" w:eastAsiaTheme="minorAscii" w:cstheme="minorAscii"/>
            <w:sz w:val="24"/>
            <w:szCs w:val="24"/>
          </w:rPr>
          <w:t>Aptify – Azure CB Hosted Deployment</w:t>
        </w:r>
      </w:hyperlink>
    </w:p>
    <w:p w:rsidR="4489F355" w:rsidP="336973BE" w:rsidRDefault="4489F355" w14:paraId="630859D2" w14:textId="664EB5EC">
      <w:pPr>
        <w:pStyle w:val="Heading1"/>
        <w:numPr>
          <w:ilvl w:val="0"/>
          <w:numId w:val="11"/>
        </w:numPr>
        <w:jc w:val="left"/>
        <w:rPr>
          <w:rFonts w:ascii="Calibri" w:hAnsi="Calibri" w:eastAsia="Calibri" w:cs="Calibri" w:asciiTheme="minorAscii" w:hAnsiTheme="minorAscii" w:eastAsiaTheme="minorAscii" w:cstheme="minorAscii"/>
          <w:sz w:val="24"/>
          <w:szCs w:val="24"/>
        </w:rPr>
      </w:pPr>
      <w:hyperlink w:anchor="FinalSteps">
        <w:r w:rsidRPr="336973BE" w:rsidR="6F0D94FE">
          <w:rPr>
            <w:rStyle w:val="Hyperlink"/>
            <w:rFonts w:ascii="Calibri" w:hAnsi="Calibri" w:eastAsia="Calibri" w:cs="Calibri" w:asciiTheme="minorAscii" w:hAnsiTheme="minorAscii" w:eastAsiaTheme="minorAscii" w:cstheme="minorAscii"/>
            <w:sz w:val="24"/>
            <w:szCs w:val="24"/>
          </w:rPr>
          <w:t>Customer Onboarding Final Steps</w:t>
        </w:r>
      </w:hyperlink>
    </w:p>
    <w:p w:rsidR="4489F355" w:rsidP="4489F355" w:rsidRDefault="4489F355" w14:paraId="29ECA0A3" w14:textId="4EF05BF2">
      <w:pPr>
        <w:pStyle w:val="Heading1"/>
        <w:jc w:val="center"/>
      </w:pPr>
      <w:r w:rsidR="7F3ADABE">
        <w:rPr/>
        <w:t>---------------------------------------------------------------------------------------</w:t>
      </w:r>
    </w:p>
    <w:p w:rsidR="4B59F5B7" w:rsidP="73A89792" w:rsidRDefault="15413685" w14:paraId="1201EA3C" w14:textId="5B633BDC">
      <w:pPr>
        <w:pStyle w:val="Heading1"/>
        <w:jc w:val="center"/>
        <w:rPr>
          <w:rFonts w:ascii="Calibri" w:hAnsi="Calibri" w:eastAsia="Calibri" w:cs="Calibri"/>
          <w:b w:val="1"/>
          <w:bCs w:val="1"/>
          <w:sz w:val="36"/>
          <w:szCs w:val="36"/>
        </w:rPr>
      </w:pPr>
      <w:bookmarkStart w:name="Deployment" w:id="1238238941"/>
      <w:r w:rsidR="25AF7AB6">
        <w:rPr/>
        <w:t>Aptify</w:t>
      </w:r>
      <w:r w:rsidR="4CB406BA">
        <w:rPr/>
        <w:t xml:space="preserve"> – Azure </w:t>
      </w:r>
      <w:r w:rsidR="4E0236E9">
        <w:rPr/>
        <w:t>CB Hosted</w:t>
      </w:r>
      <w:r w:rsidR="4CB406BA">
        <w:rPr/>
        <w:t xml:space="preserve"> Deployment</w:t>
      </w:r>
      <w:bookmarkEnd w:id="1238238941"/>
    </w:p>
    <w:p w:rsidR="00CE04F3" w:rsidP="4B59F5B7" w:rsidRDefault="004457FD" w14:paraId="1DCCD11C" w14:textId="320BFEE7">
      <w:pPr>
        <w:rPr>
          <w:b/>
          <w:bCs/>
          <w:sz w:val="28"/>
          <w:szCs w:val="28"/>
        </w:rPr>
      </w:pPr>
      <w:r w:rsidRPr="4B59F5B7">
        <w:rPr>
          <w:b/>
          <w:bCs/>
          <w:sz w:val="28"/>
          <w:szCs w:val="28"/>
        </w:rPr>
        <w:t>Summary</w:t>
      </w:r>
    </w:p>
    <w:p w:rsidR="00CE04F3" w:rsidP="11A84AA9" w:rsidRDefault="004457FD" w14:paraId="7C08EF70" w14:textId="2F630AD7">
      <w:pPr>
        <w:rPr>
          <w:sz w:val="24"/>
          <w:szCs w:val="24"/>
        </w:rPr>
      </w:pPr>
      <w:r w:rsidRPr="11A84AA9">
        <w:rPr>
          <w:sz w:val="24"/>
          <w:szCs w:val="24"/>
        </w:rPr>
        <w:t>This BICEP is an IAC</w:t>
      </w:r>
      <w:r w:rsidRPr="11A84AA9" w:rsidR="52F67A26">
        <w:rPr>
          <w:sz w:val="24"/>
          <w:szCs w:val="24"/>
        </w:rPr>
        <w:t xml:space="preserve"> (Infrastructure as Code)</w:t>
      </w:r>
      <w:r w:rsidRPr="11A84AA9">
        <w:rPr>
          <w:sz w:val="24"/>
          <w:szCs w:val="24"/>
        </w:rPr>
        <w:t xml:space="preserve"> deployment that will deploy all resources using “Modules” within the file to call them and deploy them separately. All the Code is formatted to use similar formats and use some base parameters throughout all the code to have a simple to read deployment. Aptify uses </w:t>
      </w:r>
      <w:r w:rsidRPr="11A84AA9">
        <w:rPr>
          <w:rFonts w:eastAsiaTheme="minorEastAsia"/>
          <w:sz w:val="24"/>
          <w:szCs w:val="24"/>
        </w:rPr>
        <w:t>Azure</w:t>
      </w:r>
      <w:r w:rsidRPr="11A84AA9">
        <w:rPr>
          <w:sz w:val="24"/>
          <w:szCs w:val="24"/>
        </w:rPr>
        <w:t xml:space="preserve"> DevOps to validate all the code before running using an Enterprise application Azure AD object id for permissions </w:t>
      </w:r>
      <w:r w:rsidRPr="11A84AA9" w:rsidR="00CE04F3">
        <w:rPr>
          <w:sz w:val="24"/>
          <w:szCs w:val="24"/>
        </w:rPr>
        <w:t>to</w:t>
      </w:r>
      <w:r w:rsidRPr="11A84AA9">
        <w:rPr>
          <w:sz w:val="24"/>
          <w:szCs w:val="24"/>
        </w:rPr>
        <w:t xml:space="preserve"> deploy code</w:t>
      </w:r>
      <w:r w:rsidRPr="11A84AA9" w:rsidR="00CE04F3">
        <w:rPr>
          <w:sz w:val="24"/>
          <w:szCs w:val="24"/>
        </w:rPr>
        <w:t>.</w:t>
      </w:r>
    </w:p>
    <w:p w:rsidR="055264B2" w:rsidP="11A84AA9" w:rsidRDefault="055264B2" w14:paraId="6F0E2645" w14:textId="2A2DA5A3">
      <w:pPr>
        <w:rPr>
          <w:sz w:val="24"/>
          <w:szCs w:val="24"/>
        </w:rPr>
      </w:pPr>
      <w:r w:rsidRPr="11A84AA9">
        <w:rPr>
          <w:sz w:val="24"/>
          <w:szCs w:val="24"/>
        </w:rPr>
        <w:t xml:space="preserve">Azure DevOps Pipeline: </w:t>
      </w:r>
      <w:r>
        <w:br/>
      </w:r>
      <w:hyperlink r:id="rId8">
        <w:r w:rsidRPr="11A84AA9" w:rsidR="366D2F9E">
          <w:rPr>
            <w:rStyle w:val="Hyperlink"/>
            <w:sz w:val="24"/>
            <w:szCs w:val="24"/>
          </w:rPr>
          <w:t>https://dev.azure.com/CBCloudOps-Production/AptifyCloud/_build?view=pipelines</w:t>
        </w:r>
      </w:hyperlink>
    </w:p>
    <w:p w:rsidR="00CE04F3" w:rsidP="11A84AA9" w:rsidRDefault="00CE04F3" w14:paraId="0E01F81B" w14:textId="4EBB824D">
      <w:pPr>
        <w:rPr>
          <w:sz w:val="24"/>
          <w:szCs w:val="24"/>
        </w:rPr>
      </w:pPr>
      <w:r>
        <w:rPr>
          <w:noProof/>
        </w:rPr>
        <w:drawing>
          <wp:inline distT="0" distB="0" distL="0" distR="0" wp14:anchorId="121AEB1C" wp14:editId="7BD31BEB">
            <wp:extent cx="5943600" cy="1673225"/>
            <wp:effectExtent l="0" t="0" r="0" b="0"/>
            <wp:docPr id="160384384" name="Picture 160384384" descr="A whit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84384"/>
                    <pic:cNvPicPr/>
                  </pic:nvPicPr>
                  <pic:blipFill>
                    <a:blip r:embed="rId9">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rsidR="00CE04F3" w:rsidP="2A653174" w:rsidRDefault="00CE04F3" w14:paraId="346FCFDE" w14:textId="43EB45E6">
      <w:pPr>
        <w:rPr>
          <w:sz w:val="24"/>
          <w:szCs w:val="24"/>
        </w:rPr>
      </w:pPr>
      <w:r w:rsidRPr="2A653174">
        <w:rPr>
          <w:sz w:val="24"/>
          <w:szCs w:val="24"/>
        </w:rPr>
        <w:t>Azure Dev</w:t>
      </w:r>
      <w:r w:rsidRPr="2A653174" w:rsidR="007D2BDE">
        <w:rPr>
          <w:sz w:val="24"/>
          <w:szCs w:val="24"/>
        </w:rPr>
        <w:t>O</w:t>
      </w:r>
      <w:r w:rsidRPr="2A653174">
        <w:rPr>
          <w:sz w:val="24"/>
          <w:szCs w:val="24"/>
        </w:rPr>
        <w:t xml:space="preserve">ps will deploy the files and resources into the configured subscription </w:t>
      </w:r>
      <w:r>
        <w:br/>
      </w:r>
    </w:p>
    <w:p w:rsidR="00CE04F3" w:rsidRDefault="00CE04F3" w14:paraId="482EF560" w14:textId="6CFA595D"/>
    <w:p w:rsidR="00CE04F3" w:rsidRDefault="00CE04F3" w14:paraId="19161708" w14:textId="0FD4FADB"/>
    <w:p w:rsidR="00CE04F3" w:rsidRDefault="00CE04F3" w14:paraId="55B443B5" w14:textId="36A430D1"/>
    <w:p w:rsidR="00CE04F3" w:rsidRDefault="00CE04F3" w14:paraId="160712FE" w14:textId="035E021C"/>
    <w:p w:rsidR="00CE04F3" w:rsidRDefault="00CE04F3" w14:paraId="2D94E796" w14:textId="4B7C6536"/>
    <w:p w:rsidR="00CE04F3" w:rsidRDefault="00CE04F3" w14:paraId="4F78C995" w14:textId="5FC27C98"/>
    <w:p w:rsidR="00CE04F3" w:rsidRDefault="00CE04F3" w14:paraId="55F0FB60" w14:textId="36AA18D9"/>
    <w:p w:rsidR="336973BE" w:rsidP="336973BE" w:rsidRDefault="336973BE" w14:paraId="1F20634E" w14:textId="31C417A2">
      <w:pPr>
        <w:pStyle w:val="Normal"/>
        <w:rPr>
          <w:rFonts w:ascii="Calibri" w:hAnsi="Calibri" w:eastAsia="Calibri" w:cs="Calibri"/>
          <w:b w:val="1"/>
          <w:bCs w:val="1"/>
          <w:sz w:val="28"/>
          <w:szCs w:val="28"/>
        </w:rPr>
      </w:pPr>
    </w:p>
    <w:p w:rsidR="659A8E5D" w:rsidP="336973BE" w:rsidRDefault="659A8E5D" w14:paraId="71BB8FED" w14:textId="5CFB106F">
      <w:pPr>
        <w:pStyle w:val="Normal"/>
        <w:rPr>
          <w:rFonts w:ascii="Calibri" w:hAnsi="Calibri" w:eastAsia="Calibri" w:cs="Calibri"/>
          <w:b w:val="1"/>
          <w:bCs w:val="1"/>
          <w:sz w:val="28"/>
          <w:szCs w:val="28"/>
        </w:rPr>
      </w:pPr>
      <w:r w:rsidRPr="336973BE" w:rsidR="659A8E5D">
        <w:rPr>
          <w:rFonts w:ascii="Calibri" w:hAnsi="Calibri" w:eastAsia="Calibri" w:cs="Calibri"/>
          <w:b w:val="1"/>
          <w:bCs w:val="1"/>
          <w:sz w:val="28"/>
          <w:szCs w:val="28"/>
        </w:rPr>
        <w:t>NOTE:</w:t>
      </w:r>
    </w:p>
    <w:p w:rsidR="05125526" w:rsidP="4489F355" w:rsidRDefault="05125526" w14:paraId="6D9DEDBC" w14:textId="559A17BB">
      <w:pPr>
        <w:pStyle w:val="ListParagraph"/>
        <w:numPr>
          <w:ilvl w:val="0"/>
          <w:numId w:val="1"/>
        </w:numPr>
        <w:rPr>
          <w:b w:val="1"/>
          <w:bCs w:val="1"/>
          <w:color w:val="FF0000"/>
          <w:sz w:val="24"/>
          <w:szCs w:val="24"/>
        </w:rPr>
      </w:pPr>
      <w:r w:rsidRPr="4489F355" w:rsidR="05125526">
        <w:rPr>
          <w:b w:val="1"/>
          <w:bCs w:val="1"/>
          <w:color w:val="FF0000"/>
          <w:sz w:val="24"/>
          <w:szCs w:val="24"/>
        </w:rPr>
        <w:t>Do not create SQL Managed Instance if you do not have Server Collation and Database collation details from Requester</w:t>
      </w:r>
    </w:p>
    <w:p w:rsidR="05125526" w:rsidP="4489F355" w:rsidRDefault="05125526" w14:paraId="38715FB5" w14:textId="7F5436D6">
      <w:pPr>
        <w:pStyle w:val="ListParagraph"/>
        <w:numPr>
          <w:ilvl w:val="0"/>
          <w:numId w:val="1"/>
        </w:numPr>
        <w:spacing w:after="0"/>
        <w:rPr>
          <w:b w:val="1"/>
          <w:bCs w:val="1"/>
          <w:color w:val="FF0000"/>
          <w:sz w:val="24"/>
          <w:szCs w:val="24"/>
        </w:rPr>
      </w:pPr>
      <w:r w:rsidRPr="4489F355" w:rsidR="05125526">
        <w:rPr>
          <w:b w:val="1"/>
          <w:bCs w:val="1"/>
          <w:color w:val="FF0000"/>
          <w:sz w:val="24"/>
          <w:szCs w:val="24"/>
        </w:rPr>
        <w:t xml:space="preserve">Do not create SQL managed instance if you do not have Region and </w:t>
      </w:r>
      <w:r w:rsidRPr="4489F355" w:rsidR="05125526">
        <w:rPr>
          <w:b w:val="1"/>
          <w:bCs w:val="1"/>
          <w:color w:val="FF0000"/>
          <w:sz w:val="24"/>
          <w:szCs w:val="24"/>
        </w:rPr>
        <w:t>Timezone</w:t>
      </w:r>
      <w:r w:rsidRPr="4489F355" w:rsidR="05125526">
        <w:rPr>
          <w:b w:val="1"/>
          <w:bCs w:val="1"/>
          <w:color w:val="FF0000"/>
          <w:sz w:val="24"/>
          <w:szCs w:val="24"/>
        </w:rPr>
        <w:t xml:space="preserve"> in which Database need to create from requester</w:t>
      </w:r>
    </w:p>
    <w:p w:rsidR="1E5BB88A" w:rsidP="4B59F5B7" w:rsidRDefault="1E5BB88A" w14:paraId="1D64716E" w14:textId="7C5714E8">
      <w:pPr>
        <w:rPr>
          <w:rFonts w:ascii="Calibri" w:hAnsi="Calibri" w:eastAsia="Calibri" w:cs="Calibri"/>
          <w:sz w:val="28"/>
          <w:szCs w:val="28"/>
        </w:rPr>
      </w:pPr>
      <w:r w:rsidRPr="4B59F5B7">
        <w:rPr>
          <w:rFonts w:ascii="Calibri" w:hAnsi="Calibri" w:eastAsia="Calibri" w:cs="Calibri"/>
          <w:b/>
          <w:bCs/>
          <w:sz w:val="28"/>
          <w:szCs w:val="28"/>
        </w:rPr>
        <w:t>Pre-deployment Steps:</w:t>
      </w:r>
    </w:p>
    <w:p w:rsidR="00974C4F" w:rsidP="00974C4F" w:rsidRDefault="00974C4F" w14:paraId="2932E715" w14:textId="77777777">
      <w:pPr>
        <w:pStyle w:val="ListParagraph"/>
        <w:numPr>
          <w:ilvl w:val="0"/>
          <w:numId w:val="6"/>
        </w:numPr>
        <w:rPr>
          <w:sz w:val="24"/>
          <w:szCs w:val="24"/>
        </w:rPr>
      </w:pPr>
      <w:r w:rsidRPr="6A080D48">
        <w:rPr>
          <w:sz w:val="24"/>
          <w:szCs w:val="24"/>
        </w:rPr>
        <w:t>Create customer Subscription.</w:t>
      </w:r>
    </w:p>
    <w:p w:rsidR="00974C4F" w:rsidP="00974C4F" w:rsidRDefault="00974C4F" w14:paraId="20D7DDCF" w14:textId="77777777">
      <w:pPr>
        <w:pStyle w:val="ListParagraph"/>
        <w:numPr>
          <w:ilvl w:val="0"/>
          <w:numId w:val="6"/>
        </w:numPr>
        <w:rPr>
          <w:sz w:val="24"/>
          <w:szCs w:val="24"/>
        </w:rPr>
      </w:pPr>
      <w:r w:rsidRPr="1B934C02">
        <w:rPr>
          <w:sz w:val="24"/>
          <w:szCs w:val="24"/>
        </w:rPr>
        <w:t>Login to Azure DevOps and create Service Connection for the newly created Subscription.</w:t>
      </w:r>
    </w:p>
    <w:p w:rsidR="7480E4E0" w:rsidP="1B934C02" w:rsidRDefault="7480E4E0" w14:paraId="41F1BD71" w14:textId="3D6D0555">
      <w:pPr>
        <w:pStyle w:val="ListParagraph"/>
        <w:numPr>
          <w:ilvl w:val="1"/>
          <w:numId w:val="6"/>
        </w:numPr>
        <w:rPr>
          <w:sz w:val="24"/>
          <w:szCs w:val="24"/>
        </w:rPr>
      </w:pPr>
      <w:r w:rsidRPr="1A4382D9" w:rsidR="7480E4E0">
        <w:rPr>
          <w:sz w:val="24"/>
          <w:szCs w:val="24"/>
        </w:rPr>
        <w:t>Refer to below for steps on how to create service connection</w:t>
      </w:r>
    </w:p>
    <w:p w:rsidR="07F2E9FA" w:rsidP="1A4382D9" w:rsidRDefault="07F2E9FA" w14:paraId="27DE7E63" w14:textId="0FAE7675">
      <w:pPr>
        <w:pStyle w:val="ListParagraph"/>
        <w:numPr>
          <w:ilvl w:val="2"/>
          <w:numId w:val="6"/>
        </w:numPr>
        <w:rPr>
          <w:sz w:val="24"/>
          <w:szCs w:val="24"/>
        </w:rPr>
      </w:pPr>
      <w:r w:rsidRPr="1A4382D9" w:rsidR="07F2E9FA">
        <w:rPr>
          <w:sz w:val="24"/>
          <w:szCs w:val="24"/>
        </w:rPr>
        <w:t>In Azure DevOps, click on Project Settings&gt;Pipelines&gt;Service connections</w:t>
      </w:r>
    </w:p>
    <w:p w:rsidR="07F2E9FA" w:rsidP="1A4382D9" w:rsidRDefault="07F2E9FA" w14:paraId="3A9D3F8D" w14:textId="1EC5C0C3">
      <w:pPr>
        <w:pStyle w:val="ListParagraph"/>
        <w:numPr>
          <w:ilvl w:val="2"/>
          <w:numId w:val="6"/>
        </w:numPr>
        <w:rPr>
          <w:sz w:val="24"/>
          <w:szCs w:val="24"/>
        </w:rPr>
      </w:pPr>
      <w:r w:rsidRPr="1A4382D9" w:rsidR="07F2E9FA">
        <w:rPr>
          <w:sz w:val="24"/>
          <w:szCs w:val="24"/>
        </w:rPr>
        <w:t>Click New Service connection button in upper right corner</w:t>
      </w:r>
    </w:p>
    <w:p w:rsidR="07F2E9FA" w:rsidP="1A4382D9" w:rsidRDefault="07F2E9FA" w14:paraId="62B70CCC" w14:textId="72B2BF68">
      <w:pPr>
        <w:pStyle w:val="ListParagraph"/>
        <w:numPr>
          <w:ilvl w:val="2"/>
          <w:numId w:val="6"/>
        </w:numPr>
        <w:rPr>
          <w:sz w:val="24"/>
          <w:szCs w:val="24"/>
        </w:rPr>
      </w:pPr>
      <w:r w:rsidRPr="1A4382D9" w:rsidR="07F2E9FA">
        <w:rPr>
          <w:sz w:val="24"/>
          <w:szCs w:val="24"/>
        </w:rPr>
        <w:t>Select Azure Resource Manager radio button, click Next</w:t>
      </w:r>
    </w:p>
    <w:p w:rsidR="07F2E9FA" w:rsidP="1A4382D9" w:rsidRDefault="07F2E9FA" w14:paraId="13CDC6B3" w14:textId="1DAE8A26">
      <w:pPr>
        <w:pStyle w:val="ListParagraph"/>
        <w:numPr>
          <w:ilvl w:val="2"/>
          <w:numId w:val="6"/>
        </w:numPr>
        <w:rPr>
          <w:sz w:val="24"/>
          <w:szCs w:val="24"/>
        </w:rPr>
      </w:pPr>
      <w:r w:rsidRPr="1A4382D9" w:rsidR="07F2E9FA">
        <w:rPr>
          <w:sz w:val="24"/>
          <w:szCs w:val="24"/>
        </w:rPr>
        <w:t>For Authentication method, sele</w:t>
      </w:r>
      <w:r w:rsidRPr="1A4382D9" w:rsidR="6E042F1E">
        <w:rPr>
          <w:sz w:val="24"/>
          <w:szCs w:val="24"/>
        </w:rPr>
        <w:t xml:space="preserve">ct </w:t>
      </w:r>
      <w:r w:rsidRPr="1A4382D9" w:rsidR="166C7659">
        <w:rPr>
          <w:sz w:val="24"/>
          <w:szCs w:val="24"/>
        </w:rPr>
        <w:t>Service principal (automatic), click Next.</w:t>
      </w:r>
    </w:p>
    <w:p w:rsidR="4096734E" w:rsidP="1A4382D9" w:rsidRDefault="4096734E" w14:paraId="3F0D89F7" w14:textId="1347D7E0">
      <w:pPr>
        <w:pStyle w:val="ListParagraph"/>
        <w:numPr>
          <w:ilvl w:val="2"/>
          <w:numId w:val="6"/>
        </w:numPr>
        <w:rPr>
          <w:sz w:val="24"/>
          <w:szCs w:val="24"/>
        </w:rPr>
      </w:pPr>
      <w:r w:rsidRPr="1A4382D9" w:rsidR="4096734E">
        <w:rPr>
          <w:sz w:val="24"/>
          <w:szCs w:val="24"/>
        </w:rPr>
        <w:t>Settings:</w:t>
      </w:r>
    </w:p>
    <w:p w:rsidR="4096734E" w:rsidP="1A4382D9" w:rsidRDefault="4096734E" w14:paraId="27208BB6" w14:textId="49BDF88D">
      <w:pPr>
        <w:pStyle w:val="ListParagraph"/>
        <w:numPr>
          <w:ilvl w:val="3"/>
          <w:numId w:val="6"/>
        </w:numPr>
        <w:rPr>
          <w:sz w:val="24"/>
          <w:szCs w:val="24"/>
        </w:rPr>
      </w:pPr>
      <w:r w:rsidRPr="1A4382D9" w:rsidR="4096734E">
        <w:rPr>
          <w:sz w:val="24"/>
          <w:szCs w:val="24"/>
        </w:rPr>
        <w:t>Select target Azure subscription</w:t>
      </w:r>
    </w:p>
    <w:p w:rsidR="4096734E" w:rsidP="1A4382D9" w:rsidRDefault="4096734E" w14:paraId="3A25BF54" w14:textId="72FF62DE">
      <w:pPr>
        <w:pStyle w:val="ListParagraph"/>
        <w:numPr>
          <w:ilvl w:val="3"/>
          <w:numId w:val="6"/>
        </w:numPr>
        <w:rPr>
          <w:sz w:val="24"/>
          <w:szCs w:val="24"/>
        </w:rPr>
      </w:pPr>
      <w:r w:rsidRPr="1A4382D9" w:rsidR="4096734E">
        <w:rPr>
          <w:sz w:val="24"/>
          <w:szCs w:val="24"/>
        </w:rPr>
        <w:t>Leave Resource group blank</w:t>
      </w:r>
    </w:p>
    <w:p w:rsidR="39D2DD24" w:rsidP="1A4382D9" w:rsidRDefault="39D2DD24" w14:paraId="1657789A" w14:textId="3CBFE1BB">
      <w:pPr>
        <w:pStyle w:val="ListParagraph"/>
        <w:numPr>
          <w:ilvl w:val="3"/>
          <w:numId w:val="6"/>
        </w:numPr>
        <w:rPr>
          <w:sz w:val="24"/>
          <w:szCs w:val="24"/>
        </w:rPr>
      </w:pPr>
      <w:r w:rsidRPr="1A4382D9" w:rsidR="39D2DD24">
        <w:rPr>
          <w:sz w:val="24"/>
          <w:szCs w:val="24"/>
        </w:rPr>
        <w:t>Service connection name:</w:t>
      </w:r>
    </w:p>
    <w:p w:rsidR="39D2DD24" w:rsidP="1A4382D9" w:rsidRDefault="39D2DD24" w14:paraId="523E3BF6" w14:textId="6D52A31B">
      <w:pPr>
        <w:pStyle w:val="ListParagraph"/>
        <w:numPr>
          <w:ilvl w:val="4"/>
          <w:numId w:val="6"/>
        </w:numPr>
        <w:rPr>
          <w:sz w:val="24"/>
          <w:szCs w:val="24"/>
        </w:rPr>
      </w:pPr>
      <w:r w:rsidRPr="1A4382D9" w:rsidR="39D2DD24">
        <w:rPr>
          <w:sz w:val="24"/>
          <w:szCs w:val="24"/>
        </w:rPr>
        <w:t>PROD-Aptify-&lt;acronym&gt;</w:t>
      </w:r>
      <w:r w:rsidRPr="1A4382D9" w:rsidR="39D2DD24">
        <w:rPr>
          <w:sz w:val="24"/>
          <w:szCs w:val="24"/>
        </w:rPr>
        <w:t>-(</w:t>
      </w:r>
      <w:r w:rsidRPr="1A4382D9" w:rsidR="39D2DD24">
        <w:rPr>
          <w:sz w:val="24"/>
          <w:szCs w:val="24"/>
        </w:rPr>
        <w:t>&lt;</w:t>
      </w:r>
      <w:r w:rsidRPr="1A4382D9" w:rsidR="39D2DD24">
        <w:rPr>
          <w:sz w:val="24"/>
          <w:szCs w:val="24"/>
        </w:rPr>
        <w:t>sub ID</w:t>
      </w:r>
      <w:r w:rsidRPr="1A4382D9" w:rsidR="39D2DD24">
        <w:rPr>
          <w:sz w:val="24"/>
          <w:szCs w:val="24"/>
        </w:rPr>
        <w:t>&gt;)</w:t>
      </w:r>
    </w:p>
    <w:p w:rsidR="39D2DD24" w:rsidP="1A4382D9" w:rsidRDefault="39D2DD24" w14:paraId="4F31E73A" w14:textId="5DF5D4DF">
      <w:pPr>
        <w:pStyle w:val="ListParagraph"/>
        <w:numPr>
          <w:ilvl w:val="3"/>
          <w:numId w:val="6"/>
        </w:numPr>
        <w:rPr>
          <w:sz w:val="24"/>
          <w:szCs w:val="24"/>
        </w:rPr>
      </w:pPr>
      <w:r w:rsidRPr="1A4382D9" w:rsidR="39D2DD24">
        <w:rPr>
          <w:sz w:val="24"/>
          <w:szCs w:val="24"/>
        </w:rPr>
        <w:t>Save</w:t>
      </w:r>
    </w:p>
    <w:p w:rsidR="4B533B77" w:rsidP="11A84AA9" w:rsidRDefault="4B533B77" w14:paraId="20A34FDA" w14:textId="02899B81">
      <w:pPr>
        <w:pStyle w:val="ListParagraph"/>
        <w:numPr>
          <w:ilvl w:val="0"/>
          <w:numId w:val="6"/>
        </w:numPr>
        <w:rPr>
          <w:sz w:val="24"/>
          <w:szCs w:val="24"/>
        </w:rPr>
      </w:pPr>
      <w:r w:rsidRPr="2B5101A0" w:rsidR="4B533B77">
        <w:rPr>
          <w:sz w:val="24"/>
          <w:szCs w:val="24"/>
        </w:rPr>
        <w:t xml:space="preserve">Set up local environment </w:t>
      </w:r>
      <w:r w:rsidRPr="2B5101A0" w:rsidR="57AA2C49">
        <w:rPr>
          <w:sz w:val="24"/>
          <w:szCs w:val="24"/>
        </w:rPr>
        <w:t>use this link for further details</w:t>
      </w:r>
      <w:r w:rsidRPr="2B5101A0" w:rsidR="2C4827DB">
        <w:rPr>
          <w:sz w:val="24"/>
          <w:szCs w:val="24"/>
        </w:rPr>
        <w:t>x</w:t>
      </w:r>
    </w:p>
    <w:p w:rsidR="004F1233" w:rsidP="1A4382D9" w:rsidRDefault="004F1233" w14:paraId="5531B4F1" w14:textId="29EEA224">
      <w:pPr>
        <w:pStyle w:val="ListParagraph"/>
        <w:numPr>
          <w:ilvl w:val="1"/>
          <w:numId w:val="6"/>
        </w:numPr>
        <w:rPr>
          <w:strike w:val="0"/>
          <w:dstrike w:val="0"/>
          <w:sz w:val="24"/>
          <w:szCs w:val="24"/>
        </w:rPr>
      </w:pPr>
      <w:commentRangeStart w:id="821403143"/>
      <w:commentRangeStart w:id="1833061561"/>
      <w:commentRangeStart w:id="1229200361"/>
      <w:commentRangeStart w:id="1578280609"/>
      <w:hyperlink r:id="Rb861c23fdaf546c0">
        <w:r w:rsidRPr="1A4382D9" w:rsidR="57AA2C49">
          <w:rPr>
            <w:rStyle w:val="Hyperlink"/>
            <w:strike w:val="0"/>
            <w:dstrike w:val="0"/>
            <w:sz w:val="24"/>
            <w:szCs w:val="24"/>
          </w:rPr>
          <w:t>Azure - Set up local Git Environment.docx</w:t>
        </w:r>
      </w:hyperlink>
      <w:commentRangeEnd w:id="821403143"/>
      <w:r>
        <w:rPr>
          <w:rStyle w:val="CommentReference"/>
        </w:rPr>
        <w:commentReference w:id="821403143"/>
      </w:r>
      <w:commentRangeEnd w:id="1833061561"/>
      <w:r>
        <w:rPr>
          <w:rStyle w:val="CommentReference"/>
        </w:rPr>
        <w:commentReference w:id="1833061561"/>
      </w:r>
      <w:commentRangeEnd w:id="1229200361"/>
      <w:r>
        <w:rPr>
          <w:rStyle w:val="CommentReference"/>
        </w:rPr>
        <w:commentReference w:id="1229200361"/>
      </w:r>
      <w:commentRangeEnd w:id="1578280609"/>
      <w:r>
        <w:rPr>
          <w:rStyle w:val="CommentReference"/>
        </w:rPr>
        <w:commentReference w:id="1578280609"/>
      </w:r>
    </w:p>
    <w:p w:rsidR="029F4EB6" w:rsidP="4489F355" w:rsidRDefault="0CE53107" w14:paraId="7DCACF93" w14:textId="258E724C">
      <w:pPr>
        <w:pStyle w:val="ListParagraph"/>
        <w:numPr>
          <w:ilvl w:val="0"/>
          <w:numId w:val="6"/>
        </w:numPr>
        <w:suppressLineNumbers w:val="0"/>
        <w:bidi w:val="0"/>
        <w:spacing w:before="0" w:beforeAutospacing="off" w:after="160" w:afterAutospacing="off" w:line="259" w:lineRule="auto"/>
        <w:ind w:right="0"/>
        <w:jc w:val="left"/>
        <w:rPr>
          <w:sz w:val="24"/>
          <w:szCs w:val="24"/>
        </w:rPr>
      </w:pPr>
      <w:r w:rsidRPr="4489F355" w:rsidR="0CE53107">
        <w:rPr>
          <w:sz w:val="24"/>
          <w:szCs w:val="24"/>
        </w:rPr>
        <w:t>Add VNet subnet IP range to the excel document “Azure Virtual network list”</w:t>
      </w:r>
    </w:p>
    <w:p w:rsidR="4B462F9A" w:rsidP="11A84AA9" w:rsidRDefault="004F1233" w14:paraId="2D50D715" w14:textId="49252A5D">
      <w:pPr>
        <w:pStyle w:val="ListParagraph"/>
        <w:numPr>
          <w:ilvl w:val="1"/>
          <w:numId w:val="6"/>
        </w:numPr>
        <w:rPr>
          <w:sz w:val="24"/>
          <w:szCs w:val="24"/>
        </w:rPr>
      </w:pPr>
      <w:hyperlink r:id="R66573232e17e467a">
        <w:r w:rsidRPr="4489F355" w:rsidR="4B462F9A">
          <w:rPr>
            <w:rStyle w:val="Hyperlink"/>
            <w:sz w:val="24"/>
            <w:szCs w:val="24"/>
          </w:rPr>
          <w:t>Azure Virtual CIDR ranges</w:t>
        </w:r>
      </w:hyperlink>
    </w:p>
    <w:p w:rsidR="00974C4F" w:rsidP="00974C4F" w:rsidRDefault="00974C4F" w14:paraId="14650520" w14:textId="3A6CC6F7">
      <w:pPr>
        <w:pStyle w:val="ListParagraph"/>
        <w:numPr>
          <w:ilvl w:val="0"/>
          <w:numId w:val="6"/>
        </w:numPr>
        <w:rPr>
          <w:sz w:val="24"/>
          <w:szCs w:val="24"/>
        </w:rPr>
      </w:pPr>
      <w:r w:rsidRPr="4489F355" w:rsidR="00974C4F">
        <w:rPr>
          <w:sz w:val="24"/>
          <w:szCs w:val="24"/>
        </w:rPr>
        <w:t>Find the deployment folder inside the repository and create "pipelines.yaml" and "parameters.bicepparam" files for the client.</w:t>
      </w:r>
      <w:r w:rsidRPr="4489F355" w:rsidR="0081034D">
        <w:rPr>
          <w:sz w:val="24"/>
          <w:szCs w:val="24"/>
        </w:rPr>
        <w:t xml:space="preserve"> </w:t>
      </w:r>
      <w:r w:rsidRPr="4489F355" w:rsidR="00E367AB">
        <w:rPr>
          <w:sz w:val="24"/>
          <w:szCs w:val="24"/>
        </w:rPr>
        <w:t>Push changes to the repository</w:t>
      </w:r>
      <w:r w:rsidRPr="4489F355" w:rsidR="003E11DB">
        <w:rPr>
          <w:sz w:val="24"/>
          <w:szCs w:val="24"/>
        </w:rPr>
        <w:t>.</w:t>
      </w:r>
    </w:p>
    <w:p w:rsidR="00974C4F" w:rsidP="00974C4F" w:rsidRDefault="00974C4F" w14:paraId="02825593" w14:textId="586A705D">
      <w:pPr>
        <w:pStyle w:val="ListParagraph"/>
        <w:numPr>
          <w:ilvl w:val="0"/>
          <w:numId w:val="6"/>
        </w:numPr>
        <w:rPr>
          <w:sz w:val="24"/>
          <w:szCs w:val="24"/>
        </w:rPr>
      </w:pPr>
      <w:r w:rsidRPr="1A4382D9" w:rsidR="00974C4F">
        <w:rPr>
          <w:sz w:val="24"/>
          <w:szCs w:val="24"/>
        </w:rPr>
        <w:t xml:space="preserve">Create Azure </w:t>
      </w:r>
      <w:r w:rsidRPr="1A4382D9" w:rsidR="00974C4F">
        <w:rPr>
          <w:sz w:val="24"/>
          <w:szCs w:val="24"/>
        </w:rPr>
        <w:t>AD</w:t>
      </w:r>
      <w:r w:rsidRPr="1A4382D9" w:rsidR="5D18F110">
        <w:rPr>
          <w:sz w:val="24"/>
          <w:szCs w:val="24"/>
        </w:rPr>
        <w:t xml:space="preserve"> customer</w:t>
      </w:r>
      <w:r w:rsidRPr="1A4382D9" w:rsidR="00974C4F">
        <w:rPr>
          <w:sz w:val="24"/>
          <w:szCs w:val="24"/>
        </w:rPr>
        <w:t xml:space="preserve"> group</w:t>
      </w:r>
      <w:r w:rsidRPr="1A4382D9" w:rsidR="00974C4F">
        <w:rPr>
          <w:sz w:val="24"/>
          <w:szCs w:val="24"/>
        </w:rPr>
        <w:t xml:space="preserve"> objects to pass object ID to BICEP principal ID.</w:t>
      </w:r>
    </w:p>
    <w:p w:rsidR="5B60E620" w:rsidP="4489F355" w:rsidRDefault="5B60E620" w14:paraId="5221BD10" w14:textId="782668F4">
      <w:pPr>
        <w:pStyle w:val="ListParagraph"/>
        <w:numPr>
          <w:ilvl w:val="1"/>
          <w:numId w:val="6"/>
        </w:numPr>
        <w:rPr>
          <w:sz w:val="24"/>
          <w:szCs w:val="24"/>
        </w:rPr>
      </w:pPr>
      <w:r w:rsidRPr="4489F355" w:rsidR="5B60E620">
        <w:rPr>
          <w:sz w:val="24"/>
          <w:szCs w:val="24"/>
        </w:rPr>
        <w:t>Name should be: Aptify-Customers-&lt;acronym&gt;</w:t>
      </w:r>
    </w:p>
    <w:p w:rsidR="5B60E620" w:rsidP="4489F355" w:rsidRDefault="5B60E620" w14:paraId="2B9A2D2A" w14:textId="1EEDE8FC">
      <w:pPr>
        <w:pStyle w:val="ListParagraph"/>
        <w:numPr>
          <w:ilvl w:val="1"/>
          <w:numId w:val="6"/>
        </w:numPr>
        <w:rPr>
          <w:sz w:val="24"/>
          <w:szCs w:val="24"/>
        </w:rPr>
      </w:pPr>
      <w:r w:rsidRPr="1A4382D9" w:rsidR="5B60E620">
        <w:rPr>
          <w:sz w:val="24"/>
          <w:szCs w:val="24"/>
        </w:rPr>
        <w:t xml:space="preserve">IMPORTANT - Add new group to </w:t>
      </w:r>
      <w:r w:rsidRPr="1A4382D9" w:rsidR="7C146B80">
        <w:rPr>
          <w:sz w:val="24"/>
          <w:szCs w:val="24"/>
        </w:rPr>
        <w:t>‘</w:t>
      </w:r>
      <w:r w:rsidRPr="1A4382D9" w:rsidR="5B60E620">
        <w:rPr>
          <w:sz w:val="24"/>
          <w:szCs w:val="24"/>
        </w:rPr>
        <w:t>Aptify Customers</w:t>
      </w:r>
      <w:r w:rsidRPr="1A4382D9" w:rsidR="0AEB7133">
        <w:rPr>
          <w:sz w:val="24"/>
          <w:szCs w:val="24"/>
        </w:rPr>
        <w:t>’</w:t>
      </w:r>
      <w:r w:rsidRPr="1A4382D9" w:rsidR="5B60E620">
        <w:rPr>
          <w:sz w:val="24"/>
          <w:szCs w:val="24"/>
        </w:rPr>
        <w:t xml:space="preserve"> group</w:t>
      </w:r>
    </w:p>
    <w:p w:rsidR="40423566" w:rsidP="1A4382D9" w:rsidRDefault="40423566" w14:paraId="3D5378EF" w14:textId="5802CAF0">
      <w:pPr>
        <w:pStyle w:val="ListParagraph"/>
        <w:numPr>
          <w:ilvl w:val="1"/>
          <w:numId w:val="6"/>
        </w:numPr>
        <w:rPr>
          <w:sz w:val="24"/>
          <w:szCs w:val="24"/>
        </w:rPr>
      </w:pPr>
      <w:r w:rsidRPr="1A4382D9" w:rsidR="40423566">
        <w:rPr>
          <w:sz w:val="24"/>
          <w:szCs w:val="24"/>
        </w:rPr>
        <w:t>Add new group to Azure AD Domain Services group</w:t>
      </w:r>
    </w:p>
    <w:p w:rsidR="40423566" w:rsidP="1A4382D9" w:rsidRDefault="40423566" w14:paraId="709FD278" w14:textId="7B3F2EF8">
      <w:pPr>
        <w:pStyle w:val="ListParagraph"/>
        <w:numPr>
          <w:ilvl w:val="2"/>
          <w:numId w:val="6"/>
        </w:numPr>
        <w:rPr>
          <w:sz w:val="24"/>
          <w:szCs w:val="24"/>
        </w:rPr>
      </w:pPr>
      <w:r w:rsidRPr="1A4382D9" w:rsidR="40423566">
        <w:rPr>
          <w:sz w:val="24"/>
          <w:szCs w:val="24"/>
        </w:rPr>
        <w:t>Go to Prod IT Operations Subscription&gt;Domain Services Resource Group&gt;cbcloudprod.com Domain Services&gt;Synchr</w:t>
      </w:r>
      <w:r w:rsidRPr="1A4382D9" w:rsidR="6BF2056B">
        <w:rPr>
          <w:sz w:val="24"/>
          <w:szCs w:val="24"/>
        </w:rPr>
        <w:t>onization</w:t>
      </w:r>
    </w:p>
    <w:p w:rsidR="6BF2056B" w:rsidP="1A4382D9" w:rsidRDefault="6BF2056B" w14:paraId="24A771BE" w14:textId="38D3904F">
      <w:pPr>
        <w:pStyle w:val="ListParagraph"/>
        <w:numPr>
          <w:ilvl w:val="2"/>
          <w:numId w:val="6"/>
        </w:numPr>
        <w:rPr>
          <w:sz w:val="24"/>
          <w:szCs w:val="24"/>
        </w:rPr>
      </w:pPr>
      <w:r w:rsidRPr="1A4382D9" w:rsidR="6BF2056B">
        <w:rPr>
          <w:sz w:val="24"/>
          <w:szCs w:val="24"/>
        </w:rPr>
        <w:t>Click on Add Groups and add new customer group</w:t>
      </w:r>
    </w:p>
    <w:p w:rsidR="2EEE9035" w:rsidP="4489F355" w:rsidRDefault="2EEE9035" w14:paraId="7FD9D181" w14:textId="3BCCAD8B">
      <w:pPr>
        <w:pStyle w:val="ListParagraph"/>
        <w:numPr>
          <w:ilvl w:val="0"/>
          <w:numId w:val="6"/>
        </w:numPr>
        <w:rPr>
          <w:sz w:val="24"/>
          <w:szCs w:val="24"/>
        </w:rPr>
      </w:pPr>
      <w:r w:rsidRPr="1A4382D9" w:rsidR="2EEE9035">
        <w:rPr>
          <w:sz w:val="24"/>
          <w:szCs w:val="24"/>
        </w:rPr>
        <w:t>Add new customer group to Enterprise Application MicrosoftAzureActiveAuthn</w:t>
      </w:r>
    </w:p>
    <w:p w:rsidR="2EEE9035" w:rsidP="0683D2FC" w:rsidRDefault="2EEE9035" w14:paraId="2B7D66D4" w14:textId="722E2DA2">
      <w:pPr>
        <w:pStyle w:val="ListParagraph"/>
        <w:numPr>
          <w:ilvl w:val="1"/>
          <w:numId w:val="6"/>
        </w:numPr>
        <w:rPr>
          <w:sz w:val="24"/>
          <w:szCs w:val="24"/>
        </w:rPr>
      </w:pPr>
      <w:r w:rsidRPr="7A021BC1" w:rsidR="2EEE9035">
        <w:rPr>
          <w:sz w:val="24"/>
          <w:szCs w:val="24"/>
        </w:rPr>
        <w:t xml:space="preserve">NOTE: In Azure Entra, go to Enterprise Applications&gt;All Applications. Clear filter and search for </w:t>
      </w:r>
      <w:r w:rsidRPr="7A021BC1" w:rsidR="2EEE9035">
        <w:rPr>
          <w:sz w:val="24"/>
          <w:szCs w:val="24"/>
        </w:rPr>
        <w:t>MicrosoftAzureActiveAuthn</w:t>
      </w:r>
      <w:r w:rsidRPr="7A021BC1" w:rsidR="2EEE9035">
        <w:rPr>
          <w:sz w:val="24"/>
          <w:szCs w:val="24"/>
        </w:rPr>
        <w:t xml:space="preserve">. Click on </w:t>
      </w:r>
      <w:r w:rsidRPr="7A021BC1" w:rsidR="2EEE9035">
        <w:rPr>
          <w:sz w:val="24"/>
          <w:szCs w:val="24"/>
        </w:rPr>
        <w:t>MicrosoftAzureActiveAuthn</w:t>
      </w:r>
      <w:r w:rsidRPr="7A021BC1" w:rsidR="2EEE9035">
        <w:rPr>
          <w:sz w:val="24"/>
          <w:szCs w:val="24"/>
        </w:rPr>
        <w:t>&gt;Users and groups and add new customer group.</w:t>
      </w:r>
    </w:p>
    <w:p w:rsidR="67822CB9" w:rsidP="7A021BC1" w:rsidRDefault="67822CB9" w14:paraId="10F1131A" w14:textId="62D738FC">
      <w:pPr>
        <w:pStyle w:val="ListParagraph"/>
        <w:numPr>
          <w:ilvl w:val="0"/>
          <w:numId w:val="6"/>
        </w:numPr>
        <w:rPr>
          <w:sz w:val="24"/>
          <w:szCs w:val="24"/>
        </w:rPr>
      </w:pPr>
      <w:r w:rsidRPr="7A021BC1" w:rsidR="67822CB9">
        <w:rPr>
          <w:sz w:val="24"/>
          <w:szCs w:val="24"/>
        </w:rPr>
        <w:t xml:space="preserve">Add the customer Group ID to the synchronization groups within </w:t>
      </w:r>
      <w:hyperlink w:anchor="@communitybrandscloud.onmicrosoft.com/resource/subscriptions/f719bf19-2686-4eba-8075-57329a42ea29/resourceGroups/DomainServices/providers/Microsoft.AAD/DomainServices/cbcloudprod.com/synchronization" r:id="R7e2979b876aa436e">
        <w:r w:rsidRPr="7A021BC1" w:rsidR="67822CB9">
          <w:rPr>
            <w:rStyle w:val="Hyperlink"/>
            <w:sz w:val="24"/>
            <w:szCs w:val="24"/>
          </w:rPr>
          <w:t>Microsoft Entra Domain Services</w:t>
        </w:r>
      </w:hyperlink>
      <w:r w:rsidRPr="7A021BC1" w:rsidR="67822CB9">
        <w:rPr>
          <w:sz w:val="24"/>
          <w:szCs w:val="24"/>
        </w:rPr>
        <w:t xml:space="preserve"> to </w:t>
      </w:r>
      <w:r w:rsidRPr="7A021BC1" w:rsidR="67822CB9">
        <w:rPr>
          <w:sz w:val="24"/>
          <w:szCs w:val="24"/>
        </w:rPr>
        <w:t>sync</w:t>
      </w:r>
      <w:r w:rsidRPr="7A021BC1" w:rsidR="67822CB9">
        <w:rPr>
          <w:sz w:val="24"/>
          <w:szCs w:val="24"/>
        </w:rPr>
        <w:t xml:space="preserve"> the users into the domain</w:t>
      </w:r>
    </w:p>
    <w:p w:rsidR="65138F90" w:rsidP="1A4382D9" w:rsidRDefault="65138F90" w14:paraId="6988B863" w14:textId="5D64BE17">
      <w:pPr>
        <w:pStyle w:val="ListParagraph"/>
        <w:numPr>
          <w:ilvl w:val="0"/>
          <w:numId w:val="6"/>
        </w:numPr>
        <w:rPr>
          <w:sz w:val="24"/>
          <w:szCs w:val="24"/>
        </w:rPr>
      </w:pPr>
      <w:r w:rsidRPr="1A4382D9" w:rsidR="65138F90">
        <w:rPr>
          <w:sz w:val="24"/>
          <w:szCs w:val="24"/>
        </w:rPr>
        <w:t>Create Azure DevOps pipeline</w:t>
      </w:r>
    </w:p>
    <w:p w:rsidR="65138F90" w:rsidP="1A4382D9" w:rsidRDefault="65138F90" w14:paraId="55C173D8" w14:textId="18B08320">
      <w:pPr>
        <w:pStyle w:val="ListParagraph"/>
        <w:numPr>
          <w:ilvl w:val="1"/>
          <w:numId w:val="6"/>
        </w:numPr>
        <w:rPr>
          <w:sz w:val="24"/>
          <w:szCs w:val="24"/>
        </w:rPr>
      </w:pPr>
      <w:r w:rsidRPr="1A4382D9" w:rsidR="65138F90">
        <w:rPr>
          <w:sz w:val="24"/>
          <w:szCs w:val="24"/>
        </w:rPr>
        <w:t>In Azure DevOps, navigate to pipeline page for AptifyCloud:</w:t>
      </w:r>
    </w:p>
    <w:p w:rsidR="65138F90" w:rsidP="1A4382D9" w:rsidRDefault="65138F90" w14:paraId="6FBEE7C3" w14:textId="32045B3D">
      <w:pPr>
        <w:pStyle w:val="ListParagraph"/>
        <w:numPr>
          <w:ilvl w:val="2"/>
          <w:numId w:val="6"/>
        </w:numPr>
        <w:rPr>
          <w:sz w:val="24"/>
          <w:szCs w:val="24"/>
        </w:rPr>
      </w:pPr>
      <w:hyperlink r:id="Rb486726e7ba24b69">
        <w:r w:rsidRPr="1A4382D9" w:rsidR="65138F90">
          <w:rPr>
            <w:rStyle w:val="Hyperlink"/>
            <w:sz w:val="24"/>
            <w:szCs w:val="24"/>
          </w:rPr>
          <w:t>https://dev.azure.com/CBCloudOps-Production/AptifyCloud/_build</w:t>
        </w:r>
      </w:hyperlink>
    </w:p>
    <w:p w:rsidR="65138F90" w:rsidP="1A4382D9" w:rsidRDefault="65138F90" w14:paraId="6F0B2CD0" w14:textId="67A699EB">
      <w:pPr>
        <w:pStyle w:val="ListParagraph"/>
        <w:numPr>
          <w:ilvl w:val="1"/>
          <w:numId w:val="6"/>
        </w:numPr>
        <w:rPr>
          <w:sz w:val="24"/>
          <w:szCs w:val="24"/>
        </w:rPr>
      </w:pPr>
      <w:r w:rsidRPr="1A4382D9" w:rsidR="65138F90">
        <w:rPr>
          <w:sz w:val="24"/>
          <w:szCs w:val="24"/>
        </w:rPr>
        <w:t xml:space="preserve">On the ‘All’ tab, create </w:t>
      </w:r>
      <w:r w:rsidRPr="1A4382D9" w:rsidR="65138F90">
        <w:rPr>
          <w:sz w:val="24"/>
          <w:szCs w:val="24"/>
        </w:rPr>
        <w:t>new</w:t>
      </w:r>
      <w:r w:rsidRPr="1A4382D9" w:rsidR="65138F90">
        <w:rPr>
          <w:sz w:val="24"/>
          <w:szCs w:val="24"/>
        </w:rPr>
        <w:t xml:space="preserve"> folder. Name should be lowercase customer </w:t>
      </w:r>
      <w:r w:rsidRPr="1A4382D9" w:rsidR="65138F90">
        <w:rPr>
          <w:sz w:val="24"/>
          <w:szCs w:val="24"/>
        </w:rPr>
        <w:t>acronymn</w:t>
      </w:r>
      <w:r w:rsidRPr="1A4382D9" w:rsidR="65138F90">
        <w:rPr>
          <w:sz w:val="24"/>
          <w:szCs w:val="24"/>
        </w:rPr>
        <w:t>. ‘pat</w:t>
      </w:r>
      <w:r w:rsidRPr="1A4382D9" w:rsidR="65138F90">
        <w:rPr>
          <w:sz w:val="24"/>
          <w:szCs w:val="24"/>
        </w:rPr>
        <w:t>’,</w:t>
      </w:r>
      <w:r w:rsidRPr="1A4382D9" w:rsidR="65138F90">
        <w:rPr>
          <w:sz w:val="24"/>
          <w:szCs w:val="24"/>
        </w:rPr>
        <w:t xml:space="preserve"> for example.</w:t>
      </w:r>
    </w:p>
    <w:p w:rsidR="65138F90" w:rsidP="1A4382D9" w:rsidRDefault="65138F90" w14:paraId="723B2EEB" w14:textId="51C81C0B">
      <w:pPr>
        <w:pStyle w:val="ListParagraph"/>
        <w:numPr>
          <w:ilvl w:val="1"/>
          <w:numId w:val="6"/>
        </w:numPr>
        <w:rPr>
          <w:sz w:val="24"/>
          <w:szCs w:val="24"/>
        </w:rPr>
      </w:pPr>
      <w:r w:rsidRPr="1A4382D9" w:rsidR="65138F90">
        <w:rPr>
          <w:sz w:val="24"/>
          <w:szCs w:val="24"/>
        </w:rPr>
        <w:t>Expand the new folder, click on Create a new pipeline here.</w:t>
      </w:r>
    </w:p>
    <w:p w:rsidR="65138F90" w:rsidP="1A4382D9" w:rsidRDefault="65138F90" w14:paraId="71836809" w14:textId="33AF7DF1">
      <w:pPr>
        <w:pStyle w:val="ListParagraph"/>
        <w:numPr>
          <w:ilvl w:val="2"/>
          <w:numId w:val="6"/>
        </w:numPr>
        <w:rPr>
          <w:sz w:val="24"/>
          <w:szCs w:val="24"/>
        </w:rPr>
      </w:pPr>
      <w:r w:rsidRPr="1A4382D9" w:rsidR="65138F90">
        <w:rPr>
          <w:sz w:val="24"/>
          <w:szCs w:val="24"/>
        </w:rPr>
        <w:t>Select Azure Repos Git</w:t>
      </w:r>
    </w:p>
    <w:p w:rsidR="65138F90" w:rsidP="1A4382D9" w:rsidRDefault="65138F90" w14:paraId="3D6565D1" w14:textId="568EE607">
      <w:pPr>
        <w:pStyle w:val="ListParagraph"/>
        <w:numPr>
          <w:ilvl w:val="2"/>
          <w:numId w:val="6"/>
        </w:numPr>
        <w:rPr>
          <w:sz w:val="24"/>
          <w:szCs w:val="24"/>
        </w:rPr>
      </w:pPr>
      <w:r w:rsidRPr="1A4382D9" w:rsidR="65138F90">
        <w:rPr>
          <w:sz w:val="24"/>
          <w:szCs w:val="24"/>
        </w:rPr>
        <w:t xml:space="preserve">Select </w:t>
      </w:r>
      <w:r w:rsidRPr="1A4382D9" w:rsidR="65138F90">
        <w:rPr>
          <w:sz w:val="24"/>
          <w:szCs w:val="24"/>
        </w:rPr>
        <w:t>AptifyCloud</w:t>
      </w:r>
      <w:r w:rsidRPr="1A4382D9" w:rsidR="65138F90">
        <w:rPr>
          <w:sz w:val="24"/>
          <w:szCs w:val="24"/>
        </w:rPr>
        <w:t xml:space="preserve"> repo</w:t>
      </w:r>
    </w:p>
    <w:p w:rsidR="65138F90" w:rsidP="1A4382D9" w:rsidRDefault="65138F90" w14:paraId="7A29C916" w14:textId="0FB2BF3B">
      <w:pPr>
        <w:pStyle w:val="ListParagraph"/>
        <w:numPr>
          <w:ilvl w:val="2"/>
          <w:numId w:val="6"/>
        </w:numPr>
        <w:rPr>
          <w:sz w:val="24"/>
          <w:szCs w:val="24"/>
        </w:rPr>
      </w:pPr>
      <w:r w:rsidRPr="1A4382D9" w:rsidR="65138F90">
        <w:rPr>
          <w:sz w:val="24"/>
          <w:szCs w:val="24"/>
        </w:rPr>
        <w:t>Select ‘Existing Azure pipeline YAML file’</w:t>
      </w:r>
    </w:p>
    <w:p w:rsidR="65138F90" w:rsidP="1A4382D9" w:rsidRDefault="65138F90" w14:paraId="7812A814" w14:textId="556AD7BC">
      <w:pPr>
        <w:pStyle w:val="ListParagraph"/>
        <w:numPr>
          <w:ilvl w:val="2"/>
          <w:numId w:val="6"/>
        </w:numPr>
        <w:rPr>
          <w:sz w:val="24"/>
          <w:szCs w:val="24"/>
        </w:rPr>
      </w:pPr>
      <w:r w:rsidRPr="1A4382D9" w:rsidR="65138F90">
        <w:rPr>
          <w:sz w:val="24"/>
          <w:szCs w:val="24"/>
        </w:rPr>
        <w:t>Se</w:t>
      </w:r>
      <w:r w:rsidRPr="1A4382D9" w:rsidR="48CA8D71">
        <w:rPr>
          <w:sz w:val="24"/>
          <w:szCs w:val="24"/>
        </w:rPr>
        <w:t>lect</w:t>
      </w:r>
      <w:r w:rsidRPr="1A4382D9" w:rsidR="65138F90">
        <w:rPr>
          <w:sz w:val="24"/>
          <w:szCs w:val="24"/>
        </w:rPr>
        <w:t xml:space="preserve"> </w:t>
      </w:r>
      <w:r w:rsidRPr="1A4382D9" w:rsidR="474271B0">
        <w:rPr>
          <w:sz w:val="24"/>
          <w:szCs w:val="24"/>
        </w:rPr>
        <w:t>working branch</w:t>
      </w:r>
    </w:p>
    <w:p w:rsidR="3969267A" w:rsidP="1A4382D9" w:rsidRDefault="3969267A" w14:paraId="736DAD20" w14:textId="0A69D2A6">
      <w:pPr>
        <w:pStyle w:val="ListParagraph"/>
        <w:numPr>
          <w:ilvl w:val="2"/>
          <w:numId w:val="6"/>
        </w:numPr>
        <w:rPr>
          <w:sz w:val="24"/>
          <w:szCs w:val="24"/>
        </w:rPr>
      </w:pPr>
      <w:r w:rsidRPr="1A4382D9" w:rsidR="3969267A">
        <w:rPr>
          <w:sz w:val="24"/>
          <w:szCs w:val="24"/>
        </w:rPr>
        <w:t>Enter path to pipelines.yaml for the environment you will be deploying. Example:</w:t>
      </w:r>
    </w:p>
    <w:p w:rsidR="3969267A" w:rsidP="1A4382D9" w:rsidRDefault="3969267A" w14:paraId="20E222FA" w14:textId="5545C0D8">
      <w:pPr>
        <w:pStyle w:val="ListParagraph"/>
        <w:numPr>
          <w:ilvl w:val="3"/>
          <w:numId w:val="6"/>
        </w:numPr>
        <w:rPr>
          <w:sz w:val="24"/>
          <w:szCs w:val="24"/>
        </w:rPr>
      </w:pPr>
      <w:r w:rsidRPr="1A4382D9" w:rsidR="3969267A">
        <w:rPr>
          <w:sz w:val="24"/>
          <w:szCs w:val="24"/>
        </w:rPr>
        <w:t>Azure/bicepdeployment-cbhosting/pipelines/PAT/production/pipelines.yaml</w:t>
      </w:r>
    </w:p>
    <w:p w:rsidR="00974C4F" w:rsidP="1A4382D9" w:rsidRDefault="00974C4F" w14:paraId="1C4F9577" w14:textId="5BD75312">
      <w:pPr>
        <w:pStyle w:val="ListParagraph"/>
        <w:numPr>
          <w:ilvl w:val="0"/>
          <w:numId w:val="6"/>
        </w:numPr>
        <w:rPr>
          <w:sz w:val="24"/>
          <w:szCs w:val="24"/>
        </w:rPr>
      </w:pPr>
      <w:r w:rsidRPr="74D969DA" w:rsidR="00974C4F">
        <w:rPr>
          <w:sz w:val="24"/>
          <w:szCs w:val="24"/>
        </w:rPr>
        <w:t>Deploy Azure DevOps Pipeline</w:t>
      </w:r>
      <w:r w:rsidRPr="74D969DA" w:rsidR="00104396">
        <w:rPr>
          <w:sz w:val="24"/>
          <w:szCs w:val="24"/>
        </w:rPr>
        <w:t xml:space="preserve"> or use Azure CLI command to deploy</w:t>
      </w:r>
      <w:r w:rsidRPr="74D969DA" w:rsidR="00525E03">
        <w:rPr>
          <w:sz w:val="24"/>
          <w:szCs w:val="24"/>
        </w:rPr>
        <w:t xml:space="preserve"> resources</w:t>
      </w:r>
    </w:p>
    <w:p w:rsidR="2561190A" w:rsidP="74D969DA" w:rsidRDefault="2561190A" w14:paraId="449B206B" w14:textId="3E44DA77">
      <w:pPr>
        <w:pStyle w:val="ListParagraph"/>
        <w:numPr>
          <w:ilvl w:val="0"/>
          <w:numId w:val="6"/>
        </w:numPr>
        <w:rPr>
          <w:sz w:val="24"/>
          <w:szCs w:val="24"/>
        </w:rPr>
      </w:pPr>
      <w:r w:rsidRPr="0BE68F67" w:rsidR="2561190A">
        <w:rPr>
          <w:sz w:val="24"/>
          <w:szCs w:val="24"/>
        </w:rPr>
        <w:t xml:space="preserve">Add pipeline application to </w:t>
      </w:r>
      <w:r w:rsidRPr="0BE68F67" w:rsidR="2561190A">
        <w:rPr>
          <w:noProof w:val="0"/>
          <w:lang w:val="en-US"/>
        </w:rPr>
        <w:t>Aptify Deployment group</w:t>
      </w:r>
    </w:p>
    <w:p w:rsidR="6589460A" w:rsidP="0BE68F67" w:rsidRDefault="6589460A" w14:paraId="39A4AA97" w14:textId="1F44D6C1">
      <w:pPr>
        <w:pStyle w:val="ListParagraph"/>
        <w:numPr>
          <w:ilvl w:val="0"/>
          <w:numId w:val="6"/>
        </w:numPr>
        <w:rPr>
          <w:sz w:val="24"/>
          <w:szCs w:val="24"/>
        </w:rPr>
      </w:pPr>
      <w:r w:rsidRPr="0BE68F67" w:rsidR="6589460A">
        <w:rPr>
          <w:noProof w:val="0"/>
          <w:sz w:val="24"/>
          <w:szCs w:val="24"/>
          <w:lang w:val="en-US"/>
        </w:rPr>
        <w:t xml:space="preserve">Add SQL admin password in Key Vault </w:t>
      </w:r>
      <w:hyperlink w:anchor="@communitybrandscloud.onmicrosoft.com/resource/subscriptions/f719bf19-2686-4eba-8075-57329a42ea29/resourceGroups/IT-Ops/providers/Microsoft.KeyVault/vaults/aptify-deployment" r:id="Rabc6f43a19034ae9">
        <w:r w:rsidRPr="0BE68F67" w:rsidR="6589460A">
          <w:rPr>
            <w:rStyle w:val="Hyperlink"/>
            <w:noProof w:val="0"/>
            <w:lang w:val="en-US"/>
          </w:rPr>
          <w:t>aptify-deployment</w:t>
        </w:r>
      </w:hyperlink>
      <w:r w:rsidRPr="0BE68F67" w:rsidR="094E00A3">
        <w:rPr>
          <w:noProof w:val="0"/>
          <w:lang w:val="en-US"/>
        </w:rPr>
        <w:t>. Use name format “</w:t>
      </w:r>
      <w:r w:rsidRPr="0BE68F67" w:rsidR="094E00A3">
        <w:rPr>
          <w:noProof w:val="0"/>
          <w:lang w:val="en-US"/>
        </w:rPr>
        <w:t>sql</w:t>
      </w:r>
      <w:r w:rsidRPr="0BE68F67" w:rsidR="094E00A3">
        <w:rPr>
          <w:noProof w:val="0"/>
          <w:lang w:val="en-US"/>
        </w:rPr>
        <w:t>-&lt;customername&gt;”</w:t>
      </w:r>
    </w:p>
    <w:p w:rsidR="0081034D" w:rsidP="0081034D" w:rsidRDefault="0081034D" w14:paraId="597239D6" w14:textId="77777777">
      <w:pPr>
        <w:rPr>
          <w:b/>
          <w:bCs/>
          <w:sz w:val="28"/>
          <w:szCs w:val="28"/>
        </w:rPr>
      </w:pPr>
      <w:r w:rsidRPr="3DF7C5D2" w:rsidR="0081034D">
        <w:rPr>
          <w:b w:val="1"/>
          <w:bCs w:val="1"/>
          <w:sz w:val="28"/>
          <w:szCs w:val="28"/>
        </w:rPr>
        <w:t>Post-deployment Steps:</w:t>
      </w:r>
    </w:p>
    <w:p w:rsidR="3D64ABC4" w:rsidP="3DF7C5D2" w:rsidRDefault="3D64ABC4" w14:paraId="4B262896" w14:textId="58228776">
      <w:pPr>
        <w:pStyle w:val="ListParagraph"/>
        <w:numPr>
          <w:ilvl w:val="0"/>
          <w:numId w:val="7"/>
        </w:numPr>
        <w:rPr>
          <w:sz w:val="24"/>
          <w:szCs w:val="24"/>
        </w:rPr>
      </w:pPr>
      <w:r w:rsidRPr="49DDD9FC" w:rsidR="3D64ABC4">
        <w:rPr>
          <w:sz w:val="24"/>
          <w:szCs w:val="24"/>
        </w:rPr>
        <w:t xml:space="preserve">Verify Qualys agent is installed </w:t>
      </w:r>
      <w:r w:rsidRPr="49DDD9FC" w:rsidR="10D8F9D2">
        <w:rPr>
          <w:sz w:val="24"/>
          <w:szCs w:val="24"/>
        </w:rPr>
        <w:t>in VM (Only for production)</w:t>
      </w:r>
    </w:p>
    <w:p w:rsidR="60FFF397" w:rsidP="11A84AA9" w:rsidRDefault="60FFF397" w14:paraId="01AC0349" w14:textId="2F1EE7FD">
      <w:pPr>
        <w:pStyle w:val="ListParagraph"/>
        <w:numPr>
          <w:ilvl w:val="0"/>
          <w:numId w:val="7"/>
        </w:numPr>
        <w:rPr>
          <w:sz w:val="24"/>
          <w:szCs w:val="24"/>
        </w:rPr>
      </w:pPr>
      <w:r w:rsidRPr="49DDD9FC" w:rsidR="3422C660">
        <w:rPr>
          <w:sz w:val="24"/>
          <w:szCs w:val="24"/>
        </w:rPr>
        <w:t>(</w:t>
      </w:r>
      <w:r w:rsidRPr="49DDD9FC" w:rsidR="4590ACB8">
        <w:rPr>
          <w:b w:val="1"/>
          <w:bCs w:val="1"/>
          <w:sz w:val="24"/>
          <w:szCs w:val="24"/>
        </w:rPr>
        <w:t xml:space="preserve">Skip. </w:t>
      </w:r>
      <w:r w:rsidRPr="49DDD9FC" w:rsidR="3422C660">
        <w:rPr>
          <w:b w:val="1"/>
          <w:bCs w:val="1"/>
          <w:sz w:val="24"/>
          <w:szCs w:val="24"/>
        </w:rPr>
        <w:t>Automated using Bicep</w:t>
      </w:r>
      <w:r w:rsidRPr="49DDD9FC" w:rsidR="3422C660">
        <w:rPr>
          <w:sz w:val="24"/>
          <w:szCs w:val="24"/>
        </w:rPr>
        <w:t xml:space="preserve">) </w:t>
      </w:r>
      <w:r w:rsidRPr="49DDD9FC" w:rsidR="60FFF397">
        <w:rPr>
          <w:sz w:val="24"/>
          <w:szCs w:val="24"/>
        </w:rPr>
        <w:t xml:space="preserve">Enable </w:t>
      </w:r>
      <w:r w:rsidRPr="49DDD9FC" w:rsidR="360426BF">
        <w:rPr>
          <w:sz w:val="24"/>
          <w:szCs w:val="24"/>
        </w:rPr>
        <w:t>a</w:t>
      </w:r>
      <w:r w:rsidRPr="49DDD9FC" w:rsidR="60FFF397">
        <w:rPr>
          <w:sz w:val="24"/>
          <w:szCs w:val="24"/>
        </w:rPr>
        <w:t xml:space="preserve">pplication </w:t>
      </w:r>
      <w:r w:rsidRPr="49DDD9FC" w:rsidR="4F4564F8">
        <w:rPr>
          <w:sz w:val="24"/>
          <w:szCs w:val="24"/>
        </w:rPr>
        <w:t>i</w:t>
      </w:r>
      <w:r w:rsidRPr="49DDD9FC" w:rsidR="60FFF397">
        <w:rPr>
          <w:sz w:val="24"/>
          <w:szCs w:val="24"/>
        </w:rPr>
        <w:t xml:space="preserve">nsights for Aptify and EBusiness </w:t>
      </w:r>
      <w:r w:rsidRPr="49DDD9FC" w:rsidR="3857B943">
        <w:rPr>
          <w:sz w:val="24"/>
          <w:szCs w:val="24"/>
        </w:rPr>
        <w:t>a</w:t>
      </w:r>
      <w:r w:rsidRPr="49DDD9FC" w:rsidR="60FFF397">
        <w:rPr>
          <w:sz w:val="24"/>
          <w:szCs w:val="24"/>
        </w:rPr>
        <w:t xml:space="preserve">pp </w:t>
      </w:r>
      <w:r w:rsidRPr="49DDD9FC" w:rsidR="3857B943">
        <w:rPr>
          <w:sz w:val="24"/>
          <w:szCs w:val="24"/>
        </w:rPr>
        <w:t>s</w:t>
      </w:r>
      <w:r w:rsidRPr="49DDD9FC" w:rsidR="60FFF397">
        <w:rPr>
          <w:sz w:val="24"/>
          <w:szCs w:val="24"/>
        </w:rPr>
        <w:t>ervices</w:t>
      </w:r>
    </w:p>
    <w:p w:rsidR="23763B94" w:rsidP="336973BE" w:rsidRDefault="004F1233" w14:paraId="323C1AA9" w14:textId="7859C364">
      <w:pPr>
        <w:pStyle w:val="ListParagraph"/>
        <w:numPr>
          <w:ilvl w:val="0"/>
          <w:numId w:val="7"/>
        </w:numPr>
        <w:rPr>
          <w:rStyle w:val="Hyperlink"/>
          <w:sz w:val="22"/>
          <w:szCs w:val="22"/>
        </w:rPr>
      </w:pPr>
      <w:r w:rsidRPr="336973BE" w:rsidR="6A059006">
        <w:rPr>
          <w:sz w:val="24"/>
          <w:szCs w:val="24"/>
        </w:rPr>
        <w:t xml:space="preserve">Configure app services custom domains using </w:t>
      </w:r>
      <w:r w:rsidRPr="336973BE" w:rsidR="6A059006">
        <w:rPr>
          <w:sz w:val="24"/>
          <w:szCs w:val="24"/>
        </w:rPr>
        <w:t>aptify.cloud</w:t>
      </w:r>
      <w:r w:rsidRPr="336973BE" w:rsidR="6A059006">
        <w:rPr>
          <w:sz w:val="24"/>
          <w:szCs w:val="24"/>
        </w:rPr>
        <w:t xml:space="preserve"> domain initially.</w:t>
      </w:r>
      <w:r w:rsidRPr="336973BE" w:rsidR="75B1D247">
        <w:rPr>
          <w:sz w:val="24"/>
          <w:szCs w:val="24"/>
        </w:rPr>
        <w:t xml:space="preserve"> “aptify.cloud” </w:t>
      </w:r>
      <w:r w:rsidRPr="336973BE" w:rsidR="75B1D247">
        <w:rPr>
          <w:sz w:val="24"/>
          <w:szCs w:val="24"/>
        </w:rPr>
        <w:t>dns</w:t>
      </w:r>
      <w:r w:rsidRPr="336973BE" w:rsidR="75B1D247">
        <w:rPr>
          <w:sz w:val="24"/>
          <w:szCs w:val="24"/>
        </w:rPr>
        <w:t xml:space="preserve"> zone available in the Aptify Prod AWS account</w:t>
      </w:r>
    </w:p>
    <w:p w:rsidR="23763B94" w:rsidP="336973BE" w:rsidRDefault="004F1233" w14:paraId="53581574" w14:textId="73D5FC95">
      <w:pPr>
        <w:pStyle w:val="ListParagraph"/>
        <w:numPr>
          <w:ilvl w:val="0"/>
          <w:numId w:val="7"/>
        </w:numPr>
        <w:rPr>
          <w:rStyle w:val="Hyperlink"/>
          <w:sz w:val="22"/>
          <w:szCs w:val="22"/>
        </w:rPr>
      </w:pPr>
      <w:r w:rsidRPr="49DDD9FC" w:rsidR="78294F1E">
        <w:rPr>
          <w:sz w:val="24"/>
          <w:szCs w:val="24"/>
        </w:rPr>
        <w:t>(</w:t>
      </w:r>
      <w:r w:rsidRPr="49DDD9FC" w:rsidR="2B937C13">
        <w:rPr>
          <w:b w:val="1"/>
          <w:bCs w:val="1"/>
          <w:sz w:val="24"/>
          <w:szCs w:val="24"/>
        </w:rPr>
        <w:t xml:space="preserve">Skip. </w:t>
      </w:r>
      <w:r w:rsidRPr="49DDD9FC" w:rsidR="78294F1E">
        <w:rPr>
          <w:b w:val="1"/>
          <w:bCs w:val="1"/>
          <w:sz w:val="24"/>
          <w:szCs w:val="24"/>
        </w:rPr>
        <w:t>We are using Cloudflare</w:t>
      </w:r>
      <w:r w:rsidRPr="49DDD9FC" w:rsidR="78294F1E">
        <w:rPr>
          <w:sz w:val="24"/>
          <w:szCs w:val="24"/>
        </w:rPr>
        <w:t xml:space="preserve">) </w:t>
      </w:r>
      <w:r w:rsidRPr="49DDD9FC" w:rsidR="7F7AC346">
        <w:rPr>
          <w:sz w:val="24"/>
          <w:szCs w:val="24"/>
        </w:rPr>
        <w:t xml:space="preserve">Setup </w:t>
      </w:r>
      <w:r w:rsidRPr="49DDD9FC" w:rsidR="6AE2BDBB">
        <w:rPr>
          <w:sz w:val="24"/>
          <w:szCs w:val="24"/>
        </w:rPr>
        <w:t>a</w:t>
      </w:r>
      <w:r w:rsidRPr="49DDD9FC" w:rsidR="7F7AC346">
        <w:rPr>
          <w:sz w:val="24"/>
          <w:szCs w:val="24"/>
        </w:rPr>
        <w:t xml:space="preserve">pplication </w:t>
      </w:r>
      <w:r w:rsidRPr="49DDD9FC" w:rsidR="79735ABF">
        <w:rPr>
          <w:sz w:val="24"/>
          <w:szCs w:val="24"/>
        </w:rPr>
        <w:t>g</w:t>
      </w:r>
      <w:r w:rsidRPr="49DDD9FC" w:rsidR="7F7AC346">
        <w:rPr>
          <w:sz w:val="24"/>
          <w:szCs w:val="24"/>
        </w:rPr>
        <w:t>ateway.</w:t>
      </w:r>
      <w:r w:rsidRPr="49DDD9FC" w:rsidR="23763B94">
        <w:rPr>
          <w:sz w:val="24"/>
          <w:szCs w:val="24"/>
        </w:rPr>
        <w:t xml:space="preserve"> Instructions:</w:t>
      </w:r>
      <w:hyperlink r:id="R4b917d499656409a">
        <w:r w:rsidRPr="49DDD9FC" w:rsidR="23763B94">
          <w:rPr>
            <w:rStyle w:val="Hyperlink"/>
          </w:rPr>
          <w:t>Aptify - Azure Application Gateway Configuration.docx</w:t>
        </w:r>
      </w:hyperlink>
    </w:p>
    <w:p w:rsidR="71679832" w:rsidP="5FA28421" w:rsidRDefault="71679832" w14:paraId="66B09CE1" w14:textId="1EE4ECE4">
      <w:pPr>
        <w:pStyle w:val="ListParagraph"/>
        <w:numPr>
          <w:ilvl w:val="0"/>
          <w:numId w:val="7"/>
        </w:numPr>
        <w:rPr>
          <w:sz w:val="24"/>
          <w:szCs w:val="24"/>
        </w:rPr>
      </w:pPr>
      <w:r w:rsidRPr="5FA28421" w:rsidR="71679832">
        <w:rPr>
          <w:sz w:val="24"/>
          <w:szCs w:val="24"/>
        </w:rPr>
        <w:t>Grant SQL Managed Instance Read access to Azure Entra ID</w:t>
      </w:r>
    </w:p>
    <w:p w:rsidR="71679832" w:rsidP="5FA28421" w:rsidRDefault="71679832" w14:paraId="7A7B7491" w14:textId="07FAED76">
      <w:pPr>
        <w:pStyle w:val="Normal"/>
        <w:ind w:left="0"/>
      </w:pPr>
      <w:r w:rsidR="71679832">
        <w:drawing>
          <wp:inline wp14:editId="257397B2" wp14:anchorId="0AD3646C">
            <wp:extent cx="4105275" cy="1901321"/>
            <wp:effectExtent l="0" t="0" r="0" b="0"/>
            <wp:docPr id="1843387077" name="" title=""/>
            <wp:cNvGraphicFramePr>
              <a:graphicFrameLocks noChangeAspect="1"/>
            </wp:cNvGraphicFramePr>
            <a:graphic>
              <a:graphicData uri="http://schemas.openxmlformats.org/drawingml/2006/picture">
                <pic:pic>
                  <pic:nvPicPr>
                    <pic:cNvPr id="0" name=""/>
                    <pic:cNvPicPr/>
                  </pic:nvPicPr>
                  <pic:blipFill>
                    <a:blip r:embed="R50bd45e05eac433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05275" cy="1901321"/>
                    </a:xfrm>
                    <a:prstGeom prst="rect">
                      <a:avLst/>
                    </a:prstGeom>
                  </pic:spPr>
                </pic:pic>
              </a:graphicData>
            </a:graphic>
          </wp:inline>
        </w:drawing>
      </w:r>
    </w:p>
    <w:p w:rsidR="32AD2A38" w:rsidP="5FA28421" w:rsidRDefault="32AD2A38" w14:paraId="0085B01A" w14:textId="0C9614B9">
      <w:pPr>
        <w:pStyle w:val="ListParagraph"/>
        <w:numPr>
          <w:ilvl w:val="0"/>
          <w:numId w:val="7"/>
        </w:numPr>
        <w:rPr>
          <w:sz w:val="24"/>
          <w:szCs w:val="24"/>
        </w:rPr>
      </w:pPr>
      <w:r w:rsidRPr="1D50035A" w:rsidR="32AD2A38">
        <w:rPr>
          <w:sz w:val="24"/>
          <w:szCs w:val="24"/>
        </w:rPr>
        <w:t xml:space="preserve">Add SQL Managed Instance admin credentials to LastPass. </w:t>
      </w:r>
      <w:r w:rsidRPr="1D50035A" w:rsidR="180282C7">
        <w:rPr>
          <w:sz w:val="24"/>
          <w:szCs w:val="24"/>
        </w:rPr>
        <w:t xml:space="preserve">These values are </w:t>
      </w:r>
      <w:r w:rsidRPr="1D50035A" w:rsidR="39439329">
        <w:rPr>
          <w:sz w:val="24"/>
          <w:szCs w:val="24"/>
        </w:rPr>
        <w:t xml:space="preserve">available in the </w:t>
      </w:r>
      <w:r w:rsidRPr="1D50035A" w:rsidR="5BDF7C79">
        <w:rPr>
          <w:sz w:val="24"/>
          <w:szCs w:val="24"/>
        </w:rPr>
        <w:t>Key Vault “</w:t>
      </w:r>
      <w:r w:rsidRPr="1D50035A" w:rsidR="5BDF7C79">
        <w:rPr>
          <w:sz w:val="24"/>
          <w:szCs w:val="24"/>
        </w:rPr>
        <w:t>aptify-deploymen</w:t>
      </w:r>
      <w:r w:rsidRPr="1D50035A" w:rsidR="412AA6DC">
        <w:rPr>
          <w:sz w:val="24"/>
          <w:szCs w:val="24"/>
        </w:rPr>
        <w:t>t</w:t>
      </w:r>
      <w:r w:rsidRPr="1D50035A" w:rsidR="5BDF7C79">
        <w:rPr>
          <w:sz w:val="24"/>
          <w:szCs w:val="24"/>
        </w:rPr>
        <w:t>”</w:t>
      </w:r>
      <w:r w:rsidRPr="1D50035A" w:rsidR="180282C7">
        <w:rPr>
          <w:sz w:val="24"/>
          <w:szCs w:val="24"/>
        </w:rPr>
        <w:t xml:space="preserve"> </w:t>
      </w:r>
      <w:r w:rsidRPr="1D50035A" w:rsidR="22B7C9C0">
        <w:rPr>
          <w:sz w:val="24"/>
          <w:szCs w:val="24"/>
        </w:rPr>
        <w:t xml:space="preserve"> in PROD IT Operation subscription</w:t>
      </w:r>
    </w:p>
    <w:p w:rsidR="0081034D" w:rsidP="49DDD9FC" w:rsidRDefault="2696CA3A" w14:paraId="23AC7D3B" w14:textId="710F58FF">
      <w:pPr>
        <w:pStyle w:val="ListParagraph"/>
        <w:numPr>
          <w:ilvl w:val="0"/>
          <w:numId w:val="7"/>
        </w:numPr>
        <w:rPr>
          <w:sz w:val="22"/>
          <w:szCs w:val="22"/>
        </w:rPr>
      </w:pPr>
      <w:r w:rsidRPr="49DDD9FC" w:rsidR="620E2962">
        <w:rPr>
          <w:sz w:val="24"/>
          <w:szCs w:val="24"/>
        </w:rPr>
        <w:t>(</w:t>
      </w:r>
      <w:r w:rsidRPr="49DDD9FC" w:rsidR="1B8004EA">
        <w:rPr>
          <w:b w:val="1"/>
          <w:bCs w:val="1"/>
          <w:sz w:val="24"/>
          <w:szCs w:val="24"/>
        </w:rPr>
        <w:t xml:space="preserve">Skip. </w:t>
      </w:r>
      <w:r w:rsidRPr="49DDD9FC" w:rsidR="620E2962">
        <w:rPr>
          <w:b w:val="1"/>
          <w:bCs w:val="1"/>
          <w:sz w:val="24"/>
          <w:szCs w:val="24"/>
        </w:rPr>
        <w:t xml:space="preserve">Automated using </w:t>
      </w:r>
      <w:r w:rsidRPr="49DDD9FC" w:rsidR="599A971B">
        <w:rPr>
          <w:b w:val="1"/>
          <w:bCs w:val="1"/>
          <w:sz w:val="24"/>
          <w:szCs w:val="24"/>
        </w:rPr>
        <w:t>Bicep</w:t>
      </w:r>
      <w:r w:rsidRPr="49DDD9FC" w:rsidR="620E2962">
        <w:rPr>
          <w:sz w:val="24"/>
          <w:szCs w:val="24"/>
        </w:rPr>
        <w:t xml:space="preserve">) </w:t>
      </w:r>
      <w:r w:rsidRPr="49DDD9FC" w:rsidR="2696CA3A">
        <w:rPr>
          <w:sz w:val="24"/>
          <w:szCs w:val="24"/>
        </w:rPr>
        <w:t xml:space="preserve">Run PowerShell runbooks onto SSRS and </w:t>
      </w:r>
      <w:r w:rsidRPr="49DDD9FC" w:rsidR="334DF122">
        <w:rPr>
          <w:sz w:val="24"/>
          <w:szCs w:val="24"/>
        </w:rPr>
        <w:t>S</w:t>
      </w:r>
      <w:r w:rsidRPr="49DDD9FC" w:rsidR="2696CA3A">
        <w:rPr>
          <w:sz w:val="24"/>
          <w:szCs w:val="24"/>
        </w:rPr>
        <w:t xml:space="preserve">ession </w:t>
      </w:r>
      <w:r w:rsidRPr="49DDD9FC" w:rsidR="5950E8D6">
        <w:rPr>
          <w:sz w:val="24"/>
          <w:szCs w:val="24"/>
        </w:rPr>
        <w:t>H</w:t>
      </w:r>
      <w:r w:rsidRPr="49DDD9FC" w:rsidR="2696CA3A">
        <w:rPr>
          <w:sz w:val="24"/>
          <w:szCs w:val="24"/>
        </w:rPr>
        <w:t>ost session deployments with</w:t>
      </w:r>
      <w:r w:rsidRPr="49DDD9FC" w:rsidR="2696CA3A">
        <w:rPr>
          <w:sz w:val="24"/>
          <w:szCs w:val="24"/>
        </w:rPr>
        <w:t xml:space="preserve">in </w:t>
      </w:r>
      <w:r w:rsidRPr="49DDD9FC" w:rsidR="2696CA3A">
        <w:rPr>
          <w:sz w:val="24"/>
          <w:szCs w:val="24"/>
        </w:rPr>
        <w:t>Cloud</w:t>
      </w:r>
      <w:r w:rsidRPr="49DDD9FC" w:rsidR="4D513DC1">
        <w:rPr>
          <w:sz w:val="24"/>
          <w:szCs w:val="24"/>
        </w:rPr>
        <w:t>O</w:t>
      </w:r>
      <w:r w:rsidRPr="49DDD9FC" w:rsidR="2696CA3A">
        <w:rPr>
          <w:sz w:val="24"/>
          <w:szCs w:val="24"/>
        </w:rPr>
        <w:t>ps</w:t>
      </w:r>
      <w:r w:rsidRPr="49DDD9FC" w:rsidR="2696CA3A">
        <w:rPr>
          <w:sz w:val="24"/>
          <w:szCs w:val="24"/>
        </w:rPr>
        <w:t xml:space="preserve"> Automation Account.</w:t>
      </w:r>
      <w:r w:rsidRPr="49DDD9FC" w:rsidR="53144BA2">
        <w:rPr>
          <w:sz w:val="24"/>
          <w:szCs w:val="24"/>
        </w:rPr>
        <w:t xml:space="preserve"> NOTE – This is now automated, but if the VMs are missing requirements, the runbooks below can be executed.</w:t>
      </w:r>
    </w:p>
    <w:p w:rsidR="4CE64883" w:rsidP="1D8757C0" w:rsidRDefault="4CE64883" w14:paraId="687C8FAA" w14:textId="1034994C">
      <w:pPr>
        <w:pStyle w:val="ListParagraph"/>
        <w:numPr>
          <w:ilvl w:val="1"/>
          <w:numId w:val="7"/>
        </w:numPr>
        <w:rPr>
          <w:sz w:val="24"/>
          <w:szCs w:val="24"/>
        </w:rPr>
      </w:pPr>
      <w:r w:rsidRPr="5FA28421" w:rsidR="4CE64883">
        <w:rPr>
          <w:sz w:val="24"/>
          <w:szCs w:val="24"/>
        </w:rPr>
        <w:t>SSRS:</w:t>
      </w:r>
    </w:p>
    <w:p w:rsidR="4CE64883" w:rsidP="1D8757C0" w:rsidRDefault="004F1233" w14:paraId="34CC20D9" w14:textId="747B6D4E">
      <w:pPr>
        <w:pStyle w:val="ListParagraph"/>
        <w:numPr>
          <w:ilvl w:val="2"/>
          <w:numId w:val="7"/>
        </w:numPr>
        <w:rPr>
          <w:sz w:val="24"/>
          <w:szCs w:val="24"/>
        </w:rPr>
      </w:pPr>
      <w:hyperlink w:anchor="@communitybrandscloud.onmicrosoft.com/resource/subscriptions/f719bf19-2686-4eba-8075-57329a42ea29/resourceGroups/IT-Ops/providers/Microsoft.Automation/automationAccounts/CloudOps/runbooks/aptiffy-ssrs-configuration/overview" r:id="Reec533a87f1c42d7">
        <w:r w:rsidRPr="5FA28421" w:rsidR="4CE64883">
          <w:rPr>
            <w:rStyle w:val="Hyperlink"/>
            <w:sz w:val="24"/>
            <w:szCs w:val="24"/>
          </w:rPr>
          <w:t>https://portal.azure.com/#@communitybrandscloud.onmicrosoft.com/resource/subscriptions/f719bf19-2686-4eba-8075-57329a42ea29/resourceGroups/IT-Ops/providers/Microsoft.Automation/automationAccounts/CloudOps/runbooks/aptiffy-ssrs-configuration/overview</w:t>
        </w:r>
      </w:hyperlink>
    </w:p>
    <w:p w:rsidR="4CE64883" w:rsidP="1D8757C0" w:rsidRDefault="4CE64883" w14:paraId="2E88C58A" w14:textId="17FF233A">
      <w:pPr>
        <w:pStyle w:val="ListParagraph"/>
        <w:numPr>
          <w:ilvl w:val="1"/>
          <w:numId w:val="7"/>
        </w:numPr>
        <w:rPr>
          <w:sz w:val="24"/>
          <w:szCs w:val="24"/>
        </w:rPr>
      </w:pPr>
      <w:r w:rsidRPr="5FA28421" w:rsidR="4CE64883">
        <w:rPr>
          <w:sz w:val="24"/>
          <w:szCs w:val="24"/>
        </w:rPr>
        <w:t>Smart Client:</w:t>
      </w:r>
    </w:p>
    <w:p w:rsidR="1D8757C0" w:rsidP="11A84AA9" w:rsidRDefault="004F1233" w14:paraId="3B4975F9" w14:textId="7E3351BE">
      <w:pPr>
        <w:pStyle w:val="ListParagraph"/>
        <w:numPr>
          <w:ilvl w:val="2"/>
          <w:numId w:val="7"/>
        </w:numPr>
        <w:rPr>
          <w:sz w:val="24"/>
          <w:szCs w:val="24"/>
        </w:rPr>
      </w:pPr>
      <w:hyperlink w:anchor="@communitybrandscloud.onmicrosoft.com/resource/subscriptions/f719bf19-2686-4eba-8075-57329a42ea29/resourceGroups/IT-Ops/providers/Microsoft.Automation/automationAccounts/CloudOps/runbooks/aptify-smartclient-configuration/overview" r:id="Rf5fbf83c6b9d42dc">
        <w:r w:rsidRPr="5FA28421" w:rsidR="4CE64883">
          <w:rPr>
            <w:rStyle w:val="Hyperlink"/>
            <w:sz w:val="24"/>
            <w:szCs w:val="24"/>
          </w:rPr>
          <w:t>https://portal.azure.com/#@communitybrandscloud.onmicrosoft.com/resource/subscriptions/f719bf19-2686-4eba-8075-57329a42ea29/resourceGroups/IT-Ops/providers/Microsoft.Automation/automationAccounts/CloudOps/runbooks/aptify-smartclient-configuration/overview</w:t>
        </w:r>
      </w:hyperlink>
    </w:p>
    <w:p w:rsidRPr="0000725B" w:rsidR="0000725B" w:rsidP="336973BE" w:rsidRDefault="60E9F59B" w14:paraId="5C494529" w14:textId="0BBFCBE9">
      <w:pPr>
        <w:pStyle w:val="ListParagraph"/>
        <w:numPr>
          <w:ilvl w:val="0"/>
          <w:numId w:val="7"/>
        </w:numPr>
        <w:rPr>
          <w:rFonts w:eastAsia="游明朝" w:eastAsiaTheme="minorEastAsia"/>
          <w:sz w:val="22"/>
          <w:szCs w:val="22"/>
        </w:rPr>
      </w:pPr>
      <w:r w:rsidRPr="49DDD9FC" w:rsidR="53A86CCF">
        <w:rPr>
          <w:sz w:val="24"/>
          <w:szCs w:val="24"/>
        </w:rPr>
        <w:t>(</w:t>
      </w:r>
      <w:r w:rsidRPr="49DDD9FC" w:rsidR="754B9C9A">
        <w:rPr>
          <w:b w:val="1"/>
          <w:bCs w:val="1"/>
          <w:sz w:val="24"/>
          <w:szCs w:val="24"/>
        </w:rPr>
        <w:t>Skip. A</w:t>
      </w:r>
      <w:bookmarkStart w:name="_Int_woEHxjEk" w:id="1745675612"/>
      <w:r w:rsidRPr="49DDD9FC" w:rsidR="53A86CCF">
        <w:rPr>
          <w:b w:val="1"/>
          <w:bCs w:val="1"/>
          <w:sz w:val="24"/>
          <w:szCs w:val="24"/>
        </w:rPr>
        <w:t xml:space="preserve">utomated </w:t>
      </w:r>
      <w:r w:rsidRPr="49DDD9FC" w:rsidR="77311890">
        <w:rPr>
          <w:b w:val="1"/>
          <w:bCs w:val="1"/>
          <w:sz w:val="24"/>
          <w:szCs w:val="24"/>
        </w:rPr>
        <w:t>using Bicep</w:t>
      </w:r>
      <w:bookmarkEnd w:id="1745675612"/>
      <w:r w:rsidRPr="49DDD9FC" w:rsidR="53A86CCF">
        <w:rPr>
          <w:sz w:val="24"/>
          <w:szCs w:val="24"/>
        </w:rPr>
        <w:t xml:space="preserve">) </w:t>
      </w:r>
      <w:r w:rsidRPr="49DDD9FC" w:rsidR="60E9F59B">
        <w:rPr>
          <w:sz w:val="24"/>
          <w:szCs w:val="24"/>
        </w:rPr>
        <w:t>V</w:t>
      </w:r>
      <w:r w:rsidRPr="49DDD9FC" w:rsidR="278FA1AA">
        <w:rPr>
          <w:sz w:val="24"/>
          <w:szCs w:val="24"/>
        </w:rPr>
        <w:t>M</w:t>
      </w:r>
      <w:r w:rsidRPr="49DDD9FC" w:rsidR="60E9F59B">
        <w:rPr>
          <w:sz w:val="24"/>
          <w:szCs w:val="24"/>
        </w:rPr>
        <w:t xml:space="preserve"> </w:t>
      </w:r>
      <w:r w:rsidRPr="49DDD9FC" w:rsidR="6365AEB7">
        <w:rPr>
          <w:sz w:val="24"/>
          <w:szCs w:val="24"/>
        </w:rPr>
        <w:t>a</w:t>
      </w:r>
      <w:r w:rsidRPr="49DDD9FC" w:rsidR="60E9F59B">
        <w:rPr>
          <w:sz w:val="24"/>
          <w:szCs w:val="24"/>
        </w:rPr>
        <w:t>ccess – Virtual machine access for CB employees is controlled through Group Policy</w:t>
      </w:r>
      <w:r w:rsidRPr="49DDD9FC" w:rsidR="616D6E67">
        <w:rPr>
          <w:sz w:val="24"/>
          <w:szCs w:val="24"/>
        </w:rPr>
        <w:t xml:space="preserve"> in the cbcloudprod.com domain. When a new customer virtual machine is deployed, the servers </w:t>
      </w:r>
      <w:r w:rsidRPr="49DDD9FC" w:rsidR="34F57E6F">
        <w:rPr>
          <w:sz w:val="24"/>
          <w:szCs w:val="24"/>
        </w:rPr>
        <w:t>are automatically</w:t>
      </w:r>
      <w:r w:rsidRPr="49DDD9FC" w:rsidR="616D6E67">
        <w:rPr>
          <w:sz w:val="24"/>
          <w:szCs w:val="24"/>
        </w:rPr>
        <w:t xml:space="preserve"> </w:t>
      </w:r>
      <w:r w:rsidRPr="49DDD9FC" w:rsidR="616D6E67">
        <w:rPr>
          <w:sz w:val="24"/>
          <w:szCs w:val="24"/>
        </w:rPr>
        <w:t xml:space="preserve">added to the </w:t>
      </w:r>
      <w:r w:rsidRPr="49DDD9FC" w:rsidR="616D6E67">
        <w:rPr>
          <w:sz w:val="24"/>
          <w:szCs w:val="24"/>
        </w:rPr>
        <w:t>AptifyCust</w:t>
      </w:r>
      <w:r w:rsidRPr="49DDD9FC" w:rsidR="616D6E67">
        <w:rPr>
          <w:sz w:val="24"/>
          <w:szCs w:val="24"/>
        </w:rPr>
        <w:t>o</w:t>
      </w:r>
      <w:r w:rsidRPr="49DDD9FC" w:rsidR="616D6E67">
        <w:rPr>
          <w:sz w:val="24"/>
          <w:szCs w:val="24"/>
        </w:rPr>
        <w:t>mers</w:t>
      </w:r>
      <w:r w:rsidRPr="49DDD9FC" w:rsidR="2A76EEF8">
        <w:rPr>
          <w:sz w:val="24"/>
          <w:szCs w:val="24"/>
        </w:rPr>
        <w:t>Implement</w:t>
      </w:r>
      <w:r w:rsidRPr="49DDD9FC" w:rsidR="2A76EEF8">
        <w:rPr>
          <w:sz w:val="24"/>
          <w:szCs w:val="24"/>
        </w:rPr>
        <w:t xml:space="preserve"> </w:t>
      </w:r>
      <w:r w:rsidRPr="49DDD9FC" w:rsidR="616D6E67">
        <w:rPr>
          <w:sz w:val="24"/>
          <w:szCs w:val="24"/>
        </w:rPr>
        <w:t xml:space="preserve"> OU in Ac</w:t>
      </w:r>
      <w:r w:rsidRPr="49DDD9FC" w:rsidR="616D6E67">
        <w:rPr>
          <w:sz w:val="24"/>
          <w:szCs w:val="24"/>
        </w:rPr>
        <w:t xml:space="preserve">tive Directory. </w:t>
      </w:r>
      <w:r w:rsidRPr="49DDD9FC" w:rsidR="3D9548AC">
        <w:rPr>
          <w:sz w:val="24"/>
          <w:szCs w:val="24"/>
        </w:rPr>
        <w:t xml:space="preserve">When a customer goes live, their servers need to be </w:t>
      </w:r>
      <w:r w:rsidRPr="49DDD9FC" w:rsidR="3D9548AC">
        <w:rPr>
          <w:sz w:val="24"/>
          <w:szCs w:val="24"/>
        </w:rPr>
        <w:t xml:space="preserve">moved to the </w:t>
      </w:r>
      <w:r w:rsidRPr="49DDD9FC" w:rsidR="3D9548AC">
        <w:rPr>
          <w:sz w:val="24"/>
          <w:szCs w:val="24"/>
        </w:rPr>
        <w:t>Aptify</w:t>
      </w:r>
      <w:r w:rsidRPr="49DDD9FC" w:rsidR="3D9548AC">
        <w:rPr>
          <w:sz w:val="24"/>
          <w:szCs w:val="24"/>
        </w:rPr>
        <w:t>Cust</w:t>
      </w:r>
      <w:r w:rsidRPr="49DDD9FC" w:rsidR="3D9548AC">
        <w:rPr>
          <w:sz w:val="24"/>
          <w:szCs w:val="24"/>
        </w:rPr>
        <w:t>omersLive</w:t>
      </w:r>
      <w:r w:rsidRPr="49DDD9FC" w:rsidR="3D9548AC">
        <w:rPr>
          <w:sz w:val="24"/>
          <w:szCs w:val="24"/>
        </w:rPr>
        <w:t xml:space="preserve"> OU. </w:t>
      </w:r>
      <w:r w:rsidRPr="49DDD9FC" w:rsidR="616D6E67">
        <w:rPr>
          <w:sz w:val="24"/>
          <w:szCs w:val="24"/>
        </w:rPr>
        <w:t>To ma</w:t>
      </w:r>
      <w:r w:rsidRPr="49DDD9FC" w:rsidR="616D6E67">
        <w:rPr>
          <w:sz w:val="24"/>
          <w:szCs w:val="24"/>
        </w:rPr>
        <w:t xml:space="preserve">ke the change manually, </w:t>
      </w:r>
      <w:r w:rsidRPr="49DDD9FC" w:rsidR="79EC1915">
        <w:rPr>
          <w:sz w:val="24"/>
          <w:szCs w:val="24"/>
        </w:rPr>
        <w:t>log into prod-mgmt-1 as a domain admin</w:t>
      </w:r>
      <w:r w:rsidRPr="49DDD9FC" w:rsidR="4DF2B5AF">
        <w:rPr>
          <w:sz w:val="24"/>
          <w:szCs w:val="24"/>
        </w:rPr>
        <w:t>istrator and open Active Directory Users and Computers.</w:t>
      </w:r>
      <w:r w:rsidRPr="49DDD9FC" w:rsidR="6100577C">
        <w:rPr>
          <w:sz w:val="24"/>
          <w:szCs w:val="24"/>
        </w:rPr>
        <w:t xml:space="preserve"> </w:t>
      </w:r>
      <w:r w:rsidRPr="49DDD9FC" w:rsidR="473BF712">
        <w:rPr>
          <w:rFonts w:eastAsia="游明朝" w:eastAsiaTheme="minorEastAsia"/>
          <w:sz w:val="24"/>
          <w:szCs w:val="24"/>
        </w:rPr>
        <w:t>Add s</w:t>
      </w:r>
      <w:r w:rsidRPr="49DDD9FC" w:rsidR="473BF712">
        <w:rPr>
          <w:rFonts w:eastAsia="游明朝" w:eastAsiaTheme="minorEastAsia"/>
          <w:sz w:val="24"/>
          <w:szCs w:val="24"/>
        </w:rPr>
        <w:t>mart</w:t>
      </w:r>
      <w:r w:rsidRPr="49DDD9FC" w:rsidR="473BF712">
        <w:rPr>
          <w:rFonts w:eastAsia="游明朝" w:eastAsiaTheme="minorEastAsia"/>
          <w:sz w:val="24"/>
          <w:szCs w:val="24"/>
        </w:rPr>
        <w:t xml:space="preserve"> </w:t>
      </w:r>
      <w:r w:rsidRPr="49DDD9FC" w:rsidR="473BF712">
        <w:rPr>
          <w:rFonts w:eastAsia="游明朝" w:eastAsiaTheme="minorEastAsia"/>
          <w:sz w:val="24"/>
          <w:szCs w:val="24"/>
        </w:rPr>
        <w:t>cli</w:t>
      </w:r>
      <w:r w:rsidRPr="49DDD9FC" w:rsidR="473BF712">
        <w:rPr>
          <w:rFonts w:eastAsia="游明朝" w:eastAsiaTheme="minorEastAsia"/>
          <w:sz w:val="24"/>
          <w:szCs w:val="24"/>
        </w:rPr>
        <w:t>ent,</w:t>
      </w:r>
      <w:r w:rsidRPr="49DDD9FC" w:rsidR="473BF712">
        <w:rPr>
          <w:rFonts w:eastAsia="游明朝" w:eastAsiaTheme="minorEastAsia"/>
          <w:sz w:val="24"/>
          <w:szCs w:val="24"/>
        </w:rPr>
        <w:t xml:space="preserve"> </w:t>
      </w:r>
      <w:r w:rsidRPr="49DDD9FC" w:rsidR="473BF712">
        <w:rPr>
          <w:rFonts w:eastAsia="游明朝" w:eastAsiaTheme="minorEastAsia"/>
          <w:sz w:val="24"/>
          <w:szCs w:val="24"/>
        </w:rPr>
        <w:t>ssrs</w:t>
      </w:r>
      <w:r w:rsidRPr="49DDD9FC" w:rsidR="473BF712">
        <w:rPr>
          <w:rFonts w:eastAsia="游明朝" w:eastAsiaTheme="minorEastAsia"/>
          <w:sz w:val="24"/>
          <w:szCs w:val="24"/>
        </w:rPr>
        <w:t xml:space="preserve"> </w:t>
      </w:r>
      <w:r w:rsidRPr="49DDD9FC" w:rsidR="473BF712">
        <w:rPr>
          <w:rFonts w:eastAsia="游明朝" w:eastAsiaTheme="minorEastAsia"/>
          <w:sz w:val="24"/>
          <w:szCs w:val="24"/>
        </w:rPr>
        <w:t>vms</w:t>
      </w:r>
      <w:r w:rsidRPr="49DDD9FC" w:rsidR="473BF712">
        <w:rPr>
          <w:rFonts w:eastAsia="游明朝" w:eastAsiaTheme="minorEastAsia"/>
          <w:sz w:val="24"/>
          <w:szCs w:val="24"/>
        </w:rPr>
        <w:t xml:space="preserve"> t</w:t>
      </w:r>
      <w:r w:rsidRPr="49DDD9FC" w:rsidR="473BF712">
        <w:rPr>
          <w:rFonts w:eastAsia="游明朝" w:eastAsiaTheme="minorEastAsia"/>
          <w:sz w:val="24"/>
          <w:szCs w:val="24"/>
        </w:rPr>
        <w:t xml:space="preserve">o </w:t>
      </w:r>
      <w:r w:rsidRPr="49DDD9FC" w:rsidR="739A63A0">
        <w:rPr>
          <w:sz w:val="24"/>
          <w:szCs w:val="24"/>
        </w:rPr>
        <w:t>Ap</w:t>
      </w:r>
      <w:r w:rsidRPr="49DDD9FC" w:rsidR="739A63A0">
        <w:rPr>
          <w:sz w:val="24"/>
          <w:szCs w:val="24"/>
        </w:rPr>
        <w:t>t</w:t>
      </w:r>
      <w:r w:rsidRPr="49DDD9FC" w:rsidR="739A63A0">
        <w:rPr>
          <w:sz w:val="24"/>
          <w:szCs w:val="24"/>
        </w:rPr>
        <w:t>ify</w:t>
      </w:r>
      <w:r w:rsidRPr="49DDD9FC" w:rsidR="739A63A0">
        <w:rPr>
          <w:sz w:val="24"/>
          <w:szCs w:val="24"/>
        </w:rPr>
        <w:t>Cust</w:t>
      </w:r>
      <w:r w:rsidRPr="49DDD9FC" w:rsidR="739A63A0">
        <w:rPr>
          <w:sz w:val="24"/>
          <w:szCs w:val="24"/>
        </w:rPr>
        <w:t>omersLive</w:t>
      </w:r>
      <w:r w:rsidRPr="49DDD9FC" w:rsidR="739A63A0">
        <w:rPr>
          <w:sz w:val="24"/>
          <w:szCs w:val="24"/>
        </w:rPr>
        <w:t xml:space="preserve"> </w:t>
      </w:r>
      <w:r w:rsidRPr="49DDD9FC" w:rsidR="473BF712">
        <w:rPr>
          <w:rFonts w:eastAsia="游明朝" w:eastAsiaTheme="minorEastAsia"/>
          <w:sz w:val="24"/>
          <w:szCs w:val="24"/>
        </w:rPr>
        <w:t>OU in Azu</w:t>
      </w:r>
      <w:r w:rsidRPr="49DDD9FC" w:rsidR="473BF712">
        <w:rPr>
          <w:rFonts w:eastAsia="游明朝" w:eastAsiaTheme="minorEastAsia"/>
          <w:sz w:val="24"/>
          <w:szCs w:val="24"/>
        </w:rPr>
        <w:t>re AD Domain Services</w:t>
      </w:r>
    </w:p>
    <w:p w:rsidR="55ADE713" w:rsidP="46DF37F5" w:rsidRDefault="55ADE713" w14:paraId="73B8C8BF" w14:textId="6CB4C970">
      <w:pPr>
        <w:pStyle w:val="Normal"/>
        <w:ind w:left="0"/>
      </w:pPr>
      <w:r w:rsidR="55ADE713">
        <w:drawing>
          <wp:inline wp14:editId="31024960" wp14:anchorId="3BA670D5">
            <wp:extent cx="5943600" cy="2943225"/>
            <wp:effectExtent l="0" t="0" r="0" b="0"/>
            <wp:docPr id="649372889" name="" title=""/>
            <wp:cNvGraphicFramePr>
              <a:graphicFrameLocks noChangeAspect="1"/>
            </wp:cNvGraphicFramePr>
            <a:graphic>
              <a:graphicData uri="http://schemas.openxmlformats.org/drawingml/2006/picture">
                <pic:pic>
                  <pic:nvPicPr>
                    <pic:cNvPr id="0" name=""/>
                    <pic:cNvPicPr/>
                  </pic:nvPicPr>
                  <pic:blipFill>
                    <a:blip r:embed="R07825268838f4e7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943225"/>
                    </a:xfrm>
                    <a:prstGeom prst="rect">
                      <a:avLst/>
                    </a:prstGeom>
                  </pic:spPr>
                </pic:pic>
              </a:graphicData>
            </a:graphic>
          </wp:inline>
        </w:drawing>
      </w:r>
    </w:p>
    <w:p w:rsidR="73A89792" w:rsidP="74D969DA" w:rsidRDefault="73A89792" w14:paraId="1AB42E9F" w14:textId="2393CFE0">
      <w:pPr>
        <w:pStyle w:val="ListParagraph"/>
        <w:numPr>
          <w:ilvl w:val="0"/>
          <w:numId w:val="7"/>
        </w:numPr>
        <w:rPr/>
      </w:pPr>
      <w:r w:rsidRPr="7A021BC1" w:rsidR="2EDF860C">
        <w:rPr>
          <w:sz w:val="24"/>
          <w:szCs w:val="24"/>
        </w:rPr>
        <w:t xml:space="preserve">Configure Remote Desktop Services on session host VMs. This step is </w:t>
      </w:r>
      <w:r w:rsidRPr="7A021BC1" w:rsidR="2EDF860C">
        <w:rPr>
          <w:sz w:val="24"/>
          <w:szCs w:val="24"/>
        </w:rPr>
        <w:t>required</w:t>
      </w:r>
      <w:r w:rsidRPr="7A021BC1" w:rsidR="2EDF860C">
        <w:rPr>
          <w:sz w:val="24"/>
          <w:szCs w:val="24"/>
        </w:rPr>
        <w:t xml:space="preserve"> while we are using Windows Server 2019 for session hosts. We plan </w:t>
      </w:r>
      <w:r w:rsidRPr="7A021BC1" w:rsidR="2EDF860C">
        <w:rPr>
          <w:sz w:val="24"/>
          <w:szCs w:val="24"/>
        </w:rPr>
        <w:t>on switching</w:t>
      </w:r>
      <w:r w:rsidRPr="7A021BC1" w:rsidR="2EDF860C">
        <w:rPr>
          <w:sz w:val="24"/>
          <w:szCs w:val="24"/>
        </w:rPr>
        <w:t xml:space="preserve"> to Windows 11 after R&amp;D tests it with Aptify and Azure Virtual Desktop.</w:t>
      </w:r>
      <w:r w:rsidRPr="7A021BC1" w:rsidR="0F6F9BD0">
        <w:rPr>
          <w:sz w:val="24"/>
          <w:szCs w:val="24"/>
        </w:rPr>
        <w:t xml:space="preserve"> We are using a shared RDS licensing server in the PROD IT Operations subscription:</w:t>
      </w:r>
      <w:r>
        <w:br/>
      </w:r>
      <w:r w:rsidR="1019A9D8">
        <w:drawing>
          <wp:inline wp14:editId="1CAEE899" wp14:anchorId="1BF6B0E4">
            <wp:extent cx="4572000" cy="1714500"/>
            <wp:effectExtent l="0" t="0" r="0" b="0"/>
            <wp:docPr id="783500273" name="Picture 783500273" title=""/>
            <wp:cNvGraphicFramePr>
              <a:graphicFrameLocks noChangeAspect="1"/>
            </wp:cNvGraphicFramePr>
            <a:graphic>
              <a:graphicData uri="http://schemas.openxmlformats.org/drawingml/2006/picture">
                <pic:pic>
                  <pic:nvPicPr>
                    <pic:cNvPr id="0" name="Picture 783500273"/>
                    <pic:cNvPicPr/>
                  </pic:nvPicPr>
                  <pic:blipFill>
                    <a:blip r:embed="Rae29adfd3a5444c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714500"/>
                    </a:xfrm>
                    <a:prstGeom prst="rect">
                      <a:avLst/>
                    </a:prstGeom>
                  </pic:spPr>
                </pic:pic>
              </a:graphicData>
            </a:graphic>
          </wp:inline>
        </w:drawing>
      </w:r>
      <w:r>
        <w:br w:type="page"/>
      </w:r>
    </w:p>
    <w:p w:rsidR="1B934C02" w:rsidP="7A021BC1" w:rsidRDefault="1B934C02" w14:paraId="2055C149" w14:textId="6A469BCB">
      <w:pPr>
        <w:pStyle w:val="Normal"/>
        <w:rPr>
          <w:rFonts w:eastAsia="游明朝" w:eastAsiaTheme="minorEastAsia"/>
          <w:b w:val="1"/>
          <w:bCs w:val="1"/>
          <w:sz w:val="28"/>
          <w:szCs w:val="28"/>
        </w:rPr>
      </w:pPr>
      <w:bookmarkStart w:name="FinalSteps" w:id="9691472"/>
      <w:r w:rsidRPr="7A021BC1" w:rsidR="6BE16659">
        <w:rPr>
          <w:rFonts w:eastAsia="游明朝" w:eastAsiaTheme="minorEastAsia"/>
          <w:b w:val="1"/>
          <w:bCs w:val="1"/>
          <w:sz w:val="28"/>
          <w:szCs w:val="28"/>
        </w:rPr>
        <w:t>Customer Onboarding – Final Steps</w:t>
      </w:r>
      <w:bookmarkEnd w:id="9691472"/>
    </w:p>
    <w:p w:rsidR="6BE16659" w:rsidP="4489F355" w:rsidRDefault="6BE16659" w14:paraId="65658D0A" w14:textId="0DDDC2FB">
      <w:pPr>
        <w:pStyle w:val="ListParagraph"/>
        <w:numPr>
          <w:ilvl w:val="0"/>
          <w:numId w:val="10"/>
        </w:numPr>
        <w:rPr>
          <w:rFonts w:eastAsia="游明朝" w:eastAsiaTheme="minorEastAsia"/>
          <w:sz w:val="24"/>
          <w:szCs w:val="24"/>
        </w:rPr>
      </w:pPr>
      <w:r w:rsidRPr="4489F355" w:rsidR="6BE16659">
        <w:rPr>
          <w:rFonts w:eastAsia="游明朝" w:eastAsiaTheme="minorEastAsia"/>
          <w:sz w:val="24"/>
          <w:szCs w:val="24"/>
        </w:rPr>
        <w:t>Re-enable Alerts</w:t>
      </w:r>
    </w:p>
    <w:p w:rsidR="6BE16659" w:rsidP="4489F355" w:rsidRDefault="6BE16659" w14:paraId="3C21A326" w14:textId="742F4A29">
      <w:pPr>
        <w:pStyle w:val="ListParagraph"/>
        <w:numPr>
          <w:ilvl w:val="1"/>
          <w:numId w:val="10"/>
        </w:numPr>
        <w:rPr>
          <w:rFonts w:eastAsia="游明朝" w:eastAsiaTheme="minorEastAsia"/>
          <w:sz w:val="24"/>
          <w:szCs w:val="24"/>
        </w:rPr>
      </w:pPr>
      <w:r w:rsidRPr="4489F355" w:rsidR="6BE16659">
        <w:rPr>
          <w:rFonts w:eastAsia="游明朝" w:eastAsiaTheme="minorEastAsia"/>
          <w:sz w:val="24"/>
          <w:szCs w:val="24"/>
        </w:rPr>
        <w:t xml:space="preserve">Alerts are created during deployment. They are getting disabled during implementation, so we need to make sure </w:t>
      </w:r>
      <w:r w:rsidRPr="4489F355" w:rsidR="5461F186">
        <w:rPr>
          <w:rFonts w:eastAsia="游明朝" w:eastAsiaTheme="minorEastAsia"/>
          <w:sz w:val="24"/>
          <w:szCs w:val="24"/>
        </w:rPr>
        <w:t>everything</w:t>
      </w:r>
      <w:r w:rsidRPr="4489F355" w:rsidR="6BE16659">
        <w:rPr>
          <w:rFonts w:eastAsia="游明朝" w:eastAsiaTheme="minorEastAsia"/>
          <w:sz w:val="24"/>
          <w:szCs w:val="24"/>
        </w:rPr>
        <w:t xml:space="preserve"> is turned back on.</w:t>
      </w:r>
    </w:p>
    <w:p w:rsidR="0A9E1AF8" w:rsidP="4489F355" w:rsidRDefault="0A9E1AF8" w14:paraId="1B919336" w14:textId="1FB5442D">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Configure Pingdom Alerts</w:t>
      </w:r>
    </w:p>
    <w:p w:rsidR="0A9E1AF8" w:rsidP="4489F355" w:rsidRDefault="0A9E1AF8" w14:paraId="246C2EE3" w14:textId="5B6C71B5">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Restrict R&amp;D, Services access</w:t>
      </w:r>
    </w:p>
    <w:p w:rsidR="0A9E1AF8" w:rsidP="4489F355" w:rsidRDefault="0A9E1AF8" w14:paraId="0BDA7172" w14:textId="0A839CF4">
      <w:pPr>
        <w:pStyle w:val="ListParagraph"/>
        <w:numPr>
          <w:ilvl w:val="1"/>
          <w:numId w:val="10"/>
        </w:numPr>
        <w:rPr/>
      </w:pPr>
      <w:r w:rsidRPr="7778EA0D" w:rsidR="0A9E1AF8">
        <w:rPr>
          <w:rFonts w:eastAsia="游明朝" w:eastAsiaTheme="minorEastAsia"/>
          <w:sz w:val="24"/>
          <w:szCs w:val="24"/>
        </w:rPr>
        <w:t xml:space="preserve">Restrict access once </w:t>
      </w:r>
      <w:r w:rsidRPr="7778EA0D" w:rsidR="0A9E1AF8">
        <w:rPr>
          <w:rFonts w:eastAsia="游明朝" w:eastAsiaTheme="minorEastAsia"/>
          <w:sz w:val="24"/>
          <w:szCs w:val="24"/>
        </w:rPr>
        <w:t>customer</w:t>
      </w:r>
      <w:r w:rsidRPr="7778EA0D" w:rsidR="0A9E1AF8">
        <w:rPr>
          <w:rFonts w:eastAsia="游明朝" w:eastAsiaTheme="minorEastAsia"/>
          <w:sz w:val="24"/>
          <w:szCs w:val="24"/>
        </w:rPr>
        <w:t xml:space="preserve"> is </w:t>
      </w:r>
      <w:r w:rsidRPr="7778EA0D" w:rsidR="0A9E1AF8">
        <w:rPr>
          <w:rFonts w:eastAsia="游明朝" w:eastAsiaTheme="minorEastAsia"/>
          <w:sz w:val="24"/>
          <w:szCs w:val="24"/>
        </w:rPr>
        <w:t>live</w:t>
      </w:r>
      <w:r w:rsidRPr="7778EA0D" w:rsidR="0A9E1AF8">
        <w:rPr>
          <w:rFonts w:eastAsia="游明朝" w:eastAsiaTheme="minorEastAsia"/>
          <w:sz w:val="24"/>
          <w:szCs w:val="24"/>
        </w:rPr>
        <w:t>.</w:t>
      </w:r>
      <w:r w:rsidRPr="7778EA0D" w:rsidR="0FD96947">
        <w:rPr>
          <w:rFonts w:eastAsia="游明朝" w:eastAsiaTheme="minorEastAsia"/>
          <w:sz w:val="24"/>
          <w:szCs w:val="24"/>
        </w:rPr>
        <w:t xml:space="preserve"> Customer servers need to be moved to </w:t>
      </w:r>
      <w:r w:rsidRPr="7778EA0D" w:rsidR="0FD96947">
        <w:rPr>
          <w:rFonts w:eastAsia="游明朝" w:eastAsiaTheme="minorEastAsia"/>
          <w:sz w:val="24"/>
          <w:szCs w:val="24"/>
        </w:rPr>
        <w:t>AptifyCustomersLive</w:t>
      </w:r>
      <w:r w:rsidRPr="7778EA0D" w:rsidR="0FD96947">
        <w:rPr>
          <w:rFonts w:eastAsia="游明朝" w:eastAsiaTheme="minorEastAsia"/>
          <w:sz w:val="24"/>
          <w:szCs w:val="24"/>
        </w:rPr>
        <w:t xml:space="preserve"> OU:</w:t>
      </w:r>
      <w:r>
        <w:br/>
      </w:r>
      <w:r w:rsidR="4D6E749A">
        <w:drawing>
          <wp:inline wp14:editId="441CD38E" wp14:anchorId="77035020">
            <wp:extent cx="5257800" cy="3200400"/>
            <wp:effectExtent l="0" t="0" r="0" b="0"/>
            <wp:docPr id="988092910" name="" title=""/>
            <wp:cNvGraphicFramePr>
              <a:graphicFrameLocks noChangeAspect="1"/>
            </wp:cNvGraphicFramePr>
            <a:graphic>
              <a:graphicData uri="http://schemas.openxmlformats.org/drawingml/2006/picture">
                <pic:pic>
                  <pic:nvPicPr>
                    <pic:cNvPr id="0" name=""/>
                    <pic:cNvPicPr/>
                  </pic:nvPicPr>
                  <pic:blipFill>
                    <a:blip r:embed="R88e295699a1840b8">
                      <a:extLst>
                        <a:ext xmlns:a="http://schemas.openxmlformats.org/drawingml/2006/main" uri="{28A0092B-C50C-407E-A947-70E740481C1C}">
                          <a14:useLocalDpi val="0"/>
                        </a:ext>
                      </a:extLst>
                    </a:blip>
                    <a:stretch>
                      <a:fillRect/>
                    </a:stretch>
                  </pic:blipFill>
                  <pic:spPr>
                    <a:xfrm>
                      <a:off x="0" y="0"/>
                      <a:ext cx="5257800" cy="3200400"/>
                    </a:xfrm>
                    <a:prstGeom prst="rect">
                      <a:avLst/>
                    </a:prstGeom>
                  </pic:spPr>
                </pic:pic>
              </a:graphicData>
            </a:graphic>
          </wp:inline>
        </w:drawing>
      </w:r>
    </w:p>
    <w:p w:rsidR="0A9E1AF8" w:rsidP="4489F355" w:rsidRDefault="0A9E1AF8" w14:paraId="63E27760" w14:textId="17289CD7">
      <w:pPr>
        <w:pStyle w:val="ListParagraph"/>
        <w:numPr>
          <w:ilvl w:val="1"/>
          <w:numId w:val="10"/>
        </w:numPr>
        <w:rPr>
          <w:rFonts w:eastAsia="游明朝" w:eastAsiaTheme="minorEastAsia"/>
          <w:sz w:val="24"/>
          <w:szCs w:val="24"/>
        </w:rPr>
      </w:pPr>
      <w:r w:rsidRPr="4489F355" w:rsidR="0A9E1AF8">
        <w:rPr>
          <w:rFonts w:eastAsia="游明朝" w:eastAsiaTheme="minorEastAsia"/>
          <w:sz w:val="24"/>
          <w:szCs w:val="24"/>
        </w:rPr>
        <w:t xml:space="preserve">Add CB employees to customer groups temporarily. Remove when access </w:t>
      </w:r>
      <w:r w:rsidRPr="4489F355" w:rsidR="0A9E1AF8">
        <w:rPr>
          <w:rFonts w:eastAsia="游明朝" w:eastAsiaTheme="minorEastAsia"/>
          <w:sz w:val="24"/>
          <w:szCs w:val="24"/>
        </w:rPr>
        <w:t>no</w:t>
      </w:r>
      <w:r w:rsidRPr="4489F355" w:rsidR="0A9E1AF8">
        <w:rPr>
          <w:rFonts w:eastAsia="游明朝" w:eastAsiaTheme="minorEastAsia"/>
          <w:sz w:val="24"/>
          <w:szCs w:val="24"/>
        </w:rPr>
        <w:t xml:space="preserve"> longer needed.</w:t>
      </w:r>
    </w:p>
    <w:p w:rsidR="0A9E1AF8" w:rsidP="4489F355" w:rsidRDefault="0A9E1AF8" w14:paraId="767B1CF9" w14:textId="50A67757">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Add virtual Machines to Update management</w:t>
      </w:r>
    </w:p>
    <w:p w:rsidR="0A9E1AF8" w:rsidP="4489F355" w:rsidRDefault="0A9E1AF8" w14:paraId="2948699E" w14:textId="25103C5E">
      <w:pPr>
        <w:pStyle w:val="ListParagraph"/>
        <w:numPr>
          <w:ilvl w:val="1"/>
          <w:numId w:val="10"/>
        </w:numPr>
        <w:rPr>
          <w:rFonts w:eastAsia="游明朝" w:eastAsiaTheme="minorEastAsia"/>
          <w:sz w:val="24"/>
          <w:szCs w:val="24"/>
        </w:rPr>
      </w:pPr>
      <w:r w:rsidRPr="4489F355" w:rsidR="0A9E1AF8">
        <w:rPr>
          <w:rFonts w:eastAsia="游明朝" w:eastAsiaTheme="minorEastAsia"/>
          <w:sz w:val="24"/>
          <w:szCs w:val="24"/>
        </w:rPr>
        <w:t>Regional maintenance configurations are configured in PROD-IT-Operations&gt;Monitoring</w:t>
      </w:r>
    </w:p>
    <w:p w:rsidR="0A9E1AF8" w:rsidP="4489F355" w:rsidRDefault="0A9E1AF8" w14:paraId="75422B8D" w14:textId="500E03A8">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Set up maintenance window for SQL Managed instance</w:t>
      </w:r>
    </w:p>
    <w:p w:rsidR="0A9E1AF8" w:rsidP="4489F355" w:rsidRDefault="0A9E1AF8" w14:paraId="25E05478" w14:textId="5B739307">
      <w:pPr>
        <w:pStyle w:val="ListParagraph"/>
        <w:numPr>
          <w:ilvl w:val="1"/>
          <w:numId w:val="10"/>
        </w:numPr>
        <w:rPr>
          <w:rFonts w:eastAsia="游明朝" w:eastAsiaTheme="minorEastAsia"/>
          <w:sz w:val="24"/>
          <w:szCs w:val="24"/>
        </w:rPr>
      </w:pPr>
      <w:r w:rsidRPr="4489F355" w:rsidR="0A9E1AF8">
        <w:rPr>
          <w:rFonts w:eastAsia="游明朝" w:eastAsiaTheme="minorEastAsia"/>
          <w:sz w:val="24"/>
          <w:szCs w:val="24"/>
        </w:rPr>
        <w:t>Usually want to select Fri-Sun 10 PM to 6 AM</w:t>
      </w:r>
    </w:p>
    <w:p w:rsidR="0A9E1AF8" w:rsidP="4489F355" w:rsidRDefault="0A9E1AF8" w14:paraId="582DED3B" w14:textId="61217675">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Set up subscription service alerts</w:t>
      </w:r>
    </w:p>
    <w:p w:rsidR="0A9E1AF8" w:rsidP="4489F355" w:rsidRDefault="0A9E1AF8" w14:paraId="12B60350" w14:textId="35230543">
      <w:pPr>
        <w:pStyle w:val="ListParagraph"/>
        <w:numPr>
          <w:ilvl w:val="1"/>
          <w:numId w:val="10"/>
        </w:numPr>
        <w:rPr>
          <w:rFonts w:eastAsia="游明朝" w:eastAsiaTheme="minorEastAsia"/>
          <w:sz w:val="24"/>
          <w:szCs w:val="24"/>
        </w:rPr>
      </w:pPr>
      <w:r w:rsidRPr="4489F355" w:rsidR="0A9E1AF8">
        <w:rPr>
          <w:rFonts w:eastAsia="游明朝" w:eastAsiaTheme="minorEastAsia"/>
          <w:sz w:val="24"/>
          <w:szCs w:val="24"/>
        </w:rPr>
        <w:t xml:space="preserve">Go to </w:t>
      </w:r>
      <w:r w:rsidRPr="4489F355" w:rsidR="0A9E1AF8">
        <w:rPr>
          <w:rFonts w:eastAsia="游明朝" w:eastAsiaTheme="minorEastAsia"/>
          <w:sz w:val="24"/>
          <w:szCs w:val="24"/>
        </w:rPr>
        <w:t>Service</w:t>
      </w:r>
      <w:r w:rsidRPr="4489F355" w:rsidR="0A9E1AF8">
        <w:rPr>
          <w:rFonts w:eastAsia="游明朝" w:eastAsiaTheme="minorEastAsia"/>
          <w:sz w:val="24"/>
          <w:szCs w:val="24"/>
        </w:rPr>
        <w:t xml:space="preserve"> Health page in Azure portal. These should just go to Teams and not </w:t>
      </w:r>
      <w:r w:rsidRPr="4489F355" w:rsidR="0A9E1AF8">
        <w:rPr>
          <w:rFonts w:eastAsia="游明朝" w:eastAsiaTheme="minorEastAsia"/>
          <w:sz w:val="24"/>
          <w:szCs w:val="24"/>
        </w:rPr>
        <w:t>pagerduty</w:t>
      </w:r>
      <w:r w:rsidRPr="4489F355" w:rsidR="0A9E1AF8">
        <w:rPr>
          <w:rFonts w:eastAsia="游明朝" w:eastAsiaTheme="minorEastAsia"/>
          <w:sz w:val="24"/>
          <w:szCs w:val="24"/>
        </w:rPr>
        <w:t>. Use Aptify-Service-Alerts logic app.</w:t>
      </w:r>
    </w:p>
    <w:p w:rsidR="0A9E1AF8" w:rsidP="4489F355" w:rsidRDefault="0A9E1AF8" w14:paraId="3015C000" w14:textId="4E158CD0">
      <w:pPr>
        <w:pStyle w:val="ListParagraph"/>
        <w:numPr>
          <w:ilvl w:val="1"/>
          <w:numId w:val="10"/>
        </w:numPr>
        <w:rPr>
          <w:rFonts w:eastAsia="游明朝" w:eastAsiaTheme="minorEastAsia"/>
          <w:sz w:val="24"/>
          <w:szCs w:val="24"/>
        </w:rPr>
      </w:pPr>
      <w:hyperlink w:anchor="view/Microsoft_Azure_Health/AzureHealthBrowseBlade/~/healthAlerts" r:id="R0ee818cf4c284006">
        <w:r w:rsidRPr="7778EA0D" w:rsidR="0A9E1AF8">
          <w:rPr>
            <w:rStyle w:val="Hyperlink"/>
            <w:rFonts w:eastAsia="游明朝" w:eastAsiaTheme="minorEastAsia"/>
            <w:sz w:val="24"/>
            <w:szCs w:val="24"/>
          </w:rPr>
          <w:t>Microsoft Azure Health</w:t>
        </w:r>
      </w:hyperlink>
    </w:p>
    <w:p w:rsidR="1B788C82" w:rsidP="7778EA0D" w:rsidRDefault="1B788C82" w14:paraId="7B792F3D" w14:textId="211F2394">
      <w:pPr>
        <w:pStyle w:val="ListParagraph"/>
        <w:numPr>
          <w:ilvl w:val="0"/>
          <w:numId w:val="10"/>
        </w:numPr>
        <w:rPr>
          <w:rFonts w:eastAsia="游明朝" w:eastAsiaTheme="minorEastAsia"/>
          <w:sz w:val="24"/>
          <w:szCs w:val="24"/>
        </w:rPr>
      </w:pPr>
      <w:r w:rsidRPr="7778EA0D" w:rsidR="1B788C82">
        <w:rPr>
          <w:rFonts w:eastAsia="游明朝" w:eastAsiaTheme="minorEastAsia"/>
          <w:sz w:val="24"/>
          <w:szCs w:val="24"/>
        </w:rPr>
        <w:t>Set up security alerts</w:t>
      </w:r>
    </w:p>
    <w:p w:rsidR="0B4CD5C0" w:rsidP="7778EA0D" w:rsidRDefault="0B4CD5C0" w14:paraId="0200DCAD" w14:textId="7A21550C">
      <w:pPr>
        <w:pStyle w:val="ListParagraph"/>
        <w:ind w:left="720"/>
      </w:pPr>
      <w:r w:rsidR="0B4CD5C0">
        <w:drawing>
          <wp:inline wp14:editId="6E07811C" wp14:anchorId="267A6E29">
            <wp:extent cx="5943600" cy="3086100"/>
            <wp:effectExtent l="0" t="0" r="0" b="0"/>
            <wp:docPr id="1469362983" name="" title=""/>
            <wp:cNvGraphicFramePr>
              <a:graphicFrameLocks noChangeAspect="1"/>
            </wp:cNvGraphicFramePr>
            <a:graphic>
              <a:graphicData uri="http://schemas.openxmlformats.org/drawingml/2006/picture">
                <pic:pic>
                  <pic:nvPicPr>
                    <pic:cNvPr id="0" name=""/>
                    <pic:cNvPicPr/>
                  </pic:nvPicPr>
                  <pic:blipFill>
                    <a:blip r:embed="R184c7958ae0a4876">
                      <a:extLst>
                        <a:ext xmlns:a="http://schemas.openxmlformats.org/drawingml/2006/main" uri="{28A0092B-C50C-407E-A947-70E740481C1C}">
                          <a14:useLocalDpi val="0"/>
                        </a:ext>
                      </a:extLst>
                    </a:blip>
                    <a:stretch>
                      <a:fillRect/>
                    </a:stretch>
                  </pic:blipFill>
                  <pic:spPr>
                    <a:xfrm>
                      <a:off x="0" y="0"/>
                      <a:ext cx="5943600" cy="3086100"/>
                    </a:xfrm>
                    <a:prstGeom prst="rect">
                      <a:avLst/>
                    </a:prstGeom>
                  </pic:spPr>
                </pic:pic>
              </a:graphicData>
            </a:graphic>
          </wp:inline>
        </w:drawing>
      </w:r>
    </w:p>
    <w:p w:rsidR="0A9E1AF8" w:rsidP="4489F355" w:rsidRDefault="0A9E1AF8" w14:paraId="574223DA" w14:textId="0FAD32A3">
      <w:pPr>
        <w:pStyle w:val="ListParagraph"/>
        <w:numPr>
          <w:ilvl w:val="0"/>
          <w:numId w:val="10"/>
        </w:numPr>
        <w:rPr>
          <w:rFonts w:eastAsia="游明朝" w:eastAsiaTheme="minorEastAsia"/>
          <w:sz w:val="24"/>
          <w:szCs w:val="24"/>
        </w:rPr>
      </w:pPr>
      <w:r w:rsidRPr="4489F355" w:rsidR="0A9E1AF8">
        <w:rPr>
          <w:rFonts w:eastAsia="游明朝" w:eastAsiaTheme="minorEastAsia"/>
          <w:sz w:val="24"/>
          <w:szCs w:val="24"/>
        </w:rPr>
        <w:t>Gateway configuration</w:t>
      </w:r>
    </w:p>
    <w:p w:rsidR="0A9E1AF8" w:rsidP="4489F355" w:rsidRDefault="0A9E1AF8" w14:paraId="74438423" w14:textId="11CF9813">
      <w:pPr>
        <w:pStyle w:val="ListParagraph"/>
        <w:numPr>
          <w:ilvl w:val="1"/>
          <w:numId w:val="10"/>
        </w:numPr>
        <w:rPr>
          <w:rFonts w:eastAsia="游明朝" w:eastAsiaTheme="minorEastAsia"/>
          <w:sz w:val="24"/>
          <w:szCs w:val="24"/>
        </w:rPr>
      </w:pPr>
      <w:r w:rsidRPr="4489F355" w:rsidR="0A9E1AF8">
        <w:rPr>
          <w:rFonts w:eastAsia="游明朝" w:eastAsiaTheme="minorEastAsia"/>
          <w:sz w:val="24"/>
          <w:szCs w:val="24"/>
        </w:rPr>
        <w:t xml:space="preserve">All public access to websites should go through gateway. Need DNS records, SSL cert from customer. User </w:t>
      </w:r>
      <w:r w:rsidRPr="4489F355" w:rsidR="0A9E1AF8">
        <w:rPr>
          <w:rFonts w:eastAsia="游明朝" w:eastAsiaTheme="minorEastAsia"/>
          <w:sz w:val="24"/>
          <w:szCs w:val="24"/>
        </w:rPr>
        <w:t>aptify.cloud</w:t>
      </w:r>
      <w:r w:rsidRPr="4489F355" w:rsidR="0A9E1AF8">
        <w:rPr>
          <w:rFonts w:eastAsia="游明朝" w:eastAsiaTheme="minorEastAsia"/>
          <w:sz w:val="24"/>
          <w:szCs w:val="24"/>
        </w:rPr>
        <w:t xml:space="preserve"> for </w:t>
      </w:r>
      <w:r w:rsidRPr="4489F355" w:rsidR="0A9E1AF8">
        <w:rPr>
          <w:rFonts w:eastAsia="游明朝" w:eastAsiaTheme="minorEastAsia"/>
          <w:sz w:val="24"/>
          <w:szCs w:val="24"/>
        </w:rPr>
        <w:t>initial</w:t>
      </w:r>
      <w:r w:rsidRPr="4489F355" w:rsidR="0A9E1AF8">
        <w:rPr>
          <w:rFonts w:eastAsia="游明朝" w:eastAsiaTheme="minorEastAsia"/>
          <w:sz w:val="24"/>
          <w:szCs w:val="24"/>
        </w:rPr>
        <w:t xml:space="preserve"> configuration.</w:t>
      </w:r>
    </w:p>
    <w:p w:rsidR="0A9E1AF8" w:rsidP="4489F355" w:rsidRDefault="0A9E1AF8" w14:paraId="389C79AC" w14:textId="1D2A7B65">
      <w:pPr>
        <w:pStyle w:val="ListParagraph"/>
        <w:numPr>
          <w:ilvl w:val="1"/>
          <w:numId w:val="10"/>
        </w:numPr>
        <w:rPr>
          <w:rFonts w:eastAsia="游明朝" w:eastAsiaTheme="minorEastAsia"/>
          <w:sz w:val="24"/>
          <w:szCs w:val="24"/>
        </w:rPr>
      </w:pPr>
      <w:hyperlink r:id="Ra7ea6b91def54352">
        <w:r w:rsidRPr="4489F355" w:rsidR="0A9E1AF8">
          <w:rPr>
            <w:rStyle w:val="Hyperlink"/>
            <w:rFonts w:eastAsia="游明朝" w:eastAsiaTheme="minorEastAsia"/>
            <w:sz w:val="24"/>
            <w:szCs w:val="24"/>
          </w:rPr>
          <w:t>Aptify Azure Gateway Configuration</w:t>
        </w:r>
      </w:hyperlink>
    </w:p>
    <w:p w:rsidR="117AAA64" w:rsidP="4489F355" w:rsidRDefault="117AAA64" w14:paraId="07D89C26" w14:textId="134202E3">
      <w:pPr>
        <w:pStyle w:val="ListParagraph"/>
        <w:numPr>
          <w:ilvl w:val="0"/>
          <w:numId w:val="10"/>
        </w:numPr>
        <w:rPr>
          <w:rFonts w:eastAsia="游明朝" w:eastAsiaTheme="minorEastAsia"/>
          <w:sz w:val="24"/>
          <w:szCs w:val="24"/>
        </w:rPr>
      </w:pPr>
      <w:r w:rsidRPr="4489F355" w:rsidR="117AAA64">
        <w:rPr>
          <w:rFonts w:eastAsia="游明朝" w:eastAsiaTheme="minorEastAsia"/>
          <w:sz w:val="24"/>
          <w:szCs w:val="24"/>
        </w:rPr>
        <w:t>Configure Remote Desktop Services on session hosts</w:t>
      </w:r>
    </w:p>
    <w:p w:rsidR="117AAA64" w:rsidP="4489F355" w:rsidRDefault="117AAA64" w14:paraId="20EF03AF" w14:textId="3349D161">
      <w:pPr>
        <w:pStyle w:val="ListParagraph"/>
        <w:numPr>
          <w:ilvl w:val="1"/>
          <w:numId w:val="10"/>
        </w:numPr>
        <w:rPr>
          <w:rFonts w:eastAsia="游明朝" w:eastAsiaTheme="minorEastAsia"/>
          <w:sz w:val="24"/>
          <w:szCs w:val="24"/>
        </w:rPr>
      </w:pPr>
      <w:r w:rsidRPr="7778EA0D" w:rsidR="117AAA64">
        <w:rPr>
          <w:rFonts w:eastAsia="游明朝" w:eastAsiaTheme="minorEastAsia"/>
          <w:sz w:val="24"/>
          <w:szCs w:val="24"/>
        </w:rPr>
        <w:t xml:space="preserve">Required while we are using Windows Server 2019. We plan to switch to Windows 11 once R&amp;D tests and </w:t>
      </w:r>
      <w:r w:rsidRPr="7778EA0D" w:rsidR="117AAA64">
        <w:rPr>
          <w:rFonts w:eastAsia="游明朝" w:eastAsiaTheme="minorEastAsia"/>
          <w:sz w:val="24"/>
          <w:szCs w:val="24"/>
        </w:rPr>
        <w:t>approves</w:t>
      </w:r>
      <w:r w:rsidRPr="7778EA0D" w:rsidR="117AAA64">
        <w:rPr>
          <w:rFonts w:eastAsia="游明朝" w:eastAsiaTheme="minorEastAsia"/>
          <w:sz w:val="24"/>
          <w:szCs w:val="24"/>
        </w:rPr>
        <w:t xml:space="preserve">, and this step will no longer be </w:t>
      </w:r>
      <w:r w:rsidRPr="7778EA0D" w:rsidR="117AAA64">
        <w:rPr>
          <w:rFonts w:eastAsia="游明朝" w:eastAsiaTheme="minorEastAsia"/>
          <w:sz w:val="24"/>
          <w:szCs w:val="24"/>
        </w:rPr>
        <w:t>required</w:t>
      </w:r>
      <w:r w:rsidRPr="7778EA0D" w:rsidR="117AAA64">
        <w:rPr>
          <w:rFonts w:eastAsia="游明朝" w:eastAsiaTheme="minorEastAsia"/>
          <w:sz w:val="24"/>
          <w:szCs w:val="24"/>
        </w:rPr>
        <w:t>.</w:t>
      </w:r>
    </w:p>
    <w:p w:rsidR="0B542CCB" w:rsidP="7778EA0D" w:rsidRDefault="0B542CCB" w14:paraId="5F7F1AAF" w14:textId="3845394C">
      <w:pPr>
        <w:pStyle w:val="ListParagraph"/>
        <w:numPr>
          <w:ilvl w:val="0"/>
          <w:numId w:val="10"/>
        </w:numPr>
        <w:rPr>
          <w:sz w:val="24"/>
          <w:szCs w:val="24"/>
        </w:rPr>
      </w:pPr>
      <w:r w:rsidRPr="7778EA0D" w:rsidR="0B542CCB">
        <w:rPr>
          <w:sz w:val="24"/>
          <w:szCs w:val="24"/>
        </w:rPr>
        <w:t>Set long term retention policy for the SQL Managed Instance database</w:t>
      </w:r>
    </w:p>
    <w:p w:rsidR="0B542CCB" w:rsidP="7778EA0D" w:rsidRDefault="0B542CCB" w14:paraId="0C8934B9" w14:textId="5F2F8D39">
      <w:pPr>
        <w:pStyle w:val="ListParagraph"/>
        <w:numPr>
          <w:ilvl w:val="2"/>
          <w:numId w:val="10"/>
        </w:numPr>
        <w:rPr>
          <w:sz w:val="24"/>
          <w:szCs w:val="24"/>
        </w:rPr>
      </w:pPr>
      <w:r w:rsidRPr="7778EA0D" w:rsidR="0B542CCB">
        <w:rPr>
          <w:sz w:val="24"/>
          <w:szCs w:val="24"/>
        </w:rPr>
        <w:t>Prod</w:t>
      </w:r>
    </w:p>
    <w:p w:rsidR="0B542CCB" w:rsidP="7778EA0D" w:rsidRDefault="0B542CCB" w14:paraId="278374C1" w14:textId="45664AEE">
      <w:pPr>
        <w:pStyle w:val="ListParagraph"/>
        <w:numPr>
          <w:ilvl w:val="3"/>
          <w:numId w:val="10"/>
        </w:numPr>
        <w:rPr>
          <w:sz w:val="24"/>
          <w:szCs w:val="24"/>
        </w:rPr>
      </w:pPr>
      <w:r w:rsidRPr="7778EA0D" w:rsidR="0B542CCB">
        <w:rPr>
          <w:sz w:val="24"/>
          <w:szCs w:val="24"/>
        </w:rPr>
        <w:t>Keep weeklies for 4 weeks</w:t>
      </w:r>
    </w:p>
    <w:p w:rsidR="0B542CCB" w:rsidP="7778EA0D" w:rsidRDefault="0B542CCB" w14:paraId="68E6D156" w14:textId="6B69A203">
      <w:pPr>
        <w:pStyle w:val="ListParagraph"/>
        <w:numPr>
          <w:ilvl w:val="3"/>
          <w:numId w:val="10"/>
        </w:numPr>
        <w:rPr>
          <w:sz w:val="24"/>
          <w:szCs w:val="24"/>
        </w:rPr>
      </w:pPr>
      <w:r w:rsidRPr="7778EA0D" w:rsidR="0B542CCB">
        <w:rPr>
          <w:sz w:val="24"/>
          <w:szCs w:val="24"/>
        </w:rPr>
        <w:t>Monthlies for 12 months</w:t>
      </w:r>
    </w:p>
    <w:p w:rsidR="0B542CCB" w:rsidP="7778EA0D" w:rsidRDefault="0B542CCB" w14:paraId="0E1C9F07" w14:textId="768DEE2C">
      <w:pPr>
        <w:pStyle w:val="ListParagraph"/>
        <w:numPr>
          <w:ilvl w:val="3"/>
          <w:numId w:val="10"/>
        </w:numPr>
        <w:rPr>
          <w:sz w:val="24"/>
          <w:szCs w:val="24"/>
        </w:rPr>
      </w:pPr>
      <w:r w:rsidRPr="7778EA0D" w:rsidR="0B542CCB">
        <w:rPr>
          <w:sz w:val="24"/>
          <w:szCs w:val="24"/>
        </w:rPr>
        <w:t>Keep 1 Yearly for 1 year</w:t>
      </w:r>
    </w:p>
    <w:p w:rsidR="0B542CCB" w:rsidP="7778EA0D" w:rsidRDefault="0B542CCB" w14:paraId="3FF3797F" w14:textId="402BBC2E">
      <w:pPr>
        <w:pStyle w:val="ListParagraph"/>
        <w:numPr>
          <w:ilvl w:val="2"/>
          <w:numId w:val="10"/>
        </w:numPr>
        <w:rPr>
          <w:sz w:val="24"/>
          <w:szCs w:val="24"/>
        </w:rPr>
      </w:pPr>
      <w:r w:rsidRPr="7778EA0D" w:rsidR="0B542CCB">
        <w:rPr>
          <w:sz w:val="24"/>
          <w:szCs w:val="24"/>
        </w:rPr>
        <w:t>Lower environments:</w:t>
      </w:r>
    </w:p>
    <w:p w:rsidR="0B542CCB" w:rsidP="7778EA0D" w:rsidRDefault="0B542CCB" w14:paraId="7DF485BA" w14:textId="7D4BD70B">
      <w:pPr>
        <w:pStyle w:val="ListParagraph"/>
        <w:numPr>
          <w:ilvl w:val="3"/>
          <w:numId w:val="10"/>
        </w:numPr>
        <w:rPr>
          <w:sz w:val="24"/>
          <w:szCs w:val="24"/>
        </w:rPr>
      </w:pPr>
      <w:r w:rsidRPr="7778EA0D" w:rsidR="0B542CCB">
        <w:rPr>
          <w:sz w:val="24"/>
          <w:szCs w:val="24"/>
        </w:rPr>
        <w:t>Keep monthlies for 3 months</w:t>
      </w:r>
    </w:p>
    <w:sectPr w:rsidR="1B934C02">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GU" w:author="Gerri Urban" w:date="2024-02-28T10:51:23" w:id="821403143">
    <w:p w:rsidR="4489F355" w:rsidRDefault="4489F355" w14:paraId="7AD4047E" w14:textId="51B0EFBD">
      <w:pPr>
        <w:pStyle w:val="CommentText"/>
      </w:pPr>
      <w:r>
        <w:fldChar w:fldCharType="begin"/>
      </w:r>
      <w:r>
        <w:instrText xml:space="preserve"> HYPERLINK "mailto:sean.donahoe@communitybrands.com"</w:instrText>
      </w:r>
      <w:bookmarkStart w:name="_@_811CC993E7ED483AA5FCB402CFBFA1D4Z" w:id="1937491281"/>
      <w:r>
        <w:fldChar w:fldCharType="separate"/>
      </w:r>
      <w:bookmarkEnd w:id="1937491281"/>
      <w:r w:rsidRPr="4489F355" w:rsidR="4489F355">
        <w:rPr>
          <w:rStyle w:val="Mention"/>
          <w:noProof/>
        </w:rPr>
        <w:t>@Sean Donahoe</w:t>
      </w:r>
      <w:r>
        <w:fldChar w:fldCharType="end"/>
      </w:r>
      <w:r w:rsidR="4489F355">
        <w:rPr/>
        <w:t xml:space="preserve"> so this document is invalid then - and I'm happy to change it to the Visual studio setup (which I can figure it all out) but which Visual Studio - Visual Studio Code, Visual Studio Community or do we have a licensed version - I don't see a reference in all my searching for a key for it.</w:t>
      </w:r>
      <w:r>
        <w:rPr>
          <w:rStyle w:val="CommentReference"/>
        </w:rPr>
        <w:annotationRef/>
      </w:r>
    </w:p>
  </w:comment>
  <w:comment w:initials="GU" w:author="Gerri Urban" w:date="2024-02-28T11:48:19" w:id="1833061561">
    <w:p w:rsidR="4489F355" w:rsidRDefault="4489F355" w14:paraId="363E9E49" w14:textId="6B3DD902">
      <w:pPr>
        <w:pStyle w:val="CommentText"/>
      </w:pPr>
      <w:r w:rsidR="4489F355">
        <w:rPr/>
        <w:t>I'm proceeding with the Community edition right now :)</w:t>
      </w:r>
      <w:r>
        <w:rPr>
          <w:rStyle w:val="CommentReference"/>
        </w:rPr>
        <w:annotationRef/>
      </w:r>
    </w:p>
    <w:p w:rsidR="4489F355" w:rsidRDefault="4489F355" w14:paraId="5C531C2A" w14:textId="24848D87">
      <w:pPr>
        <w:pStyle w:val="CommentText"/>
      </w:pPr>
    </w:p>
  </w:comment>
  <w:comment w:initials="SD" w:author="Sean Donahoe" w:date="2024-02-28T13:37:36" w:id="1229200361">
    <w:p w:rsidR="4489F355" w:rsidRDefault="4489F355" w14:paraId="4F620603" w14:textId="5E23D02E">
      <w:pPr>
        <w:pStyle w:val="CommentText"/>
      </w:pPr>
      <w:r>
        <w:fldChar w:fldCharType="begin"/>
      </w:r>
      <w:r>
        <w:instrText xml:space="preserve"> HYPERLINK "mailto:gerri.urban@communitybrands.com"</w:instrText>
      </w:r>
      <w:bookmarkStart w:name="_@_1352FADCDD674F1DB2E44054061C7654Z" w:id="219402386"/>
      <w:r>
        <w:fldChar w:fldCharType="separate"/>
      </w:r>
      <w:bookmarkEnd w:id="219402386"/>
      <w:r w:rsidRPr="4489F355" w:rsidR="4489F355">
        <w:rPr>
          <w:rStyle w:val="Mention"/>
          <w:noProof/>
        </w:rPr>
        <w:t>@Gerri Urban</w:t>
      </w:r>
      <w:r>
        <w:fldChar w:fldCharType="end"/>
      </w:r>
      <w:r w:rsidR="4489F355">
        <w:rPr/>
        <w:t xml:space="preserve"> , the only thing that is different is the location of the repo. We are still using Git, but the repo is in Azure DevOps instead of Github. So 'set up local Git environment just refers to downloading the repo so you can create branch, edit files, etc.</w:t>
      </w:r>
      <w:r>
        <w:rPr>
          <w:rStyle w:val="CommentReference"/>
        </w:rPr>
        <w:annotationRef/>
      </w:r>
    </w:p>
  </w:comment>
  <w:comment w:initials="GU" w:author="Gerri Urban" w:date="2024-02-28T13:07:35" w:id="1578280609">
    <w:p w:rsidR="4489F355" w:rsidRDefault="4489F355" w14:paraId="7225EEE2" w14:textId="5AC871D8">
      <w:pPr>
        <w:pStyle w:val="CommentText"/>
      </w:pPr>
      <w:r w:rsidR="4489F355">
        <w:rPr/>
        <w:t>So I guess my question needs to be do we use github desktop or Visual studio for accessing the Azure DevOps repository?</w:t>
      </w:r>
      <w:r>
        <w:rPr>
          <w:rStyle w:val="CommentReference"/>
        </w:rPr>
        <w:annotationRef/>
      </w:r>
    </w:p>
    <w:p w:rsidR="4489F355" w:rsidRDefault="4489F355" w14:paraId="4312DAD8" w14:textId="41A8B3B1">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1" w15:paraId="7AD4047E"/>
  <w15:commentEx w15:done="1" w15:paraId="5C531C2A" w15:paraIdParent="7AD4047E"/>
  <w15:commentEx w15:done="1" w15:paraId="4F620603" w15:paraIdParent="7AD4047E"/>
  <w15:commentEx w15:done="1" w15:paraId="4312DAD8" w15:paraIdParent="7AD4047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108BE0" w16cex:dateUtc="2024-02-28T17:51:23.677Z"/>
  <w16cex:commentExtensible w16cex:durableId="7F25643D" w16cex:dateUtc="2024-02-28T18:48:19.798Z"/>
  <w16cex:commentExtensible w16cex:durableId="07BFF4E0" w16cex:dateUtc="2024-02-28T19:37:36.783Z"/>
  <w16cex:commentExtensible w16cex:durableId="5D2939B0" w16cex:dateUtc="2024-02-28T20:07:35.866Z"/>
</w16cex:commentsExtensible>
</file>

<file path=word/commentsIds.xml><?xml version="1.0" encoding="utf-8"?>
<w16cid:commentsIds xmlns:mc="http://schemas.openxmlformats.org/markup-compatibility/2006" xmlns:w16cid="http://schemas.microsoft.com/office/word/2016/wordml/cid" mc:Ignorable="w16cid">
  <w16cid:commentId w16cid:paraId="7AD4047E" w16cid:durableId="75108BE0"/>
  <w16cid:commentId w16cid:paraId="5C531C2A" w16cid:durableId="7F25643D"/>
  <w16cid:commentId w16cid:paraId="4F620603" w16cid:durableId="07BFF4E0"/>
  <w16cid:commentId w16cid:paraId="4312DAD8" w16cid:durableId="5D2939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woEHxjEk" int2:invalidationBookmarkName="" int2:hashCode="677uzulR7XNXvL" int2:id="2ZvpkEJ8">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0">
    <w:nsid w:val="5ad3a1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d40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BC908C"/>
    <w:multiLevelType w:val="hybridMultilevel"/>
    <w:tmpl w:val="761C7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ascii="" w:hAnsi=""/>
      </w:rPr>
    </w:lvl>
    <w:lvl w:ilvl="3">
      <w:start w:val="1"/>
      <w:numFmt w:val="decimal"/>
      <w:lvlText w:val="(%4)"/>
      <w:lvlJc w:val="left"/>
      <w:pPr>
        <w:ind w:left="2880" w:hanging="360"/>
      </w:pPr>
      <w:rPr>
        <w:rFonts w:hint="default" w:ascii="" w:hAns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82162D"/>
    <w:multiLevelType w:val="hybridMultilevel"/>
    <w:tmpl w:val="5E08DF96"/>
    <w:lvl w:ilvl="0" w:tplc="306CF32E">
      <w:start w:val="1"/>
      <w:numFmt w:val="decimal"/>
      <w:lvlText w:val="%1."/>
      <w:lvlJc w:val="left"/>
      <w:pPr>
        <w:ind w:left="720" w:hanging="360"/>
      </w:pPr>
    </w:lvl>
    <w:lvl w:ilvl="1" w:tplc="B742FF98">
      <w:start w:val="1"/>
      <w:numFmt w:val="lowerLetter"/>
      <w:lvlText w:val="%2."/>
      <w:lvlJc w:val="left"/>
      <w:pPr>
        <w:ind w:left="1440" w:hanging="360"/>
      </w:pPr>
    </w:lvl>
    <w:lvl w:ilvl="2" w:tplc="1D7A5A10">
      <w:start w:val="1"/>
      <w:numFmt w:val="lowerRoman"/>
      <w:lvlText w:val="%3."/>
      <w:lvlJc w:val="right"/>
      <w:pPr>
        <w:ind w:left="2160" w:hanging="180"/>
      </w:pPr>
    </w:lvl>
    <w:lvl w:ilvl="3" w:tplc="6F3CE974">
      <w:start w:val="1"/>
      <w:numFmt w:val="decimal"/>
      <w:lvlText w:val="%4."/>
      <w:lvlJc w:val="left"/>
      <w:pPr>
        <w:ind w:left="2880" w:hanging="360"/>
      </w:pPr>
    </w:lvl>
    <w:lvl w:ilvl="4" w:tplc="BBE00994">
      <w:start w:val="1"/>
      <w:numFmt w:val="lowerLetter"/>
      <w:lvlText w:val="%5."/>
      <w:lvlJc w:val="left"/>
      <w:pPr>
        <w:ind w:left="3600" w:hanging="360"/>
      </w:pPr>
    </w:lvl>
    <w:lvl w:ilvl="5" w:tplc="CC2E7C56">
      <w:start w:val="1"/>
      <w:numFmt w:val="lowerRoman"/>
      <w:lvlText w:val="%6."/>
      <w:lvlJc w:val="right"/>
      <w:pPr>
        <w:ind w:left="4320" w:hanging="180"/>
      </w:pPr>
    </w:lvl>
    <w:lvl w:ilvl="6" w:tplc="5920A87A">
      <w:start w:val="1"/>
      <w:numFmt w:val="decimal"/>
      <w:lvlText w:val="%7."/>
      <w:lvlJc w:val="left"/>
      <w:pPr>
        <w:ind w:left="5040" w:hanging="360"/>
      </w:pPr>
    </w:lvl>
    <w:lvl w:ilvl="7" w:tplc="C01801EE">
      <w:start w:val="1"/>
      <w:numFmt w:val="lowerLetter"/>
      <w:lvlText w:val="%8."/>
      <w:lvlJc w:val="left"/>
      <w:pPr>
        <w:ind w:left="5760" w:hanging="360"/>
      </w:pPr>
    </w:lvl>
    <w:lvl w:ilvl="8" w:tplc="587C0B6E">
      <w:start w:val="1"/>
      <w:numFmt w:val="lowerRoman"/>
      <w:lvlText w:val="%9."/>
      <w:lvlJc w:val="right"/>
      <w:pPr>
        <w:ind w:left="6480" w:hanging="180"/>
      </w:pPr>
    </w:lvl>
  </w:abstractNum>
  <w:abstractNum w:abstractNumId="2" w15:restartNumberingAfterBreak="0">
    <w:nsid w:val="3AFDC9EE"/>
    <w:multiLevelType w:val="hybridMultilevel"/>
    <w:tmpl w:val="5B4E2CD4"/>
    <w:lvl w:ilvl="0" w:tplc="0E0C3850">
      <w:start w:val="1"/>
      <w:numFmt w:val="decimal"/>
      <w:lvlText w:val="%1."/>
      <w:lvlJc w:val="left"/>
      <w:pPr>
        <w:ind w:left="720" w:hanging="360"/>
      </w:pPr>
    </w:lvl>
    <w:lvl w:ilvl="1" w:tplc="CC5EE5EA">
      <w:start w:val="1"/>
      <w:numFmt w:val="lowerLetter"/>
      <w:lvlText w:val="%2."/>
      <w:lvlJc w:val="left"/>
      <w:pPr>
        <w:ind w:left="1440" w:hanging="360"/>
      </w:pPr>
    </w:lvl>
    <w:lvl w:ilvl="2" w:tplc="CEB8F788">
      <w:start w:val="1"/>
      <w:numFmt w:val="lowerRoman"/>
      <w:lvlText w:val="%3."/>
      <w:lvlJc w:val="right"/>
      <w:pPr>
        <w:ind w:left="2160" w:hanging="180"/>
      </w:pPr>
    </w:lvl>
    <w:lvl w:ilvl="3" w:tplc="C484B752">
      <w:start w:val="1"/>
      <w:numFmt w:val="decimal"/>
      <w:lvlText w:val="%4."/>
      <w:lvlJc w:val="left"/>
      <w:pPr>
        <w:ind w:left="2880" w:hanging="360"/>
      </w:pPr>
    </w:lvl>
    <w:lvl w:ilvl="4" w:tplc="710C7CE8">
      <w:start w:val="1"/>
      <w:numFmt w:val="lowerLetter"/>
      <w:lvlText w:val="%5."/>
      <w:lvlJc w:val="left"/>
      <w:pPr>
        <w:ind w:left="3600" w:hanging="360"/>
      </w:pPr>
    </w:lvl>
    <w:lvl w:ilvl="5" w:tplc="6BD8C8E0">
      <w:start w:val="1"/>
      <w:numFmt w:val="lowerRoman"/>
      <w:lvlText w:val="%6."/>
      <w:lvlJc w:val="right"/>
      <w:pPr>
        <w:ind w:left="4320" w:hanging="180"/>
      </w:pPr>
    </w:lvl>
    <w:lvl w:ilvl="6" w:tplc="C16032D6">
      <w:start w:val="1"/>
      <w:numFmt w:val="decimal"/>
      <w:lvlText w:val="%7."/>
      <w:lvlJc w:val="left"/>
      <w:pPr>
        <w:ind w:left="5040" w:hanging="360"/>
      </w:pPr>
    </w:lvl>
    <w:lvl w:ilvl="7" w:tplc="B0C28C3A">
      <w:start w:val="1"/>
      <w:numFmt w:val="lowerLetter"/>
      <w:lvlText w:val="%8."/>
      <w:lvlJc w:val="left"/>
      <w:pPr>
        <w:ind w:left="5760" w:hanging="360"/>
      </w:pPr>
    </w:lvl>
    <w:lvl w:ilvl="8" w:tplc="F63E6380">
      <w:start w:val="1"/>
      <w:numFmt w:val="lowerRoman"/>
      <w:lvlText w:val="%9."/>
      <w:lvlJc w:val="right"/>
      <w:pPr>
        <w:ind w:left="6480" w:hanging="180"/>
      </w:pPr>
    </w:lvl>
  </w:abstractNum>
  <w:abstractNum w:abstractNumId="3" w15:restartNumberingAfterBreak="0">
    <w:nsid w:val="4B766DF0"/>
    <w:multiLevelType w:val="hybridMultilevel"/>
    <w:tmpl w:val="8CB228FA"/>
    <w:lvl w:ilvl="0" w:tplc="616618AC">
      <w:start w:val="1"/>
      <w:numFmt w:val="decimal"/>
      <w:lvlText w:val="%1."/>
      <w:lvlJc w:val="left"/>
      <w:pPr>
        <w:ind w:left="720" w:hanging="360"/>
      </w:pPr>
    </w:lvl>
    <w:lvl w:ilvl="1" w:tplc="DFF2FBA8">
      <w:start w:val="1"/>
      <w:numFmt w:val="lowerLetter"/>
      <w:lvlText w:val="%2."/>
      <w:lvlJc w:val="left"/>
      <w:pPr>
        <w:ind w:left="1440" w:hanging="360"/>
      </w:pPr>
    </w:lvl>
    <w:lvl w:ilvl="2" w:tplc="FAD6A994">
      <w:start w:val="1"/>
      <w:numFmt w:val="lowerRoman"/>
      <w:lvlText w:val="%3."/>
      <w:lvlJc w:val="right"/>
      <w:pPr>
        <w:ind w:left="2160" w:hanging="180"/>
      </w:pPr>
    </w:lvl>
    <w:lvl w:ilvl="3" w:tplc="1C86B978">
      <w:start w:val="1"/>
      <w:numFmt w:val="decimal"/>
      <w:lvlText w:val="%4."/>
      <w:lvlJc w:val="left"/>
      <w:pPr>
        <w:ind w:left="2880" w:hanging="360"/>
      </w:pPr>
    </w:lvl>
    <w:lvl w:ilvl="4" w:tplc="E5A236FC">
      <w:start w:val="1"/>
      <w:numFmt w:val="lowerLetter"/>
      <w:lvlText w:val="%5."/>
      <w:lvlJc w:val="left"/>
      <w:pPr>
        <w:ind w:left="3600" w:hanging="360"/>
      </w:pPr>
    </w:lvl>
    <w:lvl w:ilvl="5" w:tplc="D5A81B36">
      <w:start w:val="1"/>
      <w:numFmt w:val="lowerRoman"/>
      <w:lvlText w:val="%6."/>
      <w:lvlJc w:val="right"/>
      <w:pPr>
        <w:ind w:left="4320" w:hanging="180"/>
      </w:pPr>
    </w:lvl>
    <w:lvl w:ilvl="6" w:tplc="3DA41D2E">
      <w:start w:val="1"/>
      <w:numFmt w:val="decimal"/>
      <w:lvlText w:val="%7."/>
      <w:lvlJc w:val="left"/>
      <w:pPr>
        <w:ind w:left="5040" w:hanging="360"/>
      </w:pPr>
    </w:lvl>
    <w:lvl w:ilvl="7" w:tplc="E224FBD8">
      <w:start w:val="1"/>
      <w:numFmt w:val="lowerLetter"/>
      <w:lvlText w:val="%8."/>
      <w:lvlJc w:val="left"/>
      <w:pPr>
        <w:ind w:left="5760" w:hanging="360"/>
      </w:pPr>
    </w:lvl>
    <w:lvl w:ilvl="8" w:tplc="25F6B616">
      <w:start w:val="1"/>
      <w:numFmt w:val="lowerRoman"/>
      <w:lvlText w:val="%9."/>
      <w:lvlJc w:val="right"/>
      <w:pPr>
        <w:ind w:left="6480" w:hanging="180"/>
      </w:pPr>
    </w:lvl>
  </w:abstractNum>
  <w:abstractNum w:abstractNumId="4" w15:restartNumberingAfterBreak="0">
    <w:nsid w:val="61F95E69"/>
    <w:multiLevelType w:val="multilevel"/>
    <w:tmpl w:val="50FE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7E19D"/>
    <w:multiLevelType w:val="hybridMultilevel"/>
    <w:tmpl w:val="909AD6A2"/>
    <w:lvl w:ilvl="0" w:tplc="C7E2BD16">
      <w:start w:val="1"/>
      <w:numFmt w:val="decimal"/>
      <w:lvlText w:val="%1."/>
      <w:lvlJc w:val="left"/>
      <w:pPr>
        <w:ind w:left="720" w:hanging="360"/>
      </w:pPr>
    </w:lvl>
    <w:lvl w:ilvl="1" w:tplc="8CA622F0">
      <w:start w:val="1"/>
      <w:numFmt w:val="lowerLetter"/>
      <w:lvlText w:val="%2."/>
      <w:lvlJc w:val="left"/>
      <w:pPr>
        <w:ind w:left="1440" w:hanging="360"/>
      </w:pPr>
    </w:lvl>
    <w:lvl w:ilvl="2" w:tplc="923A2978">
      <w:start w:val="1"/>
      <w:numFmt w:val="lowerRoman"/>
      <w:lvlText w:val="%3."/>
      <w:lvlJc w:val="right"/>
      <w:pPr>
        <w:ind w:left="2160" w:hanging="180"/>
      </w:pPr>
    </w:lvl>
    <w:lvl w:ilvl="3" w:tplc="5636BE7C">
      <w:start w:val="1"/>
      <w:numFmt w:val="decimal"/>
      <w:lvlText w:val="%4."/>
      <w:lvlJc w:val="left"/>
      <w:pPr>
        <w:ind w:left="2880" w:hanging="360"/>
      </w:pPr>
    </w:lvl>
    <w:lvl w:ilvl="4" w:tplc="0AFCC564">
      <w:start w:val="1"/>
      <w:numFmt w:val="lowerLetter"/>
      <w:lvlText w:val="%5."/>
      <w:lvlJc w:val="left"/>
      <w:pPr>
        <w:ind w:left="3600" w:hanging="360"/>
      </w:pPr>
    </w:lvl>
    <w:lvl w:ilvl="5" w:tplc="36EC59DE">
      <w:start w:val="1"/>
      <w:numFmt w:val="lowerRoman"/>
      <w:lvlText w:val="%6."/>
      <w:lvlJc w:val="right"/>
      <w:pPr>
        <w:ind w:left="4320" w:hanging="180"/>
      </w:pPr>
    </w:lvl>
    <w:lvl w:ilvl="6" w:tplc="F2287228">
      <w:start w:val="1"/>
      <w:numFmt w:val="decimal"/>
      <w:lvlText w:val="%7."/>
      <w:lvlJc w:val="left"/>
      <w:pPr>
        <w:ind w:left="5040" w:hanging="360"/>
      </w:pPr>
    </w:lvl>
    <w:lvl w:ilvl="7" w:tplc="04522A56">
      <w:start w:val="1"/>
      <w:numFmt w:val="lowerLetter"/>
      <w:lvlText w:val="%8."/>
      <w:lvlJc w:val="left"/>
      <w:pPr>
        <w:ind w:left="5760" w:hanging="360"/>
      </w:pPr>
    </w:lvl>
    <w:lvl w:ilvl="8" w:tplc="74E4BAC4">
      <w:start w:val="1"/>
      <w:numFmt w:val="lowerRoman"/>
      <w:lvlText w:val="%9."/>
      <w:lvlJc w:val="right"/>
      <w:pPr>
        <w:ind w:left="6480" w:hanging="180"/>
      </w:pPr>
    </w:lvl>
  </w:abstractNum>
  <w:abstractNum w:abstractNumId="6" w15:restartNumberingAfterBreak="0">
    <w:nsid w:val="69ACF473"/>
    <w:multiLevelType w:val="hybridMultilevel"/>
    <w:tmpl w:val="FFFFFFFF"/>
    <w:lvl w:ilvl="0" w:tplc="7D1E55EC">
      <w:start w:val="1"/>
      <w:numFmt w:val="decimal"/>
      <w:lvlText w:val="%1."/>
      <w:lvlJc w:val="left"/>
      <w:pPr>
        <w:ind w:left="720" w:hanging="360"/>
      </w:pPr>
    </w:lvl>
    <w:lvl w:ilvl="1" w:tplc="997CBF30">
      <w:start w:val="1"/>
      <w:numFmt w:val="lowerLetter"/>
      <w:lvlText w:val="%2."/>
      <w:lvlJc w:val="left"/>
      <w:pPr>
        <w:ind w:left="1440" w:hanging="360"/>
      </w:pPr>
    </w:lvl>
    <w:lvl w:ilvl="2" w:tplc="1D74657C">
      <w:start w:val="1"/>
      <w:numFmt w:val="lowerRoman"/>
      <w:lvlText w:val="%3."/>
      <w:lvlJc w:val="right"/>
      <w:pPr>
        <w:ind w:left="2160" w:hanging="180"/>
      </w:pPr>
    </w:lvl>
    <w:lvl w:ilvl="3" w:tplc="CFB63874">
      <w:start w:val="1"/>
      <w:numFmt w:val="decimal"/>
      <w:lvlText w:val="%4."/>
      <w:lvlJc w:val="left"/>
      <w:pPr>
        <w:ind w:left="2880" w:hanging="360"/>
      </w:pPr>
    </w:lvl>
    <w:lvl w:ilvl="4" w:tplc="3F3E808A">
      <w:start w:val="1"/>
      <w:numFmt w:val="lowerLetter"/>
      <w:lvlText w:val="%5."/>
      <w:lvlJc w:val="left"/>
      <w:pPr>
        <w:ind w:left="3600" w:hanging="360"/>
      </w:pPr>
    </w:lvl>
    <w:lvl w:ilvl="5" w:tplc="C01EAF78">
      <w:start w:val="1"/>
      <w:numFmt w:val="lowerRoman"/>
      <w:lvlText w:val="%6."/>
      <w:lvlJc w:val="right"/>
      <w:pPr>
        <w:ind w:left="4320" w:hanging="180"/>
      </w:pPr>
    </w:lvl>
    <w:lvl w:ilvl="6" w:tplc="1A5C81C6">
      <w:start w:val="1"/>
      <w:numFmt w:val="decimal"/>
      <w:lvlText w:val="%7."/>
      <w:lvlJc w:val="left"/>
      <w:pPr>
        <w:ind w:left="5040" w:hanging="360"/>
      </w:pPr>
    </w:lvl>
    <w:lvl w:ilvl="7" w:tplc="F5627BE6">
      <w:start w:val="1"/>
      <w:numFmt w:val="lowerLetter"/>
      <w:lvlText w:val="%8."/>
      <w:lvlJc w:val="left"/>
      <w:pPr>
        <w:ind w:left="5760" w:hanging="360"/>
      </w:pPr>
    </w:lvl>
    <w:lvl w:ilvl="8" w:tplc="BD18E9CC">
      <w:start w:val="1"/>
      <w:numFmt w:val="lowerRoman"/>
      <w:lvlText w:val="%9."/>
      <w:lvlJc w:val="right"/>
      <w:pPr>
        <w:ind w:left="6480" w:hanging="180"/>
      </w:pPr>
    </w:lvl>
  </w:abstractNum>
  <w:abstractNum w:abstractNumId="7" w15:restartNumberingAfterBreak="0">
    <w:nsid w:val="7A5D9F6F"/>
    <w:multiLevelType w:val="hybridMultilevel"/>
    <w:tmpl w:val="34A2BD16"/>
    <w:lvl w:ilvl="0" w:tplc="8E4693DC">
      <w:start w:val="1"/>
      <w:numFmt w:val="decimal"/>
      <w:lvlText w:val="%1."/>
      <w:lvlJc w:val="left"/>
      <w:pPr>
        <w:ind w:left="720" w:hanging="360"/>
      </w:pPr>
      <w:rPr>
        <w:rFonts w:hint="default"/>
      </w:rPr>
    </w:lvl>
    <w:lvl w:ilvl="1" w:tplc="F926BC1C">
      <w:start w:val="1"/>
      <w:numFmt w:val="bullet"/>
      <w:lvlText w:val="o"/>
      <w:lvlJc w:val="left"/>
      <w:pPr>
        <w:ind w:left="1440" w:hanging="360"/>
      </w:pPr>
      <w:rPr>
        <w:rFonts w:hint="default" w:ascii="Courier New" w:hAnsi="Courier New"/>
      </w:rPr>
    </w:lvl>
    <w:lvl w:ilvl="2" w:tplc="ED0EBD18">
      <w:start w:val="1"/>
      <w:numFmt w:val="bullet"/>
      <w:lvlText w:val=""/>
      <w:lvlJc w:val="left"/>
      <w:pPr>
        <w:ind w:left="2160" w:hanging="360"/>
      </w:pPr>
      <w:rPr>
        <w:rFonts w:hint="default" w:ascii="Wingdings" w:hAnsi="Wingdings"/>
      </w:rPr>
    </w:lvl>
    <w:lvl w:ilvl="3" w:tplc="E4AACA9A">
      <w:start w:val="1"/>
      <w:numFmt w:val="bullet"/>
      <w:lvlText w:val=""/>
      <w:lvlJc w:val="left"/>
      <w:pPr>
        <w:ind w:left="2880" w:hanging="360"/>
      </w:pPr>
      <w:rPr>
        <w:rFonts w:hint="default" w:ascii="Symbol" w:hAnsi="Symbol"/>
      </w:rPr>
    </w:lvl>
    <w:lvl w:ilvl="4" w:tplc="1BA4D926">
      <w:start w:val="1"/>
      <w:numFmt w:val="bullet"/>
      <w:lvlText w:val="o"/>
      <w:lvlJc w:val="left"/>
      <w:pPr>
        <w:ind w:left="3600" w:hanging="360"/>
      </w:pPr>
      <w:rPr>
        <w:rFonts w:hint="default" w:ascii="Courier New" w:hAnsi="Courier New"/>
      </w:rPr>
    </w:lvl>
    <w:lvl w:ilvl="5" w:tplc="3376C4C4">
      <w:start w:val="1"/>
      <w:numFmt w:val="bullet"/>
      <w:lvlText w:val=""/>
      <w:lvlJc w:val="left"/>
      <w:pPr>
        <w:ind w:left="4320" w:hanging="360"/>
      </w:pPr>
      <w:rPr>
        <w:rFonts w:hint="default" w:ascii="Wingdings" w:hAnsi="Wingdings"/>
      </w:rPr>
    </w:lvl>
    <w:lvl w:ilvl="6" w:tplc="0D5492A4">
      <w:start w:val="1"/>
      <w:numFmt w:val="bullet"/>
      <w:lvlText w:val=""/>
      <w:lvlJc w:val="left"/>
      <w:pPr>
        <w:ind w:left="5040" w:hanging="360"/>
      </w:pPr>
      <w:rPr>
        <w:rFonts w:hint="default" w:ascii="Symbol" w:hAnsi="Symbol"/>
      </w:rPr>
    </w:lvl>
    <w:lvl w:ilvl="7" w:tplc="433227A8">
      <w:start w:val="1"/>
      <w:numFmt w:val="bullet"/>
      <w:lvlText w:val="o"/>
      <w:lvlJc w:val="left"/>
      <w:pPr>
        <w:ind w:left="5760" w:hanging="360"/>
      </w:pPr>
      <w:rPr>
        <w:rFonts w:hint="default" w:ascii="Courier New" w:hAnsi="Courier New"/>
      </w:rPr>
    </w:lvl>
    <w:lvl w:ilvl="8" w:tplc="A0B25D28">
      <w:start w:val="1"/>
      <w:numFmt w:val="bullet"/>
      <w:lvlText w:val=""/>
      <w:lvlJc w:val="left"/>
      <w:pPr>
        <w:ind w:left="6480" w:hanging="360"/>
      </w:pPr>
      <w:rPr>
        <w:rFonts w:hint="default" w:ascii="Wingdings" w:hAnsi="Wingdings"/>
      </w:rPr>
    </w:lvl>
  </w:abstractNum>
  <w:abstractNum w:abstractNumId="8" w15:restartNumberingAfterBreak="0">
    <w:nsid w:val="7D4EFEF6"/>
    <w:multiLevelType w:val="hybridMultilevel"/>
    <w:tmpl w:val="7672896A"/>
    <w:lvl w:ilvl="0" w:tplc="4F06E9AA">
      <w:start w:val="1"/>
      <w:numFmt w:val="decimal"/>
      <w:lvlText w:val="%1."/>
      <w:lvlJc w:val="left"/>
      <w:pPr>
        <w:ind w:left="720" w:hanging="360"/>
      </w:pPr>
    </w:lvl>
    <w:lvl w:ilvl="1" w:tplc="DABE5740">
      <w:start w:val="1"/>
      <w:numFmt w:val="lowerLetter"/>
      <w:lvlText w:val="%2."/>
      <w:lvlJc w:val="left"/>
      <w:pPr>
        <w:ind w:left="1440" w:hanging="360"/>
      </w:pPr>
    </w:lvl>
    <w:lvl w:ilvl="2" w:tplc="CDEC8222">
      <w:start w:val="1"/>
      <w:numFmt w:val="lowerRoman"/>
      <w:lvlText w:val="%3."/>
      <w:lvlJc w:val="right"/>
      <w:pPr>
        <w:ind w:left="2160" w:hanging="180"/>
      </w:pPr>
    </w:lvl>
    <w:lvl w:ilvl="3" w:tplc="D9B20996">
      <w:start w:val="1"/>
      <w:numFmt w:val="decimal"/>
      <w:lvlText w:val="%4."/>
      <w:lvlJc w:val="left"/>
      <w:pPr>
        <w:ind w:left="2880" w:hanging="360"/>
      </w:pPr>
    </w:lvl>
    <w:lvl w:ilvl="4" w:tplc="273A271C">
      <w:start w:val="1"/>
      <w:numFmt w:val="lowerLetter"/>
      <w:lvlText w:val="%5."/>
      <w:lvlJc w:val="left"/>
      <w:pPr>
        <w:ind w:left="3600" w:hanging="360"/>
      </w:pPr>
    </w:lvl>
    <w:lvl w:ilvl="5" w:tplc="D7D21848">
      <w:start w:val="1"/>
      <w:numFmt w:val="lowerRoman"/>
      <w:lvlText w:val="%6."/>
      <w:lvlJc w:val="right"/>
      <w:pPr>
        <w:ind w:left="4320" w:hanging="180"/>
      </w:pPr>
    </w:lvl>
    <w:lvl w:ilvl="6" w:tplc="EE5AA8EC">
      <w:start w:val="1"/>
      <w:numFmt w:val="decimal"/>
      <w:lvlText w:val="%7."/>
      <w:lvlJc w:val="left"/>
      <w:pPr>
        <w:ind w:left="5040" w:hanging="360"/>
      </w:pPr>
    </w:lvl>
    <w:lvl w:ilvl="7" w:tplc="0A3AD0A8">
      <w:start w:val="1"/>
      <w:numFmt w:val="lowerLetter"/>
      <w:lvlText w:val="%8."/>
      <w:lvlJc w:val="left"/>
      <w:pPr>
        <w:ind w:left="5760" w:hanging="360"/>
      </w:pPr>
    </w:lvl>
    <w:lvl w:ilvl="8" w:tplc="74DA28C8">
      <w:start w:val="1"/>
      <w:numFmt w:val="lowerRoman"/>
      <w:lvlText w:val="%9."/>
      <w:lvlJc w:val="right"/>
      <w:pPr>
        <w:ind w:left="6480" w:hanging="180"/>
      </w:pPr>
    </w:lvl>
  </w:abstractNum>
  <w:num w:numId="11">
    <w:abstractNumId w:val="10"/>
  </w:num>
  <w:num w:numId="10">
    <w:abstractNumId w:val="9"/>
  </w:num>
  <w:num w:numId="1" w16cid:durableId="124474834">
    <w:abstractNumId w:val="6"/>
  </w:num>
  <w:num w:numId="2" w16cid:durableId="224460885">
    <w:abstractNumId w:val="2"/>
  </w:num>
  <w:num w:numId="3" w16cid:durableId="1446608359">
    <w:abstractNumId w:val="8"/>
  </w:num>
  <w:num w:numId="4" w16cid:durableId="385103621">
    <w:abstractNumId w:val="5"/>
  </w:num>
  <w:num w:numId="5" w16cid:durableId="1885285114">
    <w:abstractNumId w:val="4"/>
  </w:num>
  <w:num w:numId="6" w16cid:durableId="669868418">
    <w:abstractNumId w:val="7"/>
  </w:num>
  <w:num w:numId="7" w16cid:durableId="1889411333">
    <w:abstractNumId w:val="0"/>
  </w:num>
  <w:num w:numId="8" w16cid:durableId="772361529">
    <w:abstractNumId w:val="1"/>
  </w:num>
  <w:num w:numId="9" w16cid:durableId="924916369">
    <w:abstractNumId w:val="3"/>
  </w:num>
</w:numbering>
</file>

<file path=word/people.xml><?xml version="1.0" encoding="utf-8"?>
<w15:people xmlns:mc="http://schemas.openxmlformats.org/markup-compatibility/2006" xmlns:w15="http://schemas.microsoft.com/office/word/2012/wordml" mc:Ignorable="w15">
  <w15:person w15:author="Gerri Urban">
    <w15:presenceInfo w15:providerId="AD" w15:userId="S::gerri.urban@communitybrands.com::4b2dd8b2-e4ea-4797-8e41-aa94b0439d06"/>
  </w15:person>
  <w15:person w15:author="Sean Donahoe">
    <w15:presenceInfo w15:providerId="AD" w15:userId="S::sean.donahoe@communitybrands.com::95e078d8-1902-4696-a4df-d1f8961f9d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FD"/>
    <w:rsid w:val="0000725B"/>
    <w:rsid w:val="0001270D"/>
    <w:rsid w:val="0002228E"/>
    <w:rsid w:val="000F0012"/>
    <w:rsid w:val="00104396"/>
    <w:rsid w:val="00151520"/>
    <w:rsid w:val="0024265C"/>
    <w:rsid w:val="0024502A"/>
    <w:rsid w:val="002570B1"/>
    <w:rsid w:val="0025E2F4"/>
    <w:rsid w:val="00263176"/>
    <w:rsid w:val="003201DB"/>
    <w:rsid w:val="003241F8"/>
    <w:rsid w:val="003A7D08"/>
    <w:rsid w:val="003D3858"/>
    <w:rsid w:val="003D4897"/>
    <w:rsid w:val="003E11DB"/>
    <w:rsid w:val="00420549"/>
    <w:rsid w:val="004457FD"/>
    <w:rsid w:val="00462982"/>
    <w:rsid w:val="00486EDA"/>
    <w:rsid w:val="004A2186"/>
    <w:rsid w:val="004B2432"/>
    <w:rsid w:val="004F1233"/>
    <w:rsid w:val="00507729"/>
    <w:rsid w:val="00525E03"/>
    <w:rsid w:val="0059518F"/>
    <w:rsid w:val="005D3720"/>
    <w:rsid w:val="005E46CC"/>
    <w:rsid w:val="00647C17"/>
    <w:rsid w:val="00666BD0"/>
    <w:rsid w:val="0067284C"/>
    <w:rsid w:val="00674371"/>
    <w:rsid w:val="006C1346"/>
    <w:rsid w:val="006C72E3"/>
    <w:rsid w:val="00705D7F"/>
    <w:rsid w:val="00734586"/>
    <w:rsid w:val="00760719"/>
    <w:rsid w:val="007874EF"/>
    <w:rsid w:val="007D1344"/>
    <w:rsid w:val="007D2BDE"/>
    <w:rsid w:val="007E6C7C"/>
    <w:rsid w:val="0081034D"/>
    <w:rsid w:val="00850C7D"/>
    <w:rsid w:val="00891EAA"/>
    <w:rsid w:val="008E3DA5"/>
    <w:rsid w:val="008E3FFD"/>
    <w:rsid w:val="008F639E"/>
    <w:rsid w:val="00904BF4"/>
    <w:rsid w:val="0090589E"/>
    <w:rsid w:val="00974C4F"/>
    <w:rsid w:val="009C649B"/>
    <w:rsid w:val="009E5FBE"/>
    <w:rsid w:val="00A22020"/>
    <w:rsid w:val="00A37A3C"/>
    <w:rsid w:val="00A6704B"/>
    <w:rsid w:val="00A754D6"/>
    <w:rsid w:val="00AC6900"/>
    <w:rsid w:val="00AD41BD"/>
    <w:rsid w:val="00AE2A3B"/>
    <w:rsid w:val="00AF3F03"/>
    <w:rsid w:val="00AF5898"/>
    <w:rsid w:val="00B022BB"/>
    <w:rsid w:val="00B147DA"/>
    <w:rsid w:val="00B82AD9"/>
    <w:rsid w:val="00BA67A3"/>
    <w:rsid w:val="00BB1D1B"/>
    <w:rsid w:val="00BB4EDF"/>
    <w:rsid w:val="00BD0BBC"/>
    <w:rsid w:val="00BD58F6"/>
    <w:rsid w:val="00BE155B"/>
    <w:rsid w:val="00BF2C2E"/>
    <w:rsid w:val="00BF6350"/>
    <w:rsid w:val="00BF7138"/>
    <w:rsid w:val="00C05559"/>
    <w:rsid w:val="00C14EED"/>
    <w:rsid w:val="00C40B02"/>
    <w:rsid w:val="00C6715F"/>
    <w:rsid w:val="00CB358F"/>
    <w:rsid w:val="00CD2F74"/>
    <w:rsid w:val="00CDE857"/>
    <w:rsid w:val="00CE04F3"/>
    <w:rsid w:val="00CE6B68"/>
    <w:rsid w:val="00D30531"/>
    <w:rsid w:val="00D559DC"/>
    <w:rsid w:val="00D634A3"/>
    <w:rsid w:val="00DA0202"/>
    <w:rsid w:val="00DE341F"/>
    <w:rsid w:val="00DE4145"/>
    <w:rsid w:val="00E367AB"/>
    <w:rsid w:val="00E3798F"/>
    <w:rsid w:val="00E63126"/>
    <w:rsid w:val="00E77DF9"/>
    <w:rsid w:val="00E86B64"/>
    <w:rsid w:val="00E94C30"/>
    <w:rsid w:val="00EB6F3D"/>
    <w:rsid w:val="00F11E6C"/>
    <w:rsid w:val="00F23280"/>
    <w:rsid w:val="00F4498E"/>
    <w:rsid w:val="00F54BF2"/>
    <w:rsid w:val="00F878B4"/>
    <w:rsid w:val="00F92C34"/>
    <w:rsid w:val="00FB65CE"/>
    <w:rsid w:val="00FC10EF"/>
    <w:rsid w:val="00FD0764"/>
    <w:rsid w:val="00FE63E8"/>
    <w:rsid w:val="00FF2301"/>
    <w:rsid w:val="00FF2F5A"/>
    <w:rsid w:val="00FF4C3D"/>
    <w:rsid w:val="0160E641"/>
    <w:rsid w:val="01B44E20"/>
    <w:rsid w:val="01B64F81"/>
    <w:rsid w:val="02155919"/>
    <w:rsid w:val="025D9685"/>
    <w:rsid w:val="0294C80E"/>
    <w:rsid w:val="029F4EB6"/>
    <w:rsid w:val="02E7E66D"/>
    <w:rsid w:val="036FC9BB"/>
    <w:rsid w:val="0388C5ED"/>
    <w:rsid w:val="039863CD"/>
    <w:rsid w:val="03C72370"/>
    <w:rsid w:val="0427CF49"/>
    <w:rsid w:val="0451E8E1"/>
    <w:rsid w:val="04AB0AE9"/>
    <w:rsid w:val="04DB5037"/>
    <w:rsid w:val="04F47462"/>
    <w:rsid w:val="05125526"/>
    <w:rsid w:val="05162415"/>
    <w:rsid w:val="055264B2"/>
    <w:rsid w:val="057AF8B6"/>
    <w:rsid w:val="05876BE2"/>
    <w:rsid w:val="059C3FCA"/>
    <w:rsid w:val="05C3CC9F"/>
    <w:rsid w:val="0683D2FC"/>
    <w:rsid w:val="06A79BE3"/>
    <w:rsid w:val="06C438CC"/>
    <w:rsid w:val="072E4789"/>
    <w:rsid w:val="074C7B68"/>
    <w:rsid w:val="0772618A"/>
    <w:rsid w:val="07F15E3B"/>
    <w:rsid w:val="07F2E9FA"/>
    <w:rsid w:val="0825DBC3"/>
    <w:rsid w:val="08ED7669"/>
    <w:rsid w:val="091AA0BD"/>
    <w:rsid w:val="091B1FAF"/>
    <w:rsid w:val="0923BC6F"/>
    <w:rsid w:val="094E00A3"/>
    <w:rsid w:val="09FB473C"/>
    <w:rsid w:val="0A633865"/>
    <w:rsid w:val="0A9E1AF8"/>
    <w:rsid w:val="0AB1B358"/>
    <w:rsid w:val="0AC07DA4"/>
    <w:rsid w:val="0AD3FC27"/>
    <w:rsid w:val="0AEB7133"/>
    <w:rsid w:val="0B3DDF64"/>
    <w:rsid w:val="0B467988"/>
    <w:rsid w:val="0B4CD5C0"/>
    <w:rsid w:val="0B542CCB"/>
    <w:rsid w:val="0B8B11A6"/>
    <w:rsid w:val="0B8B5FB6"/>
    <w:rsid w:val="0BCE71DD"/>
    <w:rsid w:val="0BE68F67"/>
    <w:rsid w:val="0BF555D3"/>
    <w:rsid w:val="0CE53107"/>
    <w:rsid w:val="0D8214AD"/>
    <w:rsid w:val="0F6F9BD0"/>
    <w:rsid w:val="0FBED0FE"/>
    <w:rsid w:val="0FCBAAF2"/>
    <w:rsid w:val="0FD96947"/>
    <w:rsid w:val="0FEA9B0B"/>
    <w:rsid w:val="1019A9D8"/>
    <w:rsid w:val="10943D17"/>
    <w:rsid w:val="10D8F9D2"/>
    <w:rsid w:val="117AAA64"/>
    <w:rsid w:val="11A84AA9"/>
    <w:rsid w:val="11AF9ABF"/>
    <w:rsid w:val="12350860"/>
    <w:rsid w:val="12EABBF7"/>
    <w:rsid w:val="12F671C0"/>
    <w:rsid w:val="133717A5"/>
    <w:rsid w:val="13B35E36"/>
    <w:rsid w:val="13B7B064"/>
    <w:rsid w:val="14065E4C"/>
    <w:rsid w:val="15413685"/>
    <w:rsid w:val="15D3043B"/>
    <w:rsid w:val="15D3B346"/>
    <w:rsid w:val="166C7659"/>
    <w:rsid w:val="16CE07DF"/>
    <w:rsid w:val="17041973"/>
    <w:rsid w:val="17159609"/>
    <w:rsid w:val="172B2EAB"/>
    <w:rsid w:val="173DB40E"/>
    <w:rsid w:val="178574B3"/>
    <w:rsid w:val="180282C7"/>
    <w:rsid w:val="185DBB84"/>
    <w:rsid w:val="18C7472D"/>
    <w:rsid w:val="19DD253A"/>
    <w:rsid w:val="1A4382D9"/>
    <w:rsid w:val="1ACA34F0"/>
    <w:rsid w:val="1B06BACE"/>
    <w:rsid w:val="1B20C747"/>
    <w:rsid w:val="1B788C82"/>
    <w:rsid w:val="1B7E121F"/>
    <w:rsid w:val="1B8004EA"/>
    <w:rsid w:val="1B898537"/>
    <w:rsid w:val="1B934C02"/>
    <w:rsid w:val="1B9F4AC1"/>
    <w:rsid w:val="1BBCCDFC"/>
    <w:rsid w:val="1C04841C"/>
    <w:rsid w:val="1C0E6A7C"/>
    <w:rsid w:val="1CB8E8E3"/>
    <w:rsid w:val="1D50035A"/>
    <w:rsid w:val="1D57748F"/>
    <w:rsid w:val="1D5E4FBF"/>
    <w:rsid w:val="1D68AFA2"/>
    <w:rsid w:val="1D8757C0"/>
    <w:rsid w:val="1E4D3700"/>
    <w:rsid w:val="1E5BB88A"/>
    <w:rsid w:val="1E6DFC8B"/>
    <w:rsid w:val="1E755154"/>
    <w:rsid w:val="1F625A1A"/>
    <w:rsid w:val="204133A1"/>
    <w:rsid w:val="20953B33"/>
    <w:rsid w:val="2166ABD0"/>
    <w:rsid w:val="218924A7"/>
    <w:rsid w:val="22B7C9C0"/>
    <w:rsid w:val="22D11FB8"/>
    <w:rsid w:val="23178BFF"/>
    <w:rsid w:val="23763B94"/>
    <w:rsid w:val="23ACD5EB"/>
    <w:rsid w:val="246E210F"/>
    <w:rsid w:val="2561190A"/>
    <w:rsid w:val="2562D5AC"/>
    <w:rsid w:val="25AF7AB6"/>
    <w:rsid w:val="26419BD1"/>
    <w:rsid w:val="264FB9C6"/>
    <w:rsid w:val="267E40C0"/>
    <w:rsid w:val="2696CA3A"/>
    <w:rsid w:val="273D3068"/>
    <w:rsid w:val="278FA1AA"/>
    <w:rsid w:val="27BAEBFD"/>
    <w:rsid w:val="281BB79D"/>
    <w:rsid w:val="2875B9B9"/>
    <w:rsid w:val="29237C80"/>
    <w:rsid w:val="2A1CEA5E"/>
    <w:rsid w:val="2A3F5E3B"/>
    <w:rsid w:val="2A4C4EFC"/>
    <w:rsid w:val="2A653174"/>
    <w:rsid w:val="2A705217"/>
    <w:rsid w:val="2A7422F0"/>
    <w:rsid w:val="2A76EEF8"/>
    <w:rsid w:val="2AE7B3D1"/>
    <w:rsid w:val="2AF1FB82"/>
    <w:rsid w:val="2B5101A0"/>
    <w:rsid w:val="2B5A95B2"/>
    <w:rsid w:val="2B919D5C"/>
    <w:rsid w:val="2B937C13"/>
    <w:rsid w:val="2B9C64D5"/>
    <w:rsid w:val="2C0024F2"/>
    <w:rsid w:val="2C4827DB"/>
    <w:rsid w:val="2C68DB6C"/>
    <w:rsid w:val="2C7E517C"/>
    <w:rsid w:val="2CCABD33"/>
    <w:rsid w:val="2CD63327"/>
    <w:rsid w:val="2CE3DC30"/>
    <w:rsid w:val="2D54383D"/>
    <w:rsid w:val="2D71644D"/>
    <w:rsid w:val="2DD524A0"/>
    <w:rsid w:val="2DFAAF87"/>
    <w:rsid w:val="2E5A238F"/>
    <w:rsid w:val="2E96D808"/>
    <w:rsid w:val="2ED3B4B2"/>
    <w:rsid w:val="2EDF860C"/>
    <w:rsid w:val="2EEE9035"/>
    <w:rsid w:val="2F040678"/>
    <w:rsid w:val="2F5C7114"/>
    <w:rsid w:val="2FDE6E7A"/>
    <w:rsid w:val="301CA989"/>
    <w:rsid w:val="30240555"/>
    <w:rsid w:val="3038C852"/>
    <w:rsid w:val="307117F7"/>
    <w:rsid w:val="311BFA2E"/>
    <w:rsid w:val="315294B0"/>
    <w:rsid w:val="31D78C0E"/>
    <w:rsid w:val="3208E898"/>
    <w:rsid w:val="3283C7D0"/>
    <w:rsid w:val="32AD2A38"/>
    <w:rsid w:val="33251575"/>
    <w:rsid w:val="334DF122"/>
    <w:rsid w:val="336973BE"/>
    <w:rsid w:val="3422C660"/>
    <w:rsid w:val="342B5B4F"/>
    <w:rsid w:val="3499C829"/>
    <w:rsid w:val="34BE928E"/>
    <w:rsid w:val="34F57E6F"/>
    <w:rsid w:val="35418C26"/>
    <w:rsid w:val="3589AE1D"/>
    <w:rsid w:val="35EC571C"/>
    <w:rsid w:val="35EC571C"/>
    <w:rsid w:val="360426BF"/>
    <w:rsid w:val="3630B54A"/>
    <w:rsid w:val="365927A8"/>
    <w:rsid w:val="366D2F9E"/>
    <w:rsid w:val="36FAD4C2"/>
    <w:rsid w:val="36FC0E90"/>
    <w:rsid w:val="37916B46"/>
    <w:rsid w:val="37D8322E"/>
    <w:rsid w:val="37F03F03"/>
    <w:rsid w:val="381D8DD2"/>
    <w:rsid w:val="384FBF06"/>
    <w:rsid w:val="384FEBDB"/>
    <w:rsid w:val="3857B943"/>
    <w:rsid w:val="391C15EB"/>
    <w:rsid w:val="39439329"/>
    <w:rsid w:val="3969267A"/>
    <w:rsid w:val="39D2DD24"/>
    <w:rsid w:val="3AEE6C3D"/>
    <w:rsid w:val="3AF6A616"/>
    <w:rsid w:val="3B0C1D1A"/>
    <w:rsid w:val="3B2B3B83"/>
    <w:rsid w:val="3B312DA1"/>
    <w:rsid w:val="3B77C257"/>
    <w:rsid w:val="3D25449C"/>
    <w:rsid w:val="3D3F8509"/>
    <w:rsid w:val="3D636AC3"/>
    <w:rsid w:val="3D64ABC4"/>
    <w:rsid w:val="3D9548AC"/>
    <w:rsid w:val="3DA5FAD9"/>
    <w:rsid w:val="3DBD6766"/>
    <w:rsid w:val="3DF7C5D2"/>
    <w:rsid w:val="3E64398D"/>
    <w:rsid w:val="3E8596E8"/>
    <w:rsid w:val="3E898386"/>
    <w:rsid w:val="3F3B5185"/>
    <w:rsid w:val="3F4C57CA"/>
    <w:rsid w:val="3F6B30A1"/>
    <w:rsid w:val="3FBBC052"/>
    <w:rsid w:val="3FF8FE9B"/>
    <w:rsid w:val="40423566"/>
    <w:rsid w:val="40771CE9"/>
    <w:rsid w:val="4096734E"/>
    <w:rsid w:val="40F828DB"/>
    <w:rsid w:val="41023B4E"/>
    <w:rsid w:val="412AA6DC"/>
    <w:rsid w:val="41302650"/>
    <w:rsid w:val="415FFD0C"/>
    <w:rsid w:val="41B00EE3"/>
    <w:rsid w:val="41D49213"/>
    <w:rsid w:val="41EDD06D"/>
    <w:rsid w:val="41F1DE2C"/>
    <w:rsid w:val="4208426B"/>
    <w:rsid w:val="42AA0ECF"/>
    <w:rsid w:val="42ABF924"/>
    <w:rsid w:val="43011FA6"/>
    <w:rsid w:val="4390B560"/>
    <w:rsid w:val="43A2FCB6"/>
    <w:rsid w:val="43A79733"/>
    <w:rsid w:val="43F78DC6"/>
    <w:rsid w:val="440582FD"/>
    <w:rsid w:val="440E774C"/>
    <w:rsid w:val="443563DB"/>
    <w:rsid w:val="448916BD"/>
    <w:rsid w:val="4489F355"/>
    <w:rsid w:val="4586A98A"/>
    <w:rsid w:val="4590ACB8"/>
    <w:rsid w:val="46477352"/>
    <w:rsid w:val="46915D85"/>
    <w:rsid w:val="46B20AC2"/>
    <w:rsid w:val="46DF37F5"/>
    <w:rsid w:val="46FD236D"/>
    <w:rsid w:val="473BF712"/>
    <w:rsid w:val="473C8ADB"/>
    <w:rsid w:val="474271B0"/>
    <w:rsid w:val="47CD6464"/>
    <w:rsid w:val="48B6F539"/>
    <w:rsid w:val="48CA8D71"/>
    <w:rsid w:val="48FEDEC6"/>
    <w:rsid w:val="49230BAD"/>
    <w:rsid w:val="4932441F"/>
    <w:rsid w:val="4973973D"/>
    <w:rsid w:val="49D294BB"/>
    <w:rsid w:val="49DDD9FC"/>
    <w:rsid w:val="49FC642B"/>
    <w:rsid w:val="4A5726A9"/>
    <w:rsid w:val="4AE817C5"/>
    <w:rsid w:val="4B462F9A"/>
    <w:rsid w:val="4B533B77"/>
    <w:rsid w:val="4B59F5B7"/>
    <w:rsid w:val="4BC1A790"/>
    <w:rsid w:val="4BF4BD19"/>
    <w:rsid w:val="4C2B911C"/>
    <w:rsid w:val="4C6F9A8D"/>
    <w:rsid w:val="4C7A4027"/>
    <w:rsid w:val="4CB2525D"/>
    <w:rsid w:val="4CB2ADD4"/>
    <w:rsid w:val="4CB406BA"/>
    <w:rsid w:val="4CE64883"/>
    <w:rsid w:val="4D513DC1"/>
    <w:rsid w:val="4D6E749A"/>
    <w:rsid w:val="4DD24FE9"/>
    <w:rsid w:val="4DF2B5AF"/>
    <w:rsid w:val="4E0236E9"/>
    <w:rsid w:val="4E4DF357"/>
    <w:rsid w:val="4E61A22D"/>
    <w:rsid w:val="4E671614"/>
    <w:rsid w:val="4EB728E7"/>
    <w:rsid w:val="4EBE215C"/>
    <w:rsid w:val="4F4564F8"/>
    <w:rsid w:val="4F6E204A"/>
    <w:rsid w:val="4FB26CA4"/>
    <w:rsid w:val="4FE4A14F"/>
    <w:rsid w:val="501D1F30"/>
    <w:rsid w:val="508B0775"/>
    <w:rsid w:val="50B3C9FA"/>
    <w:rsid w:val="5254FCD7"/>
    <w:rsid w:val="529ABD84"/>
    <w:rsid w:val="52F2D23F"/>
    <w:rsid w:val="52F67A26"/>
    <w:rsid w:val="53144BA2"/>
    <w:rsid w:val="53A86CCF"/>
    <w:rsid w:val="53FB7E89"/>
    <w:rsid w:val="5408EA79"/>
    <w:rsid w:val="542B4881"/>
    <w:rsid w:val="5446752F"/>
    <w:rsid w:val="5461F186"/>
    <w:rsid w:val="547D395F"/>
    <w:rsid w:val="54BA055D"/>
    <w:rsid w:val="54DC6AE7"/>
    <w:rsid w:val="5515C6C9"/>
    <w:rsid w:val="55ADE713"/>
    <w:rsid w:val="55E68A9B"/>
    <w:rsid w:val="55FECC50"/>
    <w:rsid w:val="5752A7BA"/>
    <w:rsid w:val="57AA2C49"/>
    <w:rsid w:val="581004C6"/>
    <w:rsid w:val="58285BD6"/>
    <w:rsid w:val="58B8DFFB"/>
    <w:rsid w:val="58BB0C32"/>
    <w:rsid w:val="593FD503"/>
    <w:rsid w:val="5950E8D6"/>
    <w:rsid w:val="599A971B"/>
    <w:rsid w:val="59ABD527"/>
    <w:rsid w:val="5A563DB3"/>
    <w:rsid w:val="5A6D671B"/>
    <w:rsid w:val="5AB3A902"/>
    <w:rsid w:val="5B2F417C"/>
    <w:rsid w:val="5B60E620"/>
    <w:rsid w:val="5B9AFDE4"/>
    <w:rsid w:val="5BDF7C79"/>
    <w:rsid w:val="5C22490B"/>
    <w:rsid w:val="5C3CA3C2"/>
    <w:rsid w:val="5C66C3D8"/>
    <w:rsid w:val="5D096619"/>
    <w:rsid w:val="5D18F110"/>
    <w:rsid w:val="5D4A25E8"/>
    <w:rsid w:val="5D803044"/>
    <w:rsid w:val="5D9880E5"/>
    <w:rsid w:val="5E1535C5"/>
    <w:rsid w:val="5EFABC9B"/>
    <w:rsid w:val="5F5E7FC7"/>
    <w:rsid w:val="5FA28421"/>
    <w:rsid w:val="60C9543A"/>
    <w:rsid w:val="60E9F59B"/>
    <w:rsid w:val="60FFF397"/>
    <w:rsid w:val="6100577C"/>
    <w:rsid w:val="610ED99E"/>
    <w:rsid w:val="615C2BBD"/>
    <w:rsid w:val="616D6E67"/>
    <w:rsid w:val="61C8D306"/>
    <w:rsid w:val="61E4485D"/>
    <w:rsid w:val="620E2962"/>
    <w:rsid w:val="623A2A90"/>
    <w:rsid w:val="62AAA9FF"/>
    <w:rsid w:val="62FF1FBB"/>
    <w:rsid w:val="6312BBBF"/>
    <w:rsid w:val="632EE0F7"/>
    <w:rsid w:val="6338EF05"/>
    <w:rsid w:val="6365AEB7"/>
    <w:rsid w:val="6397AE5C"/>
    <w:rsid w:val="64418904"/>
    <w:rsid w:val="6492D652"/>
    <w:rsid w:val="6494C19D"/>
    <w:rsid w:val="65138F90"/>
    <w:rsid w:val="651F0AC0"/>
    <w:rsid w:val="654E656E"/>
    <w:rsid w:val="6589460A"/>
    <w:rsid w:val="659A8E5D"/>
    <w:rsid w:val="6611DB52"/>
    <w:rsid w:val="661F7F9B"/>
    <w:rsid w:val="66342AE2"/>
    <w:rsid w:val="665EBB9C"/>
    <w:rsid w:val="67551295"/>
    <w:rsid w:val="67822CB9"/>
    <w:rsid w:val="67C6E7A0"/>
    <w:rsid w:val="67CE7868"/>
    <w:rsid w:val="68AFCEFD"/>
    <w:rsid w:val="68B3427F"/>
    <w:rsid w:val="6900C326"/>
    <w:rsid w:val="6972E3A0"/>
    <w:rsid w:val="69F77D30"/>
    <w:rsid w:val="6A059006"/>
    <w:rsid w:val="6A137C0A"/>
    <w:rsid w:val="6AB39867"/>
    <w:rsid w:val="6AE2BDBB"/>
    <w:rsid w:val="6B729A38"/>
    <w:rsid w:val="6BE16659"/>
    <w:rsid w:val="6BF2056B"/>
    <w:rsid w:val="6C22B889"/>
    <w:rsid w:val="6C33AAE2"/>
    <w:rsid w:val="6CF67CDE"/>
    <w:rsid w:val="6D23149A"/>
    <w:rsid w:val="6D386921"/>
    <w:rsid w:val="6D465ED1"/>
    <w:rsid w:val="6D50ECBD"/>
    <w:rsid w:val="6D9E2CE3"/>
    <w:rsid w:val="6DBA44B6"/>
    <w:rsid w:val="6DD4F89A"/>
    <w:rsid w:val="6E042F1E"/>
    <w:rsid w:val="6E46CDF1"/>
    <w:rsid w:val="6E8DB95D"/>
    <w:rsid w:val="6EC009B6"/>
    <w:rsid w:val="6EDD5FF8"/>
    <w:rsid w:val="6F0D94FE"/>
    <w:rsid w:val="6F4CF06A"/>
    <w:rsid w:val="6F6B4BA4"/>
    <w:rsid w:val="6FB89565"/>
    <w:rsid w:val="6FBFDAFA"/>
    <w:rsid w:val="6FD71934"/>
    <w:rsid w:val="703C5B80"/>
    <w:rsid w:val="70730883"/>
    <w:rsid w:val="70A4F3DC"/>
    <w:rsid w:val="70E7EC9F"/>
    <w:rsid w:val="70F370FF"/>
    <w:rsid w:val="70FF8A95"/>
    <w:rsid w:val="715C48A6"/>
    <w:rsid w:val="71630D64"/>
    <w:rsid w:val="71679832"/>
    <w:rsid w:val="716A9D0B"/>
    <w:rsid w:val="72F35E31"/>
    <w:rsid w:val="739A63A0"/>
    <w:rsid w:val="73A89792"/>
    <w:rsid w:val="73B6C822"/>
    <w:rsid w:val="7480E4E0"/>
    <w:rsid w:val="749555EE"/>
    <w:rsid w:val="74D029B0"/>
    <w:rsid w:val="74D969DA"/>
    <w:rsid w:val="74ECED02"/>
    <w:rsid w:val="7534D4B1"/>
    <w:rsid w:val="754B9C9A"/>
    <w:rsid w:val="75B1D247"/>
    <w:rsid w:val="75C2BDB3"/>
    <w:rsid w:val="75C55D19"/>
    <w:rsid w:val="75DFA910"/>
    <w:rsid w:val="75F5026C"/>
    <w:rsid w:val="76215BC1"/>
    <w:rsid w:val="76AB9D04"/>
    <w:rsid w:val="76E47A47"/>
    <w:rsid w:val="77311890"/>
    <w:rsid w:val="7778EA0D"/>
    <w:rsid w:val="78294F1E"/>
    <w:rsid w:val="783D84E4"/>
    <w:rsid w:val="78476D65"/>
    <w:rsid w:val="785ED119"/>
    <w:rsid w:val="787014C9"/>
    <w:rsid w:val="78A499AE"/>
    <w:rsid w:val="79735ABF"/>
    <w:rsid w:val="79E33DC6"/>
    <w:rsid w:val="79EC1915"/>
    <w:rsid w:val="7A021BC1"/>
    <w:rsid w:val="7A07D8CE"/>
    <w:rsid w:val="7A0DD1D3"/>
    <w:rsid w:val="7A11EF83"/>
    <w:rsid w:val="7A51CDA0"/>
    <w:rsid w:val="7A6F398B"/>
    <w:rsid w:val="7A6FB5C6"/>
    <w:rsid w:val="7A9A5345"/>
    <w:rsid w:val="7AAB97BD"/>
    <w:rsid w:val="7B09A561"/>
    <w:rsid w:val="7B8ED6C9"/>
    <w:rsid w:val="7C146B80"/>
    <w:rsid w:val="7C3623A6"/>
    <w:rsid w:val="7C8C956C"/>
    <w:rsid w:val="7CD7CCD9"/>
    <w:rsid w:val="7D7FA959"/>
    <w:rsid w:val="7DC4B41D"/>
    <w:rsid w:val="7DD2F61E"/>
    <w:rsid w:val="7E5CE39C"/>
    <w:rsid w:val="7E963179"/>
    <w:rsid w:val="7E9F8B2C"/>
    <w:rsid w:val="7F3ADABE"/>
    <w:rsid w:val="7F7AC3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1FE1"/>
  <w15:chartTrackingRefBased/>
  <w15:docId w15:val="{0E546A0D-588C-4475-8019-E7EBA451A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74C4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3241F8"/>
    <w:rPr>
      <w:color w:val="605E5C"/>
      <w:shd w:val="clear" w:color="auto" w:fill="E1DFDD"/>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221532">
      <w:bodyDiv w:val="1"/>
      <w:marLeft w:val="0"/>
      <w:marRight w:val="0"/>
      <w:marTop w:val="0"/>
      <w:marBottom w:val="0"/>
      <w:divBdr>
        <w:top w:val="none" w:sz="0" w:space="0" w:color="auto"/>
        <w:left w:val="none" w:sz="0" w:space="0" w:color="auto"/>
        <w:bottom w:val="none" w:sz="0" w:space="0" w:color="auto"/>
        <w:right w:val="none" w:sz="0" w:space="0" w:color="auto"/>
      </w:divBdr>
    </w:div>
    <w:div w:id="1002972746">
      <w:bodyDiv w:val="1"/>
      <w:marLeft w:val="0"/>
      <w:marRight w:val="0"/>
      <w:marTop w:val="0"/>
      <w:marBottom w:val="0"/>
      <w:divBdr>
        <w:top w:val="none" w:sz="0" w:space="0" w:color="auto"/>
        <w:left w:val="none" w:sz="0" w:space="0" w:color="auto"/>
        <w:bottom w:val="none" w:sz="0" w:space="0" w:color="auto"/>
        <w:right w:val="none" w:sz="0" w:space="0" w:color="auto"/>
      </w:divBdr>
    </w:div>
    <w:div w:id="1025709571">
      <w:bodyDiv w:val="1"/>
      <w:marLeft w:val="0"/>
      <w:marRight w:val="0"/>
      <w:marTop w:val="0"/>
      <w:marBottom w:val="0"/>
      <w:divBdr>
        <w:top w:val="none" w:sz="0" w:space="0" w:color="auto"/>
        <w:left w:val="none" w:sz="0" w:space="0" w:color="auto"/>
        <w:bottom w:val="none" w:sz="0" w:space="0" w:color="auto"/>
        <w:right w:val="none" w:sz="0" w:space="0" w:color="auto"/>
      </w:divBdr>
      <w:divsChild>
        <w:div w:id="1570340728">
          <w:marLeft w:val="0"/>
          <w:marRight w:val="0"/>
          <w:marTop w:val="0"/>
          <w:marBottom w:val="0"/>
          <w:divBdr>
            <w:top w:val="none" w:sz="0" w:space="0" w:color="auto"/>
            <w:left w:val="none" w:sz="0" w:space="0" w:color="auto"/>
            <w:bottom w:val="none" w:sz="0" w:space="0" w:color="auto"/>
            <w:right w:val="none" w:sz="0" w:space="0" w:color="auto"/>
          </w:divBdr>
          <w:divsChild>
            <w:div w:id="47345398">
              <w:marLeft w:val="0"/>
              <w:marRight w:val="0"/>
              <w:marTop w:val="0"/>
              <w:marBottom w:val="0"/>
              <w:divBdr>
                <w:top w:val="none" w:sz="0" w:space="0" w:color="auto"/>
                <w:left w:val="none" w:sz="0" w:space="0" w:color="auto"/>
                <w:bottom w:val="none" w:sz="0" w:space="0" w:color="auto"/>
                <w:right w:val="none" w:sz="0" w:space="0" w:color="auto"/>
              </w:divBdr>
            </w:div>
            <w:div w:id="51660564">
              <w:marLeft w:val="0"/>
              <w:marRight w:val="0"/>
              <w:marTop w:val="0"/>
              <w:marBottom w:val="0"/>
              <w:divBdr>
                <w:top w:val="none" w:sz="0" w:space="0" w:color="auto"/>
                <w:left w:val="none" w:sz="0" w:space="0" w:color="auto"/>
                <w:bottom w:val="none" w:sz="0" w:space="0" w:color="auto"/>
                <w:right w:val="none" w:sz="0" w:space="0" w:color="auto"/>
              </w:divBdr>
            </w:div>
            <w:div w:id="102188972">
              <w:marLeft w:val="0"/>
              <w:marRight w:val="0"/>
              <w:marTop w:val="0"/>
              <w:marBottom w:val="0"/>
              <w:divBdr>
                <w:top w:val="none" w:sz="0" w:space="0" w:color="auto"/>
                <w:left w:val="none" w:sz="0" w:space="0" w:color="auto"/>
                <w:bottom w:val="none" w:sz="0" w:space="0" w:color="auto"/>
                <w:right w:val="none" w:sz="0" w:space="0" w:color="auto"/>
              </w:divBdr>
            </w:div>
            <w:div w:id="105387547">
              <w:marLeft w:val="0"/>
              <w:marRight w:val="0"/>
              <w:marTop w:val="0"/>
              <w:marBottom w:val="0"/>
              <w:divBdr>
                <w:top w:val="none" w:sz="0" w:space="0" w:color="auto"/>
                <w:left w:val="none" w:sz="0" w:space="0" w:color="auto"/>
                <w:bottom w:val="none" w:sz="0" w:space="0" w:color="auto"/>
                <w:right w:val="none" w:sz="0" w:space="0" w:color="auto"/>
              </w:divBdr>
            </w:div>
            <w:div w:id="336932126">
              <w:marLeft w:val="0"/>
              <w:marRight w:val="0"/>
              <w:marTop w:val="0"/>
              <w:marBottom w:val="0"/>
              <w:divBdr>
                <w:top w:val="none" w:sz="0" w:space="0" w:color="auto"/>
                <w:left w:val="none" w:sz="0" w:space="0" w:color="auto"/>
                <w:bottom w:val="none" w:sz="0" w:space="0" w:color="auto"/>
                <w:right w:val="none" w:sz="0" w:space="0" w:color="auto"/>
              </w:divBdr>
            </w:div>
            <w:div w:id="337388055">
              <w:marLeft w:val="0"/>
              <w:marRight w:val="0"/>
              <w:marTop w:val="0"/>
              <w:marBottom w:val="0"/>
              <w:divBdr>
                <w:top w:val="none" w:sz="0" w:space="0" w:color="auto"/>
                <w:left w:val="none" w:sz="0" w:space="0" w:color="auto"/>
                <w:bottom w:val="none" w:sz="0" w:space="0" w:color="auto"/>
                <w:right w:val="none" w:sz="0" w:space="0" w:color="auto"/>
              </w:divBdr>
            </w:div>
            <w:div w:id="362100730">
              <w:marLeft w:val="0"/>
              <w:marRight w:val="0"/>
              <w:marTop w:val="0"/>
              <w:marBottom w:val="0"/>
              <w:divBdr>
                <w:top w:val="none" w:sz="0" w:space="0" w:color="auto"/>
                <w:left w:val="none" w:sz="0" w:space="0" w:color="auto"/>
                <w:bottom w:val="none" w:sz="0" w:space="0" w:color="auto"/>
                <w:right w:val="none" w:sz="0" w:space="0" w:color="auto"/>
              </w:divBdr>
            </w:div>
            <w:div w:id="372000260">
              <w:marLeft w:val="0"/>
              <w:marRight w:val="0"/>
              <w:marTop w:val="0"/>
              <w:marBottom w:val="0"/>
              <w:divBdr>
                <w:top w:val="none" w:sz="0" w:space="0" w:color="auto"/>
                <w:left w:val="none" w:sz="0" w:space="0" w:color="auto"/>
                <w:bottom w:val="none" w:sz="0" w:space="0" w:color="auto"/>
                <w:right w:val="none" w:sz="0" w:space="0" w:color="auto"/>
              </w:divBdr>
            </w:div>
            <w:div w:id="421613008">
              <w:marLeft w:val="0"/>
              <w:marRight w:val="0"/>
              <w:marTop w:val="0"/>
              <w:marBottom w:val="0"/>
              <w:divBdr>
                <w:top w:val="none" w:sz="0" w:space="0" w:color="auto"/>
                <w:left w:val="none" w:sz="0" w:space="0" w:color="auto"/>
                <w:bottom w:val="none" w:sz="0" w:space="0" w:color="auto"/>
                <w:right w:val="none" w:sz="0" w:space="0" w:color="auto"/>
              </w:divBdr>
            </w:div>
            <w:div w:id="451217253">
              <w:marLeft w:val="0"/>
              <w:marRight w:val="0"/>
              <w:marTop w:val="0"/>
              <w:marBottom w:val="0"/>
              <w:divBdr>
                <w:top w:val="none" w:sz="0" w:space="0" w:color="auto"/>
                <w:left w:val="none" w:sz="0" w:space="0" w:color="auto"/>
                <w:bottom w:val="none" w:sz="0" w:space="0" w:color="auto"/>
                <w:right w:val="none" w:sz="0" w:space="0" w:color="auto"/>
              </w:divBdr>
            </w:div>
            <w:div w:id="486359565">
              <w:marLeft w:val="0"/>
              <w:marRight w:val="0"/>
              <w:marTop w:val="0"/>
              <w:marBottom w:val="0"/>
              <w:divBdr>
                <w:top w:val="none" w:sz="0" w:space="0" w:color="auto"/>
                <w:left w:val="none" w:sz="0" w:space="0" w:color="auto"/>
                <w:bottom w:val="none" w:sz="0" w:space="0" w:color="auto"/>
                <w:right w:val="none" w:sz="0" w:space="0" w:color="auto"/>
              </w:divBdr>
            </w:div>
            <w:div w:id="504831328">
              <w:marLeft w:val="0"/>
              <w:marRight w:val="0"/>
              <w:marTop w:val="0"/>
              <w:marBottom w:val="0"/>
              <w:divBdr>
                <w:top w:val="none" w:sz="0" w:space="0" w:color="auto"/>
                <w:left w:val="none" w:sz="0" w:space="0" w:color="auto"/>
                <w:bottom w:val="none" w:sz="0" w:space="0" w:color="auto"/>
                <w:right w:val="none" w:sz="0" w:space="0" w:color="auto"/>
              </w:divBdr>
            </w:div>
            <w:div w:id="513223940">
              <w:marLeft w:val="0"/>
              <w:marRight w:val="0"/>
              <w:marTop w:val="0"/>
              <w:marBottom w:val="0"/>
              <w:divBdr>
                <w:top w:val="none" w:sz="0" w:space="0" w:color="auto"/>
                <w:left w:val="none" w:sz="0" w:space="0" w:color="auto"/>
                <w:bottom w:val="none" w:sz="0" w:space="0" w:color="auto"/>
                <w:right w:val="none" w:sz="0" w:space="0" w:color="auto"/>
              </w:divBdr>
            </w:div>
            <w:div w:id="558249626">
              <w:marLeft w:val="0"/>
              <w:marRight w:val="0"/>
              <w:marTop w:val="0"/>
              <w:marBottom w:val="0"/>
              <w:divBdr>
                <w:top w:val="none" w:sz="0" w:space="0" w:color="auto"/>
                <w:left w:val="none" w:sz="0" w:space="0" w:color="auto"/>
                <w:bottom w:val="none" w:sz="0" w:space="0" w:color="auto"/>
                <w:right w:val="none" w:sz="0" w:space="0" w:color="auto"/>
              </w:divBdr>
            </w:div>
            <w:div w:id="562956182">
              <w:marLeft w:val="0"/>
              <w:marRight w:val="0"/>
              <w:marTop w:val="0"/>
              <w:marBottom w:val="0"/>
              <w:divBdr>
                <w:top w:val="none" w:sz="0" w:space="0" w:color="auto"/>
                <w:left w:val="none" w:sz="0" w:space="0" w:color="auto"/>
                <w:bottom w:val="none" w:sz="0" w:space="0" w:color="auto"/>
                <w:right w:val="none" w:sz="0" w:space="0" w:color="auto"/>
              </w:divBdr>
            </w:div>
            <w:div w:id="677806045">
              <w:marLeft w:val="0"/>
              <w:marRight w:val="0"/>
              <w:marTop w:val="0"/>
              <w:marBottom w:val="0"/>
              <w:divBdr>
                <w:top w:val="none" w:sz="0" w:space="0" w:color="auto"/>
                <w:left w:val="none" w:sz="0" w:space="0" w:color="auto"/>
                <w:bottom w:val="none" w:sz="0" w:space="0" w:color="auto"/>
                <w:right w:val="none" w:sz="0" w:space="0" w:color="auto"/>
              </w:divBdr>
            </w:div>
            <w:div w:id="735713098">
              <w:marLeft w:val="0"/>
              <w:marRight w:val="0"/>
              <w:marTop w:val="0"/>
              <w:marBottom w:val="0"/>
              <w:divBdr>
                <w:top w:val="none" w:sz="0" w:space="0" w:color="auto"/>
                <w:left w:val="none" w:sz="0" w:space="0" w:color="auto"/>
                <w:bottom w:val="none" w:sz="0" w:space="0" w:color="auto"/>
                <w:right w:val="none" w:sz="0" w:space="0" w:color="auto"/>
              </w:divBdr>
            </w:div>
            <w:div w:id="737437975">
              <w:marLeft w:val="0"/>
              <w:marRight w:val="0"/>
              <w:marTop w:val="0"/>
              <w:marBottom w:val="0"/>
              <w:divBdr>
                <w:top w:val="none" w:sz="0" w:space="0" w:color="auto"/>
                <w:left w:val="none" w:sz="0" w:space="0" w:color="auto"/>
                <w:bottom w:val="none" w:sz="0" w:space="0" w:color="auto"/>
                <w:right w:val="none" w:sz="0" w:space="0" w:color="auto"/>
              </w:divBdr>
            </w:div>
            <w:div w:id="739912059">
              <w:marLeft w:val="0"/>
              <w:marRight w:val="0"/>
              <w:marTop w:val="0"/>
              <w:marBottom w:val="0"/>
              <w:divBdr>
                <w:top w:val="none" w:sz="0" w:space="0" w:color="auto"/>
                <w:left w:val="none" w:sz="0" w:space="0" w:color="auto"/>
                <w:bottom w:val="none" w:sz="0" w:space="0" w:color="auto"/>
                <w:right w:val="none" w:sz="0" w:space="0" w:color="auto"/>
              </w:divBdr>
            </w:div>
            <w:div w:id="805047411">
              <w:marLeft w:val="0"/>
              <w:marRight w:val="0"/>
              <w:marTop w:val="0"/>
              <w:marBottom w:val="0"/>
              <w:divBdr>
                <w:top w:val="none" w:sz="0" w:space="0" w:color="auto"/>
                <w:left w:val="none" w:sz="0" w:space="0" w:color="auto"/>
                <w:bottom w:val="none" w:sz="0" w:space="0" w:color="auto"/>
                <w:right w:val="none" w:sz="0" w:space="0" w:color="auto"/>
              </w:divBdr>
            </w:div>
            <w:div w:id="831338588">
              <w:marLeft w:val="0"/>
              <w:marRight w:val="0"/>
              <w:marTop w:val="0"/>
              <w:marBottom w:val="0"/>
              <w:divBdr>
                <w:top w:val="none" w:sz="0" w:space="0" w:color="auto"/>
                <w:left w:val="none" w:sz="0" w:space="0" w:color="auto"/>
                <w:bottom w:val="none" w:sz="0" w:space="0" w:color="auto"/>
                <w:right w:val="none" w:sz="0" w:space="0" w:color="auto"/>
              </w:divBdr>
            </w:div>
            <w:div w:id="891042087">
              <w:marLeft w:val="0"/>
              <w:marRight w:val="0"/>
              <w:marTop w:val="0"/>
              <w:marBottom w:val="0"/>
              <w:divBdr>
                <w:top w:val="none" w:sz="0" w:space="0" w:color="auto"/>
                <w:left w:val="none" w:sz="0" w:space="0" w:color="auto"/>
                <w:bottom w:val="none" w:sz="0" w:space="0" w:color="auto"/>
                <w:right w:val="none" w:sz="0" w:space="0" w:color="auto"/>
              </w:divBdr>
            </w:div>
            <w:div w:id="911089657">
              <w:marLeft w:val="0"/>
              <w:marRight w:val="0"/>
              <w:marTop w:val="0"/>
              <w:marBottom w:val="0"/>
              <w:divBdr>
                <w:top w:val="none" w:sz="0" w:space="0" w:color="auto"/>
                <w:left w:val="none" w:sz="0" w:space="0" w:color="auto"/>
                <w:bottom w:val="none" w:sz="0" w:space="0" w:color="auto"/>
                <w:right w:val="none" w:sz="0" w:space="0" w:color="auto"/>
              </w:divBdr>
            </w:div>
            <w:div w:id="916552607">
              <w:marLeft w:val="0"/>
              <w:marRight w:val="0"/>
              <w:marTop w:val="0"/>
              <w:marBottom w:val="0"/>
              <w:divBdr>
                <w:top w:val="none" w:sz="0" w:space="0" w:color="auto"/>
                <w:left w:val="none" w:sz="0" w:space="0" w:color="auto"/>
                <w:bottom w:val="none" w:sz="0" w:space="0" w:color="auto"/>
                <w:right w:val="none" w:sz="0" w:space="0" w:color="auto"/>
              </w:divBdr>
            </w:div>
            <w:div w:id="923341861">
              <w:marLeft w:val="0"/>
              <w:marRight w:val="0"/>
              <w:marTop w:val="0"/>
              <w:marBottom w:val="0"/>
              <w:divBdr>
                <w:top w:val="none" w:sz="0" w:space="0" w:color="auto"/>
                <w:left w:val="none" w:sz="0" w:space="0" w:color="auto"/>
                <w:bottom w:val="none" w:sz="0" w:space="0" w:color="auto"/>
                <w:right w:val="none" w:sz="0" w:space="0" w:color="auto"/>
              </w:divBdr>
            </w:div>
            <w:div w:id="981077787">
              <w:marLeft w:val="0"/>
              <w:marRight w:val="0"/>
              <w:marTop w:val="0"/>
              <w:marBottom w:val="0"/>
              <w:divBdr>
                <w:top w:val="none" w:sz="0" w:space="0" w:color="auto"/>
                <w:left w:val="none" w:sz="0" w:space="0" w:color="auto"/>
                <w:bottom w:val="none" w:sz="0" w:space="0" w:color="auto"/>
                <w:right w:val="none" w:sz="0" w:space="0" w:color="auto"/>
              </w:divBdr>
            </w:div>
            <w:div w:id="1006634251">
              <w:marLeft w:val="0"/>
              <w:marRight w:val="0"/>
              <w:marTop w:val="0"/>
              <w:marBottom w:val="0"/>
              <w:divBdr>
                <w:top w:val="none" w:sz="0" w:space="0" w:color="auto"/>
                <w:left w:val="none" w:sz="0" w:space="0" w:color="auto"/>
                <w:bottom w:val="none" w:sz="0" w:space="0" w:color="auto"/>
                <w:right w:val="none" w:sz="0" w:space="0" w:color="auto"/>
              </w:divBdr>
            </w:div>
            <w:div w:id="1059207317">
              <w:marLeft w:val="0"/>
              <w:marRight w:val="0"/>
              <w:marTop w:val="0"/>
              <w:marBottom w:val="0"/>
              <w:divBdr>
                <w:top w:val="none" w:sz="0" w:space="0" w:color="auto"/>
                <w:left w:val="none" w:sz="0" w:space="0" w:color="auto"/>
                <w:bottom w:val="none" w:sz="0" w:space="0" w:color="auto"/>
                <w:right w:val="none" w:sz="0" w:space="0" w:color="auto"/>
              </w:divBdr>
            </w:div>
            <w:div w:id="1060053716">
              <w:marLeft w:val="0"/>
              <w:marRight w:val="0"/>
              <w:marTop w:val="0"/>
              <w:marBottom w:val="0"/>
              <w:divBdr>
                <w:top w:val="none" w:sz="0" w:space="0" w:color="auto"/>
                <w:left w:val="none" w:sz="0" w:space="0" w:color="auto"/>
                <w:bottom w:val="none" w:sz="0" w:space="0" w:color="auto"/>
                <w:right w:val="none" w:sz="0" w:space="0" w:color="auto"/>
              </w:divBdr>
            </w:div>
            <w:div w:id="1098213001">
              <w:marLeft w:val="0"/>
              <w:marRight w:val="0"/>
              <w:marTop w:val="0"/>
              <w:marBottom w:val="0"/>
              <w:divBdr>
                <w:top w:val="none" w:sz="0" w:space="0" w:color="auto"/>
                <w:left w:val="none" w:sz="0" w:space="0" w:color="auto"/>
                <w:bottom w:val="none" w:sz="0" w:space="0" w:color="auto"/>
                <w:right w:val="none" w:sz="0" w:space="0" w:color="auto"/>
              </w:divBdr>
            </w:div>
            <w:div w:id="1141069588">
              <w:marLeft w:val="0"/>
              <w:marRight w:val="0"/>
              <w:marTop w:val="0"/>
              <w:marBottom w:val="0"/>
              <w:divBdr>
                <w:top w:val="none" w:sz="0" w:space="0" w:color="auto"/>
                <w:left w:val="none" w:sz="0" w:space="0" w:color="auto"/>
                <w:bottom w:val="none" w:sz="0" w:space="0" w:color="auto"/>
                <w:right w:val="none" w:sz="0" w:space="0" w:color="auto"/>
              </w:divBdr>
            </w:div>
            <w:div w:id="1178348755">
              <w:marLeft w:val="0"/>
              <w:marRight w:val="0"/>
              <w:marTop w:val="0"/>
              <w:marBottom w:val="0"/>
              <w:divBdr>
                <w:top w:val="none" w:sz="0" w:space="0" w:color="auto"/>
                <w:left w:val="none" w:sz="0" w:space="0" w:color="auto"/>
                <w:bottom w:val="none" w:sz="0" w:space="0" w:color="auto"/>
                <w:right w:val="none" w:sz="0" w:space="0" w:color="auto"/>
              </w:divBdr>
            </w:div>
            <w:div w:id="1206134386">
              <w:marLeft w:val="0"/>
              <w:marRight w:val="0"/>
              <w:marTop w:val="0"/>
              <w:marBottom w:val="0"/>
              <w:divBdr>
                <w:top w:val="none" w:sz="0" w:space="0" w:color="auto"/>
                <w:left w:val="none" w:sz="0" w:space="0" w:color="auto"/>
                <w:bottom w:val="none" w:sz="0" w:space="0" w:color="auto"/>
                <w:right w:val="none" w:sz="0" w:space="0" w:color="auto"/>
              </w:divBdr>
            </w:div>
            <w:div w:id="1266157168">
              <w:marLeft w:val="0"/>
              <w:marRight w:val="0"/>
              <w:marTop w:val="0"/>
              <w:marBottom w:val="0"/>
              <w:divBdr>
                <w:top w:val="none" w:sz="0" w:space="0" w:color="auto"/>
                <w:left w:val="none" w:sz="0" w:space="0" w:color="auto"/>
                <w:bottom w:val="none" w:sz="0" w:space="0" w:color="auto"/>
                <w:right w:val="none" w:sz="0" w:space="0" w:color="auto"/>
              </w:divBdr>
            </w:div>
            <w:div w:id="1411191034">
              <w:marLeft w:val="0"/>
              <w:marRight w:val="0"/>
              <w:marTop w:val="0"/>
              <w:marBottom w:val="0"/>
              <w:divBdr>
                <w:top w:val="none" w:sz="0" w:space="0" w:color="auto"/>
                <w:left w:val="none" w:sz="0" w:space="0" w:color="auto"/>
                <w:bottom w:val="none" w:sz="0" w:space="0" w:color="auto"/>
                <w:right w:val="none" w:sz="0" w:space="0" w:color="auto"/>
              </w:divBdr>
            </w:div>
            <w:div w:id="1419709675">
              <w:marLeft w:val="0"/>
              <w:marRight w:val="0"/>
              <w:marTop w:val="0"/>
              <w:marBottom w:val="0"/>
              <w:divBdr>
                <w:top w:val="none" w:sz="0" w:space="0" w:color="auto"/>
                <w:left w:val="none" w:sz="0" w:space="0" w:color="auto"/>
                <w:bottom w:val="none" w:sz="0" w:space="0" w:color="auto"/>
                <w:right w:val="none" w:sz="0" w:space="0" w:color="auto"/>
              </w:divBdr>
            </w:div>
            <w:div w:id="1439715338">
              <w:marLeft w:val="0"/>
              <w:marRight w:val="0"/>
              <w:marTop w:val="0"/>
              <w:marBottom w:val="0"/>
              <w:divBdr>
                <w:top w:val="none" w:sz="0" w:space="0" w:color="auto"/>
                <w:left w:val="none" w:sz="0" w:space="0" w:color="auto"/>
                <w:bottom w:val="none" w:sz="0" w:space="0" w:color="auto"/>
                <w:right w:val="none" w:sz="0" w:space="0" w:color="auto"/>
              </w:divBdr>
            </w:div>
            <w:div w:id="1526942291">
              <w:marLeft w:val="0"/>
              <w:marRight w:val="0"/>
              <w:marTop w:val="0"/>
              <w:marBottom w:val="0"/>
              <w:divBdr>
                <w:top w:val="none" w:sz="0" w:space="0" w:color="auto"/>
                <w:left w:val="none" w:sz="0" w:space="0" w:color="auto"/>
                <w:bottom w:val="none" w:sz="0" w:space="0" w:color="auto"/>
                <w:right w:val="none" w:sz="0" w:space="0" w:color="auto"/>
              </w:divBdr>
            </w:div>
            <w:div w:id="1531915664">
              <w:marLeft w:val="0"/>
              <w:marRight w:val="0"/>
              <w:marTop w:val="0"/>
              <w:marBottom w:val="0"/>
              <w:divBdr>
                <w:top w:val="none" w:sz="0" w:space="0" w:color="auto"/>
                <w:left w:val="none" w:sz="0" w:space="0" w:color="auto"/>
                <w:bottom w:val="none" w:sz="0" w:space="0" w:color="auto"/>
                <w:right w:val="none" w:sz="0" w:space="0" w:color="auto"/>
              </w:divBdr>
            </w:div>
            <w:div w:id="1546211698">
              <w:marLeft w:val="0"/>
              <w:marRight w:val="0"/>
              <w:marTop w:val="0"/>
              <w:marBottom w:val="0"/>
              <w:divBdr>
                <w:top w:val="none" w:sz="0" w:space="0" w:color="auto"/>
                <w:left w:val="none" w:sz="0" w:space="0" w:color="auto"/>
                <w:bottom w:val="none" w:sz="0" w:space="0" w:color="auto"/>
                <w:right w:val="none" w:sz="0" w:space="0" w:color="auto"/>
              </w:divBdr>
            </w:div>
            <w:div w:id="1657952725">
              <w:marLeft w:val="0"/>
              <w:marRight w:val="0"/>
              <w:marTop w:val="0"/>
              <w:marBottom w:val="0"/>
              <w:divBdr>
                <w:top w:val="none" w:sz="0" w:space="0" w:color="auto"/>
                <w:left w:val="none" w:sz="0" w:space="0" w:color="auto"/>
                <w:bottom w:val="none" w:sz="0" w:space="0" w:color="auto"/>
                <w:right w:val="none" w:sz="0" w:space="0" w:color="auto"/>
              </w:divBdr>
            </w:div>
            <w:div w:id="1774009894">
              <w:marLeft w:val="0"/>
              <w:marRight w:val="0"/>
              <w:marTop w:val="0"/>
              <w:marBottom w:val="0"/>
              <w:divBdr>
                <w:top w:val="none" w:sz="0" w:space="0" w:color="auto"/>
                <w:left w:val="none" w:sz="0" w:space="0" w:color="auto"/>
                <w:bottom w:val="none" w:sz="0" w:space="0" w:color="auto"/>
                <w:right w:val="none" w:sz="0" w:space="0" w:color="auto"/>
              </w:divBdr>
            </w:div>
            <w:div w:id="1872261421">
              <w:marLeft w:val="0"/>
              <w:marRight w:val="0"/>
              <w:marTop w:val="0"/>
              <w:marBottom w:val="0"/>
              <w:divBdr>
                <w:top w:val="none" w:sz="0" w:space="0" w:color="auto"/>
                <w:left w:val="none" w:sz="0" w:space="0" w:color="auto"/>
                <w:bottom w:val="none" w:sz="0" w:space="0" w:color="auto"/>
                <w:right w:val="none" w:sz="0" w:space="0" w:color="auto"/>
              </w:divBdr>
            </w:div>
            <w:div w:id="1925214180">
              <w:marLeft w:val="0"/>
              <w:marRight w:val="0"/>
              <w:marTop w:val="0"/>
              <w:marBottom w:val="0"/>
              <w:divBdr>
                <w:top w:val="none" w:sz="0" w:space="0" w:color="auto"/>
                <w:left w:val="none" w:sz="0" w:space="0" w:color="auto"/>
                <w:bottom w:val="none" w:sz="0" w:space="0" w:color="auto"/>
                <w:right w:val="none" w:sz="0" w:space="0" w:color="auto"/>
              </w:divBdr>
            </w:div>
            <w:div w:id="1969164511">
              <w:marLeft w:val="0"/>
              <w:marRight w:val="0"/>
              <w:marTop w:val="0"/>
              <w:marBottom w:val="0"/>
              <w:divBdr>
                <w:top w:val="none" w:sz="0" w:space="0" w:color="auto"/>
                <w:left w:val="none" w:sz="0" w:space="0" w:color="auto"/>
                <w:bottom w:val="none" w:sz="0" w:space="0" w:color="auto"/>
                <w:right w:val="none" w:sz="0" w:space="0" w:color="auto"/>
              </w:divBdr>
            </w:div>
            <w:div w:id="1987467015">
              <w:marLeft w:val="0"/>
              <w:marRight w:val="0"/>
              <w:marTop w:val="0"/>
              <w:marBottom w:val="0"/>
              <w:divBdr>
                <w:top w:val="none" w:sz="0" w:space="0" w:color="auto"/>
                <w:left w:val="none" w:sz="0" w:space="0" w:color="auto"/>
                <w:bottom w:val="none" w:sz="0" w:space="0" w:color="auto"/>
                <w:right w:val="none" w:sz="0" w:space="0" w:color="auto"/>
              </w:divBdr>
            </w:div>
            <w:div w:id="1996953948">
              <w:marLeft w:val="0"/>
              <w:marRight w:val="0"/>
              <w:marTop w:val="0"/>
              <w:marBottom w:val="0"/>
              <w:divBdr>
                <w:top w:val="none" w:sz="0" w:space="0" w:color="auto"/>
                <w:left w:val="none" w:sz="0" w:space="0" w:color="auto"/>
                <w:bottom w:val="none" w:sz="0" w:space="0" w:color="auto"/>
                <w:right w:val="none" w:sz="0" w:space="0" w:color="auto"/>
              </w:divBdr>
            </w:div>
            <w:div w:id="2007514105">
              <w:marLeft w:val="0"/>
              <w:marRight w:val="0"/>
              <w:marTop w:val="0"/>
              <w:marBottom w:val="0"/>
              <w:divBdr>
                <w:top w:val="none" w:sz="0" w:space="0" w:color="auto"/>
                <w:left w:val="none" w:sz="0" w:space="0" w:color="auto"/>
                <w:bottom w:val="none" w:sz="0" w:space="0" w:color="auto"/>
                <w:right w:val="none" w:sz="0" w:space="0" w:color="auto"/>
              </w:divBdr>
            </w:div>
            <w:div w:id="2010330741">
              <w:marLeft w:val="0"/>
              <w:marRight w:val="0"/>
              <w:marTop w:val="0"/>
              <w:marBottom w:val="0"/>
              <w:divBdr>
                <w:top w:val="none" w:sz="0" w:space="0" w:color="auto"/>
                <w:left w:val="none" w:sz="0" w:space="0" w:color="auto"/>
                <w:bottom w:val="none" w:sz="0" w:space="0" w:color="auto"/>
                <w:right w:val="none" w:sz="0" w:space="0" w:color="auto"/>
              </w:divBdr>
            </w:div>
            <w:div w:id="2014991620">
              <w:marLeft w:val="0"/>
              <w:marRight w:val="0"/>
              <w:marTop w:val="0"/>
              <w:marBottom w:val="0"/>
              <w:divBdr>
                <w:top w:val="none" w:sz="0" w:space="0" w:color="auto"/>
                <w:left w:val="none" w:sz="0" w:space="0" w:color="auto"/>
                <w:bottom w:val="none" w:sz="0" w:space="0" w:color="auto"/>
                <w:right w:val="none" w:sz="0" w:space="0" w:color="auto"/>
              </w:divBdr>
            </w:div>
            <w:div w:id="2042391247">
              <w:marLeft w:val="0"/>
              <w:marRight w:val="0"/>
              <w:marTop w:val="0"/>
              <w:marBottom w:val="0"/>
              <w:divBdr>
                <w:top w:val="none" w:sz="0" w:space="0" w:color="auto"/>
                <w:left w:val="none" w:sz="0" w:space="0" w:color="auto"/>
                <w:bottom w:val="none" w:sz="0" w:space="0" w:color="auto"/>
                <w:right w:val="none" w:sz="0" w:space="0" w:color="auto"/>
              </w:divBdr>
            </w:div>
            <w:div w:id="2044091922">
              <w:marLeft w:val="0"/>
              <w:marRight w:val="0"/>
              <w:marTop w:val="0"/>
              <w:marBottom w:val="0"/>
              <w:divBdr>
                <w:top w:val="none" w:sz="0" w:space="0" w:color="auto"/>
                <w:left w:val="none" w:sz="0" w:space="0" w:color="auto"/>
                <w:bottom w:val="none" w:sz="0" w:space="0" w:color="auto"/>
                <w:right w:val="none" w:sz="0" w:space="0" w:color="auto"/>
              </w:divBdr>
            </w:div>
            <w:div w:id="2046365335">
              <w:marLeft w:val="0"/>
              <w:marRight w:val="0"/>
              <w:marTop w:val="0"/>
              <w:marBottom w:val="0"/>
              <w:divBdr>
                <w:top w:val="none" w:sz="0" w:space="0" w:color="auto"/>
                <w:left w:val="none" w:sz="0" w:space="0" w:color="auto"/>
                <w:bottom w:val="none" w:sz="0" w:space="0" w:color="auto"/>
                <w:right w:val="none" w:sz="0" w:space="0" w:color="auto"/>
              </w:divBdr>
            </w:div>
            <w:div w:id="21258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v.azure.com/CBCloudOps-Production/AptifyCloud/_build?view=pipelines" TargetMode="External" Id="rId8" /><Relationship Type="http://schemas.openxmlformats.org/officeDocument/2006/relationships/hyperlink" Target="https://momentivesoftware.sharepoint.com/:w:/r/sites/CBCloudOperations896/Shared%20Documents/Aptify/How%20To/Azure%20-%20Set%20up%20local%20Git%20Environment.docx?d=w9af900a8158a4922afedd69ae092d659&amp;csf=1&amp;web=1&amp;e=oeh5Hg" TargetMode="External" Id="Rb861c23fdaf546c0"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momentivesoftware.sharepoint.com/:x:/s/CBCloudOperations896/EWjv-9MLyLhNuGeMg9w0T6YB-29UniY5X2o7SVtqZoAf-w?e=w8g2Pn" TargetMode="External" Id="R66573232e17e467a" /><Relationship Type="http://schemas.openxmlformats.org/officeDocument/2006/relationships/hyperlink" Target="https://portal.azure.com/" TargetMode="External" Id="R0ee818cf4c284006" /><Relationship Type="http://schemas.openxmlformats.org/officeDocument/2006/relationships/customXml" Target="../customXml/item2.xml" Id="rId2" /><Relationship Type="http://schemas.microsoft.com/office/2016/09/relationships/commentsIds" Target="commentsIds.xml" Id="R2e9d7440a3cd4f63" /><Relationship Type="http://schemas.openxmlformats.org/officeDocument/2006/relationships/hyperlink" Target="https://dev.azure.com/CBCloudOps-Production/AptifyCloud/_build" TargetMode="External" Id="Rb486726e7ba24b6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people" Target="people.xml" Id="R8d208eb46b074228" /><Relationship Type="http://schemas.openxmlformats.org/officeDocument/2006/relationships/hyperlink" Target="https://portal.azure.com/" TargetMode="External" Id="Rf5fbf83c6b9d42dc" /><Relationship Type="http://schemas.openxmlformats.org/officeDocument/2006/relationships/styles" Target="styles.xml" Id="rId5" /><Relationship Type="http://schemas.openxmlformats.org/officeDocument/2006/relationships/comments" Target="comments.xml" Id="Re17f25aa1c694352" /><Relationship Type="http://schemas.microsoft.com/office/2018/08/relationships/commentsExtensible" Target="commentsExtensible.xml" Id="R969c8f931f214be4" /><Relationship Type="http://schemas.openxmlformats.org/officeDocument/2006/relationships/hyperlink" Target="https://portal.azure.com/" TargetMode="External" Id="Rabc6f43a19034ae9" /><Relationship Type="http://schemas.openxmlformats.org/officeDocument/2006/relationships/theme" Target="theme/theme1.xml" Id="rId44" /><Relationship Type="http://schemas.microsoft.com/office/2011/relationships/commentsExtended" Target="commentsExtended.xml" Id="R8ae0ce2633fc43d4" /><Relationship Type="http://schemas.openxmlformats.org/officeDocument/2006/relationships/hyperlink" Target="https://momentivesoftware.sharepoint.com/:w:/s/CBCloudOperations896/EbPJO2rBmNBDlKEAtM2NbQQBN1zop-XGU7UV8WdnZeYgBA?e=fxqgCT" TargetMode="External" Id="Ra7ea6b91def54352" /><Relationship Type="http://schemas.openxmlformats.org/officeDocument/2006/relationships/hyperlink" Target="https://portal.azure.com/" TargetMode="External" Id="Reec533a87f1c42d7" /><Relationship Type="http://schemas.openxmlformats.org/officeDocument/2006/relationships/image" Target="/media/imaged.png" Id="R184c7958ae0a4876" /><Relationship Type="http://schemas.openxmlformats.org/officeDocument/2006/relationships/numbering" Target="numbering.xml" Id="rId4" /><Relationship Type="http://schemas.openxmlformats.org/officeDocument/2006/relationships/image" Target="media/image1.png" Id="rId9" /><Relationship Type="http://schemas.openxmlformats.org/officeDocument/2006/relationships/fontTable" Target="fontTable.xml" Id="rId43" /><Relationship Type="http://schemas.openxmlformats.org/officeDocument/2006/relationships/image" Target="/media/imagec.png" Id="R88e295699a1840b8" /><Relationship Type="http://schemas.openxmlformats.org/officeDocument/2006/relationships/hyperlink" Target="https://portal.azure.com/" TargetMode="External" Id="R7e2979b876aa436e" /><Relationship Type="http://schemas.openxmlformats.org/officeDocument/2006/relationships/image" Target="/media/image8.png" Id="R07825268838f4e70" /><Relationship Type="http://schemas.openxmlformats.org/officeDocument/2006/relationships/image" Target="/media/image9.png" Id="Rae29adfd3a5444c7" /><Relationship Type="http://schemas.openxmlformats.org/officeDocument/2006/relationships/image" Target="/media/image7.png" Id="R50bd45e05eac4339" /><Relationship Type="http://schemas.openxmlformats.org/officeDocument/2006/relationships/hyperlink" Target="https://momentivesoftware.sharepoint.com/:w:/s/CBCloudOperations896/EbPJO2rBmNBDlKEAtM2NbQQBN1zop-XGU7UV8WdnZeYgBA?e=PUyD9Y" TargetMode="External" Id="R4b917d499656409a" /><Relationship Type="http://schemas.microsoft.com/office/2020/10/relationships/intelligence" Target="intelligence2.xml" Id="R861b84de0bd84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d4458d-ee5d-4a6e-9394-6d9e5b85144d" xsi:nil="true"/>
    <lcf76f155ced4ddcb4097134ff3c332f xmlns="f1d1a79e-0326-4104-8a75-29415e018595">
      <Terms xmlns="http://schemas.microsoft.com/office/infopath/2007/PartnerControls"/>
    </lcf76f155ced4ddcb4097134ff3c332f>
    <SharedWithUsers xmlns="1ed4458d-ee5d-4a6e-9394-6d9e5b85144d">
      <UserInfo>
        <DisplayName>Christian Piescik</DisplayName>
        <AccountId>268</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FE893D4972F748AC46940EA2FA4AB9" ma:contentTypeVersion="17" ma:contentTypeDescription="Create a new document." ma:contentTypeScope="" ma:versionID="2631df60b9336ba3c4e4a3dca31be996">
  <xsd:schema xmlns:xsd="http://www.w3.org/2001/XMLSchema" xmlns:xs="http://www.w3.org/2001/XMLSchema" xmlns:p="http://schemas.microsoft.com/office/2006/metadata/properties" xmlns:ns2="f1d1a79e-0326-4104-8a75-29415e018595" xmlns:ns3="1ed4458d-ee5d-4a6e-9394-6d9e5b85144d" targetNamespace="http://schemas.microsoft.com/office/2006/metadata/properties" ma:root="true" ma:fieldsID="b53d1e1bac32bd1c82e49493cce56ef1" ns2:_="" ns3:_="">
    <xsd:import namespace="f1d1a79e-0326-4104-8a75-29415e018595"/>
    <xsd:import namespace="1ed4458d-ee5d-4a6e-9394-6d9e5b8514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1a79e-0326-4104-8a75-29415e0185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19f692-59c2-4ac2-8742-d8b83b7b0b5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d4458d-ee5d-4a6e-9394-6d9e5b8514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44a0949-986f-4e90-9bc5-329bcec6ae58}" ma:internalName="TaxCatchAll" ma:showField="CatchAllData" ma:web="1ed4458d-ee5d-4a6e-9394-6d9e5b8514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9ED94-4073-41BC-A7D4-BFB064031FAC}">
  <ds:schemaRefs>
    <ds:schemaRef ds:uri="http://schemas.microsoft.com/office/2006/metadata/properties"/>
    <ds:schemaRef ds:uri="http://schemas.microsoft.com/office/infopath/2007/PartnerControls"/>
    <ds:schemaRef ds:uri="1ed4458d-ee5d-4a6e-9394-6d9e5b85144d"/>
    <ds:schemaRef ds:uri="f1d1a79e-0326-4104-8a75-29415e018595"/>
  </ds:schemaRefs>
</ds:datastoreItem>
</file>

<file path=customXml/itemProps2.xml><?xml version="1.0" encoding="utf-8"?>
<ds:datastoreItem xmlns:ds="http://schemas.openxmlformats.org/officeDocument/2006/customXml" ds:itemID="{293108DA-73BB-44A8-9893-4175B6610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1a79e-0326-4104-8a75-29415e018595"/>
    <ds:schemaRef ds:uri="1ed4458d-ee5d-4a6e-9394-6d9e5b851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77F7EF-21D4-47BA-A301-341870C8726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Christian Felix</dc:creator>
  <keywords/>
  <dc:description/>
  <lastModifiedBy>Ajay Tidake</lastModifiedBy>
  <revision>126</revision>
  <dcterms:created xsi:type="dcterms:W3CDTF">2023-07-25T18:32:00.0000000Z</dcterms:created>
  <dcterms:modified xsi:type="dcterms:W3CDTF">2025-04-21T07:34:30.3208223Z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0x01010068FE893D4972F748AC46940EA2FA4AB9</vt:lpwstr>
  </property>
  <property fmtid="{D5CDD505-2E9C-101B-9397-08002B2CF9AE}" pid="3" name="MediaServiceImageTags">
    <vt:lpwstr/>
  </property>
</Properties>
</file>