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E553" w14:textId="25D329B4" w:rsidR="002774CD" w:rsidRPr="002774CD" w:rsidRDefault="002774CD" w:rsidP="002774CD">
      <w:pPr>
        <w:rPr>
          <w:b/>
          <w:bCs/>
          <w:color w:val="7030A0"/>
          <w:sz w:val="44"/>
          <w:szCs w:val="44"/>
          <w:u w:val="single"/>
        </w:rPr>
      </w:pPr>
      <w:r w:rsidRPr="002774CD">
        <w:rPr>
          <w:b/>
          <w:bCs/>
          <w:color w:val="7030A0"/>
          <w:sz w:val="44"/>
          <w:szCs w:val="44"/>
          <w:u w:val="single"/>
        </w:rPr>
        <w:t>What is Azure Automation</w:t>
      </w:r>
      <w:r w:rsidRPr="00963B8C">
        <w:rPr>
          <w:b/>
          <w:bCs/>
          <w:color w:val="7030A0"/>
          <w:sz w:val="44"/>
          <w:szCs w:val="44"/>
          <w:u w:val="single"/>
        </w:rPr>
        <w:t xml:space="preserve"> Account</w:t>
      </w:r>
      <w:r w:rsidRPr="002774CD">
        <w:rPr>
          <w:b/>
          <w:bCs/>
          <w:color w:val="7030A0"/>
          <w:sz w:val="44"/>
          <w:szCs w:val="44"/>
          <w:u w:val="single"/>
        </w:rPr>
        <w:t>?</w:t>
      </w:r>
    </w:p>
    <w:p w14:paraId="2AD1D834" w14:textId="561BE27A" w:rsidR="00023AEF" w:rsidRDefault="002774CD">
      <w:pPr>
        <w:rPr>
          <w:sz w:val="32"/>
          <w:szCs w:val="32"/>
        </w:rPr>
      </w:pPr>
      <w:r w:rsidRPr="002774CD">
        <w:rPr>
          <w:b/>
          <w:bCs/>
          <w:sz w:val="32"/>
          <w:szCs w:val="32"/>
        </w:rPr>
        <w:t>Azure Automation</w:t>
      </w:r>
      <w:r w:rsidRPr="002774CD">
        <w:rPr>
          <w:sz w:val="32"/>
          <w:szCs w:val="32"/>
        </w:rPr>
        <w:t xml:space="preserve"> is </w:t>
      </w:r>
      <w:r w:rsidR="00C24575" w:rsidRPr="002774CD">
        <w:rPr>
          <w:sz w:val="32"/>
          <w:szCs w:val="32"/>
        </w:rPr>
        <w:t>a cloud</w:t>
      </w:r>
      <w:r w:rsidRPr="002774CD">
        <w:rPr>
          <w:sz w:val="32"/>
          <w:szCs w:val="32"/>
        </w:rPr>
        <w:t xml:space="preserve">-based Microsoft Azure service that lets you </w:t>
      </w:r>
      <w:r w:rsidRPr="002774CD">
        <w:rPr>
          <w:b/>
          <w:bCs/>
          <w:sz w:val="32"/>
          <w:szCs w:val="32"/>
        </w:rPr>
        <w:t>automate, schedule, and orchestrate</w:t>
      </w:r>
      <w:r w:rsidRPr="002774CD">
        <w:rPr>
          <w:sz w:val="32"/>
          <w:szCs w:val="32"/>
        </w:rPr>
        <w:t xml:space="preserve"> tasks across Azure on-premises, and other cloud environments. It helps reduce manual effort, improve consistency, and manage large or complex cloud operations reliably.</w:t>
      </w:r>
    </w:p>
    <w:p w14:paraId="0AC12B76" w14:textId="15FEBB8F" w:rsidR="00963B8C" w:rsidRDefault="00963B8C">
      <w:pPr>
        <w:rPr>
          <w:sz w:val="32"/>
          <w:szCs w:val="32"/>
        </w:rPr>
      </w:pPr>
      <w:r w:rsidRPr="00963B8C">
        <w:rPr>
          <w:sz w:val="32"/>
          <w:szCs w:val="32"/>
        </w:rPr>
        <w:t>Azure Automation delivers a cloud-based automation service that supports consistent management across your Azure and non-Azure environments. It includes process automation, configuration management, shared capabilities, and heterogeneous features.</w:t>
      </w:r>
    </w:p>
    <w:p w14:paraId="7A5C33DE" w14:textId="665264A9" w:rsidR="00962016" w:rsidRPr="00962016" w:rsidRDefault="00962016">
      <w:pPr>
        <w:rPr>
          <w:b/>
          <w:bCs/>
          <w:color w:val="7030A0"/>
          <w:sz w:val="44"/>
          <w:szCs w:val="44"/>
          <w:u w:val="single"/>
        </w:rPr>
      </w:pPr>
      <w:r w:rsidRPr="00962016">
        <w:rPr>
          <w:b/>
          <w:bCs/>
          <w:color w:val="7030A0"/>
          <w:sz w:val="44"/>
          <w:szCs w:val="44"/>
          <w:u w:val="single"/>
        </w:rPr>
        <w:t xml:space="preserve">Why </w:t>
      </w:r>
      <w:proofErr w:type="gramStart"/>
      <w:r w:rsidRPr="00962016">
        <w:rPr>
          <w:b/>
          <w:bCs/>
          <w:color w:val="7030A0"/>
          <w:sz w:val="44"/>
          <w:szCs w:val="44"/>
          <w:u w:val="single"/>
        </w:rPr>
        <w:t>Automation is</w:t>
      </w:r>
      <w:proofErr w:type="gramEnd"/>
      <w:r w:rsidRPr="00962016">
        <w:rPr>
          <w:b/>
          <w:bCs/>
          <w:color w:val="7030A0"/>
          <w:sz w:val="44"/>
          <w:szCs w:val="44"/>
          <w:u w:val="single"/>
        </w:rPr>
        <w:t xml:space="preserve"> needed?</w:t>
      </w:r>
    </w:p>
    <w:p w14:paraId="25610BC9" w14:textId="77777777" w:rsidR="00962016" w:rsidRPr="00962016" w:rsidRDefault="00962016" w:rsidP="00962016">
      <w:pPr>
        <w:rPr>
          <w:color w:val="0D0D0D" w:themeColor="text1" w:themeTint="F2"/>
          <w:sz w:val="44"/>
          <w:szCs w:val="44"/>
        </w:rPr>
      </w:pPr>
      <w:r w:rsidRPr="00962016">
        <w:rPr>
          <w:color w:val="0D0D0D" w:themeColor="text1" w:themeTint="F2"/>
          <w:sz w:val="44"/>
          <w:szCs w:val="44"/>
        </w:rPr>
        <w:t>Automation is needed in three broad areas of cloud operations:</w:t>
      </w:r>
    </w:p>
    <w:p w14:paraId="170DE9DA" w14:textId="77777777" w:rsidR="00962016" w:rsidRPr="00963B8C" w:rsidRDefault="00962016" w:rsidP="00962016">
      <w:pPr>
        <w:numPr>
          <w:ilvl w:val="0"/>
          <w:numId w:val="8"/>
        </w:numPr>
        <w:rPr>
          <w:sz w:val="32"/>
          <w:szCs w:val="32"/>
        </w:rPr>
      </w:pPr>
      <w:r w:rsidRPr="00963B8C">
        <w:rPr>
          <w:b/>
          <w:bCs/>
          <w:sz w:val="32"/>
          <w:szCs w:val="32"/>
        </w:rPr>
        <w:t>Deploy and manage</w:t>
      </w:r>
      <w:r w:rsidRPr="00963B8C">
        <w:rPr>
          <w:sz w:val="32"/>
          <w:szCs w:val="32"/>
        </w:rPr>
        <w:t xml:space="preserve"> - Deliver repeatable and consistent infrastructure as code.</w:t>
      </w:r>
    </w:p>
    <w:p w14:paraId="0BD0FCC8" w14:textId="77777777" w:rsidR="00962016" w:rsidRPr="00963B8C" w:rsidRDefault="00962016" w:rsidP="00962016">
      <w:pPr>
        <w:numPr>
          <w:ilvl w:val="0"/>
          <w:numId w:val="8"/>
        </w:numPr>
        <w:rPr>
          <w:sz w:val="32"/>
          <w:szCs w:val="32"/>
        </w:rPr>
      </w:pPr>
      <w:r w:rsidRPr="00963B8C">
        <w:rPr>
          <w:b/>
          <w:bCs/>
          <w:sz w:val="32"/>
          <w:szCs w:val="32"/>
        </w:rPr>
        <w:t>Response</w:t>
      </w:r>
      <w:r w:rsidRPr="00963B8C">
        <w:rPr>
          <w:sz w:val="32"/>
          <w:szCs w:val="32"/>
        </w:rPr>
        <w:t xml:space="preserve"> - Create event-based automation to diagnose and resolve issues.</w:t>
      </w:r>
    </w:p>
    <w:p w14:paraId="6B7E3B0D" w14:textId="77777777" w:rsidR="00962016" w:rsidRDefault="00962016" w:rsidP="00962016">
      <w:pPr>
        <w:numPr>
          <w:ilvl w:val="0"/>
          <w:numId w:val="8"/>
        </w:numPr>
        <w:rPr>
          <w:sz w:val="32"/>
          <w:szCs w:val="32"/>
        </w:rPr>
      </w:pPr>
      <w:r w:rsidRPr="00963B8C">
        <w:rPr>
          <w:b/>
          <w:bCs/>
          <w:sz w:val="32"/>
          <w:szCs w:val="32"/>
        </w:rPr>
        <w:t>Orchestrate</w:t>
      </w:r>
      <w:r w:rsidRPr="00963B8C">
        <w:rPr>
          <w:sz w:val="32"/>
          <w:szCs w:val="32"/>
        </w:rPr>
        <w:t xml:space="preserve"> - Orchestrate and integrate your automation with other Azure or </w:t>
      </w:r>
      <w:proofErr w:type="gramStart"/>
      <w:r w:rsidRPr="00963B8C">
        <w:rPr>
          <w:sz w:val="32"/>
          <w:szCs w:val="32"/>
        </w:rPr>
        <w:t>third party</w:t>
      </w:r>
      <w:proofErr w:type="gramEnd"/>
      <w:r w:rsidRPr="00963B8C">
        <w:rPr>
          <w:sz w:val="32"/>
          <w:szCs w:val="32"/>
        </w:rPr>
        <w:t xml:space="preserve"> services and products.</w:t>
      </w:r>
    </w:p>
    <w:p w14:paraId="6132D387" w14:textId="77777777" w:rsidR="00962016" w:rsidRDefault="00962016">
      <w:pPr>
        <w:rPr>
          <w:b/>
          <w:bCs/>
          <w:color w:val="7030A0"/>
          <w:sz w:val="44"/>
          <w:szCs w:val="44"/>
        </w:rPr>
      </w:pPr>
    </w:p>
    <w:p w14:paraId="39BB5B6C" w14:textId="2F16647B" w:rsidR="002774CD" w:rsidRPr="00962016" w:rsidRDefault="002774CD" w:rsidP="002774CD">
      <w:pPr>
        <w:rPr>
          <w:b/>
          <w:bCs/>
          <w:color w:val="7030A0"/>
          <w:sz w:val="44"/>
          <w:szCs w:val="44"/>
          <w:u w:val="single"/>
        </w:rPr>
      </w:pPr>
      <w:r w:rsidRPr="00962016">
        <w:rPr>
          <w:b/>
          <w:bCs/>
          <w:color w:val="7030A0"/>
          <w:sz w:val="44"/>
          <w:szCs w:val="44"/>
          <w:u w:val="single"/>
        </w:rPr>
        <w:t>What Azure Automation Provides</w:t>
      </w:r>
      <w:r w:rsidR="00962016" w:rsidRPr="00962016">
        <w:rPr>
          <w:b/>
          <w:bCs/>
          <w:color w:val="7030A0"/>
          <w:sz w:val="44"/>
          <w:szCs w:val="44"/>
          <w:u w:val="single"/>
        </w:rPr>
        <w:t>:</w:t>
      </w:r>
    </w:p>
    <w:p w14:paraId="63AF1779" w14:textId="50AA60A6" w:rsidR="002774CD" w:rsidRPr="00962016" w:rsidRDefault="002774CD" w:rsidP="002774CD">
      <w:pPr>
        <w:rPr>
          <w:b/>
          <w:bCs/>
          <w:color w:val="0D0D0D" w:themeColor="text1" w:themeTint="F2"/>
          <w:sz w:val="32"/>
          <w:szCs w:val="32"/>
        </w:rPr>
      </w:pPr>
      <w:r w:rsidRPr="00962016">
        <w:rPr>
          <w:b/>
          <w:bCs/>
          <w:color w:val="0D0D0D" w:themeColor="text1" w:themeTint="F2"/>
          <w:sz w:val="32"/>
          <w:szCs w:val="32"/>
        </w:rPr>
        <w:t xml:space="preserve">1. </w:t>
      </w:r>
      <w:r w:rsidRPr="00962016">
        <w:rPr>
          <w:b/>
          <w:bCs/>
          <w:color w:val="0D0D0D" w:themeColor="text1" w:themeTint="F2"/>
          <w:sz w:val="32"/>
          <w:szCs w:val="32"/>
          <w:u w:val="single"/>
        </w:rPr>
        <w:t>Runbooks (Process Automation)</w:t>
      </w:r>
      <w:r w:rsidR="00963B8C" w:rsidRPr="00962016">
        <w:rPr>
          <w:b/>
          <w:bCs/>
          <w:color w:val="0D0D0D" w:themeColor="text1" w:themeTint="F2"/>
          <w:sz w:val="32"/>
          <w:szCs w:val="32"/>
          <w:u w:val="single"/>
        </w:rPr>
        <w:t>:</w:t>
      </w:r>
    </w:p>
    <w:p w14:paraId="4F24639C" w14:textId="77777777" w:rsidR="002774CD" w:rsidRPr="002774CD" w:rsidRDefault="002774CD" w:rsidP="002774CD">
      <w:pPr>
        <w:numPr>
          <w:ilvl w:val="0"/>
          <w:numId w:val="1"/>
        </w:numPr>
        <w:rPr>
          <w:sz w:val="32"/>
          <w:szCs w:val="32"/>
        </w:rPr>
      </w:pPr>
      <w:r w:rsidRPr="002774CD">
        <w:rPr>
          <w:sz w:val="32"/>
          <w:szCs w:val="32"/>
        </w:rPr>
        <w:t>Scripts that automate tasks such as starting/stopping VMs, cleaning resources, patching servers, etc.</w:t>
      </w:r>
    </w:p>
    <w:p w14:paraId="420E2BAB" w14:textId="77777777" w:rsidR="002774CD" w:rsidRPr="002774CD" w:rsidRDefault="002774CD" w:rsidP="002774CD">
      <w:pPr>
        <w:numPr>
          <w:ilvl w:val="0"/>
          <w:numId w:val="1"/>
        </w:numPr>
        <w:rPr>
          <w:sz w:val="32"/>
          <w:szCs w:val="32"/>
        </w:rPr>
      </w:pPr>
      <w:r w:rsidRPr="002774CD">
        <w:rPr>
          <w:sz w:val="32"/>
          <w:szCs w:val="32"/>
        </w:rPr>
        <w:t>Written in:</w:t>
      </w:r>
    </w:p>
    <w:p w14:paraId="34AE0A5A" w14:textId="77777777" w:rsidR="002774CD" w:rsidRPr="002774CD" w:rsidRDefault="002774CD" w:rsidP="002774CD">
      <w:pPr>
        <w:numPr>
          <w:ilvl w:val="1"/>
          <w:numId w:val="1"/>
        </w:numPr>
        <w:rPr>
          <w:sz w:val="32"/>
          <w:szCs w:val="32"/>
        </w:rPr>
      </w:pPr>
      <w:r w:rsidRPr="002774CD">
        <w:rPr>
          <w:sz w:val="32"/>
          <w:szCs w:val="32"/>
        </w:rPr>
        <w:t>PowerShell</w:t>
      </w:r>
    </w:p>
    <w:p w14:paraId="13CFE043" w14:textId="77777777" w:rsidR="002774CD" w:rsidRPr="002774CD" w:rsidRDefault="002774CD" w:rsidP="002774CD">
      <w:pPr>
        <w:numPr>
          <w:ilvl w:val="1"/>
          <w:numId w:val="1"/>
        </w:numPr>
        <w:rPr>
          <w:sz w:val="32"/>
          <w:szCs w:val="32"/>
        </w:rPr>
      </w:pPr>
      <w:r w:rsidRPr="002774CD">
        <w:rPr>
          <w:sz w:val="32"/>
          <w:szCs w:val="32"/>
        </w:rPr>
        <w:t>PowerShell Workflow</w:t>
      </w:r>
    </w:p>
    <w:p w14:paraId="28DB1B58" w14:textId="53800E8B" w:rsidR="002774CD" w:rsidRPr="002774CD" w:rsidRDefault="002774CD" w:rsidP="002774CD">
      <w:pPr>
        <w:numPr>
          <w:ilvl w:val="1"/>
          <w:numId w:val="1"/>
        </w:numPr>
        <w:rPr>
          <w:sz w:val="32"/>
          <w:szCs w:val="32"/>
        </w:rPr>
      </w:pPr>
      <w:r w:rsidRPr="002774CD">
        <w:rPr>
          <w:sz w:val="32"/>
          <w:szCs w:val="32"/>
        </w:rPr>
        <w:t xml:space="preserve">Python </w:t>
      </w:r>
    </w:p>
    <w:p w14:paraId="78B4D0DD" w14:textId="51736895" w:rsidR="002774CD" w:rsidRPr="002774CD" w:rsidRDefault="002774CD" w:rsidP="002774CD">
      <w:pPr>
        <w:rPr>
          <w:b/>
          <w:bCs/>
          <w:color w:val="7030A0"/>
          <w:sz w:val="32"/>
          <w:szCs w:val="32"/>
        </w:rPr>
      </w:pPr>
      <w:r w:rsidRPr="002774CD">
        <w:rPr>
          <w:b/>
          <w:bCs/>
          <w:color w:val="7030A0"/>
          <w:sz w:val="32"/>
          <w:szCs w:val="32"/>
        </w:rPr>
        <w:t xml:space="preserve">2. </w:t>
      </w:r>
      <w:r w:rsidRPr="002774CD">
        <w:rPr>
          <w:b/>
          <w:bCs/>
          <w:color w:val="7030A0"/>
          <w:sz w:val="32"/>
          <w:szCs w:val="32"/>
          <w:u w:val="single"/>
        </w:rPr>
        <w:t>Update Management</w:t>
      </w:r>
      <w:r w:rsidR="00963B8C" w:rsidRPr="00963B8C">
        <w:rPr>
          <w:b/>
          <w:bCs/>
          <w:color w:val="7030A0"/>
          <w:sz w:val="32"/>
          <w:szCs w:val="32"/>
          <w:u w:val="single"/>
        </w:rPr>
        <w:t>:</w:t>
      </w:r>
    </w:p>
    <w:p w14:paraId="4BBD9C94" w14:textId="77777777" w:rsidR="002774CD" w:rsidRPr="002774CD" w:rsidRDefault="002774CD" w:rsidP="002774CD">
      <w:pPr>
        <w:numPr>
          <w:ilvl w:val="0"/>
          <w:numId w:val="2"/>
        </w:numPr>
        <w:rPr>
          <w:sz w:val="32"/>
          <w:szCs w:val="32"/>
        </w:rPr>
      </w:pPr>
      <w:r w:rsidRPr="002774CD">
        <w:rPr>
          <w:sz w:val="32"/>
          <w:szCs w:val="32"/>
        </w:rPr>
        <w:t xml:space="preserve">Automatically manages </w:t>
      </w:r>
      <w:r w:rsidRPr="002774CD">
        <w:rPr>
          <w:b/>
          <w:bCs/>
          <w:sz w:val="32"/>
          <w:szCs w:val="32"/>
        </w:rPr>
        <w:t>patching</w:t>
      </w:r>
      <w:r w:rsidRPr="002774CD">
        <w:rPr>
          <w:sz w:val="32"/>
          <w:szCs w:val="32"/>
        </w:rPr>
        <w:t xml:space="preserve"> for Windows and Linux machines.</w:t>
      </w:r>
    </w:p>
    <w:p w14:paraId="442CC1FE" w14:textId="77777777" w:rsidR="002774CD" w:rsidRPr="002774CD" w:rsidRDefault="002774CD" w:rsidP="002774CD">
      <w:pPr>
        <w:numPr>
          <w:ilvl w:val="0"/>
          <w:numId w:val="2"/>
        </w:numPr>
        <w:rPr>
          <w:sz w:val="32"/>
          <w:szCs w:val="32"/>
        </w:rPr>
      </w:pPr>
      <w:r w:rsidRPr="002774CD">
        <w:rPr>
          <w:sz w:val="32"/>
          <w:szCs w:val="32"/>
        </w:rPr>
        <w:t xml:space="preserve">Works for </w:t>
      </w:r>
      <w:r w:rsidRPr="002774CD">
        <w:rPr>
          <w:b/>
          <w:bCs/>
          <w:sz w:val="32"/>
          <w:szCs w:val="32"/>
        </w:rPr>
        <w:t>Azure VMs</w:t>
      </w:r>
      <w:r w:rsidRPr="002774CD">
        <w:rPr>
          <w:sz w:val="32"/>
          <w:szCs w:val="32"/>
        </w:rPr>
        <w:t xml:space="preserve">, </w:t>
      </w:r>
      <w:r w:rsidRPr="002774CD">
        <w:rPr>
          <w:b/>
          <w:bCs/>
          <w:sz w:val="32"/>
          <w:szCs w:val="32"/>
        </w:rPr>
        <w:t>on-prem servers</w:t>
      </w:r>
      <w:r w:rsidRPr="002774CD">
        <w:rPr>
          <w:sz w:val="32"/>
          <w:szCs w:val="32"/>
        </w:rPr>
        <w:t xml:space="preserve">, and </w:t>
      </w:r>
      <w:r w:rsidRPr="002774CD">
        <w:rPr>
          <w:b/>
          <w:bCs/>
          <w:sz w:val="32"/>
          <w:szCs w:val="32"/>
        </w:rPr>
        <w:t>other cloud</w:t>
      </w:r>
      <w:r w:rsidRPr="002774CD">
        <w:rPr>
          <w:sz w:val="32"/>
          <w:szCs w:val="32"/>
        </w:rPr>
        <w:t xml:space="preserve"> VMs.</w:t>
      </w:r>
    </w:p>
    <w:p w14:paraId="041AFA27" w14:textId="2EF6E9C8" w:rsidR="002774CD" w:rsidRPr="002774CD" w:rsidRDefault="002774CD" w:rsidP="002774CD">
      <w:pPr>
        <w:rPr>
          <w:b/>
          <w:bCs/>
          <w:sz w:val="32"/>
          <w:szCs w:val="32"/>
        </w:rPr>
      </w:pPr>
      <w:r w:rsidRPr="002774CD">
        <w:rPr>
          <w:b/>
          <w:bCs/>
          <w:color w:val="7030A0"/>
          <w:sz w:val="32"/>
          <w:szCs w:val="32"/>
        </w:rPr>
        <w:t>3. Configu</w:t>
      </w:r>
      <w:r w:rsidRPr="002774CD">
        <w:rPr>
          <w:b/>
          <w:bCs/>
          <w:color w:val="7030A0"/>
          <w:sz w:val="32"/>
          <w:szCs w:val="32"/>
          <w:u w:val="single"/>
        </w:rPr>
        <w:t>ration Management</w:t>
      </w:r>
      <w:r w:rsidR="00963B8C" w:rsidRPr="00963B8C">
        <w:rPr>
          <w:b/>
          <w:bCs/>
          <w:color w:val="7030A0"/>
          <w:sz w:val="32"/>
          <w:szCs w:val="32"/>
          <w:u w:val="single"/>
        </w:rPr>
        <w:t>:</w:t>
      </w:r>
    </w:p>
    <w:p w14:paraId="19FB6B95" w14:textId="77777777" w:rsidR="002774CD" w:rsidRPr="002774CD" w:rsidRDefault="002774CD" w:rsidP="002774CD">
      <w:pPr>
        <w:numPr>
          <w:ilvl w:val="0"/>
          <w:numId w:val="3"/>
        </w:numPr>
        <w:rPr>
          <w:sz w:val="32"/>
          <w:szCs w:val="32"/>
        </w:rPr>
      </w:pPr>
      <w:r w:rsidRPr="002774CD">
        <w:rPr>
          <w:sz w:val="32"/>
          <w:szCs w:val="32"/>
        </w:rPr>
        <w:t xml:space="preserve">Uses </w:t>
      </w:r>
      <w:r w:rsidRPr="002774CD">
        <w:rPr>
          <w:b/>
          <w:bCs/>
          <w:sz w:val="32"/>
          <w:szCs w:val="32"/>
        </w:rPr>
        <w:t>Desired State Configuration (DSC)</w:t>
      </w:r>
      <w:r w:rsidRPr="002774CD">
        <w:rPr>
          <w:sz w:val="32"/>
          <w:szCs w:val="32"/>
        </w:rPr>
        <w:t xml:space="preserve"> to enforce configuration standards across servers.</w:t>
      </w:r>
    </w:p>
    <w:p w14:paraId="5D5AFC8F" w14:textId="77777777" w:rsidR="002774CD" w:rsidRPr="002774CD" w:rsidRDefault="002774CD" w:rsidP="002774CD">
      <w:pPr>
        <w:numPr>
          <w:ilvl w:val="0"/>
          <w:numId w:val="3"/>
        </w:numPr>
        <w:rPr>
          <w:sz w:val="32"/>
          <w:szCs w:val="32"/>
        </w:rPr>
      </w:pPr>
      <w:r w:rsidRPr="002774CD">
        <w:rPr>
          <w:sz w:val="32"/>
          <w:szCs w:val="32"/>
        </w:rPr>
        <w:t>Helps maintain compliance for infrastructure settings.</w:t>
      </w:r>
    </w:p>
    <w:p w14:paraId="29FEA222" w14:textId="67D69AA0" w:rsidR="002774CD" w:rsidRPr="002774CD" w:rsidRDefault="00963B8C" w:rsidP="002774CD">
      <w:pPr>
        <w:rPr>
          <w:b/>
          <w:bCs/>
          <w:sz w:val="32"/>
          <w:szCs w:val="32"/>
        </w:rPr>
      </w:pPr>
      <w:r w:rsidRPr="00963B8C">
        <w:rPr>
          <w:b/>
          <w:bCs/>
          <w:color w:val="7030A0"/>
          <w:sz w:val="32"/>
          <w:szCs w:val="32"/>
        </w:rPr>
        <w:t>4</w:t>
      </w:r>
      <w:r w:rsidR="002774CD" w:rsidRPr="002774CD">
        <w:rPr>
          <w:b/>
          <w:bCs/>
          <w:color w:val="7030A0"/>
          <w:sz w:val="32"/>
          <w:szCs w:val="32"/>
        </w:rPr>
        <w:t xml:space="preserve">. </w:t>
      </w:r>
      <w:r w:rsidR="002774CD" w:rsidRPr="002774CD">
        <w:rPr>
          <w:b/>
          <w:bCs/>
          <w:color w:val="7030A0"/>
          <w:sz w:val="32"/>
          <w:szCs w:val="32"/>
          <w:u w:val="single"/>
        </w:rPr>
        <w:t>Hybrid Runbook Workers</w:t>
      </w:r>
      <w:r w:rsidRPr="00963B8C">
        <w:rPr>
          <w:b/>
          <w:bCs/>
          <w:color w:val="7030A0"/>
          <w:sz w:val="32"/>
          <w:szCs w:val="32"/>
          <w:u w:val="single"/>
        </w:rPr>
        <w:t>:</w:t>
      </w:r>
    </w:p>
    <w:p w14:paraId="289EC9DF" w14:textId="77777777" w:rsidR="002774CD" w:rsidRPr="002774CD" w:rsidRDefault="002774CD" w:rsidP="002774CD">
      <w:pPr>
        <w:numPr>
          <w:ilvl w:val="0"/>
          <w:numId w:val="5"/>
        </w:numPr>
        <w:rPr>
          <w:sz w:val="32"/>
          <w:szCs w:val="32"/>
        </w:rPr>
      </w:pPr>
      <w:proofErr w:type="spellStart"/>
      <w:proofErr w:type="gramStart"/>
      <w:r w:rsidRPr="002774CD">
        <w:rPr>
          <w:sz w:val="32"/>
          <w:szCs w:val="32"/>
        </w:rPr>
        <w:t>Lets</w:t>
      </w:r>
      <w:proofErr w:type="spellEnd"/>
      <w:proofErr w:type="gramEnd"/>
      <w:r w:rsidRPr="002774CD">
        <w:rPr>
          <w:sz w:val="32"/>
          <w:szCs w:val="32"/>
        </w:rPr>
        <w:t xml:space="preserve"> runbooks run on </w:t>
      </w:r>
      <w:r w:rsidRPr="002774CD">
        <w:rPr>
          <w:b/>
          <w:bCs/>
          <w:sz w:val="32"/>
          <w:szCs w:val="32"/>
        </w:rPr>
        <w:t>on-premises machines</w:t>
      </w:r>
      <w:r w:rsidRPr="002774CD">
        <w:rPr>
          <w:sz w:val="32"/>
          <w:szCs w:val="32"/>
        </w:rPr>
        <w:t xml:space="preserve"> or networks that cannot be directly accessed from Azure.</w:t>
      </w:r>
    </w:p>
    <w:p w14:paraId="6EB3297B" w14:textId="77777777" w:rsidR="002774CD" w:rsidRPr="002774CD" w:rsidRDefault="002774CD" w:rsidP="002774CD">
      <w:pPr>
        <w:numPr>
          <w:ilvl w:val="0"/>
          <w:numId w:val="5"/>
        </w:numPr>
        <w:rPr>
          <w:sz w:val="32"/>
          <w:szCs w:val="32"/>
        </w:rPr>
      </w:pPr>
      <w:r w:rsidRPr="002774CD">
        <w:rPr>
          <w:sz w:val="32"/>
          <w:szCs w:val="32"/>
        </w:rPr>
        <w:t>Useful for enterprise or hybrid cloud setups.</w:t>
      </w:r>
    </w:p>
    <w:p w14:paraId="6A4B39BC" w14:textId="1B81B374" w:rsidR="002774CD" w:rsidRPr="002774CD" w:rsidRDefault="002774CD" w:rsidP="002774CD">
      <w:pPr>
        <w:rPr>
          <w:b/>
          <w:bCs/>
          <w:color w:val="7030A0"/>
          <w:sz w:val="32"/>
          <w:szCs w:val="32"/>
          <w:u w:val="single"/>
        </w:rPr>
      </w:pPr>
      <w:r w:rsidRPr="002774CD">
        <w:rPr>
          <w:b/>
          <w:bCs/>
          <w:color w:val="7030A0"/>
          <w:sz w:val="32"/>
          <w:szCs w:val="32"/>
          <w:u w:val="single"/>
        </w:rPr>
        <w:t>Why It’s Useful</w:t>
      </w:r>
      <w:r w:rsidRPr="00963B8C">
        <w:rPr>
          <w:b/>
          <w:bCs/>
          <w:color w:val="7030A0"/>
          <w:sz w:val="32"/>
          <w:szCs w:val="32"/>
          <w:u w:val="single"/>
        </w:rPr>
        <w:t>?</w:t>
      </w:r>
    </w:p>
    <w:p w14:paraId="62F2CA6B" w14:textId="77777777" w:rsidR="002774CD" w:rsidRPr="002774CD" w:rsidRDefault="002774CD" w:rsidP="002774CD">
      <w:pPr>
        <w:numPr>
          <w:ilvl w:val="0"/>
          <w:numId w:val="6"/>
        </w:numPr>
        <w:rPr>
          <w:sz w:val="32"/>
          <w:szCs w:val="32"/>
        </w:rPr>
      </w:pPr>
      <w:r w:rsidRPr="002774CD">
        <w:rPr>
          <w:sz w:val="32"/>
          <w:szCs w:val="32"/>
        </w:rPr>
        <w:t>Reduces manual operations</w:t>
      </w:r>
    </w:p>
    <w:p w14:paraId="174C6502" w14:textId="77777777" w:rsidR="002774CD" w:rsidRPr="002774CD" w:rsidRDefault="002774CD" w:rsidP="002774CD">
      <w:pPr>
        <w:numPr>
          <w:ilvl w:val="0"/>
          <w:numId w:val="6"/>
        </w:numPr>
        <w:rPr>
          <w:sz w:val="32"/>
          <w:szCs w:val="32"/>
        </w:rPr>
      </w:pPr>
      <w:r w:rsidRPr="002774CD">
        <w:rPr>
          <w:sz w:val="32"/>
          <w:szCs w:val="32"/>
        </w:rPr>
        <w:t>Ensures consistency and compliance</w:t>
      </w:r>
    </w:p>
    <w:p w14:paraId="68CBB40C" w14:textId="77777777" w:rsidR="002774CD" w:rsidRPr="002774CD" w:rsidRDefault="002774CD" w:rsidP="002774CD">
      <w:pPr>
        <w:numPr>
          <w:ilvl w:val="0"/>
          <w:numId w:val="6"/>
        </w:numPr>
        <w:rPr>
          <w:sz w:val="32"/>
          <w:szCs w:val="32"/>
        </w:rPr>
      </w:pPr>
      <w:r w:rsidRPr="002774CD">
        <w:rPr>
          <w:sz w:val="32"/>
          <w:szCs w:val="32"/>
        </w:rPr>
        <w:t>Enables scheduled tasks (e.g., shut down VMs at night)</w:t>
      </w:r>
    </w:p>
    <w:p w14:paraId="69C724A5" w14:textId="3AEB0BD8" w:rsidR="002774CD" w:rsidRPr="002774CD" w:rsidRDefault="002774CD" w:rsidP="002774CD">
      <w:pPr>
        <w:numPr>
          <w:ilvl w:val="0"/>
          <w:numId w:val="6"/>
        </w:numPr>
        <w:rPr>
          <w:sz w:val="32"/>
          <w:szCs w:val="32"/>
        </w:rPr>
      </w:pPr>
      <w:r w:rsidRPr="002774CD">
        <w:rPr>
          <w:sz w:val="32"/>
          <w:szCs w:val="32"/>
        </w:rPr>
        <w:t xml:space="preserve">Works across cloud and </w:t>
      </w:r>
      <w:r w:rsidR="00963B8C" w:rsidRPr="00963B8C">
        <w:rPr>
          <w:sz w:val="32"/>
          <w:szCs w:val="32"/>
        </w:rPr>
        <w:t>on-premises</w:t>
      </w:r>
    </w:p>
    <w:p w14:paraId="17D5CA8D" w14:textId="77777777" w:rsidR="002774CD" w:rsidRPr="002774CD" w:rsidRDefault="002774CD" w:rsidP="002774CD">
      <w:pPr>
        <w:numPr>
          <w:ilvl w:val="0"/>
          <w:numId w:val="6"/>
        </w:numPr>
        <w:rPr>
          <w:sz w:val="32"/>
          <w:szCs w:val="32"/>
        </w:rPr>
      </w:pPr>
      <w:r w:rsidRPr="002774CD">
        <w:rPr>
          <w:sz w:val="32"/>
          <w:szCs w:val="32"/>
        </w:rPr>
        <w:t>Integrates with Azure Monitor and other Azure services</w:t>
      </w:r>
    </w:p>
    <w:p w14:paraId="7FC83951" w14:textId="08BB96EF" w:rsidR="002774CD" w:rsidRPr="002774CD" w:rsidRDefault="002774CD" w:rsidP="002774CD">
      <w:pPr>
        <w:rPr>
          <w:b/>
          <w:bCs/>
          <w:color w:val="7030A0"/>
          <w:sz w:val="32"/>
          <w:szCs w:val="32"/>
          <w:u w:val="single"/>
        </w:rPr>
      </w:pPr>
      <w:r w:rsidRPr="002774CD">
        <w:rPr>
          <w:b/>
          <w:bCs/>
          <w:sz w:val="32"/>
          <w:szCs w:val="32"/>
          <w:u w:val="single"/>
        </w:rPr>
        <w:t xml:space="preserve"> </w:t>
      </w:r>
      <w:r w:rsidRPr="002774CD">
        <w:rPr>
          <w:b/>
          <w:bCs/>
          <w:color w:val="7030A0"/>
          <w:sz w:val="32"/>
          <w:szCs w:val="32"/>
          <w:u w:val="single"/>
        </w:rPr>
        <w:t>Example Use Cases</w:t>
      </w:r>
      <w:r w:rsidRPr="00963B8C">
        <w:rPr>
          <w:b/>
          <w:bCs/>
          <w:color w:val="7030A0"/>
          <w:sz w:val="32"/>
          <w:szCs w:val="32"/>
          <w:u w:val="single"/>
        </w:rPr>
        <w:t>:</w:t>
      </w:r>
    </w:p>
    <w:p w14:paraId="3F4BDE2C" w14:textId="77777777" w:rsidR="002774CD" w:rsidRPr="002774CD" w:rsidRDefault="002774CD" w:rsidP="002774CD">
      <w:pPr>
        <w:numPr>
          <w:ilvl w:val="0"/>
          <w:numId w:val="7"/>
        </w:numPr>
        <w:rPr>
          <w:sz w:val="32"/>
          <w:szCs w:val="32"/>
        </w:rPr>
      </w:pPr>
      <w:r w:rsidRPr="002774CD">
        <w:rPr>
          <w:sz w:val="32"/>
          <w:szCs w:val="32"/>
        </w:rPr>
        <w:t>Start/stop VM schedules to save costs</w:t>
      </w:r>
    </w:p>
    <w:p w14:paraId="5C9720AA" w14:textId="77777777" w:rsidR="002774CD" w:rsidRPr="002774CD" w:rsidRDefault="002774CD" w:rsidP="002774CD">
      <w:pPr>
        <w:numPr>
          <w:ilvl w:val="0"/>
          <w:numId w:val="7"/>
        </w:numPr>
        <w:rPr>
          <w:sz w:val="32"/>
          <w:szCs w:val="32"/>
        </w:rPr>
      </w:pPr>
      <w:r w:rsidRPr="002774CD">
        <w:rPr>
          <w:sz w:val="32"/>
          <w:szCs w:val="32"/>
        </w:rPr>
        <w:t>Automatic server patching</w:t>
      </w:r>
    </w:p>
    <w:p w14:paraId="2CCCFC11" w14:textId="77777777" w:rsidR="002774CD" w:rsidRPr="002774CD" w:rsidRDefault="002774CD" w:rsidP="002774CD">
      <w:pPr>
        <w:numPr>
          <w:ilvl w:val="0"/>
          <w:numId w:val="7"/>
        </w:numPr>
        <w:rPr>
          <w:sz w:val="32"/>
          <w:szCs w:val="32"/>
        </w:rPr>
      </w:pPr>
      <w:r w:rsidRPr="002774CD">
        <w:rPr>
          <w:sz w:val="32"/>
          <w:szCs w:val="32"/>
        </w:rPr>
        <w:t>Provisioning and configuring new machines</w:t>
      </w:r>
    </w:p>
    <w:p w14:paraId="4EEED7A4" w14:textId="77777777" w:rsidR="002774CD" w:rsidRPr="002774CD" w:rsidRDefault="002774CD" w:rsidP="002774CD">
      <w:pPr>
        <w:numPr>
          <w:ilvl w:val="0"/>
          <w:numId w:val="7"/>
        </w:numPr>
        <w:rPr>
          <w:sz w:val="32"/>
          <w:szCs w:val="32"/>
        </w:rPr>
      </w:pPr>
      <w:r w:rsidRPr="002774CD">
        <w:rPr>
          <w:sz w:val="32"/>
          <w:szCs w:val="32"/>
        </w:rPr>
        <w:t>Cleaning unused resources</w:t>
      </w:r>
    </w:p>
    <w:p w14:paraId="3BD382A6" w14:textId="77777777" w:rsidR="002774CD" w:rsidRPr="002774CD" w:rsidRDefault="002774CD" w:rsidP="002774CD">
      <w:pPr>
        <w:numPr>
          <w:ilvl w:val="0"/>
          <w:numId w:val="7"/>
        </w:numPr>
        <w:rPr>
          <w:sz w:val="32"/>
          <w:szCs w:val="32"/>
        </w:rPr>
      </w:pPr>
      <w:r w:rsidRPr="002774CD">
        <w:rPr>
          <w:sz w:val="32"/>
          <w:szCs w:val="32"/>
        </w:rPr>
        <w:t>Enforcing security baselines</w:t>
      </w:r>
    </w:p>
    <w:p w14:paraId="1A0FAB8C" w14:textId="77777777" w:rsidR="00963B8C" w:rsidRPr="00963B8C" w:rsidRDefault="00963B8C">
      <w:pPr>
        <w:rPr>
          <w:color w:val="7030A0"/>
          <w:sz w:val="44"/>
          <w:szCs w:val="44"/>
          <w:u w:val="single"/>
        </w:rPr>
      </w:pPr>
      <w:r w:rsidRPr="00963B8C">
        <w:rPr>
          <w:color w:val="7030A0"/>
          <w:sz w:val="44"/>
          <w:szCs w:val="44"/>
          <w:u w:val="single"/>
        </w:rPr>
        <w:t>Azure Automation Account Architecture:</w:t>
      </w:r>
    </w:p>
    <w:p w14:paraId="12153529" w14:textId="77777777" w:rsidR="00963B8C" w:rsidRDefault="00963B8C">
      <w:pPr>
        <w:rPr>
          <w:sz w:val="32"/>
          <w:szCs w:val="32"/>
        </w:rPr>
      </w:pPr>
    </w:p>
    <w:p w14:paraId="30161CA6" w14:textId="6634C923" w:rsidR="00963B8C" w:rsidRPr="002774CD" w:rsidRDefault="00963B8C">
      <w:pPr>
        <w:rPr>
          <w:sz w:val="32"/>
          <w:szCs w:val="32"/>
        </w:rPr>
      </w:pPr>
      <w:r>
        <w:rPr>
          <w:noProof/>
        </w:rPr>
        <w:drawing>
          <wp:inline distT="0" distB="0" distL="0" distR="0" wp14:anchorId="38120B8F" wp14:editId="5E129682">
            <wp:extent cx="10562468" cy="4556626"/>
            <wp:effectExtent l="0" t="0" r="0" b="0"/>
            <wp:docPr id="1641269591" name="Picture 1" descr="Diagram shows the Automation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s the Automation capabilit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18851" cy="4580950"/>
                    </a:xfrm>
                    <a:prstGeom prst="rect">
                      <a:avLst/>
                    </a:prstGeom>
                    <a:noFill/>
                    <a:ln>
                      <a:noFill/>
                    </a:ln>
                  </pic:spPr>
                </pic:pic>
              </a:graphicData>
            </a:graphic>
          </wp:inline>
        </w:drawing>
      </w:r>
    </w:p>
    <w:p w14:paraId="38C26681" w14:textId="7C783267" w:rsidR="002774CD" w:rsidRDefault="002774CD">
      <w:r w:rsidRPr="002774CD">
        <w:t> </w:t>
      </w:r>
    </w:p>
    <w:p w14:paraId="77452621" w14:textId="77777777" w:rsidR="00B55534" w:rsidRDefault="00B55534"/>
    <w:p w14:paraId="24880473" w14:textId="77777777" w:rsidR="00B55534" w:rsidRDefault="00B55534"/>
    <w:p w14:paraId="7F238445" w14:textId="7B02AC4C" w:rsidR="00B55534" w:rsidRDefault="001128F4">
      <w:pPr>
        <w:rPr>
          <w:b/>
          <w:bCs/>
          <w:color w:val="7030A0"/>
          <w:sz w:val="44"/>
          <w:szCs w:val="44"/>
          <w:u w:val="single"/>
        </w:rPr>
      </w:pPr>
      <w:r>
        <w:rPr>
          <w:b/>
          <w:bCs/>
          <w:color w:val="7030A0"/>
          <w:sz w:val="44"/>
          <w:szCs w:val="44"/>
          <w:u w:val="single"/>
        </w:rPr>
        <w:t xml:space="preserve">Some </w:t>
      </w:r>
      <w:r w:rsidR="00ED52C8" w:rsidRPr="00ED52C8">
        <w:rPr>
          <w:b/>
          <w:bCs/>
          <w:color w:val="7030A0"/>
          <w:sz w:val="44"/>
          <w:szCs w:val="44"/>
          <w:u w:val="single"/>
        </w:rPr>
        <w:t>Important features of Azure</w:t>
      </w:r>
      <w:r w:rsidR="00ED52C8" w:rsidRPr="00ED52C8">
        <w:rPr>
          <w:color w:val="7030A0"/>
          <w:sz w:val="44"/>
          <w:szCs w:val="44"/>
          <w:u w:val="single"/>
        </w:rPr>
        <w:t xml:space="preserve"> </w:t>
      </w:r>
      <w:r w:rsidR="00ED52C8" w:rsidRPr="00ED52C8">
        <w:rPr>
          <w:b/>
          <w:bCs/>
          <w:color w:val="7030A0"/>
          <w:sz w:val="44"/>
          <w:szCs w:val="44"/>
          <w:u w:val="single"/>
        </w:rPr>
        <w:t>Automation account:</w:t>
      </w:r>
    </w:p>
    <w:p w14:paraId="30B267B4" w14:textId="3956AA50" w:rsidR="007A50FE" w:rsidRPr="007A50FE" w:rsidRDefault="007A50FE" w:rsidP="007A50FE">
      <w:pPr>
        <w:rPr>
          <w:color w:val="7030A0"/>
          <w:sz w:val="36"/>
          <w:szCs w:val="36"/>
          <w:u w:val="single"/>
        </w:rPr>
      </w:pPr>
      <w:r w:rsidRPr="007A50FE">
        <w:rPr>
          <w:color w:val="7030A0"/>
          <w:sz w:val="36"/>
          <w:szCs w:val="36"/>
          <w:u w:val="single"/>
        </w:rPr>
        <w:t>Process Automation:</w:t>
      </w:r>
    </w:p>
    <w:p w14:paraId="02181DC7" w14:textId="24FD9E66" w:rsidR="00ED52C8" w:rsidRDefault="00ED52C8">
      <w:pPr>
        <w:rPr>
          <w:color w:val="262626" w:themeColor="text1" w:themeTint="D9"/>
          <w:sz w:val="36"/>
          <w:szCs w:val="36"/>
        </w:rPr>
      </w:pPr>
      <w:r w:rsidRPr="00ED52C8">
        <w:rPr>
          <w:b/>
          <w:bCs/>
          <w:color w:val="262626" w:themeColor="text1" w:themeTint="D9"/>
          <w:sz w:val="36"/>
          <w:szCs w:val="36"/>
        </w:rPr>
        <w:t>Process Automation</w:t>
      </w:r>
      <w:r w:rsidRPr="00ED52C8">
        <w:rPr>
          <w:color w:val="262626" w:themeColor="text1" w:themeTint="D9"/>
          <w:sz w:val="36"/>
          <w:szCs w:val="36"/>
        </w:rPr>
        <w:t xml:space="preserve"> in Azure Automation allows you to automate frequent, time-consuming, and error-prone management tasks. This service helps you focus on work that adds business value. By reducing errors and boosting efficiency, it also helps to lower your operational costs.</w:t>
      </w:r>
      <w:r>
        <w:rPr>
          <w:color w:val="262626" w:themeColor="text1" w:themeTint="D9"/>
          <w:sz w:val="36"/>
          <w:szCs w:val="36"/>
        </w:rPr>
        <w:t xml:space="preserve"> Following services are include in the </w:t>
      </w:r>
      <w:r w:rsidRPr="00ED52C8">
        <w:rPr>
          <w:color w:val="262626" w:themeColor="text1" w:themeTint="D9"/>
          <w:sz w:val="36"/>
          <w:szCs w:val="36"/>
        </w:rPr>
        <w:t>Process Automation</w:t>
      </w:r>
      <w:r>
        <w:rPr>
          <w:color w:val="262626" w:themeColor="text1" w:themeTint="D9"/>
          <w:sz w:val="36"/>
          <w:szCs w:val="36"/>
        </w:rPr>
        <w:t>:</w:t>
      </w:r>
    </w:p>
    <w:p w14:paraId="61663234" w14:textId="47E8B982" w:rsidR="00C23D61" w:rsidRPr="00C23D61" w:rsidRDefault="00ED52C8" w:rsidP="00C23D61">
      <w:pPr>
        <w:pStyle w:val="ListParagraph"/>
        <w:numPr>
          <w:ilvl w:val="0"/>
          <w:numId w:val="10"/>
        </w:numPr>
        <w:rPr>
          <w:color w:val="262626" w:themeColor="text1" w:themeTint="D9"/>
          <w:sz w:val="36"/>
          <w:szCs w:val="36"/>
        </w:rPr>
      </w:pPr>
      <w:r w:rsidRPr="00ED52C8">
        <w:rPr>
          <w:b/>
          <w:bCs/>
          <w:color w:val="262626" w:themeColor="text1" w:themeTint="D9"/>
          <w:sz w:val="36"/>
          <w:szCs w:val="36"/>
        </w:rPr>
        <w:t>Runbook:</w:t>
      </w:r>
      <w:r>
        <w:rPr>
          <w:b/>
          <w:bCs/>
          <w:color w:val="262626" w:themeColor="text1" w:themeTint="D9"/>
          <w:sz w:val="36"/>
          <w:szCs w:val="36"/>
        </w:rPr>
        <w:t xml:space="preserve"> </w:t>
      </w:r>
      <w:r w:rsidR="00C23D61" w:rsidRPr="00C23D61">
        <w:rPr>
          <w:color w:val="262626" w:themeColor="text1" w:themeTint="D9"/>
          <w:sz w:val="36"/>
          <w:szCs w:val="36"/>
        </w:rPr>
        <w:t>It contains the logic (PowerShell</w:t>
      </w:r>
      <w:r w:rsidR="00C23D61">
        <w:rPr>
          <w:color w:val="262626" w:themeColor="text1" w:themeTint="D9"/>
          <w:sz w:val="36"/>
          <w:szCs w:val="36"/>
        </w:rPr>
        <w:t xml:space="preserve"> script</w:t>
      </w:r>
      <w:r w:rsidR="00C23D61" w:rsidRPr="00C23D61">
        <w:rPr>
          <w:color w:val="262626" w:themeColor="text1" w:themeTint="D9"/>
          <w:sz w:val="36"/>
          <w:szCs w:val="36"/>
        </w:rPr>
        <w:t>, Python</w:t>
      </w:r>
      <w:r w:rsidR="00C23D61">
        <w:rPr>
          <w:color w:val="262626" w:themeColor="text1" w:themeTint="D9"/>
          <w:sz w:val="36"/>
          <w:szCs w:val="36"/>
        </w:rPr>
        <w:t xml:space="preserve"> script</w:t>
      </w:r>
      <w:r w:rsidR="00C23D61" w:rsidRPr="00C23D61">
        <w:rPr>
          <w:color w:val="262626" w:themeColor="text1" w:themeTint="D9"/>
          <w:sz w:val="36"/>
          <w:szCs w:val="36"/>
        </w:rPr>
        <w:t>, or graphical steps) that automates operations in Azure or on-premises systems.</w:t>
      </w:r>
      <w:r w:rsidR="00C23D61">
        <w:rPr>
          <w:color w:val="262626" w:themeColor="text1" w:themeTint="D9"/>
          <w:sz w:val="36"/>
          <w:szCs w:val="36"/>
        </w:rPr>
        <w:t xml:space="preserve"> </w:t>
      </w:r>
      <w:r w:rsidR="00C23D61" w:rsidRPr="00C23D61">
        <w:rPr>
          <w:color w:val="262626" w:themeColor="text1" w:themeTint="D9"/>
          <w:sz w:val="36"/>
          <w:szCs w:val="36"/>
        </w:rPr>
        <w:t xml:space="preserve">A </w:t>
      </w:r>
      <w:r w:rsidR="00C23D61" w:rsidRPr="00C23D61">
        <w:rPr>
          <w:b/>
          <w:bCs/>
          <w:color w:val="262626" w:themeColor="text1" w:themeTint="D9"/>
          <w:sz w:val="36"/>
          <w:szCs w:val="36"/>
        </w:rPr>
        <w:t>runbook</w:t>
      </w:r>
      <w:r w:rsidR="00C23D61" w:rsidRPr="00C23D61">
        <w:rPr>
          <w:color w:val="262626" w:themeColor="text1" w:themeTint="D9"/>
          <w:sz w:val="36"/>
          <w:szCs w:val="36"/>
        </w:rPr>
        <w:t xml:space="preserve"> in an Azure Automation Account is</w:t>
      </w:r>
      <w:r w:rsidR="00C23D61">
        <w:rPr>
          <w:color w:val="262626" w:themeColor="text1" w:themeTint="D9"/>
          <w:sz w:val="36"/>
          <w:szCs w:val="36"/>
        </w:rPr>
        <w:t xml:space="preserve"> </w:t>
      </w:r>
      <w:r w:rsidR="00C23D61" w:rsidRPr="00C23D61">
        <w:rPr>
          <w:color w:val="262626" w:themeColor="text1" w:themeTint="D9"/>
          <w:sz w:val="36"/>
          <w:szCs w:val="36"/>
        </w:rPr>
        <w:t>A script or workflow that Azure Automation executes to perform automated tasks.</w:t>
      </w:r>
    </w:p>
    <w:p w14:paraId="340868F0" w14:textId="66E65AF3" w:rsidR="00C23D61" w:rsidRPr="001128F4" w:rsidRDefault="00C23D61" w:rsidP="00C23D61">
      <w:pPr>
        <w:pStyle w:val="ListParagraph"/>
        <w:numPr>
          <w:ilvl w:val="0"/>
          <w:numId w:val="10"/>
        </w:numPr>
        <w:shd w:val="clear" w:color="auto" w:fill="FFFFFF"/>
        <w:spacing w:after="0" w:line="420" w:lineRule="atLeast"/>
        <w:ind w:right="240"/>
        <w:outlineLvl w:val="1"/>
        <w:rPr>
          <w:rFonts w:ascii="Segoe UI" w:eastAsia="Times New Roman" w:hAnsi="Segoe UI" w:cs="Segoe UI"/>
          <w:b/>
          <w:bCs/>
          <w:color w:val="242424"/>
          <w:kern w:val="0"/>
          <w:sz w:val="36"/>
          <w:szCs w:val="36"/>
          <w:lang w:eastAsia="en-IN"/>
          <w14:ligatures w14:val="none"/>
        </w:rPr>
      </w:pPr>
      <w:r w:rsidRPr="00C23D61">
        <w:rPr>
          <w:rFonts w:ascii="Segoe UI" w:eastAsia="Times New Roman" w:hAnsi="Segoe UI" w:cs="Segoe UI"/>
          <w:b/>
          <w:bCs/>
          <w:color w:val="242424"/>
          <w:kern w:val="0"/>
          <w:sz w:val="36"/>
          <w:szCs w:val="36"/>
          <w:lang w:eastAsia="en-IN"/>
          <w14:ligatures w14:val="none"/>
        </w:rPr>
        <w:t>Hybrid worker groups</w:t>
      </w:r>
      <w:r>
        <w:rPr>
          <w:rFonts w:ascii="Segoe UI" w:eastAsia="Times New Roman" w:hAnsi="Segoe UI" w:cs="Segoe UI"/>
          <w:b/>
          <w:bCs/>
          <w:color w:val="242424"/>
          <w:kern w:val="0"/>
          <w:sz w:val="36"/>
          <w:szCs w:val="36"/>
          <w:lang w:eastAsia="en-IN"/>
          <w14:ligatures w14:val="none"/>
        </w:rPr>
        <w:t xml:space="preserve">: </w:t>
      </w:r>
      <w:r w:rsidR="001128F4" w:rsidRPr="001128F4">
        <w:rPr>
          <w:rFonts w:ascii="Segoe UI" w:eastAsia="Times New Roman" w:hAnsi="Segoe UI" w:cs="Segoe UI"/>
          <w:color w:val="242424"/>
          <w:kern w:val="0"/>
          <w:sz w:val="36"/>
          <w:szCs w:val="36"/>
          <w:lang w:eastAsia="en-IN"/>
          <w14:ligatures w14:val="none"/>
        </w:rPr>
        <w:t xml:space="preserve">Runbooks in Azure Automation might not have access to resources in other clouds or in your on-premises environment because they run on the Azure cloud platform. You can use the </w:t>
      </w:r>
      <w:r w:rsidR="001128F4" w:rsidRPr="001128F4">
        <w:rPr>
          <w:rFonts w:ascii="Segoe UI" w:eastAsia="Times New Roman" w:hAnsi="Segoe UI" w:cs="Segoe UI"/>
          <w:b/>
          <w:bCs/>
          <w:color w:val="242424"/>
          <w:kern w:val="0"/>
          <w:sz w:val="36"/>
          <w:szCs w:val="36"/>
          <w:lang w:eastAsia="en-IN"/>
          <w14:ligatures w14:val="none"/>
        </w:rPr>
        <w:t>Hybrid Runbook Worker</w:t>
      </w:r>
      <w:r w:rsidR="001128F4" w:rsidRPr="001128F4">
        <w:rPr>
          <w:rFonts w:ascii="Segoe UI" w:eastAsia="Times New Roman" w:hAnsi="Segoe UI" w:cs="Segoe UI"/>
          <w:color w:val="242424"/>
          <w:kern w:val="0"/>
          <w:sz w:val="36"/>
          <w:szCs w:val="36"/>
          <w:lang w:eastAsia="en-IN"/>
          <w14:ligatures w14:val="none"/>
        </w:rPr>
        <w:t xml:space="preserve"> feature of Azure Automation to run runbooks directly on the </w:t>
      </w:r>
      <w:r w:rsidR="001128F4" w:rsidRPr="00C23D61">
        <w:rPr>
          <w:color w:val="262626" w:themeColor="text1" w:themeTint="D9"/>
          <w:sz w:val="36"/>
          <w:szCs w:val="36"/>
        </w:rPr>
        <w:t xml:space="preserve">on-premises </w:t>
      </w:r>
      <w:r w:rsidR="001128F4">
        <w:rPr>
          <w:color w:val="262626" w:themeColor="text1" w:themeTint="D9"/>
          <w:sz w:val="36"/>
          <w:szCs w:val="36"/>
        </w:rPr>
        <w:t>machine</w:t>
      </w:r>
      <w:r w:rsidR="001128F4">
        <w:rPr>
          <w:rFonts w:ascii="Segoe UI" w:eastAsia="Times New Roman" w:hAnsi="Segoe UI" w:cs="Segoe UI"/>
          <w:color w:val="242424"/>
          <w:kern w:val="0"/>
          <w:sz w:val="36"/>
          <w:szCs w:val="36"/>
          <w:lang w:eastAsia="en-IN"/>
          <w14:ligatures w14:val="none"/>
        </w:rPr>
        <w:t>.</w:t>
      </w:r>
    </w:p>
    <w:p w14:paraId="5863EA85" w14:textId="2D810EB0" w:rsidR="001128F4" w:rsidRDefault="001128F4" w:rsidP="001128F4">
      <w:pPr>
        <w:pStyle w:val="ListParagraph"/>
        <w:shd w:val="clear" w:color="auto" w:fill="FFFFFF"/>
        <w:spacing w:after="0" w:line="420" w:lineRule="atLeast"/>
        <w:ind w:right="240"/>
        <w:outlineLvl w:val="1"/>
        <w:rPr>
          <w:rFonts w:ascii="Segoe UI" w:eastAsia="Times New Roman" w:hAnsi="Segoe UI" w:cs="Segoe UI"/>
          <w:color w:val="242424"/>
          <w:kern w:val="0"/>
          <w:sz w:val="36"/>
          <w:szCs w:val="36"/>
          <w:lang w:eastAsia="en-IN"/>
          <w14:ligatures w14:val="none"/>
        </w:rPr>
      </w:pPr>
      <w:r w:rsidRPr="001128F4">
        <w:rPr>
          <w:rFonts w:ascii="Segoe UI" w:eastAsia="Times New Roman" w:hAnsi="Segoe UI" w:cs="Segoe UI"/>
          <w:color w:val="242424"/>
          <w:kern w:val="0"/>
          <w:sz w:val="36"/>
          <w:szCs w:val="36"/>
          <w:lang w:eastAsia="en-IN"/>
          <w14:ligatures w14:val="none"/>
        </w:rPr>
        <w:t>To run runbooks directly on the Windows or Linux machine in the on-premises or other cloud environment, you can deploy a </w:t>
      </w:r>
      <w:hyperlink r:id="rId6" w:history="1">
        <w:r w:rsidRPr="001128F4">
          <w:rPr>
            <w:rStyle w:val="Hyperlink"/>
            <w:rFonts w:ascii="Segoe UI" w:eastAsia="Times New Roman" w:hAnsi="Segoe UI" w:cs="Segoe UI"/>
            <w:kern w:val="0"/>
            <w:sz w:val="36"/>
            <w:szCs w:val="36"/>
            <w:lang w:eastAsia="en-IN"/>
            <w14:ligatures w14:val="none"/>
          </w:rPr>
          <w:t>Hybrid Runbook Worker</w:t>
        </w:r>
      </w:hyperlink>
      <w:r w:rsidRPr="001128F4">
        <w:rPr>
          <w:rFonts w:ascii="Segoe UI" w:eastAsia="Times New Roman" w:hAnsi="Segoe UI" w:cs="Segoe UI"/>
          <w:color w:val="242424"/>
          <w:kern w:val="0"/>
          <w:sz w:val="36"/>
          <w:szCs w:val="36"/>
          <w:lang w:eastAsia="en-IN"/>
          <w14:ligatures w14:val="none"/>
        </w:rPr>
        <w:t> to the machine.</w:t>
      </w:r>
    </w:p>
    <w:p w14:paraId="02DBBC69" w14:textId="29818A8F" w:rsidR="001128F4" w:rsidRPr="001128F4" w:rsidRDefault="001128F4" w:rsidP="001128F4">
      <w:pPr>
        <w:pStyle w:val="ListParagraph"/>
        <w:shd w:val="clear" w:color="auto" w:fill="FFFFFF"/>
        <w:spacing w:after="0" w:line="420" w:lineRule="atLeast"/>
        <w:ind w:right="240"/>
        <w:outlineLvl w:val="1"/>
        <w:rPr>
          <w:rFonts w:ascii="Segoe UI" w:eastAsia="Times New Roman" w:hAnsi="Segoe UI" w:cs="Segoe UI"/>
          <w:color w:val="242424"/>
          <w:kern w:val="0"/>
          <w:sz w:val="36"/>
          <w:szCs w:val="36"/>
          <w:lang w:eastAsia="en-IN"/>
          <w14:ligatures w14:val="none"/>
        </w:rPr>
      </w:pPr>
      <w:r w:rsidRPr="001128F4">
        <w:rPr>
          <w:rFonts w:ascii="Segoe UI" w:eastAsia="Times New Roman" w:hAnsi="Segoe UI" w:cs="Segoe UI"/>
          <w:color w:val="242424"/>
          <w:kern w:val="0"/>
          <w:sz w:val="36"/>
          <w:szCs w:val="36"/>
          <w:lang w:eastAsia="en-IN"/>
          <w14:ligatures w14:val="none"/>
        </w:rPr>
        <w:t>Azure Automation provides native integration of the Hybrid Runbook Worker role through the Azure virtual machine (VM) extension framework, by installing the Hybrid Runbook Worker VM extension. The Azure VM agent is responsible for management of the extension on Azure VMs on Windows and Linux VMs, and </w:t>
      </w:r>
      <w:hyperlink r:id="rId7" w:history="1">
        <w:r w:rsidRPr="001128F4">
          <w:rPr>
            <w:rStyle w:val="Hyperlink"/>
            <w:rFonts w:ascii="Segoe UI" w:eastAsia="Times New Roman" w:hAnsi="Segoe UI" w:cs="Segoe UI"/>
            <w:kern w:val="0"/>
            <w:sz w:val="36"/>
            <w:szCs w:val="36"/>
            <w:lang w:eastAsia="en-IN"/>
            <w14:ligatures w14:val="none"/>
          </w:rPr>
          <w:t>Azure Connected Machine agent</w:t>
        </w:r>
      </w:hyperlink>
      <w:r w:rsidRPr="001128F4">
        <w:rPr>
          <w:rFonts w:ascii="Segoe UI" w:eastAsia="Times New Roman" w:hAnsi="Segoe UI" w:cs="Segoe UI"/>
          <w:color w:val="242424"/>
          <w:kern w:val="0"/>
          <w:sz w:val="36"/>
          <w:szCs w:val="36"/>
          <w:lang w:eastAsia="en-IN"/>
          <w14:ligatures w14:val="none"/>
        </w:rPr>
        <w:t> on Non-Azure machines including </w:t>
      </w:r>
      <w:hyperlink r:id="rId8" w:history="1">
        <w:r w:rsidRPr="001128F4">
          <w:rPr>
            <w:rStyle w:val="Hyperlink"/>
            <w:rFonts w:ascii="Segoe UI" w:eastAsia="Times New Roman" w:hAnsi="Segoe UI" w:cs="Segoe UI"/>
            <w:kern w:val="0"/>
            <w:sz w:val="36"/>
            <w:szCs w:val="36"/>
            <w:lang w:eastAsia="en-IN"/>
            <w14:ligatures w14:val="none"/>
          </w:rPr>
          <w:t>Azure Arc-enabled Servers</w:t>
        </w:r>
      </w:hyperlink>
      <w:r w:rsidRPr="001128F4">
        <w:rPr>
          <w:rFonts w:ascii="Segoe UI" w:eastAsia="Times New Roman" w:hAnsi="Segoe UI" w:cs="Segoe UI"/>
          <w:color w:val="242424"/>
          <w:kern w:val="0"/>
          <w:sz w:val="36"/>
          <w:szCs w:val="36"/>
          <w:lang w:eastAsia="en-IN"/>
          <w14:ligatures w14:val="none"/>
        </w:rPr>
        <w:t> and </w:t>
      </w:r>
      <w:hyperlink r:id="rId9" w:history="1">
        <w:r w:rsidRPr="001128F4">
          <w:rPr>
            <w:rStyle w:val="Hyperlink"/>
            <w:rFonts w:ascii="Segoe UI" w:eastAsia="Times New Roman" w:hAnsi="Segoe UI" w:cs="Segoe UI"/>
            <w:kern w:val="0"/>
            <w:sz w:val="36"/>
            <w:szCs w:val="36"/>
            <w:lang w:eastAsia="en-IN"/>
            <w14:ligatures w14:val="none"/>
          </w:rPr>
          <w:t>Azure Arc-enabled VMware vSphere</w:t>
        </w:r>
      </w:hyperlink>
      <w:r w:rsidRPr="001128F4">
        <w:rPr>
          <w:rFonts w:ascii="Segoe UI" w:eastAsia="Times New Roman" w:hAnsi="Segoe UI" w:cs="Segoe UI"/>
          <w:color w:val="242424"/>
          <w:kern w:val="0"/>
          <w:sz w:val="36"/>
          <w:szCs w:val="36"/>
          <w:lang w:eastAsia="en-IN"/>
          <w14:ligatures w14:val="none"/>
        </w:rPr>
        <w:t>.</w:t>
      </w:r>
    </w:p>
    <w:p w14:paraId="5DF8F828" w14:textId="15D31949" w:rsidR="007A50FE" w:rsidRPr="007A50FE" w:rsidRDefault="007A50FE" w:rsidP="007A50FE">
      <w:pPr>
        <w:pStyle w:val="ListParagraph"/>
        <w:numPr>
          <w:ilvl w:val="0"/>
          <w:numId w:val="10"/>
        </w:numPr>
        <w:shd w:val="clear" w:color="auto" w:fill="FFFFFF"/>
        <w:spacing w:after="0" w:line="420" w:lineRule="atLeast"/>
        <w:ind w:right="240"/>
        <w:outlineLvl w:val="1"/>
        <w:rPr>
          <w:rFonts w:ascii="Segoe UI" w:eastAsia="Times New Roman" w:hAnsi="Segoe UI" w:cs="Segoe UI"/>
          <w:b/>
          <w:bCs/>
          <w:color w:val="242424"/>
          <w:kern w:val="0"/>
          <w:sz w:val="36"/>
          <w:szCs w:val="36"/>
          <w:lang w:eastAsia="en-IN"/>
          <w14:ligatures w14:val="none"/>
        </w:rPr>
      </w:pPr>
      <w:r w:rsidRPr="007A50FE">
        <w:rPr>
          <w:rFonts w:ascii="Segoe UI" w:eastAsia="Times New Roman" w:hAnsi="Segoe UI" w:cs="Segoe UI"/>
          <w:b/>
          <w:bCs/>
          <w:color w:val="242424"/>
          <w:kern w:val="0"/>
          <w:sz w:val="36"/>
          <w:szCs w:val="36"/>
          <w:lang w:eastAsia="en-IN"/>
          <w14:ligatures w14:val="none"/>
        </w:rPr>
        <w:t>Jobs:</w:t>
      </w:r>
      <w:r>
        <w:rPr>
          <w:rFonts w:ascii="Segoe UI" w:eastAsia="Times New Roman" w:hAnsi="Segoe UI" w:cs="Segoe UI"/>
          <w:b/>
          <w:bCs/>
          <w:color w:val="242424"/>
          <w:kern w:val="0"/>
          <w:sz w:val="36"/>
          <w:szCs w:val="36"/>
          <w:lang w:eastAsia="en-IN"/>
          <w14:ligatures w14:val="none"/>
        </w:rPr>
        <w:t xml:space="preserve"> </w:t>
      </w:r>
      <w:r w:rsidRPr="007A50FE">
        <w:rPr>
          <w:rFonts w:ascii="Segoe UI" w:eastAsia="Times New Roman" w:hAnsi="Segoe UI" w:cs="Segoe UI"/>
          <w:color w:val="242424"/>
          <w:kern w:val="0"/>
          <w:sz w:val="36"/>
          <w:szCs w:val="36"/>
          <w:lang w:eastAsia="en-IN"/>
          <w14:ligatures w14:val="none"/>
        </w:rPr>
        <w:t>In Azure Automation (Process Automation), a Job is the actual execution instance of a runbook.</w:t>
      </w:r>
    </w:p>
    <w:p w14:paraId="5CA464E8" w14:textId="77777777" w:rsidR="00ED52C8" w:rsidRDefault="00ED52C8">
      <w:pPr>
        <w:rPr>
          <w:b/>
          <w:bCs/>
          <w:color w:val="7030A0"/>
          <w:sz w:val="44"/>
          <w:szCs w:val="44"/>
          <w:u w:val="single"/>
        </w:rPr>
      </w:pPr>
    </w:p>
    <w:p w14:paraId="174943A0" w14:textId="70B40C17" w:rsidR="007A50FE" w:rsidRPr="007A50FE" w:rsidRDefault="007A50FE" w:rsidP="007A50FE">
      <w:pPr>
        <w:rPr>
          <w:b/>
          <w:bCs/>
          <w:color w:val="7030A0"/>
          <w:sz w:val="44"/>
          <w:szCs w:val="44"/>
        </w:rPr>
      </w:pPr>
      <w:hyperlink r:id="rId10" w:history="1">
        <w:r w:rsidRPr="007A50FE">
          <w:rPr>
            <w:rStyle w:val="Hyperlink"/>
            <w:b/>
            <w:bCs/>
            <w:color w:val="7030A0"/>
            <w:sz w:val="44"/>
            <w:szCs w:val="44"/>
          </w:rPr>
          <w:t>Webhooks</w:t>
        </w:r>
      </w:hyperlink>
      <w:r w:rsidRPr="007A50FE">
        <w:rPr>
          <w:b/>
          <w:bCs/>
          <w:color w:val="7030A0"/>
          <w:sz w:val="44"/>
          <w:szCs w:val="44"/>
        </w:rPr>
        <w:t>:</w:t>
      </w:r>
    </w:p>
    <w:p w14:paraId="77964DC4" w14:textId="3EF93901" w:rsidR="007A50FE" w:rsidRDefault="007A50FE" w:rsidP="007A50FE">
      <w:pPr>
        <w:rPr>
          <w:color w:val="262626" w:themeColor="text1" w:themeTint="D9"/>
          <w:sz w:val="36"/>
          <w:szCs w:val="36"/>
        </w:rPr>
      </w:pPr>
      <w:r w:rsidRPr="007A50FE">
        <w:rPr>
          <w:color w:val="000000" w:themeColor="text1"/>
          <w:sz w:val="36"/>
          <w:szCs w:val="36"/>
        </w:rPr>
        <w:t> </w:t>
      </w:r>
      <w:hyperlink r:id="rId11" w:history="1">
        <w:r w:rsidRPr="007A50FE">
          <w:rPr>
            <w:rStyle w:val="Hyperlink"/>
            <w:color w:val="000000" w:themeColor="text1"/>
            <w:sz w:val="44"/>
            <w:szCs w:val="44"/>
            <w:u w:val="none"/>
          </w:rPr>
          <w:t>Webhooks</w:t>
        </w:r>
      </w:hyperlink>
      <w:r w:rsidRPr="007A50FE">
        <w:rPr>
          <w:b/>
          <w:bCs/>
          <w:color w:val="000000" w:themeColor="text1"/>
          <w:sz w:val="44"/>
          <w:szCs w:val="44"/>
        </w:rPr>
        <w:t xml:space="preserve"> </w:t>
      </w:r>
      <w:r w:rsidRPr="007A50FE">
        <w:rPr>
          <w:color w:val="262626" w:themeColor="text1" w:themeTint="D9"/>
          <w:sz w:val="36"/>
          <w:szCs w:val="36"/>
        </w:rPr>
        <w:t xml:space="preserve">let you </w:t>
      </w:r>
      <w:proofErr w:type="spellStart"/>
      <w:r w:rsidRPr="007A50FE">
        <w:rPr>
          <w:color w:val="262626" w:themeColor="text1" w:themeTint="D9"/>
          <w:sz w:val="36"/>
          <w:szCs w:val="36"/>
        </w:rPr>
        <w:t>fulfill</w:t>
      </w:r>
      <w:proofErr w:type="spellEnd"/>
      <w:r w:rsidRPr="007A50FE">
        <w:rPr>
          <w:color w:val="262626" w:themeColor="text1" w:themeTint="D9"/>
          <w:sz w:val="36"/>
          <w:szCs w:val="36"/>
        </w:rPr>
        <w:t xml:space="preserve"> requests and ensure continuous delivery and operations by triggering automation from Azure Logic Apps, Azure Function, ITSM product or service, DevOps, and monitoring systems.</w:t>
      </w:r>
    </w:p>
    <w:p w14:paraId="434CD29C" w14:textId="4B756D83" w:rsidR="007A50FE" w:rsidRPr="007A50FE" w:rsidRDefault="007A50FE" w:rsidP="007A50FE">
      <w:pPr>
        <w:rPr>
          <w:b/>
          <w:bCs/>
          <w:color w:val="7030A0"/>
          <w:sz w:val="44"/>
          <w:szCs w:val="44"/>
          <w:u w:val="single"/>
        </w:rPr>
      </w:pPr>
      <w:r w:rsidRPr="007A50FE">
        <w:rPr>
          <w:b/>
          <w:bCs/>
          <w:color w:val="7030A0"/>
          <w:sz w:val="44"/>
          <w:szCs w:val="44"/>
          <w:u w:val="single"/>
        </w:rPr>
        <w:t>Configuration Management</w:t>
      </w:r>
      <w:r>
        <w:rPr>
          <w:b/>
          <w:bCs/>
          <w:color w:val="7030A0"/>
          <w:sz w:val="44"/>
          <w:szCs w:val="44"/>
          <w:u w:val="single"/>
        </w:rPr>
        <w:t xml:space="preserve">: </w:t>
      </w:r>
    </w:p>
    <w:p w14:paraId="5AC854CC" w14:textId="441E7581" w:rsidR="007A50FE" w:rsidRDefault="007A50FE" w:rsidP="007A50FE">
      <w:pPr>
        <w:rPr>
          <w:color w:val="262626" w:themeColor="text1" w:themeTint="D9"/>
          <w:sz w:val="36"/>
          <w:szCs w:val="36"/>
        </w:rPr>
      </w:pPr>
      <w:r w:rsidRPr="007A50FE">
        <w:rPr>
          <w:color w:val="262626" w:themeColor="text1" w:themeTint="D9"/>
          <w:sz w:val="36"/>
          <w:szCs w:val="36"/>
        </w:rPr>
        <w:t>Configuration Management in Azure Automation is supported by Azure Automation State Configuration capability.</w:t>
      </w:r>
    </w:p>
    <w:p w14:paraId="0875DDD8" w14:textId="656B7C8A" w:rsidR="007A50FE" w:rsidRPr="007A50FE" w:rsidRDefault="007A50FE" w:rsidP="007A50FE">
      <w:pPr>
        <w:rPr>
          <w:color w:val="262626" w:themeColor="text1" w:themeTint="D9"/>
          <w:sz w:val="36"/>
          <w:szCs w:val="36"/>
        </w:rPr>
      </w:pPr>
      <w:r w:rsidRPr="007A50FE">
        <w:rPr>
          <w:b/>
          <w:bCs/>
          <w:color w:val="262626" w:themeColor="text1" w:themeTint="D9"/>
          <w:sz w:val="36"/>
          <w:szCs w:val="36"/>
        </w:rPr>
        <w:t>Azure Automation State Configuration</w:t>
      </w:r>
      <w:r w:rsidRPr="007A50FE">
        <w:rPr>
          <w:color w:val="262626" w:themeColor="text1" w:themeTint="D9"/>
          <w:sz w:val="36"/>
          <w:szCs w:val="36"/>
        </w:rPr>
        <w:t> is a cloud-based feature for PowerShell desired state configuration (DSC) that provides services for enterprise environments. Using this feature, you can manage your DSC resources in Azure Automation and apply configurations to virtual or physical machines from a DSC pull server in the Azure cloud.</w:t>
      </w:r>
    </w:p>
    <w:p w14:paraId="2CCC5F11" w14:textId="230D2E72" w:rsidR="007A50FE" w:rsidRPr="007A50FE" w:rsidRDefault="007A50FE" w:rsidP="007A50FE">
      <w:pPr>
        <w:rPr>
          <w:b/>
          <w:bCs/>
          <w:color w:val="7030A0"/>
          <w:sz w:val="44"/>
          <w:szCs w:val="44"/>
          <w:u w:val="single"/>
        </w:rPr>
      </w:pPr>
      <w:r w:rsidRPr="007A50FE">
        <w:rPr>
          <w:b/>
          <w:bCs/>
          <w:color w:val="7030A0"/>
          <w:sz w:val="44"/>
          <w:szCs w:val="44"/>
          <w:u w:val="single"/>
        </w:rPr>
        <w:t>Shared resources</w:t>
      </w:r>
      <w:r>
        <w:rPr>
          <w:b/>
          <w:bCs/>
          <w:color w:val="7030A0"/>
          <w:sz w:val="44"/>
          <w:szCs w:val="44"/>
          <w:u w:val="single"/>
        </w:rPr>
        <w:t>:</w:t>
      </w:r>
    </w:p>
    <w:p w14:paraId="43D25867" w14:textId="397777EE" w:rsidR="007A50FE" w:rsidRDefault="007A50FE">
      <w:pPr>
        <w:rPr>
          <w:color w:val="262626" w:themeColor="text1" w:themeTint="D9"/>
          <w:sz w:val="36"/>
          <w:szCs w:val="36"/>
        </w:rPr>
      </w:pPr>
      <w:r w:rsidRPr="007A50FE">
        <w:rPr>
          <w:color w:val="262626" w:themeColor="text1" w:themeTint="D9"/>
          <w:sz w:val="36"/>
          <w:szCs w:val="36"/>
        </w:rPr>
        <w:t>Azure Automation consists of a set of shared resources that make it easier to automate and configure your environments at scale.</w:t>
      </w:r>
    </w:p>
    <w:p w14:paraId="62B1C24F" w14:textId="77777777" w:rsidR="00C24575" w:rsidRPr="00C24575" w:rsidRDefault="00C24575" w:rsidP="00C24575">
      <w:pPr>
        <w:numPr>
          <w:ilvl w:val="0"/>
          <w:numId w:val="11"/>
        </w:numPr>
        <w:rPr>
          <w:b/>
          <w:bCs/>
          <w:color w:val="7030A0"/>
          <w:sz w:val="44"/>
          <w:szCs w:val="44"/>
        </w:rPr>
      </w:pPr>
      <w:hyperlink r:id="rId12" w:history="1">
        <w:r w:rsidRPr="00C24575">
          <w:rPr>
            <w:rStyle w:val="Hyperlink"/>
            <w:b/>
            <w:bCs/>
            <w:sz w:val="44"/>
            <w:szCs w:val="44"/>
            <w:u w:val="none"/>
          </w:rPr>
          <w:t>Schedules</w:t>
        </w:r>
      </w:hyperlink>
      <w:r w:rsidRPr="00C24575">
        <w:rPr>
          <w:b/>
          <w:bCs/>
          <w:color w:val="7030A0"/>
          <w:sz w:val="44"/>
          <w:szCs w:val="44"/>
        </w:rPr>
        <w:t xml:space="preserve"> - </w:t>
      </w:r>
      <w:r w:rsidRPr="00C24575">
        <w:rPr>
          <w:color w:val="3A3A3A" w:themeColor="background2" w:themeShade="40"/>
          <w:sz w:val="44"/>
          <w:szCs w:val="44"/>
        </w:rPr>
        <w:t>Trigger Automation operations at predefined times.</w:t>
      </w:r>
    </w:p>
    <w:p w14:paraId="58783E51" w14:textId="77777777" w:rsidR="00C24575" w:rsidRPr="00C24575" w:rsidRDefault="00C24575" w:rsidP="00C24575">
      <w:pPr>
        <w:numPr>
          <w:ilvl w:val="0"/>
          <w:numId w:val="11"/>
        </w:numPr>
        <w:rPr>
          <w:b/>
          <w:bCs/>
          <w:color w:val="7030A0"/>
          <w:sz w:val="44"/>
          <w:szCs w:val="44"/>
        </w:rPr>
      </w:pPr>
      <w:hyperlink r:id="rId13" w:history="1">
        <w:r w:rsidRPr="00C24575">
          <w:rPr>
            <w:rStyle w:val="Hyperlink"/>
            <w:b/>
            <w:bCs/>
            <w:sz w:val="44"/>
            <w:szCs w:val="44"/>
            <w:u w:val="none"/>
          </w:rPr>
          <w:t>Modules</w:t>
        </w:r>
      </w:hyperlink>
      <w:r w:rsidRPr="00C24575">
        <w:rPr>
          <w:b/>
          <w:bCs/>
          <w:color w:val="7030A0"/>
          <w:sz w:val="44"/>
          <w:szCs w:val="44"/>
        </w:rPr>
        <w:t xml:space="preserve"> - </w:t>
      </w:r>
      <w:r w:rsidRPr="00C24575">
        <w:rPr>
          <w:color w:val="3A3A3A" w:themeColor="background2" w:themeShade="40"/>
          <w:sz w:val="44"/>
          <w:szCs w:val="44"/>
        </w:rPr>
        <w:t>Manage Azure and other systems. You can import modules into the Automation account for Microsoft, third-party, community, and custom-defined cmdlets and DSC resources.</w:t>
      </w:r>
    </w:p>
    <w:p w14:paraId="2B29085D" w14:textId="4F221FC1" w:rsidR="00C24575" w:rsidRPr="00C24575" w:rsidRDefault="00C24575" w:rsidP="00C24575">
      <w:pPr>
        <w:numPr>
          <w:ilvl w:val="0"/>
          <w:numId w:val="11"/>
        </w:numPr>
        <w:rPr>
          <w:color w:val="3A3A3A" w:themeColor="background2" w:themeShade="40"/>
          <w:sz w:val="44"/>
          <w:szCs w:val="44"/>
        </w:rPr>
      </w:pPr>
      <w:hyperlink r:id="rId14" w:history="1">
        <w:r w:rsidRPr="00C24575">
          <w:rPr>
            <w:rStyle w:val="Hyperlink"/>
            <w:b/>
            <w:bCs/>
            <w:sz w:val="44"/>
            <w:szCs w:val="44"/>
            <w:u w:val="none"/>
          </w:rPr>
          <w:t>Python packages</w:t>
        </w:r>
      </w:hyperlink>
      <w:r w:rsidRPr="00C24575">
        <w:rPr>
          <w:b/>
          <w:bCs/>
          <w:color w:val="7030A0"/>
          <w:sz w:val="44"/>
          <w:szCs w:val="44"/>
        </w:rPr>
        <w:t xml:space="preserve"> - </w:t>
      </w:r>
      <w:r w:rsidRPr="00C24575">
        <w:rPr>
          <w:color w:val="3A3A3A" w:themeColor="background2" w:themeShade="40"/>
          <w:sz w:val="44"/>
          <w:szCs w:val="44"/>
        </w:rPr>
        <w:t>Support Python 2 and 3 runbooks for your Automation account.</w:t>
      </w:r>
    </w:p>
    <w:p w14:paraId="603295D3" w14:textId="77777777" w:rsidR="00C24575" w:rsidRPr="00C24575" w:rsidRDefault="00C24575" w:rsidP="00C24575">
      <w:pPr>
        <w:numPr>
          <w:ilvl w:val="0"/>
          <w:numId w:val="11"/>
        </w:numPr>
        <w:rPr>
          <w:color w:val="3A3A3A" w:themeColor="background2" w:themeShade="40"/>
          <w:sz w:val="44"/>
          <w:szCs w:val="44"/>
        </w:rPr>
      </w:pPr>
      <w:hyperlink r:id="rId15" w:history="1">
        <w:r w:rsidRPr="00C24575">
          <w:rPr>
            <w:rStyle w:val="Hyperlink"/>
            <w:b/>
            <w:bCs/>
            <w:sz w:val="44"/>
            <w:szCs w:val="44"/>
            <w:u w:val="none"/>
          </w:rPr>
          <w:t>Credentials</w:t>
        </w:r>
      </w:hyperlink>
      <w:r w:rsidRPr="00C24575">
        <w:rPr>
          <w:b/>
          <w:bCs/>
          <w:color w:val="7030A0"/>
          <w:sz w:val="44"/>
          <w:szCs w:val="44"/>
        </w:rPr>
        <w:t xml:space="preserve"> - </w:t>
      </w:r>
      <w:r w:rsidRPr="00C24575">
        <w:rPr>
          <w:color w:val="3A3A3A" w:themeColor="background2" w:themeShade="40"/>
          <w:sz w:val="44"/>
          <w:szCs w:val="44"/>
        </w:rPr>
        <w:t>Securely store sensitive information that runbooks and configurations can use at runtime.</w:t>
      </w:r>
    </w:p>
    <w:p w14:paraId="0FAAA8C8" w14:textId="77777777" w:rsidR="00C24575" w:rsidRPr="00C24575" w:rsidRDefault="00C24575" w:rsidP="00C24575">
      <w:pPr>
        <w:numPr>
          <w:ilvl w:val="0"/>
          <w:numId w:val="11"/>
        </w:numPr>
        <w:rPr>
          <w:color w:val="3A3A3A" w:themeColor="background2" w:themeShade="40"/>
          <w:sz w:val="44"/>
          <w:szCs w:val="44"/>
        </w:rPr>
      </w:pPr>
      <w:hyperlink r:id="rId16" w:history="1">
        <w:r w:rsidRPr="00C24575">
          <w:rPr>
            <w:rStyle w:val="Hyperlink"/>
            <w:b/>
            <w:bCs/>
            <w:sz w:val="44"/>
            <w:szCs w:val="44"/>
            <w:u w:val="none"/>
          </w:rPr>
          <w:t>Connections</w:t>
        </w:r>
      </w:hyperlink>
      <w:r w:rsidRPr="00C24575">
        <w:rPr>
          <w:b/>
          <w:bCs/>
          <w:color w:val="7030A0"/>
          <w:sz w:val="44"/>
          <w:szCs w:val="44"/>
        </w:rPr>
        <w:t xml:space="preserve"> - </w:t>
      </w:r>
      <w:r w:rsidRPr="00C24575">
        <w:rPr>
          <w:color w:val="3A3A3A" w:themeColor="background2" w:themeShade="40"/>
          <w:sz w:val="44"/>
          <w:szCs w:val="44"/>
        </w:rPr>
        <w:t>Store name-value pairs of common information for connections to systems. The module author defines connections in runbooks and configurations for use at runtime.</w:t>
      </w:r>
    </w:p>
    <w:p w14:paraId="2119AE11" w14:textId="77777777" w:rsidR="00C24575" w:rsidRPr="00C24575" w:rsidRDefault="00C24575" w:rsidP="00C24575">
      <w:pPr>
        <w:numPr>
          <w:ilvl w:val="0"/>
          <w:numId w:val="11"/>
        </w:numPr>
        <w:rPr>
          <w:color w:val="3A3A3A" w:themeColor="background2" w:themeShade="40"/>
          <w:sz w:val="44"/>
          <w:szCs w:val="44"/>
        </w:rPr>
      </w:pPr>
      <w:hyperlink r:id="rId17" w:history="1">
        <w:r w:rsidRPr="00C24575">
          <w:rPr>
            <w:rStyle w:val="Hyperlink"/>
            <w:b/>
            <w:bCs/>
            <w:sz w:val="44"/>
            <w:szCs w:val="44"/>
            <w:u w:val="none"/>
          </w:rPr>
          <w:t>Certificates</w:t>
        </w:r>
      </w:hyperlink>
      <w:r w:rsidRPr="00C24575">
        <w:rPr>
          <w:b/>
          <w:bCs/>
          <w:color w:val="7030A0"/>
          <w:sz w:val="44"/>
          <w:szCs w:val="44"/>
        </w:rPr>
        <w:t xml:space="preserve"> - </w:t>
      </w:r>
      <w:r w:rsidRPr="00C24575">
        <w:rPr>
          <w:color w:val="3A3A3A" w:themeColor="background2" w:themeShade="40"/>
          <w:sz w:val="44"/>
          <w:szCs w:val="44"/>
        </w:rPr>
        <w:t>Define information to be used in authentication and securing of deployed resources when accessed by runbooks or DSC configurations at runtime.</w:t>
      </w:r>
    </w:p>
    <w:p w14:paraId="7137787F" w14:textId="77777777" w:rsidR="00C24575" w:rsidRPr="00C24575" w:rsidRDefault="00C24575" w:rsidP="00C24575">
      <w:pPr>
        <w:numPr>
          <w:ilvl w:val="0"/>
          <w:numId w:val="11"/>
        </w:numPr>
        <w:rPr>
          <w:b/>
          <w:bCs/>
          <w:color w:val="7030A0"/>
          <w:sz w:val="44"/>
          <w:szCs w:val="44"/>
        </w:rPr>
      </w:pPr>
      <w:hyperlink r:id="rId18" w:history="1">
        <w:r w:rsidRPr="00C24575">
          <w:rPr>
            <w:rStyle w:val="Hyperlink"/>
            <w:b/>
            <w:bCs/>
            <w:sz w:val="44"/>
            <w:szCs w:val="44"/>
            <w:u w:val="none"/>
          </w:rPr>
          <w:t>Variables</w:t>
        </w:r>
      </w:hyperlink>
      <w:r w:rsidRPr="00C24575">
        <w:rPr>
          <w:b/>
          <w:bCs/>
          <w:color w:val="7030A0"/>
          <w:sz w:val="44"/>
          <w:szCs w:val="44"/>
        </w:rPr>
        <w:t xml:space="preserve"> - </w:t>
      </w:r>
      <w:r w:rsidRPr="00C24575">
        <w:rPr>
          <w:color w:val="3A3A3A" w:themeColor="background2" w:themeShade="40"/>
          <w:sz w:val="44"/>
          <w:szCs w:val="44"/>
        </w:rPr>
        <w:t>Hold content that can be used across runbooks and configurations. You can change variable values without having to modify any of the runbooks or configurations that reference them.</w:t>
      </w:r>
    </w:p>
    <w:p w14:paraId="43DE8B1D" w14:textId="77777777" w:rsidR="007A50FE" w:rsidRPr="00ED52C8" w:rsidRDefault="007A50FE">
      <w:pPr>
        <w:rPr>
          <w:b/>
          <w:bCs/>
          <w:color w:val="7030A0"/>
          <w:sz w:val="44"/>
          <w:szCs w:val="44"/>
          <w:u w:val="single"/>
        </w:rPr>
      </w:pPr>
    </w:p>
    <w:sectPr w:rsidR="007A50FE" w:rsidRPr="00ED5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7AAD"/>
    <w:multiLevelType w:val="hybridMultilevel"/>
    <w:tmpl w:val="5D98E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6615E4"/>
    <w:multiLevelType w:val="multilevel"/>
    <w:tmpl w:val="1AD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24552"/>
    <w:multiLevelType w:val="multilevel"/>
    <w:tmpl w:val="164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B422E"/>
    <w:multiLevelType w:val="multilevel"/>
    <w:tmpl w:val="372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62142"/>
    <w:multiLevelType w:val="multilevel"/>
    <w:tmpl w:val="535E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E1E65"/>
    <w:multiLevelType w:val="multilevel"/>
    <w:tmpl w:val="E25C7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7378E"/>
    <w:multiLevelType w:val="multilevel"/>
    <w:tmpl w:val="107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75BD4"/>
    <w:multiLevelType w:val="multilevel"/>
    <w:tmpl w:val="60D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43873"/>
    <w:multiLevelType w:val="multilevel"/>
    <w:tmpl w:val="BCC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25B08"/>
    <w:multiLevelType w:val="multilevel"/>
    <w:tmpl w:val="11C0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A7E7C"/>
    <w:multiLevelType w:val="hybridMultilevel"/>
    <w:tmpl w:val="E8AEFB4A"/>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1484836">
    <w:abstractNumId w:val="9"/>
  </w:num>
  <w:num w:numId="2" w16cid:durableId="1677725713">
    <w:abstractNumId w:val="6"/>
  </w:num>
  <w:num w:numId="3" w16cid:durableId="678893903">
    <w:abstractNumId w:val="2"/>
  </w:num>
  <w:num w:numId="4" w16cid:durableId="186799887">
    <w:abstractNumId w:val="4"/>
  </w:num>
  <w:num w:numId="5" w16cid:durableId="1123815844">
    <w:abstractNumId w:val="1"/>
  </w:num>
  <w:num w:numId="6" w16cid:durableId="1746142809">
    <w:abstractNumId w:val="7"/>
  </w:num>
  <w:num w:numId="7" w16cid:durableId="489292077">
    <w:abstractNumId w:val="5"/>
  </w:num>
  <w:num w:numId="8" w16cid:durableId="1083572439">
    <w:abstractNumId w:val="3"/>
  </w:num>
  <w:num w:numId="9" w16cid:durableId="960963502">
    <w:abstractNumId w:val="0"/>
  </w:num>
  <w:num w:numId="10" w16cid:durableId="770466208">
    <w:abstractNumId w:val="10"/>
  </w:num>
  <w:num w:numId="11" w16cid:durableId="16445791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CD"/>
    <w:rsid w:val="00023AEF"/>
    <w:rsid w:val="001128F4"/>
    <w:rsid w:val="002774CD"/>
    <w:rsid w:val="00443172"/>
    <w:rsid w:val="007A50FE"/>
    <w:rsid w:val="00962016"/>
    <w:rsid w:val="00963B8C"/>
    <w:rsid w:val="00965803"/>
    <w:rsid w:val="00B55534"/>
    <w:rsid w:val="00C23D61"/>
    <w:rsid w:val="00C24575"/>
    <w:rsid w:val="00C915CB"/>
    <w:rsid w:val="00CB441D"/>
    <w:rsid w:val="00ED52C8"/>
    <w:rsid w:val="00ED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8BA8"/>
  <w15:chartTrackingRefBased/>
  <w15:docId w15:val="{E6F451EB-EC43-4DC3-90E9-F57F8CEA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4CD"/>
    <w:rPr>
      <w:rFonts w:eastAsiaTheme="majorEastAsia" w:cstheme="majorBidi"/>
      <w:color w:val="272727" w:themeColor="text1" w:themeTint="D8"/>
    </w:rPr>
  </w:style>
  <w:style w:type="paragraph" w:styleId="Title">
    <w:name w:val="Title"/>
    <w:basedOn w:val="Normal"/>
    <w:next w:val="Normal"/>
    <w:link w:val="TitleChar"/>
    <w:uiPriority w:val="10"/>
    <w:qFormat/>
    <w:rsid w:val="00277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4CD"/>
    <w:pPr>
      <w:spacing w:before="160"/>
      <w:jc w:val="center"/>
    </w:pPr>
    <w:rPr>
      <w:i/>
      <w:iCs/>
      <w:color w:val="404040" w:themeColor="text1" w:themeTint="BF"/>
    </w:rPr>
  </w:style>
  <w:style w:type="character" w:customStyle="1" w:styleId="QuoteChar">
    <w:name w:val="Quote Char"/>
    <w:basedOn w:val="DefaultParagraphFont"/>
    <w:link w:val="Quote"/>
    <w:uiPriority w:val="29"/>
    <w:rsid w:val="002774CD"/>
    <w:rPr>
      <w:i/>
      <w:iCs/>
      <w:color w:val="404040" w:themeColor="text1" w:themeTint="BF"/>
    </w:rPr>
  </w:style>
  <w:style w:type="paragraph" w:styleId="ListParagraph">
    <w:name w:val="List Paragraph"/>
    <w:basedOn w:val="Normal"/>
    <w:uiPriority w:val="34"/>
    <w:qFormat/>
    <w:rsid w:val="002774CD"/>
    <w:pPr>
      <w:ind w:left="720"/>
      <w:contextualSpacing/>
    </w:pPr>
  </w:style>
  <w:style w:type="character" w:styleId="IntenseEmphasis">
    <w:name w:val="Intense Emphasis"/>
    <w:basedOn w:val="DefaultParagraphFont"/>
    <w:uiPriority w:val="21"/>
    <w:qFormat/>
    <w:rsid w:val="002774CD"/>
    <w:rPr>
      <w:i/>
      <w:iCs/>
      <w:color w:val="0F4761" w:themeColor="accent1" w:themeShade="BF"/>
    </w:rPr>
  </w:style>
  <w:style w:type="paragraph" w:styleId="IntenseQuote">
    <w:name w:val="Intense Quote"/>
    <w:basedOn w:val="Normal"/>
    <w:next w:val="Normal"/>
    <w:link w:val="IntenseQuoteChar"/>
    <w:uiPriority w:val="30"/>
    <w:qFormat/>
    <w:rsid w:val="00277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4CD"/>
    <w:rPr>
      <w:i/>
      <w:iCs/>
      <w:color w:val="0F4761" w:themeColor="accent1" w:themeShade="BF"/>
    </w:rPr>
  </w:style>
  <w:style w:type="character" w:styleId="IntenseReference">
    <w:name w:val="Intense Reference"/>
    <w:basedOn w:val="DefaultParagraphFont"/>
    <w:uiPriority w:val="32"/>
    <w:qFormat/>
    <w:rsid w:val="002774CD"/>
    <w:rPr>
      <w:b/>
      <w:bCs/>
      <w:smallCaps/>
      <w:color w:val="0F4761" w:themeColor="accent1" w:themeShade="BF"/>
      <w:spacing w:val="5"/>
    </w:rPr>
  </w:style>
  <w:style w:type="paragraph" w:styleId="NormalWeb">
    <w:name w:val="Normal (Web)"/>
    <w:basedOn w:val="Normal"/>
    <w:uiPriority w:val="99"/>
    <w:semiHidden/>
    <w:unhideWhenUsed/>
    <w:rsid w:val="00C23D61"/>
    <w:rPr>
      <w:rFonts w:ascii="Times New Roman" w:hAnsi="Times New Roman" w:cs="Times New Roman"/>
    </w:rPr>
  </w:style>
  <w:style w:type="character" w:customStyle="1" w:styleId="msportalfx-font-regular">
    <w:name w:val="msportalfx-font-regular"/>
    <w:basedOn w:val="DefaultParagraphFont"/>
    <w:rsid w:val="00C23D61"/>
  </w:style>
  <w:style w:type="character" w:styleId="Hyperlink">
    <w:name w:val="Hyperlink"/>
    <w:basedOn w:val="DefaultParagraphFont"/>
    <w:uiPriority w:val="99"/>
    <w:unhideWhenUsed/>
    <w:rsid w:val="001128F4"/>
    <w:rPr>
      <w:color w:val="467886" w:themeColor="hyperlink"/>
      <w:u w:val="single"/>
    </w:rPr>
  </w:style>
  <w:style w:type="character" w:styleId="UnresolvedMention">
    <w:name w:val="Unresolved Mention"/>
    <w:basedOn w:val="DefaultParagraphFont"/>
    <w:uiPriority w:val="99"/>
    <w:semiHidden/>
    <w:unhideWhenUsed/>
    <w:rsid w:val="00112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zure-arc/servers/overview" TargetMode="External"/><Relationship Id="rId13" Type="http://schemas.openxmlformats.org/officeDocument/2006/relationships/hyperlink" Target="https://learn.microsoft.com/en-us/azure/automation/shared-resources/modules" TargetMode="External"/><Relationship Id="rId18" Type="http://schemas.openxmlformats.org/officeDocument/2006/relationships/hyperlink" Target="https://learn.microsoft.com/en-us/azure/automation/shared-resources/variables" TargetMode="External"/><Relationship Id="rId3" Type="http://schemas.openxmlformats.org/officeDocument/2006/relationships/settings" Target="settings.xml"/><Relationship Id="rId7" Type="http://schemas.openxmlformats.org/officeDocument/2006/relationships/hyperlink" Target="https://learn.microsoft.com/en-us/azure/azure-arc/servers/agent-overview" TargetMode="External"/><Relationship Id="rId12" Type="http://schemas.openxmlformats.org/officeDocument/2006/relationships/hyperlink" Target="https://learn.microsoft.com/en-us/azure/automation/shared-resources/schedules" TargetMode="External"/><Relationship Id="rId17" Type="http://schemas.openxmlformats.org/officeDocument/2006/relationships/hyperlink" Target="https://learn.microsoft.com/en-us/azure/automation/shared-resources/certificates" TargetMode="External"/><Relationship Id="rId2" Type="http://schemas.openxmlformats.org/officeDocument/2006/relationships/styles" Target="styles.xml"/><Relationship Id="rId16" Type="http://schemas.openxmlformats.org/officeDocument/2006/relationships/hyperlink" Target="https://learn.microsoft.com/en-us/azure/automation/automation-connection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azure/automation/automation-hybrid-runbook-worker" TargetMode="External"/><Relationship Id="rId11" Type="http://schemas.openxmlformats.org/officeDocument/2006/relationships/hyperlink" Target="https://learn.microsoft.com/en-us/azure/automation/automation-webhooks" TargetMode="External"/><Relationship Id="rId5" Type="http://schemas.openxmlformats.org/officeDocument/2006/relationships/image" Target="media/image1.png"/><Relationship Id="rId15" Type="http://schemas.openxmlformats.org/officeDocument/2006/relationships/hyperlink" Target="https://learn.microsoft.com/en-us/azure/automation/shared-resources/credentials" TargetMode="External"/><Relationship Id="rId10" Type="http://schemas.openxmlformats.org/officeDocument/2006/relationships/hyperlink" Target="https://learn.microsoft.com/en-us/azure/automation/automation-webhook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zure/azure-arc/vmware-vsphere/overview" TargetMode="External"/><Relationship Id="rId14" Type="http://schemas.openxmlformats.org/officeDocument/2006/relationships/hyperlink" Target="https://learn.microsoft.com/en-us/azure/automation/python-pack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TotalTime>
  <Pages>1</Pages>
  <Words>946</Words>
  <Characters>5745</Characters>
  <Application>Microsoft Office Word</Application>
  <DocSecurity>0</DocSecurity>
  <Lines>174</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4</cp:revision>
  <dcterms:created xsi:type="dcterms:W3CDTF">2025-12-07T13:42:00Z</dcterms:created>
  <dcterms:modified xsi:type="dcterms:W3CDTF">2025-12-24T13:56:00Z</dcterms:modified>
</cp:coreProperties>
</file>