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112C" w14:textId="21F5EC09" w:rsidR="00EB4ED5" w:rsidRPr="001F15B7" w:rsidRDefault="00EB4ED5" w:rsidP="00EB4ED5">
      <w:pPr>
        <w:rPr>
          <w:b/>
          <w:bCs/>
          <w:color w:val="7030A0"/>
          <w:sz w:val="40"/>
          <w:szCs w:val="40"/>
        </w:rPr>
      </w:pPr>
      <w:r w:rsidRPr="001F15B7">
        <w:rPr>
          <w:b/>
          <w:bCs/>
          <w:color w:val="7030A0"/>
          <w:sz w:val="40"/>
          <w:szCs w:val="40"/>
        </w:rPr>
        <w:t xml:space="preserve">What is Azure </w:t>
      </w:r>
      <w:r w:rsidR="001F15B7" w:rsidRPr="001F15B7">
        <w:rPr>
          <w:b/>
          <w:bCs/>
          <w:color w:val="7030A0"/>
          <w:sz w:val="40"/>
          <w:szCs w:val="40"/>
        </w:rPr>
        <w:t>DNS</w:t>
      </w:r>
      <w:r w:rsidRPr="001F15B7">
        <w:rPr>
          <w:b/>
          <w:bCs/>
          <w:color w:val="7030A0"/>
          <w:sz w:val="40"/>
          <w:szCs w:val="40"/>
        </w:rPr>
        <w:t>?</w:t>
      </w:r>
    </w:p>
    <w:p w14:paraId="5D729E13" w14:textId="76BF850D" w:rsidR="00EB4ED5" w:rsidRDefault="001F15B7" w:rsidP="00EB4ED5">
      <w:r>
        <w:t xml:space="preserve">Azure DNS is </w:t>
      </w:r>
      <w:r w:rsidR="00EB4ED5" w:rsidRPr="00EB4ED5">
        <w:t>a</w:t>
      </w:r>
      <w:r>
        <w:t xml:space="preserve"> DNS</w:t>
      </w:r>
      <w:r w:rsidR="00EB4ED5" w:rsidRPr="00EB4ED5">
        <w:t xml:space="preserve"> service</w:t>
      </w:r>
      <w:r>
        <w:t xml:space="preserve"> that </w:t>
      </w:r>
      <w:r w:rsidR="00EB4ED5" w:rsidRPr="00EB4ED5">
        <w:t>provides DNS hosting, resolution, and load balancing for your applications by using the Microsoft Azure infrastructure.</w:t>
      </w:r>
    </w:p>
    <w:p w14:paraId="4D9B8A6F" w14:textId="77777777" w:rsidR="001F15B7" w:rsidRDefault="001F15B7" w:rsidP="00EB4ED5">
      <w:r w:rsidRPr="001F15B7">
        <w:rPr>
          <w:b/>
          <w:bCs/>
        </w:rPr>
        <w:t>What is DNS</w:t>
      </w:r>
      <w:r>
        <w:rPr>
          <w:b/>
          <w:bCs/>
        </w:rPr>
        <w:t xml:space="preserve"> (Domain Name System)</w:t>
      </w:r>
      <w:r w:rsidRPr="001F15B7">
        <w:rPr>
          <w:b/>
          <w:bCs/>
        </w:rPr>
        <w:t xml:space="preserve">: </w:t>
      </w:r>
      <w:r>
        <w:rPr>
          <w:b/>
          <w:bCs/>
        </w:rPr>
        <w:t xml:space="preserve"> </w:t>
      </w:r>
      <w:r w:rsidRPr="001F15B7">
        <w:t>DNS is used to resolve host name to IP address and IP address to host name</w:t>
      </w:r>
      <w:r>
        <w:t xml:space="preserve">. </w:t>
      </w:r>
    </w:p>
    <w:p w14:paraId="71D018C3" w14:textId="39A90453" w:rsidR="001F15B7" w:rsidRDefault="001F15B7" w:rsidP="00C51F64">
      <w:pPr>
        <w:pStyle w:val="ListParagraph"/>
        <w:numPr>
          <w:ilvl w:val="1"/>
          <w:numId w:val="9"/>
        </w:numPr>
      </w:pPr>
      <w:r>
        <w:t>DNS uses port 53.</w:t>
      </w:r>
    </w:p>
    <w:p w14:paraId="71E4A694" w14:textId="36F69852" w:rsidR="001F15B7" w:rsidRDefault="001F15B7" w:rsidP="00C51F64">
      <w:pPr>
        <w:pStyle w:val="ListParagraph"/>
        <w:numPr>
          <w:ilvl w:val="1"/>
          <w:numId w:val="9"/>
        </w:numPr>
      </w:pPr>
      <w:r>
        <w:t>DNS contain Zone’s</w:t>
      </w:r>
    </w:p>
    <w:p w14:paraId="3FAAA7A8" w14:textId="3564D3D5" w:rsidR="001F15B7" w:rsidRPr="001F15B7" w:rsidRDefault="001F15B7" w:rsidP="00C51F64">
      <w:pPr>
        <w:pStyle w:val="ListParagraph"/>
        <w:numPr>
          <w:ilvl w:val="1"/>
          <w:numId w:val="9"/>
        </w:numPr>
      </w:pPr>
      <w:r>
        <w:t xml:space="preserve">Zone’s contain </w:t>
      </w:r>
      <w:r w:rsidR="00C51F64">
        <w:t>record’s</w:t>
      </w:r>
    </w:p>
    <w:p w14:paraId="1127179F" w14:textId="77777777" w:rsidR="00EB4ED5" w:rsidRPr="00EB4ED5" w:rsidRDefault="00EB4ED5" w:rsidP="00EB4ED5">
      <w:pPr>
        <w:rPr>
          <w:b/>
          <w:bCs/>
        </w:rPr>
      </w:pPr>
      <w:r w:rsidRPr="00EB4ED5">
        <w:rPr>
          <w:b/>
          <w:bCs/>
        </w:rPr>
        <w:t>Azure DNS supports both internet-facing DNS domains and private DNS zones. It provides the following services:</w:t>
      </w:r>
    </w:p>
    <w:p w14:paraId="23C1E4A3" w14:textId="77777777" w:rsidR="00EB4ED5" w:rsidRPr="00EB4ED5" w:rsidRDefault="00EB4ED5" w:rsidP="00EB4ED5">
      <w:pPr>
        <w:numPr>
          <w:ilvl w:val="0"/>
          <w:numId w:val="1"/>
        </w:numPr>
      </w:pPr>
      <w:hyperlink r:id="rId5" w:history="1">
        <w:r w:rsidRPr="00EB4ED5">
          <w:rPr>
            <w:rStyle w:val="Hyperlink"/>
            <w:b/>
            <w:bCs/>
          </w:rPr>
          <w:t>Azure Public DNS</w:t>
        </w:r>
      </w:hyperlink>
      <w:r w:rsidRPr="00EB4ED5">
        <w:t> is a hosting service for DNS domains. By hosting your domains in Azure, you can manage your DNS records by using the same credentials, APIs, tools, and billing as your other Azure services.</w:t>
      </w:r>
    </w:p>
    <w:p w14:paraId="606D0BB1" w14:textId="77777777" w:rsidR="00EB4ED5" w:rsidRPr="00EB4ED5" w:rsidRDefault="00EB4ED5" w:rsidP="00EB4ED5">
      <w:pPr>
        <w:numPr>
          <w:ilvl w:val="0"/>
          <w:numId w:val="1"/>
        </w:numPr>
      </w:pPr>
      <w:hyperlink r:id="rId6" w:history="1">
        <w:r w:rsidRPr="00EB4ED5">
          <w:rPr>
            <w:rStyle w:val="Hyperlink"/>
            <w:b/>
            <w:bCs/>
          </w:rPr>
          <w:t>Azure Private DNS</w:t>
        </w:r>
      </w:hyperlink>
      <w:r w:rsidRPr="00EB4ED5">
        <w:t> is a DNS service for your virtual networks. Azure Private DNS manages and resolves domain names in the virtual network without the need to configure a custom DNS solution.</w:t>
      </w:r>
    </w:p>
    <w:p w14:paraId="52667445" w14:textId="77777777" w:rsidR="00EB4ED5" w:rsidRPr="00EB4ED5" w:rsidRDefault="00EB4ED5" w:rsidP="00EB4ED5">
      <w:pPr>
        <w:numPr>
          <w:ilvl w:val="0"/>
          <w:numId w:val="1"/>
        </w:numPr>
      </w:pPr>
      <w:hyperlink r:id="rId7" w:history="1">
        <w:r w:rsidRPr="00EB4ED5">
          <w:rPr>
            <w:rStyle w:val="Hyperlink"/>
            <w:b/>
            <w:bCs/>
          </w:rPr>
          <w:t>Azure DNS Private Resolver</w:t>
        </w:r>
      </w:hyperlink>
      <w:r w:rsidRPr="00EB4ED5">
        <w:t> is a service that enables you to query Azure DNS private zones from an on-premises environment and vice versa without deploying VM based DNS servers.</w:t>
      </w:r>
    </w:p>
    <w:p w14:paraId="3F875548" w14:textId="77777777" w:rsidR="00EB4ED5" w:rsidRPr="00EB4ED5" w:rsidRDefault="00EB4ED5" w:rsidP="00EB4ED5">
      <w:pPr>
        <w:numPr>
          <w:ilvl w:val="0"/>
          <w:numId w:val="1"/>
        </w:numPr>
      </w:pPr>
      <w:hyperlink r:id="rId8" w:history="1">
        <w:r w:rsidRPr="00EB4ED5">
          <w:rPr>
            <w:rStyle w:val="Hyperlink"/>
            <w:b/>
            <w:bCs/>
          </w:rPr>
          <w:t>Azure Traffic Manager</w:t>
        </w:r>
      </w:hyperlink>
      <w:r w:rsidRPr="00EB4ED5">
        <w:t> is a DNS-based traffic load balancer. This service allows you to distribute traffic to your public facing applications across the global Azure regions.</w:t>
      </w:r>
    </w:p>
    <w:p w14:paraId="45DF794E" w14:textId="77777777" w:rsidR="00EB4ED5" w:rsidRPr="00EB4ED5" w:rsidRDefault="00EB4ED5" w:rsidP="00EB4ED5">
      <w:pPr>
        <w:numPr>
          <w:ilvl w:val="0"/>
          <w:numId w:val="1"/>
        </w:numPr>
      </w:pPr>
      <w:hyperlink r:id="rId9" w:history="1">
        <w:r w:rsidRPr="00EB4ED5">
          <w:rPr>
            <w:rStyle w:val="Hyperlink"/>
            <w:b/>
            <w:bCs/>
          </w:rPr>
          <w:t>DNS Security Policy</w:t>
        </w:r>
      </w:hyperlink>
      <w:r w:rsidRPr="00EB4ED5">
        <w:t> offers the ability to filter and log DNS queries at the virtual network level. It also includes a Threat Intelligence feed which allows early detection and prevention of security incidents on your Virtual Networks where known malicious domains sourced by </w:t>
      </w:r>
      <w:hyperlink r:id="rId10" w:history="1">
        <w:r w:rsidRPr="00EB4ED5">
          <w:rPr>
            <w:rStyle w:val="Hyperlink"/>
          </w:rPr>
          <w:t xml:space="preserve">Microsoft's Security Response </w:t>
        </w:r>
        <w:proofErr w:type="spellStart"/>
        <w:r w:rsidRPr="00EB4ED5">
          <w:rPr>
            <w:rStyle w:val="Hyperlink"/>
          </w:rPr>
          <w:t>Center</w:t>
        </w:r>
        <w:proofErr w:type="spellEnd"/>
        <w:r w:rsidRPr="00EB4ED5">
          <w:rPr>
            <w:rStyle w:val="Hyperlink"/>
          </w:rPr>
          <w:t xml:space="preserve"> (MSRC)</w:t>
        </w:r>
      </w:hyperlink>
      <w:r w:rsidRPr="00EB4ED5">
        <w:t> can be blocked from name resolution.</w:t>
      </w:r>
    </w:p>
    <w:p w14:paraId="12C51942" w14:textId="57D6E1BB" w:rsidR="00EB4ED5" w:rsidRPr="00F41895" w:rsidRDefault="00EB4ED5" w:rsidP="00EB4ED5">
      <w:r>
        <w:rPr>
          <w:b/>
          <w:bCs/>
        </w:rPr>
        <w:t>Note</w:t>
      </w:r>
      <w:r w:rsidR="002F18E3">
        <w:rPr>
          <w:b/>
          <w:bCs/>
        </w:rPr>
        <w:t xml:space="preserve"> 1</w:t>
      </w:r>
      <w:r w:rsidR="002F18E3" w:rsidRPr="002F18E3">
        <w:rPr>
          <w:b/>
          <w:bCs/>
        </w:rPr>
        <w:t xml:space="preserve">:  </w:t>
      </w:r>
      <w:hyperlink r:id="rId11" w:tgtFrame="_blank" w:history="1">
        <w:r w:rsidRPr="002F18E3">
          <w:rPr>
            <w:rStyle w:val="Hyperlink"/>
            <w:b/>
            <w:bCs/>
          </w:rPr>
          <w:t>Azure DNS</w:t>
        </w:r>
      </w:hyperlink>
      <w:r w:rsidRPr="002F18E3">
        <w:rPr>
          <w:b/>
          <w:bCs/>
        </w:rPr>
        <w:t> </w:t>
      </w:r>
      <w:r w:rsidRPr="00F41895">
        <w:t>is a DNS hosting service that manages DNS records for domains you own, but it does not sell domain names; you must buy domains from a registrar (like- GoDaddy etc) and then delegate them to Azure DNS for management, which is ideal for centralizing DNS control with your other Azure resources. </w:t>
      </w:r>
    </w:p>
    <w:p w14:paraId="29BC46A8" w14:textId="4E3679F6" w:rsidR="002F18E3" w:rsidRDefault="002F18E3" w:rsidP="00EB4ED5">
      <w:pPr>
        <w:rPr>
          <w:b/>
          <w:bCs/>
        </w:rPr>
      </w:pPr>
      <w:r w:rsidRPr="002F18E3">
        <w:rPr>
          <w:b/>
          <w:bCs/>
        </w:rPr>
        <w:t xml:space="preserve">Note 2: </w:t>
      </w:r>
      <w:r w:rsidR="00F41895">
        <w:rPr>
          <w:b/>
          <w:bCs/>
        </w:rPr>
        <w:t xml:space="preserve"> </w:t>
      </w:r>
      <w:r w:rsidRPr="00F41895">
        <w:t>A custom domain can be purchased only through Azure App Service, and it can be used with any supported Azure service, such as Virtual Machines.</w:t>
      </w:r>
    </w:p>
    <w:p w14:paraId="0A220877" w14:textId="2DF29478" w:rsidR="00EB4ED5" w:rsidRDefault="00F41895" w:rsidP="00EB4ED5">
      <w:r>
        <w:rPr>
          <w:b/>
          <w:bCs/>
        </w:rPr>
        <w:t>Note 3</w:t>
      </w:r>
      <w:r w:rsidRPr="00F41895">
        <w:t>:</w:t>
      </w:r>
      <w:r w:rsidR="002F18E3" w:rsidRPr="00F41895">
        <w:t xml:space="preserve">   We can use a domain from external providers such as GoDaddy.</w:t>
      </w:r>
    </w:p>
    <w:p w14:paraId="1AD96D2C" w14:textId="77777777" w:rsidR="00BE764C" w:rsidRPr="00BE764C" w:rsidRDefault="00BE764C" w:rsidP="00BE764C">
      <w:pPr>
        <w:rPr>
          <w:b/>
          <w:bCs/>
          <w:color w:val="7030A0"/>
          <w:sz w:val="36"/>
          <w:szCs w:val="36"/>
        </w:rPr>
      </w:pPr>
      <w:r w:rsidRPr="00BE764C">
        <w:rPr>
          <w:b/>
          <w:bCs/>
          <w:color w:val="7030A0"/>
          <w:sz w:val="36"/>
          <w:szCs w:val="36"/>
        </w:rPr>
        <w:t>What is a DNS Zone?</w:t>
      </w:r>
    </w:p>
    <w:p w14:paraId="223DF446" w14:textId="77777777" w:rsidR="00BE764C" w:rsidRPr="00BE764C" w:rsidRDefault="00BE764C" w:rsidP="00BE764C">
      <w:r w:rsidRPr="00BE764C">
        <w:t xml:space="preserve">A </w:t>
      </w:r>
      <w:r w:rsidRPr="00BE764C">
        <w:rPr>
          <w:b/>
          <w:bCs/>
        </w:rPr>
        <w:t>DNS Zone</w:t>
      </w:r>
      <w:r w:rsidRPr="00BE764C">
        <w:t xml:space="preserve"> is a collection of DNS records for a specific domain.</w:t>
      </w:r>
    </w:p>
    <w:p w14:paraId="3DD0D940" w14:textId="1FE1E5B7" w:rsidR="00BE764C" w:rsidRPr="00BE764C" w:rsidRDefault="00BE764C" w:rsidP="00BE764C">
      <w:r w:rsidRPr="00BE764C">
        <w:rPr>
          <w:b/>
          <w:bCs/>
        </w:rPr>
        <w:t>Note:</w:t>
      </w:r>
      <w:r>
        <w:t xml:space="preserve"> </w:t>
      </w:r>
      <w:r w:rsidRPr="00BE764C">
        <w:t>When we create a DNS zone, it automatically includes two default records. These are types of DNS records:</w:t>
      </w:r>
    </w:p>
    <w:p w14:paraId="102B5275" w14:textId="3FF4FF7D" w:rsidR="00BE764C" w:rsidRPr="00BE764C" w:rsidRDefault="00BE764C" w:rsidP="00BE764C">
      <w:pPr>
        <w:numPr>
          <w:ilvl w:val="0"/>
          <w:numId w:val="11"/>
        </w:numPr>
      </w:pPr>
      <w:r w:rsidRPr="00BE764C">
        <w:rPr>
          <w:b/>
          <w:bCs/>
        </w:rPr>
        <w:t>NS (Name Server) Record</w:t>
      </w:r>
    </w:p>
    <w:p w14:paraId="6906FCB0" w14:textId="6BD01D40" w:rsidR="00BE764C" w:rsidRPr="00BE764C" w:rsidRDefault="00BE764C" w:rsidP="00BE764C">
      <w:pPr>
        <w:numPr>
          <w:ilvl w:val="0"/>
          <w:numId w:val="11"/>
        </w:numPr>
      </w:pPr>
      <w:r w:rsidRPr="00BE764C">
        <w:rPr>
          <w:b/>
          <w:bCs/>
        </w:rPr>
        <w:t>SOA (Start of Authority) Record</w:t>
      </w:r>
    </w:p>
    <w:p w14:paraId="280EA90E" w14:textId="77777777" w:rsidR="00C51F64" w:rsidRDefault="00C51F64" w:rsidP="00EB4ED5"/>
    <w:p w14:paraId="6EFE4441" w14:textId="2E4BDD1E" w:rsidR="00C51F64" w:rsidRDefault="00C51F64" w:rsidP="00EB4ED5">
      <w:pPr>
        <w:rPr>
          <w:color w:val="7030A0"/>
        </w:rPr>
      </w:pPr>
      <w:r w:rsidRPr="00C51F64">
        <w:rPr>
          <w:b/>
          <w:bCs/>
          <w:color w:val="7030A0"/>
          <w:sz w:val="36"/>
          <w:szCs w:val="36"/>
        </w:rPr>
        <w:t xml:space="preserve">What is </w:t>
      </w:r>
      <w:r w:rsidR="00FB605E">
        <w:rPr>
          <w:b/>
          <w:bCs/>
          <w:color w:val="7030A0"/>
          <w:sz w:val="36"/>
          <w:szCs w:val="36"/>
        </w:rPr>
        <w:t xml:space="preserve">DNS </w:t>
      </w:r>
      <w:r w:rsidRPr="00C51F64">
        <w:rPr>
          <w:b/>
          <w:bCs/>
          <w:color w:val="7030A0"/>
          <w:sz w:val="36"/>
          <w:szCs w:val="36"/>
        </w:rPr>
        <w:t>record?</w:t>
      </w:r>
      <w:r w:rsidRPr="00C51F64">
        <w:rPr>
          <w:color w:val="7030A0"/>
        </w:rPr>
        <w:t xml:space="preserve"> </w:t>
      </w:r>
    </w:p>
    <w:p w14:paraId="33383E4D" w14:textId="0F7A421E" w:rsidR="00C51F64" w:rsidRDefault="00C51F64" w:rsidP="00EB4ED5">
      <w:r w:rsidRPr="00C51F64">
        <w:rPr>
          <w:color w:val="7030A0"/>
        </w:rPr>
        <w:t xml:space="preserve"> </w:t>
      </w:r>
      <w:r w:rsidR="00FB605E">
        <w:t>A</w:t>
      </w:r>
      <w:r w:rsidRPr="00C51F64">
        <w:t xml:space="preserve"> </w:t>
      </w:r>
      <w:r w:rsidRPr="00C51F64">
        <w:rPr>
          <w:b/>
          <w:bCs/>
        </w:rPr>
        <w:t>record</w:t>
      </w:r>
      <w:r w:rsidRPr="00C51F64">
        <w:t xml:space="preserve"> is an entry inside a </w:t>
      </w:r>
      <w:r w:rsidRPr="00FB605E">
        <w:t>DNS zone</w:t>
      </w:r>
      <w:r w:rsidRPr="00C51F64">
        <w:t xml:space="preserve"> that defines </w:t>
      </w:r>
      <w:r w:rsidRPr="00FB605E">
        <w:t>how a domain name maps to a resource</w:t>
      </w:r>
      <w:r w:rsidRPr="00C51F64">
        <w:t>—such as an IP address, another domain name, or a service.</w:t>
      </w:r>
    </w:p>
    <w:p w14:paraId="693F3712" w14:textId="24D1CAE9" w:rsidR="00FB605E" w:rsidRPr="00FB605E" w:rsidRDefault="00FB605E" w:rsidP="00FB605E">
      <w:pPr>
        <w:rPr>
          <w:b/>
          <w:bCs/>
          <w:sz w:val="32"/>
          <w:szCs w:val="32"/>
        </w:rPr>
      </w:pPr>
      <w:r w:rsidRPr="00FB605E">
        <w:rPr>
          <w:b/>
          <w:bCs/>
          <w:sz w:val="32"/>
          <w:szCs w:val="32"/>
        </w:rPr>
        <w:t>Types of DNS Records</w:t>
      </w:r>
      <w:r w:rsidRPr="00FB605E">
        <w:rPr>
          <w:b/>
          <w:bCs/>
          <w:sz w:val="32"/>
          <w:szCs w:val="32"/>
        </w:rPr>
        <w:t>:</w:t>
      </w:r>
    </w:p>
    <w:p w14:paraId="3930A5E0" w14:textId="37D1ED7C" w:rsidR="00FB605E" w:rsidRPr="00FB605E" w:rsidRDefault="00FB605E" w:rsidP="00FB605E">
      <w:pPr>
        <w:pStyle w:val="ListParagraph"/>
        <w:numPr>
          <w:ilvl w:val="0"/>
          <w:numId w:val="14"/>
        </w:numPr>
      </w:pPr>
      <w:r w:rsidRPr="00FB605E">
        <w:rPr>
          <w:b/>
          <w:bCs/>
        </w:rPr>
        <w:t>NS – Name Server</w:t>
      </w:r>
      <w:r w:rsidRPr="00FB605E">
        <w:br/>
      </w:r>
      <w:r w:rsidRPr="00FB605E">
        <w:rPr>
          <w:b/>
          <w:bCs/>
        </w:rPr>
        <w:t>Use:</w:t>
      </w:r>
      <w:r w:rsidRPr="00FB605E">
        <w:br/>
      </w:r>
      <w:r w:rsidRPr="00BE764C">
        <w:t>The NS record controls how internet traffic is routed for a domain.</w:t>
      </w:r>
      <w:r>
        <w:t xml:space="preserve"> </w:t>
      </w:r>
      <w:r w:rsidRPr="00BE764C">
        <w:t>To route traffic using the DNS zone, we must update the domain registrar settings to use the four name servers listed in the default NS record.</w:t>
      </w:r>
    </w:p>
    <w:p w14:paraId="1A585147" w14:textId="39876B2B" w:rsidR="00FB605E" w:rsidRPr="00FB605E" w:rsidRDefault="00FB605E" w:rsidP="00FB605E">
      <w:pPr>
        <w:numPr>
          <w:ilvl w:val="0"/>
          <w:numId w:val="14"/>
        </w:numPr>
      </w:pPr>
      <w:r w:rsidRPr="00FB605E">
        <w:rPr>
          <w:b/>
          <w:bCs/>
        </w:rPr>
        <w:t>SOA – Start of Authority</w:t>
      </w:r>
      <w:r w:rsidRPr="00FB605E">
        <w:br/>
      </w:r>
      <w:r w:rsidRPr="00FB605E">
        <w:rPr>
          <w:b/>
          <w:bCs/>
        </w:rPr>
        <w:t>Use:</w:t>
      </w:r>
      <w:r w:rsidRPr="00FB605E">
        <w:br/>
      </w:r>
      <w:r w:rsidRPr="00BE764C">
        <w:t>The SOA record contains administrative information about the DNS zone, such as the primary name server and zone management details.</w:t>
      </w:r>
    </w:p>
    <w:p w14:paraId="4932CE89" w14:textId="77777777" w:rsidR="00FB605E" w:rsidRPr="00FB605E" w:rsidRDefault="00FB605E" w:rsidP="00FB605E">
      <w:pPr>
        <w:numPr>
          <w:ilvl w:val="0"/>
          <w:numId w:val="14"/>
        </w:numPr>
      </w:pPr>
      <w:r w:rsidRPr="00FB605E">
        <w:rPr>
          <w:b/>
          <w:bCs/>
        </w:rPr>
        <w:t>A – Address Record</w:t>
      </w:r>
      <w:r w:rsidRPr="00FB605E">
        <w:br/>
      </w:r>
      <w:r w:rsidRPr="00FB605E">
        <w:rPr>
          <w:b/>
          <w:bCs/>
        </w:rPr>
        <w:t>Use:</w:t>
      </w:r>
      <w:r w:rsidRPr="00FB605E">
        <w:br/>
        <w:t xml:space="preserve">Maps a domain name to an </w:t>
      </w:r>
      <w:r w:rsidRPr="00FB605E">
        <w:rPr>
          <w:b/>
          <w:bCs/>
        </w:rPr>
        <w:t>IPv4 address</w:t>
      </w:r>
      <w:r w:rsidRPr="00FB605E">
        <w:t>.</w:t>
      </w:r>
    </w:p>
    <w:p w14:paraId="3D2A2B05" w14:textId="15CE1234" w:rsidR="00FB605E" w:rsidRPr="00FB605E" w:rsidRDefault="00FB605E" w:rsidP="00FB605E">
      <w:pPr>
        <w:numPr>
          <w:ilvl w:val="0"/>
          <w:numId w:val="14"/>
        </w:numPr>
      </w:pPr>
      <w:r w:rsidRPr="00FB605E">
        <w:rPr>
          <w:b/>
          <w:bCs/>
        </w:rPr>
        <w:t>AAAA</w:t>
      </w:r>
      <w:r w:rsidRPr="00FB605E">
        <w:br/>
      </w:r>
      <w:r w:rsidRPr="00FB605E">
        <w:rPr>
          <w:b/>
          <w:bCs/>
        </w:rPr>
        <w:t>Use:</w:t>
      </w:r>
      <w:r w:rsidRPr="00FB605E">
        <w:br/>
        <w:t xml:space="preserve">Maps a domain name to an </w:t>
      </w:r>
      <w:r w:rsidRPr="00FB605E">
        <w:rPr>
          <w:b/>
          <w:bCs/>
        </w:rPr>
        <w:t>IPv6 address</w:t>
      </w:r>
      <w:r w:rsidRPr="00FB605E">
        <w:t>.</w:t>
      </w:r>
    </w:p>
    <w:p w14:paraId="15C14313" w14:textId="77777777" w:rsidR="00FB605E" w:rsidRPr="00FB605E" w:rsidRDefault="00FB605E" w:rsidP="00FB605E">
      <w:pPr>
        <w:numPr>
          <w:ilvl w:val="0"/>
          <w:numId w:val="14"/>
        </w:numPr>
      </w:pPr>
      <w:r w:rsidRPr="00FB605E">
        <w:rPr>
          <w:b/>
          <w:bCs/>
        </w:rPr>
        <w:t>CAA – Certification Authority Authorization</w:t>
      </w:r>
      <w:r w:rsidRPr="00FB605E">
        <w:br/>
      </w:r>
      <w:r w:rsidRPr="00FB605E">
        <w:rPr>
          <w:b/>
          <w:bCs/>
        </w:rPr>
        <w:t>Use:</w:t>
      </w:r>
      <w:r w:rsidRPr="00FB605E">
        <w:br/>
        <w:t>Specifies which Certificate Authorities (CAs) are allowed to issue SSL/TLS certificates for a domain.</w:t>
      </w:r>
    </w:p>
    <w:p w14:paraId="3236E4BA" w14:textId="77777777" w:rsidR="00FB605E" w:rsidRPr="00FB605E" w:rsidRDefault="00FB605E" w:rsidP="00FB605E">
      <w:pPr>
        <w:numPr>
          <w:ilvl w:val="0"/>
          <w:numId w:val="14"/>
        </w:numPr>
      </w:pPr>
      <w:r w:rsidRPr="00FB605E">
        <w:rPr>
          <w:b/>
          <w:bCs/>
        </w:rPr>
        <w:t>CNAME – Canonical Name</w:t>
      </w:r>
      <w:r w:rsidRPr="00FB605E">
        <w:br/>
      </w:r>
      <w:r w:rsidRPr="00FB605E">
        <w:rPr>
          <w:b/>
          <w:bCs/>
        </w:rPr>
        <w:t>Use:</w:t>
      </w:r>
      <w:r w:rsidRPr="00FB605E">
        <w:br/>
        <w:t>Maps one domain name (alias) to another domain name (canonical name).</w:t>
      </w:r>
    </w:p>
    <w:p w14:paraId="7EF18F94" w14:textId="77777777" w:rsidR="00FB605E" w:rsidRPr="00FB605E" w:rsidRDefault="00FB605E" w:rsidP="00FB605E">
      <w:pPr>
        <w:numPr>
          <w:ilvl w:val="0"/>
          <w:numId w:val="14"/>
        </w:numPr>
      </w:pPr>
      <w:r w:rsidRPr="00FB605E">
        <w:rPr>
          <w:b/>
          <w:bCs/>
        </w:rPr>
        <w:t>MX – Mail Exchange</w:t>
      </w:r>
      <w:r w:rsidRPr="00FB605E">
        <w:br/>
      </w:r>
      <w:r w:rsidRPr="00FB605E">
        <w:rPr>
          <w:b/>
          <w:bCs/>
        </w:rPr>
        <w:t>Use:</w:t>
      </w:r>
      <w:r w:rsidRPr="00FB605E">
        <w:br/>
        <w:t>Specifies the mail servers responsible for receiving emails for a domain.</w:t>
      </w:r>
    </w:p>
    <w:p w14:paraId="141E2312" w14:textId="77777777" w:rsidR="00FB605E" w:rsidRPr="00FB605E" w:rsidRDefault="00FB605E" w:rsidP="00FB605E">
      <w:pPr>
        <w:numPr>
          <w:ilvl w:val="0"/>
          <w:numId w:val="14"/>
        </w:numPr>
      </w:pPr>
      <w:r w:rsidRPr="00FB605E">
        <w:rPr>
          <w:b/>
          <w:bCs/>
        </w:rPr>
        <w:t>SRV – Service Record</w:t>
      </w:r>
      <w:r w:rsidRPr="00FB605E">
        <w:br/>
      </w:r>
      <w:r w:rsidRPr="00FB605E">
        <w:rPr>
          <w:b/>
          <w:bCs/>
        </w:rPr>
        <w:t>Use:</w:t>
      </w:r>
      <w:r w:rsidRPr="00FB605E">
        <w:br/>
        <w:t>Defines the location (hostname and port) of servers for specific services (e.g., SIP, LDAP).</w:t>
      </w:r>
    </w:p>
    <w:p w14:paraId="63341838" w14:textId="77777777" w:rsidR="00FB605E" w:rsidRPr="00FB605E" w:rsidRDefault="00FB605E" w:rsidP="00FB605E">
      <w:pPr>
        <w:numPr>
          <w:ilvl w:val="0"/>
          <w:numId w:val="14"/>
        </w:numPr>
      </w:pPr>
      <w:r w:rsidRPr="00FB605E">
        <w:rPr>
          <w:b/>
          <w:bCs/>
        </w:rPr>
        <w:t>TXT – Text Record</w:t>
      </w:r>
      <w:r w:rsidRPr="00FB605E">
        <w:br/>
      </w:r>
      <w:r w:rsidRPr="00FB605E">
        <w:rPr>
          <w:b/>
          <w:bCs/>
        </w:rPr>
        <w:t>Use:</w:t>
      </w:r>
      <w:r w:rsidRPr="00FB605E">
        <w:br/>
        <w:t>Stores text information, commonly used for domain verification, SPF, DKIM, and DMARC.</w:t>
      </w:r>
    </w:p>
    <w:p w14:paraId="6091FC66" w14:textId="77777777" w:rsidR="00FB605E" w:rsidRPr="00FB605E" w:rsidRDefault="00FB605E" w:rsidP="00FB605E">
      <w:pPr>
        <w:numPr>
          <w:ilvl w:val="0"/>
          <w:numId w:val="14"/>
        </w:numPr>
      </w:pPr>
      <w:r w:rsidRPr="00FB605E">
        <w:rPr>
          <w:b/>
          <w:bCs/>
        </w:rPr>
        <w:t>PTR – Pointer Record</w:t>
      </w:r>
      <w:r w:rsidRPr="00FB605E">
        <w:br/>
      </w:r>
      <w:r w:rsidRPr="00FB605E">
        <w:rPr>
          <w:b/>
          <w:bCs/>
        </w:rPr>
        <w:t>Use:</w:t>
      </w:r>
      <w:r w:rsidRPr="00FB605E">
        <w:br/>
        <w:t>Maps an IP address to a domain name (reverse DNS lookup).</w:t>
      </w:r>
    </w:p>
    <w:p w14:paraId="5B8CD003" w14:textId="77777777" w:rsidR="00FB605E" w:rsidRPr="00FB605E" w:rsidRDefault="00FB605E" w:rsidP="00FB605E">
      <w:pPr>
        <w:numPr>
          <w:ilvl w:val="0"/>
          <w:numId w:val="14"/>
        </w:numPr>
      </w:pPr>
      <w:r w:rsidRPr="00FB605E">
        <w:rPr>
          <w:b/>
          <w:bCs/>
        </w:rPr>
        <w:t>DS – Delegation Signer</w:t>
      </w:r>
      <w:r w:rsidRPr="00FB605E">
        <w:br/>
      </w:r>
      <w:r w:rsidRPr="00FB605E">
        <w:rPr>
          <w:b/>
          <w:bCs/>
        </w:rPr>
        <w:t>Use:</w:t>
      </w:r>
      <w:r w:rsidRPr="00FB605E">
        <w:br/>
        <w:t>Used in DNSSEC to link a child zone to its parent zone and verify DNS integrity.</w:t>
      </w:r>
    </w:p>
    <w:p w14:paraId="4414DFB4" w14:textId="77777777" w:rsidR="00FB605E" w:rsidRPr="00FB605E" w:rsidRDefault="00FB605E" w:rsidP="00FB605E">
      <w:pPr>
        <w:numPr>
          <w:ilvl w:val="0"/>
          <w:numId w:val="14"/>
        </w:numPr>
      </w:pPr>
      <w:r w:rsidRPr="00FB605E">
        <w:rPr>
          <w:b/>
          <w:bCs/>
        </w:rPr>
        <w:t>TLSA – TLS Authentication</w:t>
      </w:r>
      <w:r w:rsidRPr="00FB605E">
        <w:br/>
      </w:r>
      <w:r w:rsidRPr="00FB605E">
        <w:rPr>
          <w:b/>
          <w:bCs/>
        </w:rPr>
        <w:t>Use:</w:t>
      </w:r>
      <w:r w:rsidRPr="00FB605E">
        <w:br/>
        <w:t>Used with DANE to specify TLS certificate information for a domain and enhance transport security.</w:t>
      </w:r>
    </w:p>
    <w:p w14:paraId="056A9D2A" w14:textId="77777777" w:rsidR="00BE764C" w:rsidRDefault="00BE764C" w:rsidP="00EB4ED5"/>
    <w:p w14:paraId="68FE7728" w14:textId="77777777" w:rsidR="00C51F64" w:rsidRPr="00C51F64" w:rsidRDefault="00C51F64" w:rsidP="00EB4ED5">
      <w:pPr>
        <w:rPr>
          <w:b/>
          <w:bCs/>
          <w:color w:val="7030A0"/>
          <w:sz w:val="36"/>
          <w:szCs w:val="36"/>
        </w:rPr>
      </w:pPr>
    </w:p>
    <w:p w14:paraId="0897125F" w14:textId="77777777" w:rsidR="00EB4ED5" w:rsidRDefault="00EB4ED5" w:rsidP="00EB4ED5"/>
    <w:p w14:paraId="23041934" w14:textId="77777777" w:rsidR="001F4525" w:rsidRDefault="001F4525" w:rsidP="00EB4ED5"/>
    <w:p w14:paraId="2C28FE11" w14:textId="2B9B131A" w:rsidR="001F4525" w:rsidRDefault="001F4525" w:rsidP="00EB4ED5">
      <w:r>
        <w:t>#####################################################################################################################################################################</w:t>
      </w:r>
    </w:p>
    <w:p w14:paraId="20B0FBF2" w14:textId="232E56A6" w:rsidR="001F4525" w:rsidRPr="002A630D" w:rsidRDefault="001F4525" w:rsidP="001F4525">
      <w:pPr>
        <w:rPr>
          <w:color w:val="7030A0"/>
          <w:sz w:val="36"/>
          <w:szCs w:val="36"/>
        </w:rPr>
      </w:pPr>
      <w:r w:rsidRPr="002A630D">
        <w:rPr>
          <w:b/>
          <w:bCs/>
          <w:color w:val="7030A0"/>
          <w:sz w:val="36"/>
          <w:szCs w:val="36"/>
        </w:rPr>
        <w:t>Note:</w:t>
      </w:r>
      <w:r w:rsidR="002A630D" w:rsidRPr="002A630D">
        <w:rPr>
          <w:b/>
          <w:bCs/>
          <w:color w:val="7030A0"/>
          <w:sz w:val="36"/>
          <w:szCs w:val="36"/>
        </w:rPr>
        <w:t xml:space="preserve"> </w:t>
      </w:r>
      <w:bookmarkStart w:id="0" w:name="_Hlk219917586"/>
      <w:r w:rsidRPr="002A630D">
        <w:rPr>
          <w:color w:val="7030A0"/>
          <w:sz w:val="36"/>
          <w:szCs w:val="36"/>
        </w:rPr>
        <w:t>Using an external domain</w:t>
      </w:r>
      <w:bookmarkEnd w:id="0"/>
      <w:r w:rsidRPr="002A630D">
        <w:rPr>
          <w:color w:val="7030A0"/>
          <w:sz w:val="36"/>
          <w:szCs w:val="36"/>
        </w:rPr>
        <w:t xml:space="preserve"> in a Public DNS Zone:</w:t>
      </w:r>
    </w:p>
    <w:p w14:paraId="40BE2AE3" w14:textId="77777777" w:rsidR="001F4525" w:rsidRPr="001F4525" w:rsidRDefault="001F4525" w:rsidP="001F4525">
      <w:r w:rsidRPr="001F4525">
        <w:rPr>
          <w:b/>
          <w:bCs/>
        </w:rPr>
        <w:t>Scenario:</w:t>
      </w:r>
      <w:r w:rsidRPr="001F4525">
        <w:t xml:space="preserve"> You own mydomain.com from an external registrar like GoDaddy or Namecheap.</w:t>
      </w:r>
    </w:p>
    <w:p w14:paraId="5A80143D" w14:textId="77777777" w:rsidR="001F4525" w:rsidRPr="001F4525" w:rsidRDefault="001F4525" w:rsidP="001F4525">
      <w:r w:rsidRPr="001F4525">
        <w:rPr>
          <w:b/>
          <w:bCs/>
        </w:rPr>
        <w:t>Steps to use it in Azure Public DNS:</w:t>
      </w:r>
    </w:p>
    <w:p w14:paraId="7E9556D3" w14:textId="77777777" w:rsidR="001F4525" w:rsidRPr="001F4525" w:rsidRDefault="001F4525" w:rsidP="001F4525">
      <w:pPr>
        <w:numPr>
          <w:ilvl w:val="0"/>
          <w:numId w:val="4"/>
        </w:numPr>
      </w:pPr>
      <w:r w:rsidRPr="001F4525">
        <w:t xml:space="preserve">Create a </w:t>
      </w:r>
      <w:r w:rsidRPr="001F4525">
        <w:rPr>
          <w:b/>
          <w:bCs/>
        </w:rPr>
        <w:t>DNS zone</w:t>
      </w:r>
      <w:r w:rsidRPr="001F4525">
        <w:t xml:space="preserve"> in Azure:</w:t>
      </w:r>
    </w:p>
    <w:p w14:paraId="4230E7B8" w14:textId="77777777" w:rsidR="001F4525" w:rsidRPr="001F4525" w:rsidRDefault="001F4525" w:rsidP="001F4525">
      <w:pPr>
        <w:numPr>
          <w:ilvl w:val="1"/>
          <w:numId w:val="4"/>
        </w:numPr>
      </w:pPr>
      <w:r w:rsidRPr="001F4525">
        <w:t xml:space="preserve">Go to </w:t>
      </w:r>
      <w:r w:rsidRPr="001F4525">
        <w:rPr>
          <w:b/>
          <w:bCs/>
        </w:rPr>
        <w:t>Azure Portal → DNS zones → + Create → Name = mydomain.com</w:t>
      </w:r>
    </w:p>
    <w:p w14:paraId="69365C7A" w14:textId="77777777" w:rsidR="001F4525" w:rsidRPr="001F4525" w:rsidRDefault="001F4525" w:rsidP="001F4525">
      <w:pPr>
        <w:numPr>
          <w:ilvl w:val="1"/>
          <w:numId w:val="4"/>
        </w:numPr>
      </w:pPr>
      <w:r w:rsidRPr="001F4525">
        <w:t xml:space="preserve">This is automatically </w:t>
      </w:r>
      <w:r w:rsidRPr="001F4525">
        <w:rPr>
          <w:b/>
          <w:bCs/>
        </w:rPr>
        <w:t>public</w:t>
      </w:r>
      <w:r w:rsidRPr="001F4525">
        <w:t>.</w:t>
      </w:r>
    </w:p>
    <w:p w14:paraId="65869DF8" w14:textId="77777777" w:rsidR="001F4525" w:rsidRPr="001F4525" w:rsidRDefault="001F4525" w:rsidP="001F4525">
      <w:pPr>
        <w:numPr>
          <w:ilvl w:val="0"/>
          <w:numId w:val="4"/>
        </w:numPr>
      </w:pPr>
      <w:r w:rsidRPr="001F4525">
        <w:t xml:space="preserve">Configure </w:t>
      </w:r>
      <w:r w:rsidRPr="001F4525">
        <w:rPr>
          <w:b/>
          <w:bCs/>
        </w:rPr>
        <w:t>DNS records</w:t>
      </w:r>
      <w:r w:rsidRPr="001F4525">
        <w:t xml:space="preserve"> in the Azure DNS zone:</w:t>
      </w:r>
    </w:p>
    <w:p w14:paraId="78671147" w14:textId="77777777" w:rsidR="001F4525" w:rsidRPr="001F4525" w:rsidRDefault="001F4525" w:rsidP="001F4525">
      <w:pPr>
        <w:numPr>
          <w:ilvl w:val="1"/>
          <w:numId w:val="4"/>
        </w:numPr>
      </w:pPr>
      <w:r w:rsidRPr="001F4525">
        <w:t>www.mydomain.com → point to Azure App Service IP or load balancer</w:t>
      </w:r>
    </w:p>
    <w:p w14:paraId="250EB6FF" w14:textId="77777777" w:rsidR="001F4525" w:rsidRPr="001F4525" w:rsidRDefault="001F4525" w:rsidP="001F4525">
      <w:pPr>
        <w:numPr>
          <w:ilvl w:val="1"/>
          <w:numId w:val="4"/>
        </w:numPr>
      </w:pPr>
      <w:r w:rsidRPr="001F4525">
        <w:t>mail.mydomain.com → point to external mail server</w:t>
      </w:r>
    </w:p>
    <w:p w14:paraId="408F252F" w14:textId="77777777" w:rsidR="001F4525" w:rsidRPr="001F4525" w:rsidRDefault="001F4525" w:rsidP="001F4525">
      <w:pPr>
        <w:numPr>
          <w:ilvl w:val="0"/>
          <w:numId w:val="4"/>
        </w:numPr>
      </w:pPr>
      <w:r w:rsidRPr="001F4525">
        <w:t xml:space="preserve">Update your domain registrar’s </w:t>
      </w:r>
      <w:r w:rsidRPr="001F4525">
        <w:rPr>
          <w:b/>
          <w:bCs/>
        </w:rPr>
        <w:t>nameservers</w:t>
      </w:r>
      <w:r w:rsidRPr="001F4525">
        <w:t xml:space="preserve"> to point to the </w:t>
      </w:r>
      <w:r w:rsidRPr="001F4525">
        <w:rPr>
          <w:b/>
          <w:bCs/>
        </w:rPr>
        <w:t>Azure DNS nameservers</w:t>
      </w:r>
      <w:r w:rsidRPr="001F4525">
        <w:t xml:space="preserve"> listed in the DNS zone.</w:t>
      </w:r>
    </w:p>
    <w:p w14:paraId="4E926007" w14:textId="77777777" w:rsidR="001F4525" w:rsidRPr="001F4525" w:rsidRDefault="001F4525" w:rsidP="001F4525">
      <w:r w:rsidRPr="001F4525">
        <w:rPr>
          <w:b/>
          <w:bCs/>
        </w:rPr>
        <w:t>Result:</w:t>
      </w:r>
    </w:p>
    <w:p w14:paraId="607AD238" w14:textId="77777777" w:rsidR="001F4525" w:rsidRPr="001F4525" w:rsidRDefault="001F4525" w:rsidP="001F4525">
      <w:pPr>
        <w:numPr>
          <w:ilvl w:val="0"/>
          <w:numId w:val="5"/>
        </w:numPr>
      </w:pPr>
      <w:r w:rsidRPr="001F4525">
        <w:t>Now your external domain is fully managed by Azure Public DNS.</w:t>
      </w:r>
    </w:p>
    <w:p w14:paraId="62DF9AD7" w14:textId="77777777" w:rsidR="001F4525" w:rsidRPr="001F4525" w:rsidRDefault="001F4525" w:rsidP="001F4525">
      <w:pPr>
        <w:numPr>
          <w:ilvl w:val="0"/>
          <w:numId w:val="5"/>
        </w:numPr>
      </w:pPr>
      <w:r w:rsidRPr="001F4525">
        <w:t xml:space="preserve">It is </w:t>
      </w:r>
      <w:r w:rsidRPr="001F4525">
        <w:rPr>
          <w:b/>
          <w:bCs/>
        </w:rPr>
        <w:t>resolvable from anywhere on the internet</w:t>
      </w:r>
      <w:r w:rsidRPr="001F4525">
        <w:t>.</w:t>
      </w:r>
    </w:p>
    <w:p w14:paraId="3744048B" w14:textId="52531B92" w:rsidR="001F4525" w:rsidRPr="001F4525" w:rsidRDefault="001F4525" w:rsidP="001F4525">
      <w:r w:rsidRPr="001F4525">
        <w:rPr>
          <w:b/>
          <w:bCs/>
        </w:rPr>
        <w:t>Key point:</w:t>
      </w:r>
      <w:r w:rsidRPr="001F4525">
        <w:t xml:space="preserve"> For </w:t>
      </w:r>
      <w:r w:rsidRPr="001F4525">
        <w:rPr>
          <w:b/>
          <w:bCs/>
        </w:rPr>
        <w:t>public DNS</w:t>
      </w:r>
      <w:r w:rsidRPr="001F4525">
        <w:t>, the external domain works fully — but the registrar’s nameservers must point to Azure DNS.</w:t>
      </w:r>
    </w:p>
    <w:p w14:paraId="476F2B8D" w14:textId="3703188B" w:rsidR="001F4525" w:rsidRPr="001F4525" w:rsidRDefault="001F4525" w:rsidP="001F4525"/>
    <w:p w14:paraId="0EE69F03" w14:textId="06852CD7" w:rsidR="001F4525" w:rsidRPr="002A630D" w:rsidRDefault="002A630D" w:rsidP="001F4525">
      <w:pPr>
        <w:rPr>
          <w:b/>
          <w:bCs/>
          <w:color w:val="7030A0"/>
          <w:sz w:val="36"/>
          <w:szCs w:val="36"/>
        </w:rPr>
      </w:pPr>
      <w:r>
        <w:rPr>
          <w:b/>
          <w:bCs/>
          <w:color w:val="7030A0"/>
          <w:sz w:val="36"/>
          <w:szCs w:val="36"/>
        </w:rPr>
        <w:t xml:space="preserve">Note: </w:t>
      </w:r>
      <w:r w:rsidR="001F4525" w:rsidRPr="002A630D">
        <w:rPr>
          <w:b/>
          <w:bCs/>
          <w:color w:val="7030A0"/>
          <w:sz w:val="36"/>
          <w:szCs w:val="36"/>
        </w:rPr>
        <w:t>Using an external domain in a Private DNS Zone:</w:t>
      </w:r>
    </w:p>
    <w:p w14:paraId="406EE0F3" w14:textId="77777777" w:rsidR="001F4525" w:rsidRPr="001F4525" w:rsidRDefault="001F4525" w:rsidP="001F4525">
      <w:r w:rsidRPr="001F4525">
        <w:rPr>
          <w:b/>
          <w:bCs/>
        </w:rPr>
        <w:t>Scenario:</w:t>
      </w:r>
      <w:r w:rsidRPr="001F4525">
        <w:t xml:space="preserve"> You want internal Azure VMs to resolve internal.mydomain.com without exposing it to the internet.</w:t>
      </w:r>
    </w:p>
    <w:p w14:paraId="78B8A038" w14:textId="77777777" w:rsidR="001F4525" w:rsidRPr="001F4525" w:rsidRDefault="001F4525" w:rsidP="001F4525">
      <w:r w:rsidRPr="001F4525">
        <w:rPr>
          <w:b/>
          <w:bCs/>
        </w:rPr>
        <w:t>Steps:</w:t>
      </w:r>
    </w:p>
    <w:p w14:paraId="5DE76B4B" w14:textId="77777777" w:rsidR="001F4525" w:rsidRPr="001F4525" w:rsidRDefault="001F4525" w:rsidP="001F4525">
      <w:pPr>
        <w:numPr>
          <w:ilvl w:val="0"/>
          <w:numId w:val="6"/>
        </w:numPr>
      </w:pPr>
      <w:r w:rsidRPr="001F4525">
        <w:t xml:space="preserve">Create a </w:t>
      </w:r>
      <w:r w:rsidRPr="001F4525">
        <w:rPr>
          <w:b/>
          <w:bCs/>
        </w:rPr>
        <w:t>Private DNS Zone</w:t>
      </w:r>
      <w:r w:rsidRPr="001F4525">
        <w:t xml:space="preserve"> in Azure:</w:t>
      </w:r>
    </w:p>
    <w:p w14:paraId="120C0C44" w14:textId="77777777" w:rsidR="001F4525" w:rsidRPr="001F4525" w:rsidRDefault="001F4525" w:rsidP="001F4525">
      <w:pPr>
        <w:numPr>
          <w:ilvl w:val="1"/>
          <w:numId w:val="6"/>
        </w:numPr>
      </w:pPr>
      <w:r w:rsidRPr="001F4525">
        <w:t>Example: internal.mydomain.com</w:t>
      </w:r>
    </w:p>
    <w:p w14:paraId="733F5561" w14:textId="77777777" w:rsidR="001F4525" w:rsidRPr="001F4525" w:rsidRDefault="001F4525" w:rsidP="001F4525">
      <w:pPr>
        <w:numPr>
          <w:ilvl w:val="0"/>
          <w:numId w:val="6"/>
        </w:numPr>
      </w:pPr>
      <w:r w:rsidRPr="001F4525">
        <w:t xml:space="preserve">Link the Private DNS Zone to your </w:t>
      </w:r>
      <w:r w:rsidRPr="001F4525">
        <w:rPr>
          <w:b/>
          <w:bCs/>
        </w:rPr>
        <w:t>Virtual Network(s)</w:t>
      </w:r>
      <w:r w:rsidRPr="001F4525">
        <w:t>.</w:t>
      </w:r>
    </w:p>
    <w:p w14:paraId="5FBB71C8" w14:textId="77777777" w:rsidR="001F4525" w:rsidRPr="001F4525" w:rsidRDefault="001F4525" w:rsidP="001F4525">
      <w:pPr>
        <w:numPr>
          <w:ilvl w:val="0"/>
          <w:numId w:val="6"/>
        </w:numPr>
      </w:pPr>
      <w:r w:rsidRPr="001F4525">
        <w:t>Add DNS records:</w:t>
      </w:r>
    </w:p>
    <w:p w14:paraId="3508F620" w14:textId="77777777" w:rsidR="001F4525" w:rsidRPr="001F4525" w:rsidRDefault="001F4525" w:rsidP="001F4525">
      <w:pPr>
        <w:numPr>
          <w:ilvl w:val="1"/>
          <w:numId w:val="6"/>
        </w:numPr>
      </w:pPr>
      <w:r w:rsidRPr="001F4525">
        <w:t>vm1.internal.mydomain.com → 10.0.0.4</w:t>
      </w:r>
    </w:p>
    <w:p w14:paraId="33D6F5C1" w14:textId="77777777" w:rsidR="001F4525" w:rsidRPr="001F4525" w:rsidRDefault="001F4525" w:rsidP="001F4525">
      <w:pPr>
        <w:numPr>
          <w:ilvl w:val="1"/>
          <w:numId w:val="6"/>
        </w:numPr>
      </w:pPr>
      <w:r w:rsidRPr="001F4525">
        <w:t>db.internal.mydomain.com → 10.0.0.5</w:t>
      </w:r>
    </w:p>
    <w:p w14:paraId="589EB591" w14:textId="77777777" w:rsidR="001F4525" w:rsidRPr="001F4525" w:rsidRDefault="001F4525" w:rsidP="001F4525">
      <w:r w:rsidRPr="001F4525">
        <w:rPr>
          <w:b/>
          <w:bCs/>
        </w:rPr>
        <w:t>Important:</w:t>
      </w:r>
    </w:p>
    <w:p w14:paraId="679CEFD1" w14:textId="77777777" w:rsidR="001F4525" w:rsidRPr="001F4525" w:rsidRDefault="001F4525" w:rsidP="001F4525">
      <w:pPr>
        <w:numPr>
          <w:ilvl w:val="0"/>
          <w:numId w:val="7"/>
        </w:numPr>
      </w:pPr>
      <w:r w:rsidRPr="001F4525">
        <w:t xml:space="preserve">These records </w:t>
      </w:r>
      <w:r w:rsidRPr="001F4525">
        <w:rPr>
          <w:b/>
          <w:bCs/>
        </w:rPr>
        <w:t xml:space="preserve">only resolve inside the linked </w:t>
      </w:r>
      <w:proofErr w:type="spellStart"/>
      <w:r w:rsidRPr="001F4525">
        <w:rPr>
          <w:b/>
          <w:bCs/>
        </w:rPr>
        <w:t>VNets</w:t>
      </w:r>
      <w:proofErr w:type="spellEnd"/>
      <w:r w:rsidRPr="001F4525">
        <w:t>.</w:t>
      </w:r>
    </w:p>
    <w:p w14:paraId="641E3BE4" w14:textId="5FCC8D94" w:rsidR="001F4525" w:rsidRDefault="001F4525" w:rsidP="001F4525">
      <w:pPr>
        <w:numPr>
          <w:ilvl w:val="0"/>
          <w:numId w:val="7"/>
        </w:numPr>
      </w:pPr>
      <w:r w:rsidRPr="001F4525">
        <w:t>If the private DNS zone is used internally, no need to use a public registrar domain name, and no need to add name servers in the public registrar.</w:t>
      </w:r>
    </w:p>
    <w:p w14:paraId="3F842DDA" w14:textId="374B72AA" w:rsidR="001F4525" w:rsidRPr="001F4525" w:rsidRDefault="001F4525" w:rsidP="001F4525">
      <w:pPr>
        <w:numPr>
          <w:ilvl w:val="0"/>
          <w:numId w:val="7"/>
        </w:numPr>
      </w:pPr>
      <w:r>
        <w:t>We</w:t>
      </w:r>
      <w:r w:rsidRPr="001F4525">
        <w:t xml:space="preserve"> can use </w:t>
      </w:r>
      <w:r w:rsidRPr="001F4525">
        <w:rPr>
          <w:b/>
          <w:bCs/>
        </w:rPr>
        <w:t>almost any domain name</w:t>
      </w:r>
      <w:r w:rsidRPr="001F4525">
        <w:t xml:space="preserve"> in an Azure </w:t>
      </w:r>
      <w:r w:rsidRPr="001F4525">
        <w:rPr>
          <w:b/>
          <w:bCs/>
        </w:rPr>
        <w:t>Private DNS Zone</w:t>
      </w:r>
      <w:r w:rsidRPr="001F4525">
        <w:t>.</w:t>
      </w:r>
    </w:p>
    <w:p w14:paraId="5338C349" w14:textId="77777777" w:rsidR="001F4525" w:rsidRPr="00EB4ED5" w:rsidRDefault="001F4525" w:rsidP="00EB4ED5"/>
    <w:p w14:paraId="0D011646" w14:textId="77777777" w:rsidR="00023AEF" w:rsidRDefault="00023AEF"/>
    <w:sectPr w:rsidR="00023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6FA9"/>
    <w:multiLevelType w:val="multilevel"/>
    <w:tmpl w:val="DE66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F2BF5"/>
    <w:multiLevelType w:val="multilevel"/>
    <w:tmpl w:val="0A5C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24A0F"/>
    <w:multiLevelType w:val="hybridMultilevel"/>
    <w:tmpl w:val="355218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8F7695"/>
    <w:multiLevelType w:val="multilevel"/>
    <w:tmpl w:val="1D76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97261"/>
    <w:multiLevelType w:val="hybridMultilevel"/>
    <w:tmpl w:val="72B4D7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1E490B"/>
    <w:multiLevelType w:val="multilevel"/>
    <w:tmpl w:val="E6807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930A1B"/>
    <w:multiLevelType w:val="multilevel"/>
    <w:tmpl w:val="C55E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D6478D"/>
    <w:multiLevelType w:val="hybridMultilevel"/>
    <w:tmpl w:val="C212E6E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CDB4F97"/>
    <w:multiLevelType w:val="multilevel"/>
    <w:tmpl w:val="36605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8F4B0C"/>
    <w:multiLevelType w:val="multilevel"/>
    <w:tmpl w:val="8B76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AE13ED"/>
    <w:multiLevelType w:val="multilevel"/>
    <w:tmpl w:val="3D70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45DAF"/>
    <w:multiLevelType w:val="hybridMultilevel"/>
    <w:tmpl w:val="1C5AF4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5C4DB2"/>
    <w:multiLevelType w:val="multilevel"/>
    <w:tmpl w:val="DEE2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643BEE"/>
    <w:multiLevelType w:val="hybridMultilevel"/>
    <w:tmpl w:val="0CC65C68"/>
    <w:lvl w:ilvl="0" w:tplc="146A9D3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99838250">
    <w:abstractNumId w:val="3"/>
  </w:num>
  <w:num w:numId="2" w16cid:durableId="1653749855">
    <w:abstractNumId w:val="9"/>
  </w:num>
  <w:num w:numId="3" w16cid:durableId="511146434">
    <w:abstractNumId w:val="12"/>
  </w:num>
  <w:num w:numId="4" w16cid:durableId="1389453585">
    <w:abstractNumId w:val="5"/>
  </w:num>
  <w:num w:numId="5" w16cid:durableId="1348753425">
    <w:abstractNumId w:val="1"/>
  </w:num>
  <w:num w:numId="6" w16cid:durableId="773984362">
    <w:abstractNumId w:val="8"/>
  </w:num>
  <w:num w:numId="7" w16cid:durableId="485902409">
    <w:abstractNumId w:val="10"/>
  </w:num>
  <w:num w:numId="8" w16cid:durableId="1471365648">
    <w:abstractNumId w:val="4"/>
  </w:num>
  <w:num w:numId="9" w16cid:durableId="879589966">
    <w:abstractNumId w:val="7"/>
  </w:num>
  <w:num w:numId="10" w16cid:durableId="535777678">
    <w:abstractNumId w:val="11"/>
  </w:num>
  <w:num w:numId="11" w16cid:durableId="1303997470">
    <w:abstractNumId w:val="0"/>
  </w:num>
  <w:num w:numId="12" w16cid:durableId="1836795492">
    <w:abstractNumId w:val="2"/>
  </w:num>
  <w:num w:numId="13" w16cid:durableId="214239335">
    <w:abstractNumId w:val="13"/>
  </w:num>
  <w:num w:numId="14" w16cid:durableId="2829995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ED5"/>
    <w:rsid w:val="00023AEF"/>
    <w:rsid w:val="001F15B7"/>
    <w:rsid w:val="001F4525"/>
    <w:rsid w:val="002A630D"/>
    <w:rsid w:val="002B23E2"/>
    <w:rsid w:val="002F18E3"/>
    <w:rsid w:val="004A71B9"/>
    <w:rsid w:val="00965803"/>
    <w:rsid w:val="00BE764C"/>
    <w:rsid w:val="00C21207"/>
    <w:rsid w:val="00C51F64"/>
    <w:rsid w:val="00C66452"/>
    <w:rsid w:val="00EB4ED5"/>
    <w:rsid w:val="00F41895"/>
    <w:rsid w:val="00FB6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D9E46"/>
  <w15:chartTrackingRefBased/>
  <w15:docId w15:val="{5D299BCA-1546-43DB-BE2E-566E0F2E1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ED5"/>
    <w:rPr>
      <w:rFonts w:eastAsiaTheme="majorEastAsia" w:cstheme="majorBidi"/>
      <w:color w:val="272727" w:themeColor="text1" w:themeTint="D8"/>
    </w:rPr>
  </w:style>
  <w:style w:type="paragraph" w:styleId="Title">
    <w:name w:val="Title"/>
    <w:basedOn w:val="Normal"/>
    <w:next w:val="Normal"/>
    <w:link w:val="TitleChar"/>
    <w:uiPriority w:val="10"/>
    <w:qFormat/>
    <w:rsid w:val="00EB4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ED5"/>
    <w:pPr>
      <w:spacing w:before="160"/>
      <w:jc w:val="center"/>
    </w:pPr>
    <w:rPr>
      <w:i/>
      <w:iCs/>
      <w:color w:val="404040" w:themeColor="text1" w:themeTint="BF"/>
    </w:rPr>
  </w:style>
  <w:style w:type="character" w:customStyle="1" w:styleId="QuoteChar">
    <w:name w:val="Quote Char"/>
    <w:basedOn w:val="DefaultParagraphFont"/>
    <w:link w:val="Quote"/>
    <w:uiPriority w:val="29"/>
    <w:rsid w:val="00EB4ED5"/>
    <w:rPr>
      <w:i/>
      <w:iCs/>
      <w:color w:val="404040" w:themeColor="text1" w:themeTint="BF"/>
    </w:rPr>
  </w:style>
  <w:style w:type="paragraph" w:styleId="ListParagraph">
    <w:name w:val="List Paragraph"/>
    <w:basedOn w:val="Normal"/>
    <w:uiPriority w:val="34"/>
    <w:qFormat/>
    <w:rsid w:val="00EB4ED5"/>
    <w:pPr>
      <w:ind w:left="720"/>
      <w:contextualSpacing/>
    </w:pPr>
  </w:style>
  <w:style w:type="character" w:styleId="IntenseEmphasis">
    <w:name w:val="Intense Emphasis"/>
    <w:basedOn w:val="DefaultParagraphFont"/>
    <w:uiPriority w:val="21"/>
    <w:qFormat/>
    <w:rsid w:val="00EB4ED5"/>
    <w:rPr>
      <w:i/>
      <w:iCs/>
      <w:color w:val="0F4761" w:themeColor="accent1" w:themeShade="BF"/>
    </w:rPr>
  </w:style>
  <w:style w:type="paragraph" w:styleId="IntenseQuote">
    <w:name w:val="Intense Quote"/>
    <w:basedOn w:val="Normal"/>
    <w:next w:val="Normal"/>
    <w:link w:val="IntenseQuoteChar"/>
    <w:uiPriority w:val="30"/>
    <w:qFormat/>
    <w:rsid w:val="00EB4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ED5"/>
    <w:rPr>
      <w:i/>
      <w:iCs/>
      <w:color w:val="0F4761" w:themeColor="accent1" w:themeShade="BF"/>
    </w:rPr>
  </w:style>
  <w:style w:type="character" w:styleId="IntenseReference">
    <w:name w:val="Intense Reference"/>
    <w:basedOn w:val="DefaultParagraphFont"/>
    <w:uiPriority w:val="32"/>
    <w:qFormat/>
    <w:rsid w:val="00EB4ED5"/>
    <w:rPr>
      <w:b/>
      <w:bCs/>
      <w:smallCaps/>
      <w:color w:val="0F4761" w:themeColor="accent1" w:themeShade="BF"/>
      <w:spacing w:val="5"/>
    </w:rPr>
  </w:style>
  <w:style w:type="character" w:styleId="Hyperlink">
    <w:name w:val="Hyperlink"/>
    <w:basedOn w:val="DefaultParagraphFont"/>
    <w:uiPriority w:val="99"/>
    <w:unhideWhenUsed/>
    <w:rsid w:val="00EB4ED5"/>
    <w:rPr>
      <w:color w:val="467886" w:themeColor="hyperlink"/>
      <w:u w:val="single"/>
    </w:rPr>
  </w:style>
  <w:style w:type="character" w:styleId="UnresolvedMention">
    <w:name w:val="Unresolved Mention"/>
    <w:basedOn w:val="DefaultParagraphFont"/>
    <w:uiPriority w:val="99"/>
    <w:semiHidden/>
    <w:unhideWhenUsed/>
    <w:rsid w:val="00EB4E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traffic-manager/traffic-manager-overview"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azure/dns/dns-private-resolver-overvie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zure/dns/private-dns-overview" TargetMode="External"/><Relationship Id="rId11" Type="http://schemas.openxmlformats.org/officeDocument/2006/relationships/hyperlink" Target="https://azure.microsoft.com/en-in/products/dns" TargetMode="External"/><Relationship Id="rId5" Type="http://schemas.openxmlformats.org/officeDocument/2006/relationships/hyperlink" Target="https://learn.microsoft.com/en-us/azure/dns/public-dns-overview" TargetMode="External"/><Relationship Id="rId10" Type="http://schemas.openxmlformats.org/officeDocument/2006/relationships/hyperlink" Target="https://www.microsoft.com/msrc" TargetMode="External"/><Relationship Id="rId4" Type="http://schemas.openxmlformats.org/officeDocument/2006/relationships/webSettings" Target="webSettings.xml"/><Relationship Id="rId9" Type="http://schemas.openxmlformats.org/officeDocument/2006/relationships/hyperlink" Target="https://learn.microsoft.com/en-us/azure/dns/dns-securit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974</Words>
  <Characters>5144</Characters>
  <Application>Microsoft Office Word</Application>
  <DocSecurity>0</DocSecurity>
  <Lines>116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Ravendra Tiwari</dc:creator>
  <cp:keywords/>
  <dc:description/>
  <cp:lastModifiedBy>Ravendra Tiwari</cp:lastModifiedBy>
  <cp:revision>7</cp:revision>
  <dcterms:created xsi:type="dcterms:W3CDTF">2026-01-20T16:44:00Z</dcterms:created>
  <dcterms:modified xsi:type="dcterms:W3CDTF">2026-01-21T17:03:00Z</dcterms:modified>
</cp:coreProperties>
</file>