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single" w:sz="18" w:space="0" w:color="3B3838" w:themeColor="background2" w:themeShade="40"/>
          <w:left w:val="none" w:sz="0" w:space="0" w:color="auto"/>
          <w:bottom w:val="single" w:sz="18" w:space="0" w:color="3B3838" w:themeColor="background2" w:themeShade="4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7245"/>
      </w:tblGrid>
      <w:tr w:rsidR="008F0266" w:rsidRPr="00BC509B" w:rsidTr="00566373">
        <w:tc>
          <w:tcPr>
            <w:tcW w:w="2110" w:type="dxa"/>
          </w:tcPr>
          <w:p w:rsidR="008F0266" w:rsidRDefault="008F0266" w:rsidP="008F0266">
            <w:pPr>
              <w:jc w:val="both"/>
              <w:rPr>
                <w:rFonts w:cstheme="minorHAnsi"/>
                <w:b/>
                <w:color w:val="0070C0"/>
                <w:sz w:val="96"/>
                <w:szCs w:val="96"/>
                <w:lang w:val="en-US"/>
              </w:rPr>
            </w:pPr>
            <w:r w:rsidRPr="008F0266">
              <w:rPr>
                <w:rFonts w:cstheme="minorHAnsi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Verdana" w:hAnsi="Verdana"/>
                <w:noProof/>
                <w:lang w:eastAsia="ru-RU"/>
              </w:rPr>
              <w:drawing>
                <wp:inline distT="0" distB="0" distL="0" distR="0" wp14:anchorId="255D6C9B" wp14:editId="0C1C4B0E">
                  <wp:extent cx="1203158" cy="12001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rb_tusu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748" cy="121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266" w:rsidRPr="008F0266" w:rsidRDefault="008F0266" w:rsidP="008F0266">
            <w:pPr>
              <w:jc w:val="both"/>
              <w:rPr>
                <w:rFonts w:cstheme="minorHAnsi"/>
                <w:b/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7461" w:type="dxa"/>
          </w:tcPr>
          <w:p w:rsidR="008F0266" w:rsidRPr="001E6EF0" w:rsidRDefault="008F0266" w:rsidP="008F0266">
            <w:pPr>
              <w:rPr>
                <w:rFonts w:ascii="Verdana" w:hAnsi="Verdana"/>
                <w:sz w:val="40"/>
                <w:szCs w:val="40"/>
              </w:rPr>
            </w:pPr>
          </w:p>
          <w:p w:rsidR="008F0266" w:rsidRPr="008F0266" w:rsidRDefault="008F0266" w:rsidP="00BC509B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8F0266">
              <w:rPr>
                <w:rFonts w:ascii="Verdana" w:hAnsi="Verdana"/>
                <w:sz w:val="24"/>
                <w:szCs w:val="24"/>
              </w:rPr>
              <w:t xml:space="preserve">Томский Государственный Университет </w:t>
            </w:r>
          </w:p>
          <w:p w:rsidR="008F0266" w:rsidRPr="008F0266" w:rsidRDefault="008F0266" w:rsidP="00BC509B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8F0266">
              <w:rPr>
                <w:rFonts w:ascii="Verdana" w:hAnsi="Verdana"/>
                <w:sz w:val="24"/>
                <w:szCs w:val="24"/>
              </w:rPr>
              <w:t xml:space="preserve">Систем Управления и </w:t>
            </w:r>
          </w:p>
          <w:p w:rsidR="008F0266" w:rsidRPr="008F0266" w:rsidRDefault="008F0266" w:rsidP="00BC509B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8F0266">
              <w:rPr>
                <w:rFonts w:ascii="Verdana" w:hAnsi="Verdana"/>
                <w:sz w:val="24"/>
                <w:szCs w:val="24"/>
              </w:rPr>
              <w:t>Радиоэлектроники</w:t>
            </w:r>
          </w:p>
          <w:p w:rsidR="008F0266" w:rsidRPr="008F0266" w:rsidRDefault="008F0266" w:rsidP="008F0266">
            <w:pPr>
              <w:rPr>
                <w:rFonts w:ascii="Verdana" w:hAnsi="Verdana"/>
                <w:sz w:val="24"/>
                <w:szCs w:val="24"/>
                <w:lang w:val="en-US"/>
              </w:rPr>
            </w:pPr>
          </w:p>
          <w:p w:rsidR="008F0266" w:rsidRPr="008F0266" w:rsidRDefault="008F0266" w:rsidP="00BC509B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8F0266">
              <w:rPr>
                <w:rFonts w:ascii="Verdana" w:hAnsi="Verdana"/>
                <w:sz w:val="24"/>
                <w:szCs w:val="24"/>
              </w:rPr>
              <w:t>НОЦ «</w:t>
            </w:r>
            <w:proofErr w:type="spellStart"/>
            <w:r w:rsidRPr="008F0266">
              <w:rPr>
                <w:rFonts w:ascii="Verdana" w:hAnsi="Verdana"/>
                <w:sz w:val="24"/>
                <w:szCs w:val="24"/>
              </w:rPr>
              <w:t>Нанотехнологии</w:t>
            </w:r>
            <w:proofErr w:type="spellEnd"/>
            <w:r w:rsidRPr="008F0266">
              <w:rPr>
                <w:rFonts w:ascii="Verdana" w:hAnsi="Verdana"/>
                <w:sz w:val="24"/>
                <w:szCs w:val="24"/>
              </w:rPr>
              <w:t>»</w:t>
            </w:r>
          </w:p>
          <w:p w:rsidR="008F0266" w:rsidRDefault="008F0266" w:rsidP="00BC509B">
            <w:pPr>
              <w:jc w:val="both"/>
              <w:rPr>
                <w:rFonts w:ascii="Verdana" w:hAnsi="Verdana"/>
              </w:rPr>
            </w:pPr>
          </w:p>
          <w:p w:rsidR="008F0266" w:rsidRPr="008F0266" w:rsidRDefault="008F0266" w:rsidP="00BC509B">
            <w:pPr>
              <w:jc w:val="both"/>
              <w:rPr>
                <w:rFonts w:ascii="Verdana" w:hAnsi="Verdana"/>
                <w:lang w:val="en-US"/>
              </w:rPr>
            </w:pPr>
          </w:p>
        </w:tc>
      </w:tr>
    </w:tbl>
    <w:p w:rsidR="006E794D" w:rsidRPr="00BC509B" w:rsidRDefault="006E794D" w:rsidP="00BC509B">
      <w:pPr>
        <w:spacing w:after="0" w:line="240" w:lineRule="auto"/>
        <w:jc w:val="both"/>
        <w:rPr>
          <w:rFonts w:ascii="Verdana" w:hAnsi="Verdana"/>
        </w:rPr>
      </w:pPr>
    </w:p>
    <w:p w:rsidR="006E794D" w:rsidRPr="00BC509B" w:rsidRDefault="006E794D" w:rsidP="00BC509B">
      <w:pPr>
        <w:spacing w:after="0" w:line="240" w:lineRule="auto"/>
        <w:jc w:val="both"/>
        <w:rPr>
          <w:rFonts w:ascii="Verdana" w:hAnsi="Verdana"/>
        </w:rPr>
      </w:pPr>
    </w:p>
    <w:p w:rsidR="00BC509B" w:rsidRPr="00BC509B" w:rsidRDefault="00BC509B" w:rsidP="00BC509B">
      <w:pPr>
        <w:spacing w:after="0" w:line="240" w:lineRule="auto"/>
        <w:jc w:val="both"/>
        <w:rPr>
          <w:rFonts w:ascii="Verdana" w:hAnsi="Verdana"/>
        </w:rPr>
      </w:pPr>
    </w:p>
    <w:p w:rsidR="00BC509B" w:rsidRPr="00BC509B" w:rsidRDefault="00BC509B" w:rsidP="00BC509B">
      <w:pPr>
        <w:spacing w:after="0" w:line="240" w:lineRule="auto"/>
        <w:jc w:val="both"/>
        <w:rPr>
          <w:rFonts w:ascii="Verdana" w:hAnsi="Verdana"/>
        </w:rPr>
      </w:pPr>
    </w:p>
    <w:p w:rsidR="00BC509B" w:rsidRPr="00BC509B" w:rsidRDefault="00BC509B" w:rsidP="00BC509B">
      <w:pPr>
        <w:spacing w:after="0" w:line="240" w:lineRule="auto"/>
        <w:jc w:val="both"/>
        <w:rPr>
          <w:rFonts w:ascii="Verdana" w:hAnsi="Verdana"/>
        </w:rPr>
      </w:pPr>
    </w:p>
    <w:p w:rsidR="00BC509B" w:rsidRPr="00BC509B" w:rsidRDefault="00BC509B" w:rsidP="00BC509B">
      <w:pPr>
        <w:spacing w:after="0" w:line="240" w:lineRule="auto"/>
        <w:jc w:val="both"/>
        <w:rPr>
          <w:rFonts w:ascii="Verdana" w:hAnsi="Verdana"/>
        </w:rPr>
      </w:pPr>
    </w:p>
    <w:p w:rsidR="00BC509B" w:rsidRPr="00BC509B" w:rsidRDefault="00BC509B" w:rsidP="00BC509B">
      <w:pPr>
        <w:spacing w:after="0" w:line="240" w:lineRule="auto"/>
        <w:jc w:val="both"/>
        <w:rPr>
          <w:rFonts w:ascii="Verdana" w:hAnsi="Verdana"/>
        </w:rPr>
      </w:pPr>
    </w:p>
    <w:p w:rsidR="00BC509B" w:rsidRPr="00BC509B" w:rsidRDefault="00BC509B" w:rsidP="00BC509B">
      <w:pPr>
        <w:spacing w:after="0" w:line="240" w:lineRule="auto"/>
        <w:jc w:val="both"/>
        <w:rPr>
          <w:rFonts w:ascii="Verdana" w:hAnsi="Verdana"/>
        </w:rPr>
      </w:pPr>
    </w:p>
    <w:p w:rsidR="00BC509B" w:rsidRPr="00BC509B" w:rsidRDefault="00BC509B" w:rsidP="00BC509B">
      <w:pPr>
        <w:spacing w:after="0" w:line="240" w:lineRule="auto"/>
        <w:jc w:val="both"/>
        <w:rPr>
          <w:rFonts w:ascii="Verdana" w:hAnsi="Verdana"/>
        </w:rPr>
      </w:pPr>
    </w:p>
    <w:p w:rsidR="00BC509B" w:rsidRPr="00BC509B" w:rsidRDefault="00BC509B" w:rsidP="00BC509B">
      <w:pPr>
        <w:spacing w:after="0" w:line="240" w:lineRule="auto"/>
        <w:jc w:val="both"/>
        <w:rPr>
          <w:rFonts w:ascii="Verdana" w:hAnsi="Verdana"/>
        </w:rPr>
      </w:pPr>
    </w:p>
    <w:p w:rsidR="00BC509B" w:rsidRPr="00BC509B" w:rsidRDefault="00BC509B" w:rsidP="00BC509B">
      <w:pPr>
        <w:spacing w:after="0" w:line="240" w:lineRule="auto"/>
        <w:jc w:val="both"/>
        <w:rPr>
          <w:rFonts w:ascii="Verdana" w:hAnsi="Verdana"/>
        </w:rPr>
      </w:pPr>
    </w:p>
    <w:p w:rsidR="00BC509B" w:rsidRPr="00BC509B" w:rsidRDefault="00BC509B" w:rsidP="00BC509B">
      <w:pPr>
        <w:spacing w:after="0" w:line="240" w:lineRule="auto"/>
        <w:jc w:val="both"/>
        <w:rPr>
          <w:rFonts w:ascii="Verdana" w:hAnsi="Verdana"/>
        </w:rPr>
      </w:pPr>
    </w:p>
    <w:p w:rsidR="00BC509B" w:rsidRPr="00BC509B" w:rsidRDefault="00BC509B" w:rsidP="00BC509B">
      <w:pPr>
        <w:spacing w:after="0" w:line="240" w:lineRule="auto"/>
        <w:jc w:val="both"/>
        <w:rPr>
          <w:rFonts w:ascii="Verdana" w:hAnsi="Verdana"/>
        </w:rPr>
      </w:pPr>
    </w:p>
    <w:p w:rsidR="00BC509B" w:rsidRPr="00BC509B" w:rsidRDefault="00BC509B" w:rsidP="00BC509B">
      <w:pPr>
        <w:spacing w:after="0" w:line="240" w:lineRule="auto"/>
        <w:jc w:val="both"/>
        <w:rPr>
          <w:rFonts w:ascii="Verdana" w:hAnsi="Verdana"/>
        </w:rPr>
      </w:pPr>
    </w:p>
    <w:p w:rsidR="00BC509B" w:rsidRPr="00BC509B" w:rsidRDefault="00BC509B" w:rsidP="00BC509B">
      <w:pPr>
        <w:spacing w:after="0" w:line="240" w:lineRule="auto"/>
        <w:jc w:val="both"/>
        <w:rPr>
          <w:rFonts w:ascii="Verdana" w:hAnsi="Verdana"/>
        </w:rPr>
      </w:pPr>
    </w:p>
    <w:p w:rsidR="00BC509B" w:rsidRPr="00BC509B" w:rsidRDefault="00BC509B" w:rsidP="00BC509B">
      <w:pPr>
        <w:spacing w:after="0" w:line="240" w:lineRule="auto"/>
        <w:jc w:val="both"/>
        <w:rPr>
          <w:rFonts w:ascii="Verdana" w:hAnsi="Verdana"/>
        </w:rPr>
      </w:pPr>
    </w:p>
    <w:p w:rsidR="00BC509B" w:rsidRPr="00BC509B" w:rsidRDefault="00BC509B" w:rsidP="00BC509B">
      <w:pPr>
        <w:spacing w:after="0" w:line="240" w:lineRule="auto"/>
        <w:jc w:val="both"/>
        <w:rPr>
          <w:rFonts w:ascii="Verdana" w:hAnsi="Verdana"/>
        </w:rPr>
      </w:pPr>
    </w:p>
    <w:p w:rsidR="00CF6EC6" w:rsidRPr="008F0266" w:rsidRDefault="00CF6EC6" w:rsidP="00BC509B">
      <w:pPr>
        <w:spacing w:after="0" w:line="240" w:lineRule="auto"/>
        <w:jc w:val="center"/>
        <w:rPr>
          <w:rFonts w:ascii="Segoe UI" w:hAnsi="Segoe UI" w:cs="Segoe UI"/>
          <w:b/>
          <w:sz w:val="36"/>
          <w:szCs w:val="36"/>
        </w:rPr>
      </w:pPr>
      <w:r w:rsidRPr="008F0266">
        <w:rPr>
          <w:rFonts w:ascii="Segoe UI" w:hAnsi="Segoe UI" w:cs="Segoe UI"/>
          <w:b/>
          <w:sz w:val="36"/>
          <w:szCs w:val="36"/>
        </w:rPr>
        <w:t>Техническое задание</w:t>
      </w:r>
    </w:p>
    <w:p w:rsidR="00CF6EC6" w:rsidRDefault="00CF6EC6" w:rsidP="00BC509B">
      <w:pPr>
        <w:spacing w:after="0" w:line="240" w:lineRule="auto"/>
        <w:jc w:val="center"/>
        <w:rPr>
          <w:rFonts w:ascii="Segoe UI" w:hAnsi="Segoe UI" w:cs="Segoe UI"/>
          <w:sz w:val="36"/>
          <w:szCs w:val="36"/>
          <w:lang w:val="en-US"/>
        </w:rPr>
      </w:pPr>
      <w:r w:rsidRPr="008F0266">
        <w:rPr>
          <w:rFonts w:ascii="Segoe UI" w:hAnsi="Segoe UI" w:cs="Segoe UI"/>
          <w:sz w:val="36"/>
          <w:szCs w:val="36"/>
        </w:rPr>
        <w:t>«</w:t>
      </w:r>
      <w:proofErr w:type="spellStart"/>
      <w:r w:rsidRPr="008F0266">
        <w:rPr>
          <w:rFonts w:ascii="Segoe UI" w:hAnsi="Segoe UI" w:cs="Segoe UI"/>
          <w:sz w:val="36"/>
          <w:szCs w:val="36"/>
          <w:lang w:val="en-US"/>
        </w:rPr>
        <w:t>Ellics</w:t>
      </w:r>
      <w:proofErr w:type="spellEnd"/>
      <w:r w:rsidRPr="008F0266"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="00566373">
        <w:rPr>
          <w:rFonts w:ascii="Segoe UI" w:hAnsi="Segoe UI" w:cs="Segoe UI"/>
          <w:sz w:val="36"/>
          <w:szCs w:val="36"/>
          <w:lang w:val="en-US"/>
        </w:rPr>
        <w:t>DataViewer</w:t>
      </w:r>
      <w:proofErr w:type="spellEnd"/>
      <w:r w:rsidRPr="008F0266">
        <w:rPr>
          <w:rFonts w:ascii="Segoe UI" w:hAnsi="Segoe UI" w:cs="Segoe UI"/>
          <w:sz w:val="36"/>
          <w:szCs w:val="36"/>
        </w:rPr>
        <w:t>»</w:t>
      </w:r>
    </w:p>
    <w:p w:rsidR="00566373" w:rsidRPr="00566373" w:rsidRDefault="00566373" w:rsidP="00BC509B">
      <w:pPr>
        <w:spacing w:after="0" w:line="240" w:lineRule="auto"/>
        <w:jc w:val="center"/>
        <w:rPr>
          <w:rFonts w:ascii="Segoe UI" w:hAnsi="Segoe UI" w:cs="Segoe UI"/>
          <w:sz w:val="28"/>
          <w:szCs w:val="28"/>
          <w:lang w:val="en-US"/>
        </w:rPr>
      </w:pPr>
      <w:r w:rsidRPr="00566373">
        <w:rPr>
          <w:rFonts w:ascii="Segoe UI" w:hAnsi="Segoe UI" w:cs="Segoe UI"/>
          <w:sz w:val="28"/>
          <w:szCs w:val="28"/>
          <w:lang w:val="en-US"/>
        </w:rPr>
        <w:t>(Touchstone format)</w:t>
      </w:r>
    </w:p>
    <w:p w:rsidR="00BC509B" w:rsidRDefault="00BC509B" w:rsidP="00BC509B">
      <w:pPr>
        <w:spacing w:line="240" w:lineRule="auto"/>
        <w:rPr>
          <w:rFonts w:ascii="Segoe UI" w:hAnsi="Segoe UI" w:cs="Segoe UI"/>
        </w:rPr>
      </w:pPr>
    </w:p>
    <w:p w:rsidR="00B35478" w:rsidRDefault="00B35478" w:rsidP="00BC509B">
      <w:pPr>
        <w:spacing w:line="240" w:lineRule="auto"/>
        <w:rPr>
          <w:rFonts w:ascii="Segoe UI" w:hAnsi="Segoe UI" w:cs="Segoe UI"/>
        </w:rPr>
      </w:pPr>
    </w:p>
    <w:p w:rsidR="00B35478" w:rsidRPr="008F0266" w:rsidRDefault="00B35478" w:rsidP="00BC509B">
      <w:pPr>
        <w:spacing w:line="240" w:lineRule="auto"/>
        <w:rPr>
          <w:rFonts w:ascii="Segoe UI" w:hAnsi="Segoe UI" w:cs="Segoe UI"/>
        </w:rPr>
      </w:pPr>
    </w:p>
    <w:p w:rsidR="00BC509B" w:rsidRPr="008F0266" w:rsidRDefault="00BC509B" w:rsidP="00BC509B">
      <w:pPr>
        <w:spacing w:line="240" w:lineRule="auto"/>
        <w:jc w:val="right"/>
        <w:rPr>
          <w:rFonts w:ascii="Segoe UI" w:hAnsi="Segoe UI" w:cs="Segoe UI"/>
        </w:rPr>
      </w:pPr>
      <w:r w:rsidRPr="008F0266">
        <w:rPr>
          <w:rFonts w:ascii="Segoe UI" w:hAnsi="Segoe UI" w:cs="Segoe UI"/>
        </w:rPr>
        <w:t>Исполнитель:</w:t>
      </w:r>
    </w:p>
    <w:p w:rsidR="00BC509B" w:rsidRPr="008F0266" w:rsidRDefault="00BC509B" w:rsidP="00BC509B">
      <w:pPr>
        <w:spacing w:line="240" w:lineRule="auto"/>
        <w:jc w:val="right"/>
        <w:rPr>
          <w:rFonts w:ascii="Segoe UI" w:hAnsi="Segoe UI" w:cs="Segoe UI"/>
        </w:rPr>
      </w:pPr>
      <w:r w:rsidRPr="008F0266">
        <w:rPr>
          <w:rFonts w:ascii="Segoe UI" w:hAnsi="Segoe UI" w:cs="Segoe UI"/>
        </w:rPr>
        <w:t>_____</w:t>
      </w:r>
      <w:r w:rsidR="00B35478">
        <w:rPr>
          <w:rFonts w:ascii="Segoe UI" w:hAnsi="Segoe UI" w:cs="Segoe UI"/>
        </w:rPr>
        <w:t>____</w:t>
      </w:r>
      <w:r w:rsidRPr="008F0266">
        <w:rPr>
          <w:rFonts w:ascii="Segoe UI" w:hAnsi="Segoe UI" w:cs="Segoe UI"/>
        </w:rPr>
        <w:t xml:space="preserve">  ____</w:t>
      </w:r>
      <w:r w:rsidR="00B35478">
        <w:rPr>
          <w:rFonts w:ascii="Segoe UI" w:hAnsi="Segoe UI" w:cs="Segoe UI"/>
        </w:rPr>
        <w:t>____</w:t>
      </w:r>
      <w:r w:rsidRPr="008F0266">
        <w:rPr>
          <w:rFonts w:ascii="Segoe UI" w:hAnsi="Segoe UI" w:cs="Segoe UI"/>
        </w:rPr>
        <w:t xml:space="preserve">_  </w:t>
      </w:r>
      <w:r w:rsidR="00B35478">
        <w:rPr>
          <w:rFonts w:ascii="Segoe UI" w:hAnsi="Segoe UI" w:cs="Segoe UI"/>
        </w:rPr>
        <w:t>/</w:t>
      </w:r>
      <w:r w:rsidRPr="008F0266">
        <w:rPr>
          <w:rFonts w:ascii="Segoe UI" w:hAnsi="Segoe UI" w:cs="Segoe UI"/>
        </w:rPr>
        <w:t>___________</w:t>
      </w:r>
      <w:r w:rsidR="00B35478">
        <w:rPr>
          <w:rFonts w:ascii="Segoe UI" w:hAnsi="Segoe UI" w:cs="Segoe UI"/>
        </w:rPr>
        <w:t>_______________ /</w:t>
      </w:r>
    </w:p>
    <w:p w:rsidR="00BC509B" w:rsidRPr="008F0266" w:rsidRDefault="009F1AD3" w:rsidP="00BC509B">
      <w:pPr>
        <w:spacing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>Менеджер проекта</w:t>
      </w:r>
      <w:r w:rsidR="00BC509B" w:rsidRPr="008F0266">
        <w:rPr>
          <w:rFonts w:ascii="Segoe UI" w:hAnsi="Segoe UI" w:cs="Segoe UI"/>
        </w:rPr>
        <w:t>:</w:t>
      </w:r>
    </w:p>
    <w:p w:rsidR="00BC509B" w:rsidRPr="008F0266" w:rsidRDefault="00BC509B" w:rsidP="00BC509B">
      <w:pPr>
        <w:spacing w:line="240" w:lineRule="auto"/>
        <w:jc w:val="right"/>
        <w:rPr>
          <w:rFonts w:ascii="Segoe UI" w:hAnsi="Segoe UI" w:cs="Segoe UI"/>
        </w:rPr>
      </w:pPr>
      <w:r w:rsidRPr="008F0266">
        <w:rPr>
          <w:rFonts w:ascii="Segoe UI" w:hAnsi="Segoe UI" w:cs="Segoe UI"/>
        </w:rPr>
        <w:t>____</w:t>
      </w:r>
      <w:r w:rsidR="00B35478">
        <w:rPr>
          <w:rFonts w:ascii="Segoe UI" w:hAnsi="Segoe UI" w:cs="Segoe UI"/>
        </w:rPr>
        <w:t>____</w:t>
      </w:r>
      <w:r w:rsidRPr="008F0266">
        <w:rPr>
          <w:rFonts w:ascii="Segoe UI" w:hAnsi="Segoe UI" w:cs="Segoe UI"/>
        </w:rPr>
        <w:t>_  ____</w:t>
      </w:r>
      <w:r w:rsidR="00B35478">
        <w:rPr>
          <w:rFonts w:ascii="Segoe UI" w:hAnsi="Segoe UI" w:cs="Segoe UI"/>
        </w:rPr>
        <w:t>____</w:t>
      </w:r>
      <w:r w:rsidRPr="008F0266">
        <w:rPr>
          <w:rFonts w:ascii="Segoe UI" w:hAnsi="Segoe UI" w:cs="Segoe UI"/>
        </w:rPr>
        <w:t xml:space="preserve">_  </w:t>
      </w:r>
      <w:r w:rsidR="00B35478">
        <w:rPr>
          <w:rFonts w:ascii="Segoe UI" w:hAnsi="Segoe UI" w:cs="Segoe UI"/>
        </w:rPr>
        <w:t>/</w:t>
      </w:r>
      <w:r w:rsidRPr="008F0266">
        <w:rPr>
          <w:rFonts w:ascii="Segoe UI" w:hAnsi="Segoe UI" w:cs="Segoe UI"/>
        </w:rPr>
        <w:t>___________</w:t>
      </w:r>
      <w:r w:rsidR="00B35478">
        <w:rPr>
          <w:rFonts w:ascii="Segoe UI" w:hAnsi="Segoe UI" w:cs="Segoe UI"/>
        </w:rPr>
        <w:t>_______________ /</w:t>
      </w:r>
    </w:p>
    <w:p w:rsidR="00BC509B" w:rsidRDefault="00BC509B" w:rsidP="00BC509B">
      <w:pPr>
        <w:spacing w:line="240" w:lineRule="auto"/>
        <w:jc w:val="right"/>
        <w:rPr>
          <w:rFonts w:ascii="Segoe UI" w:hAnsi="Segoe UI" w:cs="Segoe UI"/>
        </w:rPr>
      </w:pPr>
    </w:p>
    <w:p w:rsidR="00B35478" w:rsidRDefault="00B35478" w:rsidP="00BC509B">
      <w:pPr>
        <w:spacing w:line="240" w:lineRule="auto"/>
        <w:jc w:val="right"/>
        <w:rPr>
          <w:rFonts w:ascii="Segoe UI" w:hAnsi="Segoe UI" w:cs="Segoe UI"/>
        </w:rPr>
      </w:pPr>
    </w:p>
    <w:p w:rsidR="00B35478" w:rsidRDefault="00B35478" w:rsidP="00BC509B">
      <w:pPr>
        <w:spacing w:line="240" w:lineRule="auto"/>
        <w:jc w:val="right"/>
        <w:rPr>
          <w:rFonts w:ascii="Segoe UI" w:hAnsi="Segoe UI" w:cs="Segoe UI"/>
        </w:rPr>
      </w:pPr>
    </w:p>
    <w:p w:rsidR="00B35478" w:rsidRDefault="00B35478" w:rsidP="00BC509B">
      <w:pPr>
        <w:spacing w:line="240" w:lineRule="auto"/>
        <w:jc w:val="right"/>
        <w:rPr>
          <w:rFonts w:ascii="Segoe UI" w:hAnsi="Segoe UI" w:cs="Segoe UI"/>
        </w:rPr>
      </w:pPr>
    </w:p>
    <w:p w:rsidR="00B35478" w:rsidRDefault="00B35478" w:rsidP="00BC509B">
      <w:pPr>
        <w:spacing w:line="240" w:lineRule="auto"/>
        <w:jc w:val="right"/>
        <w:rPr>
          <w:rFonts w:ascii="Segoe UI" w:hAnsi="Segoe UI" w:cs="Segoe UI"/>
        </w:rPr>
      </w:pPr>
    </w:p>
    <w:p w:rsidR="00B35478" w:rsidRPr="008F0266" w:rsidRDefault="00065648" w:rsidP="00B35478">
      <w:pPr>
        <w:spacing w:line="24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Томск 201</w:t>
      </w:r>
      <w:r>
        <w:rPr>
          <w:rFonts w:ascii="Segoe UI" w:hAnsi="Segoe UI" w:cs="Segoe UI"/>
          <w:lang w:val="en-US"/>
        </w:rPr>
        <w:t>4</w:t>
      </w:r>
      <w:bookmarkStart w:id="0" w:name="_GoBack"/>
      <w:bookmarkEnd w:id="0"/>
      <w:r w:rsidR="00BC509B" w:rsidRPr="008F0266">
        <w:rPr>
          <w:rFonts w:ascii="Segoe UI" w:hAnsi="Segoe UI" w:cs="Segoe UI"/>
        </w:rPr>
        <w:br w:type="page"/>
      </w:r>
    </w:p>
    <w:p w:rsidR="008F0266" w:rsidRPr="008F0266" w:rsidRDefault="006E794D" w:rsidP="00BC509B">
      <w:pPr>
        <w:spacing w:after="0" w:line="240" w:lineRule="auto"/>
        <w:jc w:val="both"/>
        <w:rPr>
          <w:rFonts w:ascii="Segoe UI" w:hAnsi="Segoe UI" w:cs="Segoe UI"/>
        </w:rPr>
      </w:pPr>
      <w:r w:rsidRPr="008F0266">
        <w:rPr>
          <w:rFonts w:ascii="Segoe UI" w:hAnsi="Segoe UI" w:cs="Segoe UI"/>
          <w:b/>
        </w:rPr>
        <w:lastRenderedPageBreak/>
        <w:t>Назначение:</w:t>
      </w:r>
      <w:r w:rsidRPr="008F0266">
        <w:rPr>
          <w:rFonts w:ascii="Segoe UI" w:hAnsi="Segoe UI" w:cs="Segoe UI"/>
        </w:rPr>
        <w:t xml:space="preserve"> </w:t>
      </w:r>
    </w:p>
    <w:p w:rsidR="00CF6EC6" w:rsidRPr="009F1AD3" w:rsidRDefault="00DA1DE4" w:rsidP="0000692C">
      <w:pPr>
        <w:spacing w:after="0" w:line="240" w:lineRule="auto"/>
        <w:jc w:val="both"/>
        <w:rPr>
          <w:rFonts w:ascii="Arial Narrow" w:hAnsi="Arial Narrow" w:cs="Segoe UI"/>
        </w:rPr>
      </w:pPr>
      <w:proofErr w:type="spellStart"/>
      <w:r>
        <w:rPr>
          <w:rFonts w:ascii="Arial Narrow" w:hAnsi="Arial Narrow" w:cs="Segoe UI"/>
        </w:rPr>
        <w:t>ДатаВьюер</w:t>
      </w:r>
      <w:proofErr w:type="spellEnd"/>
      <w:r>
        <w:rPr>
          <w:rFonts w:ascii="Arial Narrow" w:hAnsi="Arial Narrow" w:cs="Segoe UI"/>
        </w:rPr>
        <w:t xml:space="preserve"> предназначен для быстрого просмотра измерений, хранимых на локальном диске, без загрузки сложных многофункциональных систем автоматизированного проектирования (САПР) и иных комплексов программ. Программа отображает измерения, представленные в формате файла </w:t>
      </w:r>
      <w:r>
        <w:rPr>
          <w:rFonts w:ascii="Arial Narrow" w:hAnsi="Arial Narrow" w:cs="Segoe UI"/>
          <w:lang w:val="en-US"/>
        </w:rPr>
        <w:t>Touchstone</w:t>
      </w:r>
      <w:r w:rsidRPr="00DA1DE4">
        <w:rPr>
          <w:rFonts w:ascii="Arial Narrow" w:hAnsi="Arial Narrow" w:cs="Segoe UI"/>
        </w:rPr>
        <w:t xml:space="preserve"> (</w:t>
      </w:r>
      <w:r>
        <w:rPr>
          <w:rFonts w:ascii="Arial Narrow" w:hAnsi="Arial Narrow" w:cs="Segoe UI"/>
        </w:rPr>
        <w:t xml:space="preserve">расширения </w:t>
      </w:r>
      <w:r w:rsidRPr="00DA1DE4">
        <w:rPr>
          <w:rFonts w:ascii="Arial Narrow" w:hAnsi="Arial Narrow" w:cs="Segoe UI"/>
        </w:rPr>
        <w:t>*.</w:t>
      </w:r>
      <w:proofErr w:type="spellStart"/>
      <w:r>
        <w:rPr>
          <w:rFonts w:ascii="Arial Narrow" w:hAnsi="Arial Narrow" w:cs="Segoe UI"/>
          <w:lang w:val="en-US"/>
        </w:rPr>
        <w:t>xnp</w:t>
      </w:r>
      <w:proofErr w:type="spellEnd"/>
      <w:r w:rsidRPr="00DA1DE4">
        <w:rPr>
          <w:rFonts w:ascii="Arial Narrow" w:hAnsi="Arial Narrow" w:cs="Segoe UI"/>
        </w:rPr>
        <w:t>)</w:t>
      </w:r>
      <w:r>
        <w:rPr>
          <w:rFonts w:ascii="Arial Narrow" w:hAnsi="Arial Narrow" w:cs="Segoe UI"/>
        </w:rPr>
        <w:t>, предназначенн</w:t>
      </w:r>
      <w:r w:rsidR="0000692C">
        <w:rPr>
          <w:rFonts w:ascii="Arial Narrow" w:hAnsi="Arial Narrow" w:cs="Segoe UI"/>
        </w:rPr>
        <w:t>ого</w:t>
      </w:r>
      <w:r>
        <w:rPr>
          <w:rFonts w:ascii="Arial Narrow" w:hAnsi="Arial Narrow" w:cs="Segoe UI"/>
        </w:rPr>
        <w:t xml:space="preserve"> для хранения </w:t>
      </w:r>
      <w:r w:rsidR="0000692C">
        <w:rPr>
          <w:rFonts w:ascii="Arial Narrow" w:hAnsi="Arial Narrow" w:cs="Segoe UI"/>
        </w:rPr>
        <w:t>параметров рассеяния, проводимости или импеданса.</w:t>
      </w:r>
    </w:p>
    <w:p w:rsidR="00CF6EC6" w:rsidRPr="009F1AD3" w:rsidRDefault="00CF6EC6" w:rsidP="00BC509B">
      <w:pPr>
        <w:spacing w:after="0" w:line="240" w:lineRule="auto"/>
        <w:jc w:val="both"/>
        <w:rPr>
          <w:rFonts w:ascii="Arial Narrow" w:hAnsi="Arial Narrow" w:cs="Segoe UI"/>
        </w:rPr>
      </w:pPr>
    </w:p>
    <w:p w:rsidR="00CF6EC6" w:rsidRPr="009F1AD3" w:rsidRDefault="00C26B28" w:rsidP="00BC509B">
      <w:pPr>
        <w:spacing w:after="0" w:line="240" w:lineRule="auto"/>
        <w:jc w:val="both"/>
        <w:rPr>
          <w:rFonts w:ascii="Arial Narrow" w:hAnsi="Arial Narrow" w:cs="Segoe UI"/>
        </w:rPr>
      </w:pPr>
      <w:r w:rsidRPr="009F1AD3">
        <w:rPr>
          <w:rFonts w:ascii="Arial Narrow" w:hAnsi="Arial Narrow" w:cs="Segoe UI"/>
        </w:rPr>
        <w:t xml:space="preserve">Приложение представлено одним </w:t>
      </w:r>
      <w:r w:rsidR="00624C12" w:rsidRPr="009F1AD3">
        <w:rPr>
          <w:rFonts w:ascii="Arial Narrow" w:hAnsi="Arial Narrow" w:cs="Segoe UI"/>
        </w:rPr>
        <w:t xml:space="preserve">основным </w:t>
      </w:r>
      <w:r w:rsidRPr="009F1AD3">
        <w:rPr>
          <w:rFonts w:ascii="Arial Narrow" w:hAnsi="Arial Narrow" w:cs="Segoe UI"/>
        </w:rPr>
        <w:t>окном:</w:t>
      </w:r>
    </w:p>
    <w:p w:rsidR="009E7E13" w:rsidRPr="008F0266" w:rsidRDefault="0000692C" w:rsidP="00BC509B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5940425" cy="32359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View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28" w:rsidRPr="009F1AD3" w:rsidRDefault="00C26B28" w:rsidP="00BC509B">
      <w:pPr>
        <w:spacing w:after="0" w:line="240" w:lineRule="auto"/>
        <w:jc w:val="both"/>
        <w:rPr>
          <w:rFonts w:ascii="Arial Narrow" w:hAnsi="Arial Narrow" w:cs="Segoe UI"/>
        </w:rPr>
      </w:pPr>
      <w:r w:rsidRPr="009F1AD3">
        <w:rPr>
          <w:rFonts w:ascii="Arial Narrow" w:hAnsi="Arial Narrow" w:cs="Segoe UI"/>
        </w:rPr>
        <w:t xml:space="preserve">В данном окне можно выделить </w:t>
      </w:r>
      <w:r w:rsidR="0000692C">
        <w:rPr>
          <w:rFonts w:ascii="Arial Narrow" w:hAnsi="Arial Narrow" w:cs="Segoe UI"/>
        </w:rPr>
        <w:t>две основные части</w:t>
      </w:r>
      <w:r w:rsidRPr="009F1AD3">
        <w:rPr>
          <w:rFonts w:ascii="Arial Narrow" w:hAnsi="Arial Narrow" w:cs="Segoe UI"/>
        </w:rPr>
        <w:t>:</w:t>
      </w:r>
    </w:p>
    <w:p w:rsidR="00C26B28" w:rsidRPr="009F1AD3" w:rsidRDefault="00C26B28" w:rsidP="00BC509B">
      <w:pPr>
        <w:spacing w:after="0" w:line="240" w:lineRule="auto"/>
        <w:jc w:val="both"/>
        <w:rPr>
          <w:rFonts w:ascii="Arial Narrow" w:hAnsi="Arial Narrow" w:cs="Segoe UI"/>
        </w:rPr>
      </w:pPr>
      <w:r w:rsidRPr="009F1AD3">
        <w:rPr>
          <w:rFonts w:ascii="Arial Narrow" w:hAnsi="Arial Narrow" w:cs="Segoe UI"/>
        </w:rPr>
        <w:t xml:space="preserve">1) Перечень </w:t>
      </w:r>
      <w:r w:rsidR="0000692C">
        <w:rPr>
          <w:rFonts w:ascii="Arial Narrow" w:hAnsi="Arial Narrow" w:cs="Segoe UI"/>
        </w:rPr>
        <w:t>отображаемых</w:t>
      </w:r>
      <w:r w:rsidRPr="009F1AD3">
        <w:rPr>
          <w:rFonts w:ascii="Arial Narrow" w:hAnsi="Arial Narrow" w:cs="Segoe UI"/>
        </w:rPr>
        <w:t xml:space="preserve"> файлов;</w:t>
      </w:r>
    </w:p>
    <w:p w:rsidR="00C26B28" w:rsidRPr="009F1AD3" w:rsidRDefault="00C26B28" w:rsidP="00BC509B">
      <w:pPr>
        <w:spacing w:after="0" w:line="240" w:lineRule="auto"/>
        <w:jc w:val="both"/>
        <w:rPr>
          <w:rFonts w:ascii="Arial Narrow" w:hAnsi="Arial Narrow" w:cs="Segoe UI"/>
        </w:rPr>
      </w:pPr>
      <w:r w:rsidRPr="009F1AD3">
        <w:rPr>
          <w:rFonts w:ascii="Arial Narrow" w:hAnsi="Arial Narrow" w:cs="Segoe UI"/>
        </w:rPr>
        <w:t xml:space="preserve">2) Панель </w:t>
      </w:r>
      <w:r w:rsidR="0000692C">
        <w:rPr>
          <w:rFonts w:ascii="Arial Narrow" w:hAnsi="Arial Narrow" w:cs="Segoe UI"/>
        </w:rPr>
        <w:t>графиков характеристик</w:t>
      </w:r>
      <w:r w:rsidRPr="009F1AD3">
        <w:rPr>
          <w:rFonts w:ascii="Arial Narrow" w:hAnsi="Arial Narrow" w:cs="Segoe UI"/>
        </w:rPr>
        <w:t>;</w:t>
      </w:r>
    </w:p>
    <w:p w:rsidR="00624C12" w:rsidRDefault="00624C12" w:rsidP="00BC509B">
      <w:pPr>
        <w:spacing w:after="0" w:line="240" w:lineRule="auto"/>
        <w:jc w:val="both"/>
        <w:rPr>
          <w:rFonts w:ascii="Arial Narrow" w:hAnsi="Arial Narrow" w:cs="Segoe UI"/>
        </w:rPr>
      </w:pPr>
      <w:r w:rsidRPr="009F1AD3">
        <w:rPr>
          <w:rFonts w:ascii="Arial Narrow" w:hAnsi="Arial Narrow" w:cs="Segoe UI"/>
        </w:rPr>
        <w:t>Также в программе присутствуют</w:t>
      </w:r>
      <w:r w:rsidR="00B94253" w:rsidRPr="009F1AD3">
        <w:rPr>
          <w:rFonts w:ascii="Arial Narrow" w:hAnsi="Arial Narrow" w:cs="Segoe UI"/>
        </w:rPr>
        <w:t xml:space="preserve"> второстепенны</w:t>
      </w:r>
      <w:r w:rsidR="0000692C">
        <w:rPr>
          <w:rFonts w:ascii="Arial Narrow" w:hAnsi="Arial Narrow" w:cs="Segoe UI"/>
        </w:rPr>
        <w:t>е окна уведомления пользователя и элементы главного меню:</w:t>
      </w:r>
    </w:p>
    <w:p w:rsidR="0000692C" w:rsidRDefault="0000692C" w:rsidP="00BC509B">
      <w:pPr>
        <w:spacing w:after="0" w:line="240" w:lineRule="auto"/>
        <w:jc w:val="both"/>
        <w:rPr>
          <w:rFonts w:ascii="Arial Narrow" w:hAnsi="Arial Narrow" w:cs="Segoe UI"/>
        </w:rPr>
      </w:pPr>
      <w:r>
        <w:rPr>
          <w:rFonts w:ascii="Arial Narrow" w:hAnsi="Arial Narrow" w:cs="Segoe UI"/>
          <w:noProof/>
          <w:lang w:eastAsia="ru-RU"/>
        </w:rPr>
        <w:drawing>
          <wp:inline distT="0" distB="0" distL="0" distR="0">
            <wp:extent cx="5940425" cy="1299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ин Меню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2C" w:rsidRPr="009F1AD3" w:rsidRDefault="0000692C" w:rsidP="00BC509B">
      <w:pPr>
        <w:spacing w:after="0" w:line="240" w:lineRule="auto"/>
        <w:jc w:val="both"/>
        <w:rPr>
          <w:rFonts w:ascii="Arial Narrow" w:hAnsi="Arial Narrow" w:cs="Segoe UI"/>
        </w:rPr>
      </w:pPr>
      <w:r>
        <w:rPr>
          <w:rFonts w:ascii="Arial Narrow" w:hAnsi="Arial Narrow" w:cs="Segoe UI"/>
        </w:rPr>
        <w:t xml:space="preserve">Область графиков делится на пять частей: четыре графика отражают характеристики выбранных файлов и пятая часть – легенда с визуальным обозначением </w:t>
      </w:r>
      <w:r w:rsidR="003F5371">
        <w:rPr>
          <w:rFonts w:ascii="Arial Narrow" w:hAnsi="Arial Narrow" w:cs="Segoe UI"/>
        </w:rPr>
        <w:t>всех выбранных файлов.</w:t>
      </w:r>
    </w:p>
    <w:p w:rsidR="00C26B28" w:rsidRPr="00BC509B" w:rsidRDefault="00C26B28" w:rsidP="00BC509B">
      <w:pPr>
        <w:spacing w:after="0" w:line="240" w:lineRule="auto"/>
        <w:jc w:val="both"/>
        <w:rPr>
          <w:rFonts w:ascii="Verdana" w:hAnsi="Verdana"/>
        </w:rPr>
      </w:pPr>
    </w:p>
    <w:p w:rsidR="00130813" w:rsidRPr="008F0266" w:rsidRDefault="00130813" w:rsidP="008F0266">
      <w:pPr>
        <w:spacing w:line="240" w:lineRule="auto"/>
        <w:jc w:val="both"/>
        <w:rPr>
          <w:rFonts w:ascii="Segoe UI" w:hAnsi="Segoe UI" w:cs="Segoe UI"/>
          <w:b/>
        </w:rPr>
      </w:pPr>
      <w:r w:rsidRPr="008F0266">
        <w:rPr>
          <w:rFonts w:ascii="Segoe UI" w:hAnsi="Segoe UI" w:cs="Segoe UI"/>
          <w:b/>
        </w:rPr>
        <w:t>Спецификации:</w:t>
      </w:r>
    </w:p>
    <w:p w:rsidR="00C26B28" w:rsidRPr="008F0266" w:rsidRDefault="009F1AD3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>
        <w:rPr>
          <w:rFonts w:ascii="Arial Narrow" w:hAnsi="Arial Narrow" w:cs="Segoe UI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16510</wp:posOffset>
                </wp:positionV>
                <wp:extent cx="0" cy="1771650"/>
                <wp:effectExtent l="19050" t="0" r="1905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3A7E2" id="Прямая соединительная линия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3pt,1.3pt" to="-9.3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" strokecolor="#747070 [1614]" strokeweight="2.25pt">
                <v:stroke joinstyle="miter"/>
              </v:line>
            </w:pict>
          </mc:Fallback>
        </mc:AlternateContent>
      </w:r>
      <w:r w:rsidR="00C26B28" w:rsidRPr="008F0266">
        <w:rPr>
          <w:rFonts w:ascii="Arial Narrow" w:hAnsi="Arial Narrow" w:cs="Segoe UI"/>
          <w:b/>
        </w:rPr>
        <w:t>1.1.</w:t>
      </w:r>
      <w:r>
        <w:rPr>
          <w:rFonts w:ascii="Arial Narrow" w:hAnsi="Arial Narrow" w:cs="Segoe UI"/>
        </w:rPr>
        <w:t> </w:t>
      </w:r>
      <w:r w:rsidR="003F5371">
        <w:rPr>
          <w:rFonts w:ascii="Arial Narrow" w:hAnsi="Arial Narrow" w:cs="Segoe UI"/>
        </w:rPr>
        <w:t>Элементы пользовательского интерфейса должны быть расположены и подписаны согласно скриншотам. Сохранение пропорций обязательно, окно должно быть «резиновым» - растягиваться под требования пользователя.</w:t>
      </w:r>
    </w:p>
    <w:p w:rsidR="00C26B28" w:rsidRPr="008F0266" w:rsidRDefault="007D62E2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1.2.</w:t>
      </w:r>
      <w:r w:rsidR="009F1AD3">
        <w:rPr>
          <w:rFonts w:ascii="Arial Narrow" w:hAnsi="Arial Narrow" w:cs="Segoe UI"/>
        </w:rPr>
        <w:t> </w:t>
      </w:r>
      <w:r w:rsidR="003F5371">
        <w:rPr>
          <w:rFonts w:ascii="Arial Narrow" w:hAnsi="Arial Narrow" w:cs="Segoe UI"/>
        </w:rPr>
        <w:t xml:space="preserve">Слева отображается список всех файлов, загруженных в программу. Список представлен элементом </w:t>
      </w:r>
      <w:proofErr w:type="spellStart"/>
      <w:r w:rsidR="003F5371">
        <w:rPr>
          <w:rFonts w:ascii="Arial Narrow" w:hAnsi="Arial Narrow" w:cs="Segoe UI"/>
          <w:lang w:val="en-US"/>
        </w:rPr>
        <w:t>CheckListBox</w:t>
      </w:r>
      <w:proofErr w:type="spellEnd"/>
      <w:r w:rsidR="003F5371">
        <w:rPr>
          <w:rFonts w:ascii="Arial Narrow" w:hAnsi="Arial Narrow" w:cs="Segoe UI"/>
        </w:rPr>
        <w:t xml:space="preserve"> из компонентов </w:t>
      </w:r>
      <w:proofErr w:type="spellStart"/>
      <w:r w:rsidR="003F5371">
        <w:rPr>
          <w:rFonts w:ascii="Arial Narrow" w:hAnsi="Arial Narrow" w:cs="Segoe UI"/>
          <w:lang w:val="en-US"/>
        </w:rPr>
        <w:t>DevExpress</w:t>
      </w:r>
      <w:proofErr w:type="spellEnd"/>
      <w:r w:rsidR="003F5371">
        <w:rPr>
          <w:rFonts w:ascii="Arial Narrow" w:hAnsi="Arial Narrow" w:cs="Segoe UI"/>
        </w:rPr>
        <w:t>. По умолчанию, если список файлов не пустой, отмеченным является только первый файл.</w:t>
      </w:r>
    </w:p>
    <w:p w:rsidR="007D62E2" w:rsidRPr="008F0266" w:rsidRDefault="007D62E2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1.3</w:t>
      </w:r>
      <w:r w:rsidR="008F0266" w:rsidRPr="008F0266">
        <w:rPr>
          <w:rFonts w:ascii="Arial Narrow" w:hAnsi="Arial Narrow" w:cs="Segoe UI"/>
          <w:b/>
        </w:rPr>
        <w:t>.</w:t>
      </w:r>
      <w:r w:rsidR="009F1AD3">
        <w:rPr>
          <w:rFonts w:ascii="Arial Narrow" w:hAnsi="Arial Narrow" w:cs="Segoe UI"/>
        </w:rPr>
        <w:t> </w:t>
      </w:r>
      <w:r w:rsidR="003F5371">
        <w:rPr>
          <w:rFonts w:ascii="Arial Narrow" w:hAnsi="Arial Narrow" w:cs="Segoe UI"/>
        </w:rPr>
        <w:t>Под списком файлов расположены кнопки «</w:t>
      </w:r>
      <w:r w:rsidR="003F5371">
        <w:rPr>
          <w:rFonts w:ascii="Arial Narrow" w:hAnsi="Arial Narrow" w:cs="Segoe UI"/>
          <w:lang w:val="en-US"/>
        </w:rPr>
        <w:t>Add</w:t>
      </w:r>
      <w:r w:rsidR="003F5371" w:rsidRPr="003F5371">
        <w:rPr>
          <w:rFonts w:ascii="Arial Narrow" w:hAnsi="Arial Narrow" w:cs="Segoe UI"/>
        </w:rPr>
        <w:t xml:space="preserve"> </w:t>
      </w:r>
      <w:r w:rsidR="003F5371">
        <w:rPr>
          <w:rFonts w:ascii="Arial Narrow" w:hAnsi="Arial Narrow" w:cs="Segoe UI"/>
          <w:lang w:val="en-US"/>
        </w:rPr>
        <w:t>Files</w:t>
      </w:r>
      <w:r w:rsidR="003F5371">
        <w:rPr>
          <w:rFonts w:ascii="Arial Narrow" w:hAnsi="Arial Narrow" w:cs="Segoe UI"/>
        </w:rPr>
        <w:t>»</w:t>
      </w:r>
      <w:r w:rsidR="003F5371" w:rsidRPr="003F5371">
        <w:rPr>
          <w:rFonts w:ascii="Arial Narrow" w:hAnsi="Arial Narrow" w:cs="Segoe UI"/>
        </w:rPr>
        <w:t xml:space="preserve"> </w:t>
      </w:r>
      <w:r w:rsidR="003F5371">
        <w:rPr>
          <w:rFonts w:ascii="Arial Narrow" w:hAnsi="Arial Narrow" w:cs="Segoe UI"/>
        </w:rPr>
        <w:t>и «</w:t>
      </w:r>
      <w:r w:rsidR="003F5371">
        <w:rPr>
          <w:rFonts w:ascii="Arial Narrow" w:hAnsi="Arial Narrow" w:cs="Segoe UI"/>
          <w:lang w:val="en-US"/>
        </w:rPr>
        <w:t>Clear</w:t>
      </w:r>
      <w:r w:rsidR="003F5371" w:rsidRPr="003F5371">
        <w:rPr>
          <w:rFonts w:ascii="Arial Narrow" w:hAnsi="Arial Narrow" w:cs="Segoe UI"/>
        </w:rPr>
        <w:t xml:space="preserve"> </w:t>
      </w:r>
      <w:r w:rsidR="003F5371">
        <w:rPr>
          <w:rFonts w:ascii="Arial Narrow" w:hAnsi="Arial Narrow" w:cs="Segoe UI"/>
          <w:lang w:val="en-US"/>
        </w:rPr>
        <w:t>All</w:t>
      </w:r>
      <w:r w:rsidR="003F5371">
        <w:rPr>
          <w:rFonts w:ascii="Arial Narrow" w:hAnsi="Arial Narrow" w:cs="Segoe UI"/>
        </w:rPr>
        <w:t>»</w:t>
      </w:r>
      <w:r w:rsidR="00D26BD0" w:rsidRPr="00D26BD0">
        <w:rPr>
          <w:rFonts w:ascii="Arial Narrow" w:hAnsi="Arial Narrow" w:cs="Segoe UI"/>
        </w:rPr>
        <w:t xml:space="preserve">. </w:t>
      </w:r>
      <w:r w:rsidR="00D26BD0">
        <w:rPr>
          <w:rFonts w:ascii="Arial Narrow" w:hAnsi="Arial Narrow" w:cs="Segoe UI"/>
        </w:rPr>
        <w:t>Кнопка «</w:t>
      </w:r>
      <w:r w:rsidR="00D26BD0">
        <w:rPr>
          <w:rFonts w:ascii="Arial Narrow" w:hAnsi="Arial Narrow" w:cs="Segoe UI"/>
          <w:lang w:val="en-US"/>
        </w:rPr>
        <w:t>Add</w:t>
      </w:r>
      <w:r w:rsidR="00D26BD0" w:rsidRPr="00D26BD0">
        <w:rPr>
          <w:rFonts w:ascii="Arial Narrow" w:hAnsi="Arial Narrow" w:cs="Segoe UI"/>
        </w:rPr>
        <w:t xml:space="preserve"> </w:t>
      </w:r>
      <w:r w:rsidR="00D26BD0">
        <w:rPr>
          <w:rFonts w:ascii="Arial Narrow" w:hAnsi="Arial Narrow" w:cs="Segoe UI"/>
          <w:lang w:val="en-US"/>
        </w:rPr>
        <w:t>Files</w:t>
      </w:r>
      <w:r w:rsidR="00D26BD0">
        <w:rPr>
          <w:rFonts w:ascii="Arial Narrow" w:hAnsi="Arial Narrow" w:cs="Segoe UI"/>
        </w:rPr>
        <w:t>»</w:t>
      </w:r>
      <w:r w:rsidR="00D26BD0" w:rsidRPr="00D26BD0">
        <w:rPr>
          <w:rFonts w:ascii="Arial Narrow" w:hAnsi="Arial Narrow" w:cs="Segoe UI"/>
        </w:rPr>
        <w:t xml:space="preserve"> </w:t>
      </w:r>
      <w:r w:rsidR="00D26BD0">
        <w:rPr>
          <w:rFonts w:ascii="Arial Narrow" w:hAnsi="Arial Narrow" w:cs="Segoe UI"/>
        </w:rPr>
        <w:t xml:space="preserve">вызывает стандартное окно множественного выбора файлов. При этом выбор файлов должен быть ограничен только файлами формата </w:t>
      </w:r>
      <w:r w:rsidR="00D26BD0">
        <w:rPr>
          <w:rFonts w:ascii="Arial Narrow" w:hAnsi="Arial Narrow" w:cs="Segoe UI"/>
          <w:lang w:val="en-US"/>
        </w:rPr>
        <w:t>Touchstone</w:t>
      </w:r>
      <w:r w:rsidR="00D26BD0">
        <w:rPr>
          <w:rFonts w:ascii="Arial Narrow" w:hAnsi="Arial Narrow" w:cs="Segoe UI"/>
        </w:rPr>
        <w:t>.</w:t>
      </w:r>
      <w:r w:rsidR="003F5371" w:rsidRPr="003F5371">
        <w:rPr>
          <w:rFonts w:ascii="Arial Narrow" w:hAnsi="Arial Narrow" w:cs="Segoe UI"/>
        </w:rPr>
        <w:t xml:space="preserve"> </w:t>
      </w:r>
      <w:r w:rsidR="00D26BD0">
        <w:rPr>
          <w:rFonts w:ascii="Arial Narrow" w:hAnsi="Arial Narrow" w:cs="Segoe UI"/>
        </w:rPr>
        <w:t>Кнопка «</w:t>
      </w:r>
      <w:r w:rsidR="00D26BD0">
        <w:rPr>
          <w:rFonts w:ascii="Arial Narrow" w:hAnsi="Arial Narrow" w:cs="Segoe UI"/>
          <w:lang w:val="en-US"/>
        </w:rPr>
        <w:t>Clear</w:t>
      </w:r>
      <w:r w:rsidR="00D26BD0" w:rsidRPr="00D26BD0">
        <w:rPr>
          <w:rFonts w:ascii="Arial Narrow" w:hAnsi="Arial Narrow" w:cs="Segoe UI"/>
        </w:rPr>
        <w:t xml:space="preserve"> </w:t>
      </w:r>
      <w:r w:rsidR="00D26BD0">
        <w:rPr>
          <w:rFonts w:ascii="Arial Narrow" w:hAnsi="Arial Narrow" w:cs="Segoe UI"/>
          <w:lang w:val="en-US"/>
        </w:rPr>
        <w:t>All</w:t>
      </w:r>
      <w:r w:rsidR="00D26BD0">
        <w:rPr>
          <w:rFonts w:ascii="Arial Narrow" w:hAnsi="Arial Narrow" w:cs="Segoe UI"/>
        </w:rPr>
        <w:t>»</w:t>
      </w:r>
      <w:r w:rsidR="00D26BD0" w:rsidRPr="00D26BD0">
        <w:rPr>
          <w:rFonts w:ascii="Arial Narrow" w:hAnsi="Arial Narrow" w:cs="Segoe UI"/>
        </w:rPr>
        <w:t xml:space="preserve"> </w:t>
      </w:r>
      <w:r w:rsidR="00D26BD0">
        <w:rPr>
          <w:rFonts w:ascii="Arial Narrow" w:hAnsi="Arial Narrow" w:cs="Segoe UI"/>
        </w:rPr>
        <w:t xml:space="preserve">полностью очищает список файлов (графики становятся пустыми). </w:t>
      </w:r>
    </w:p>
    <w:p w:rsidR="00C26B28" w:rsidRPr="008F0266" w:rsidRDefault="007F06A1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>
        <w:rPr>
          <w:rFonts w:ascii="Arial Narrow" w:hAnsi="Arial Narrow" w:cs="Segoe UI"/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90092" wp14:editId="5607A4D9">
                <wp:simplePos x="0" y="0"/>
                <wp:positionH relativeFrom="column">
                  <wp:posOffset>-146685</wp:posOffset>
                </wp:positionH>
                <wp:positionV relativeFrom="paragraph">
                  <wp:posOffset>13335</wp:posOffset>
                </wp:positionV>
                <wp:extent cx="0" cy="8982075"/>
                <wp:effectExtent l="19050" t="0" r="19050" b="95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820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D57D7" id="Прямая соединительная линия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55pt,1.05pt" to="-11.55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" strokecolor="#747070 [1614]" strokeweight="2.25pt">
                <v:stroke joinstyle="miter"/>
              </v:line>
            </w:pict>
          </mc:Fallback>
        </mc:AlternateContent>
      </w:r>
      <w:r w:rsidR="00BD0C2A" w:rsidRPr="008F0266">
        <w:rPr>
          <w:rFonts w:ascii="Arial Narrow" w:hAnsi="Arial Narrow" w:cs="Segoe UI"/>
          <w:b/>
        </w:rPr>
        <w:t>1.4</w:t>
      </w:r>
      <w:r w:rsidR="008F0266">
        <w:rPr>
          <w:rFonts w:ascii="Arial Narrow" w:hAnsi="Arial Narrow" w:cs="Segoe UI"/>
          <w:b/>
        </w:rPr>
        <w:t>.</w:t>
      </w:r>
      <w:r w:rsidR="009F1AD3">
        <w:rPr>
          <w:rFonts w:ascii="Arial Narrow" w:hAnsi="Arial Narrow" w:cs="Segoe UI"/>
        </w:rPr>
        <w:t> </w:t>
      </w:r>
      <w:r w:rsidR="00D26BD0">
        <w:rPr>
          <w:rFonts w:ascii="Arial Narrow" w:hAnsi="Arial Narrow" w:cs="Segoe UI"/>
        </w:rPr>
        <w:t xml:space="preserve">Список файлов поддерживает </w:t>
      </w:r>
      <w:proofErr w:type="spellStart"/>
      <w:r w:rsidR="00D26BD0">
        <w:rPr>
          <w:rFonts w:ascii="Arial Narrow" w:hAnsi="Arial Narrow" w:cs="Segoe UI"/>
        </w:rPr>
        <w:t>мультивыбор</w:t>
      </w:r>
      <w:proofErr w:type="spellEnd"/>
      <w:r w:rsidR="00D26BD0">
        <w:rPr>
          <w:rFonts w:ascii="Arial Narrow" w:hAnsi="Arial Narrow" w:cs="Segoe UI"/>
        </w:rPr>
        <w:t xml:space="preserve"> (выделение нескольких файлов одновременно). В этом случае при клике флага для одного из выделенных файлов аналогичное состояние флага устанавливается для всех выделенных файлов. </w:t>
      </w:r>
    </w:p>
    <w:p w:rsidR="00B51DB2" w:rsidRPr="00D26BD0" w:rsidRDefault="00B51DB2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1.5.</w:t>
      </w:r>
      <w:r w:rsidR="009F1AD3">
        <w:rPr>
          <w:rFonts w:ascii="Arial Narrow" w:hAnsi="Arial Narrow" w:cs="Segoe UI"/>
        </w:rPr>
        <w:t> </w:t>
      </w:r>
      <w:r w:rsidR="00D26BD0">
        <w:rPr>
          <w:rFonts w:ascii="Arial Narrow" w:hAnsi="Arial Narrow" w:cs="Segoe UI"/>
        </w:rPr>
        <w:t xml:space="preserve">Список файлов поддерживает возможность </w:t>
      </w:r>
      <w:r w:rsidR="00D26BD0">
        <w:rPr>
          <w:rFonts w:ascii="Arial Narrow" w:hAnsi="Arial Narrow" w:cs="Segoe UI"/>
          <w:lang w:val="en-US"/>
        </w:rPr>
        <w:t>Drag</w:t>
      </w:r>
      <w:r w:rsidR="00D26BD0" w:rsidRPr="00D26BD0">
        <w:rPr>
          <w:rFonts w:ascii="Arial Narrow" w:hAnsi="Arial Narrow" w:cs="Segoe UI"/>
        </w:rPr>
        <w:t>&amp;</w:t>
      </w:r>
      <w:r w:rsidR="00D26BD0">
        <w:rPr>
          <w:rFonts w:ascii="Arial Narrow" w:hAnsi="Arial Narrow" w:cs="Segoe UI"/>
          <w:lang w:val="en-US"/>
        </w:rPr>
        <w:t>Drop</w:t>
      </w:r>
      <w:r w:rsidR="00D26BD0">
        <w:rPr>
          <w:rFonts w:ascii="Arial Narrow" w:hAnsi="Arial Narrow" w:cs="Segoe UI"/>
        </w:rPr>
        <w:t xml:space="preserve"> – пользователь может перетащить файлы измерений из проводника и «кинуть» их в список программы.</w:t>
      </w:r>
    </w:p>
    <w:p w:rsidR="00B51DB2" w:rsidRPr="00D26BD0" w:rsidRDefault="00B51DB2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1.6.</w:t>
      </w:r>
      <w:r w:rsidR="009F1AD3">
        <w:rPr>
          <w:rFonts w:ascii="Arial Narrow" w:hAnsi="Arial Narrow" w:cs="Segoe UI"/>
        </w:rPr>
        <w:t> </w:t>
      </w:r>
      <w:r w:rsidR="00D26BD0">
        <w:rPr>
          <w:rFonts w:ascii="Arial Narrow" w:hAnsi="Arial Narrow" w:cs="Segoe UI"/>
        </w:rPr>
        <w:t>При множественном выборе файлов в списке нажатие клавиши «</w:t>
      </w:r>
      <w:r w:rsidR="00D26BD0">
        <w:rPr>
          <w:rFonts w:ascii="Arial Narrow" w:hAnsi="Arial Narrow" w:cs="Segoe UI"/>
          <w:lang w:val="en-US"/>
        </w:rPr>
        <w:t>Delete</w:t>
      </w:r>
      <w:r w:rsidR="00D26BD0">
        <w:rPr>
          <w:rFonts w:ascii="Arial Narrow" w:hAnsi="Arial Narrow" w:cs="Segoe UI"/>
        </w:rPr>
        <w:t>» на клавиатуре приводит к удалению файлов из списка.</w:t>
      </w:r>
    </w:p>
    <w:p w:rsidR="00B51DB2" w:rsidRPr="008F0266" w:rsidRDefault="00052B35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1.7.</w:t>
      </w:r>
      <w:r w:rsidR="009F1AD3">
        <w:rPr>
          <w:rFonts w:ascii="Arial Narrow" w:hAnsi="Arial Narrow" w:cs="Segoe UI"/>
        </w:rPr>
        <w:t> </w:t>
      </w:r>
      <w:r w:rsidR="007F06A1">
        <w:rPr>
          <w:rFonts w:ascii="Arial Narrow" w:hAnsi="Arial Narrow" w:cs="Segoe UI"/>
        </w:rPr>
        <w:t xml:space="preserve">Включение флага для выбранного файла в списке приводит к отображению данных из файла на графиках в формате параметров рассеяния. Отключение флага приводит к отключению отображения файла на графике. </w:t>
      </w:r>
    </w:p>
    <w:p w:rsidR="00635F75" w:rsidRPr="008F0266" w:rsidRDefault="00635F75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</w:p>
    <w:p w:rsidR="00635F75" w:rsidRPr="008F0266" w:rsidRDefault="00635F75" w:rsidP="003C61F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2.1.</w:t>
      </w:r>
      <w:r w:rsidR="009F1AD3">
        <w:rPr>
          <w:rFonts w:ascii="Arial Narrow" w:hAnsi="Arial Narrow" w:cs="Segoe UI"/>
        </w:rPr>
        <w:t> </w:t>
      </w:r>
      <w:r w:rsidRPr="008F0266">
        <w:rPr>
          <w:rFonts w:ascii="Arial Narrow" w:hAnsi="Arial Narrow" w:cs="Segoe UI"/>
        </w:rPr>
        <w:t>Панель “</w:t>
      </w:r>
      <w:r w:rsidR="003C61F6">
        <w:rPr>
          <w:rFonts w:ascii="Arial Narrow" w:hAnsi="Arial Narrow" w:cs="Segoe UI"/>
          <w:lang w:val="en-US"/>
        </w:rPr>
        <w:t>Graphs</w:t>
      </w:r>
      <w:r w:rsidRPr="008F0266">
        <w:rPr>
          <w:rFonts w:ascii="Arial Narrow" w:hAnsi="Arial Narrow" w:cs="Segoe UI"/>
        </w:rPr>
        <w:t xml:space="preserve">” </w:t>
      </w:r>
      <w:r w:rsidR="003C61F6">
        <w:rPr>
          <w:rFonts w:ascii="Arial Narrow" w:hAnsi="Arial Narrow" w:cs="Segoe UI"/>
        </w:rPr>
        <w:t xml:space="preserve">состоит из четырех графиков и одной общей легенды. Левый верхний график отображает характеристику </w:t>
      </w:r>
      <w:r w:rsidR="003C61F6">
        <w:rPr>
          <w:rFonts w:ascii="Arial Narrow" w:hAnsi="Arial Narrow" w:cs="Segoe UI"/>
          <w:lang w:val="en-US"/>
        </w:rPr>
        <w:t>S</w:t>
      </w:r>
      <w:r w:rsidR="003C61F6" w:rsidRPr="003C61F6">
        <w:rPr>
          <w:rFonts w:ascii="Arial Narrow" w:hAnsi="Arial Narrow" w:cs="Segoe UI"/>
          <w:vertAlign w:val="subscript"/>
        </w:rPr>
        <w:t>11</w:t>
      </w:r>
      <w:r w:rsidR="003C61F6" w:rsidRPr="003C61F6">
        <w:rPr>
          <w:rFonts w:ascii="Arial Narrow" w:hAnsi="Arial Narrow" w:cs="Segoe UI"/>
        </w:rPr>
        <w:t xml:space="preserve"> – </w:t>
      </w:r>
      <w:r w:rsidR="003C61F6">
        <w:rPr>
          <w:rFonts w:ascii="Arial Narrow" w:hAnsi="Arial Narrow" w:cs="Segoe UI"/>
        </w:rPr>
        <w:t xml:space="preserve">параметры рассеяния энергии с первого на первый порт. Характеристика отображается на круговой диаграмме </w:t>
      </w:r>
      <w:proofErr w:type="spellStart"/>
      <w:r w:rsidR="003C61F6">
        <w:rPr>
          <w:rFonts w:ascii="Arial Narrow" w:hAnsi="Arial Narrow" w:cs="Segoe UI"/>
        </w:rPr>
        <w:t>Вольперта</w:t>
      </w:r>
      <w:proofErr w:type="spellEnd"/>
      <w:r w:rsidR="003C61F6">
        <w:rPr>
          <w:rFonts w:ascii="Arial Narrow" w:hAnsi="Arial Narrow" w:cs="Segoe UI"/>
        </w:rPr>
        <w:t xml:space="preserve">-Смита. Правый верхний график отображает характеристику </w:t>
      </w:r>
      <w:r w:rsidR="003C61F6">
        <w:rPr>
          <w:rFonts w:ascii="Arial Narrow" w:hAnsi="Arial Narrow" w:cs="Segoe UI"/>
          <w:lang w:val="en-US"/>
        </w:rPr>
        <w:t>S</w:t>
      </w:r>
      <w:r w:rsidR="003C61F6" w:rsidRPr="003C61F6">
        <w:rPr>
          <w:rFonts w:ascii="Arial Narrow" w:hAnsi="Arial Narrow" w:cs="Segoe UI"/>
          <w:vertAlign w:val="subscript"/>
        </w:rPr>
        <w:t>12</w:t>
      </w:r>
      <w:r w:rsidR="003C61F6" w:rsidRPr="003C61F6">
        <w:rPr>
          <w:rFonts w:ascii="Arial Narrow" w:hAnsi="Arial Narrow" w:cs="Segoe UI"/>
        </w:rPr>
        <w:t xml:space="preserve"> </w:t>
      </w:r>
      <w:r w:rsidR="003C61F6">
        <w:rPr>
          <w:rFonts w:ascii="Arial Narrow" w:hAnsi="Arial Narrow" w:cs="Segoe UI"/>
        </w:rPr>
        <w:t xml:space="preserve">в виде прямоугольного графика. Характеристика представлена одной амплитудой, отображаемой в децибелах. По аналогии в левой нижнем углу в прямоугольном графике отображается характеристика </w:t>
      </w:r>
      <w:r w:rsidR="003C61F6">
        <w:rPr>
          <w:rFonts w:ascii="Arial Narrow" w:hAnsi="Arial Narrow" w:cs="Segoe UI"/>
          <w:lang w:val="en-US"/>
        </w:rPr>
        <w:t>S</w:t>
      </w:r>
      <w:r w:rsidR="003C61F6" w:rsidRPr="003C61F6">
        <w:rPr>
          <w:rFonts w:ascii="Arial Narrow" w:hAnsi="Arial Narrow" w:cs="Segoe UI"/>
          <w:vertAlign w:val="subscript"/>
        </w:rPr>
        <w:t>21</w:t>
      </w:r>
      <w:r w:rsidR="003C61F6">
        <w:rPr>
          <w:rFonts w:ascii="Arial Narrow" w:hAnsi="Arial Narrow" w:cs="Segoe UI"/>
        </w:rPr>
        <w:t xml:space="preserve">, а в правом нижнем – характеристика </w:t>
      </w:r>
      <w:r w:rsidR="003C61F6">
        <w:rPr>
          <w:rFonts w:ascii="Arial Narrow" w:hAnsi="Arial Narrow" w:cs="Segoe UI"/>
          <w:lang w:val="en-US"/>
        </w:rPr>
        <w:t>S</w:t>
      </w:r>
      <w:r w:rsidR="003C61F6" w:rsidRPr="003C61F6">
        <w:rPr>
          <w:rFonts w:ascii="Arial Narrow" w:hAnsi="Arial Narrow" w:cs="Segoe UI"/>
          <w:vertAlign w:val="subscript"/>
        </w:rPr>
        <w:t>22</w:t>
      </w:r>
      <w:r w:rsidR="003C61F6" w:rsidRPr="003C61F6">
        <w:rPr>
          <w:rFonts w:ascii="Arial Narrow" w:hAnsi="Arial Narrow" w:cs="Segoe UI"/>
        </w:rPr>
        <w:t xml:space="preserve"> </w:t>
      </w:r>
      <w:r w:rsidR="003C61F6">
        <w:rPr>
          <w:rFonts w:ascii="Arial Narrow" w:hAnsi="Arial Narrow" w:cs="Segoe UI"/>
        </w:rPr>
        <w:t>в виде круговой диаграммы.</w:t>
      </w:r>
    </w:p>
    <w:p w:rsidR="00635F75" w:rsidRPr="008F0266" w:rsidRDefault="00635F75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2.2.</w:t>
      </w:r>
      <w:r w:rsidR="009F1AD3">
        <w:rPr>
          <w:rFonts w:ascii="Arial Narrow" w:hAnsi="Arial Narrow" w:cs="Segoe UI"/>
        </w:rPr>
        <w:t> </w:t>
      </w:r>
      <w:r w:rsidR="007B086E">
        <w:rPr>
          <w:rFonts w:ascii="Arial Narrow" w:hAnsi="Arial Narrow" w:cs="Segoe UI"/>
        </w:rPr>
        <w:t>Шкалы прямоугольных графиков отображаются в интервале от 0 до 1 по оси ординат.</w:t>
      </w:r>
    </w:p>
    <w:p w:rsidR="000754A1" w:rsidRPr="008F0266" w:rsidRDefault="000754A1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2.3.</w:t>
      </w:r>
      <w:r w:rsidR="009F1AD3">
        <w:rPr>
          <w:rFonts w:ascii="Arial Narrow" w:hAnsi="Arial Narrow" w:cs="Segoe UI"/>
        </w:rPr>
        <w:t> </w:t>
      </w:r>
      <w:r w:rsidR="007B086E">
        <w:rPr>
          <w:rFonts w:ascii="Arial Narrow" w:hAnsi="Arial Narrow" w:cs="Segoe UI"/>
        </w:rPr>
        <w:t>Для каждого из графиков существуют возможности увеличения или уменьшения масштаба. Данная функциональность доступна в контекстном меню каждого из графиков. Также существует функция восстановления исходных масштабов графиков.</w:t>
      </w:r>
    </w:p>
    <w:p w:rsidR="000754A1" w:rsidRPr="008F0266" w:rsidRDefault="000754A1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2.4.</w:t>
      </w:r>
      <w:r w:rsidR="009F1AD3">
        <w:rPr>
          <w:rFonts w:ascii="Arial Narrow" w:hAnsi="Arial Narrow" w:cs="Segoe UI"/>
        </w:rPr>
        <w:t> </w:t>
      </w:r>
      <w:r w:rsidR="007B086E">
        <w:rPr>
          <w:rFonts w:ascii="Arial Narrow" w:hAnsi="Arial Narrow" w:cs="Segoe UI"/>
        </w:rPr>
        <w:t xml:space="preserve">Для каждого из графиков существует возможность отображения специального маркера, привязанного к определенному </w:t>
      </w:r>
      <w:proofErr w:type="spellStart"/>
      <w:r w:rsidR="007B086E">
        <w:rPr>
          <w:rFonts w:ascii="Arial Narrow" w:hAnsi="Arial Narrow" w:cs="Segoe UI"/>
        </w:rPr>
        <w:t>трейсу</w:t>
      </w:r>
      <w:proofErr w:type="spellEnd"/>
      <w:r w:rsidR="007B086E">
        <w:rPr>
          <w:rFonts w:ascii="Arial Narrow" w:hAnsi="Arial Narrow" w:cs="Segoe UI"/>
        </w:rPr>
        <w:t xml:space="preserve"> – характеристике определенного файла. Маркер добавляется через контекстное меню и отображает числовые значения характеристики.</w:t>
      </w:r>
    </w:p>
    <w:p w:rsidR="000754A1" w:rsidRPr="008F0266" w:rsidRDefault="000754A1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2.5.</w:t>
      </w:r>
      <w:r w:rsidR="009F1AD3">
        <w:rPr>
          <w:rFonts w:ascii="Arial Narrow" w:hAnsi="Arial Narrow" w:cs="Segoe UI"/>
        </w:rPr>
        <w:t> </w:t>
      </w:r>
      <w:r w:rsidR="007B086E">
        <w:rPr>
          <w:rFonts w:ascii="Arial Narrow" w:hAnsi="Arial Narrow" w:cs="Segoe UI"/>
        </w:rPr>
        <w:t>При клике по одной из характеристик на любом из графиков, должен отобразится всплывающий маркер. При этом всплывающий маркер отображается для соответствующих точек на трех остальных графиках.</w:t>
      </w:r>
    </w:p>
    <w:p w:rsidR="00BE41A7" w:rsidRPr="008F0266" w:rsidRDefault="00BE41A7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2.6.</w:t>
      </w:r>
      <w:r w:rsidR="009F1AD3">
        <w:rPr>
          <w:rFonts w:ascii="Arial Narrow" w:hAnsi="Arial Narrow" w:cs="Segoe UI"/>
        </w:rPr>
        <w:t> </w:t>
      </w:r>
      <w:r w:rsidR="007B086E">
        <w:rPr>
          <w:rFonts w:ascii="Arial Narrow" w:hAnsi="Arial Narrow" w:cs="Segoe UI"/>
        </w:rPr>
        <w:t>Каждый файл отображается на всех графиках одинаково – один цвет, один стиль линии, один вид символа и т.д. Визуальное отображение того или иного файла можно увидеть в общей легенде.</w:t>
      </w:r>
    </w:p>
    <w:p w:rsidR="00BE41A7" w:rsidRPr="008F0266" w:rsidRDefault="00BE41A7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2.7.</w:t>
      </w:r>
      <w:r w:rsidR="009F1AD3">
        <w:rPr>
          <w:rFonts w:ascii="Arial Narrow" w:hAnsi="Arial Narrow" w:cs="Segoe UI"/>
        </w:rPr>
        <w:t> </w:t>
      </w:r>
      <w:r w:rsidR="007B086E">
        <w:rPr>
          <w:rFonts w:ascii="Arial Narrow" w:hAnsi="Arial Narrow" w:cs="Segoe UI"/>
        </w:rPr>
        <w:t xml:space="preserve">Для графиков должна отсутствовать возможность </w:t>
      </w:r>
      <w:r w:rsidR="00AA1C38">
        <w:rPr>
          <w:rFonts w:ascii="Arial Narrow" w:hAnsi="Arial Narrow" w:cs="Segoe UI"/>
        </w:rPr>
        <w:t>отображения собственной легенды.</w:t>
      </w:r>
    </w:p>
    <w:p w:rsidR="00BE41A7" w:rsidRPr="008F0266" w:rsidRDefault="00BE41A7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2.8.</w:t>
      </w:r>
      <w:r w:rsidR="009F1AD3">
        <w:rPr>
          <w:rFonts w:ascii="Arial Narrow" w:hAnsi="Arial Narrow" w:cs="Segoe UI"/>
        </w:rPr>
        <w:t> </w:t>
      </w:r>
      <w:r w:rsidR="000A729E">
        <w:rPr>
          <w:rFonts w:ascii="Arial Narrow" w:hAnsi="Arial Narrow" w:cs="Segoe UI"/>
        </w:rPr>
        <w:t>Формирование визуального отображения файла на графиках происходит по следующей схеме: первые десять или более файлов отличаются только цветом линии (самая линия сплошная, квадратные маркеры 3 пикселя в каждой точке)</w:t>
      </w:r>
      <w:r w:rsidR="00843D77">
        <w:rPr>
          <w:rFonts w:ascii="Arial Narrow" w:hAnsi="Arial Narrow" w:cs="Segoe UI"/>
        </w:rPr>
        <w:t>. Для последующих файлов начинается повторение цветов, однако меняется стиль линии со сплошной на пунктирную. После второй десятки файлов стиль меняется на пунктир с точкой. Затем для сплошной линии меняются виды маркеров. Всего программа должна создавать порядка 100 уникальных видов отображений для файлов.</w:t>
      </w:r>
    </w:p>
    <w:p w:rsidR="00BE41A7" w:rsidRPr="00843D77" w:rsidRDefault="00BE41A7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2.9.</w:t>
      </w:r>
      <w:r w:rsidR="009F1AD3">
        <w:rPr>
          <w:rFonts w:ascii="Arial Narrow" w:hAnsi="Arial Narrow" w:cs="Segoe UI"/>
        </w:rPr>
        <w:t> </w:t>
      </w:r>
      <w:r w:rsidR="00843D77">
        <w:rPr>
          <w:rFonts w:ascii="Arial Narrow" w:hAnsi="Arial Narrow" w:cs="Segoe UI"/>
        </w:rPr>
        <w:t xml:space="preserve">Отображение </w:t>
      </w:r>
      <w:proofErr w:type="spellStart"/>
      <w:r w:rsidR="00843D77">
        <w:rPr>
          <w:rFonts w:ascii="Arial Narrow" w:hAnsi="Arial Narrow" w:cs="Segoe UI"/>
        </w:rPr>
        <w:t>трейсов</w:t>
      </w:r>
      <w:proofErr w:type="spellEnd"/>
      <w:r w:rsidR="00843D77">
        <w:rPr>
          <w:rFonts w:ascii="Arial Narrow" w:hAnsi="Arial Narrow" w:cs="Segoe UI"/>
        </w:rPr>
        <w:t xml:space="preserve"> можно редактировать в специальном окне, вызываемом через пункт </w:t>
      </w:r>
      <w:r w:rsidR="00843D77">
        <w:rPr>
          <w:rFonts w:ascii="Arial Narrow" w:hAnsi="Arial Narrow" w:cs="Segoe UI"/>
          <w:lang w:val="en-US"/>
        </w:rPr>
        <w:t>Properties</w:t>
      </w:r>
      <w:r w:rsidR="00843D77" w:rsidRPr="00843D77">
        <w:rPr>
          <w:rFonts w:ascii="Arial Narrow" w:hAnsi="Arial Narrow" w:cs="Segoe UI"/>
        </w:rPr>
        <w:t xml:space="preserve"> </w:t>
      </w:r>
      <w:r w:rsidR="00843D77">
        <w:rPr>
          <w:rFonts w:ascii="Arial Narrow" w:hAnsi="Arial Narrow" w:cs="Segoe UI"/>
        </w:rPr>
        <w:t>в контекстном меню легенды. Изменение отображения в легенде изменяет отображение данного файла на всех графиках.</w:t>
      </w:r>
    </w:p>
    <w:p w:rsidR="00BE41A7" w:rsidRPr="00843D77" w:rsidRDefault="00EB1DEF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>
        <w:rPr>
          <w:rFonts w:ascii="Arial Narrow" w:hAnsi="Arial Narrow" w:cs="Segoe UI"/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77AA6" wp14:editId="770910DC">
                <wp:simplePos x="0" y="0"/>
                <wp:positionH relativeFrom="column">
                  <wp:posOffset>-156210</wp:posOffset>
                </wp:positionH>
                <wp:positionV relativeFrom="paragraph">
                  <wp:posOffset>13335</wp:posOffset>
                </wp:positionV>
                <wp:extent cx="0" cy="9115425"/>
                <wp:effectExtent l="19050" t="0" r="19050" b="952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15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6B08E" id="Прямая соединительная линия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3pt,1.05pt" to="-12.3pt,7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" strokecolor="#747070 [1614]" strokeweight="2.25pt">
                <v:stroke joinstyle="miter"/>
              </v:line>
            </w:pict>
          </mc:Fallback>
        </mc:AlternateContent>
      </w:r>
      <w:r w:rsidR="00BE41A7" w:rsidRPr="008F0266">
        <w:rPr>
          <w:rFonts w:ascii="Arial Narrow" w:hAnsi="Arial Narrow" w:cs="Segoe UI"/>
          <w:b/>
        </w:rPr>
        <w:t>2.10.</w:t>
      </w:r>
      <w:r w:rsidR="009F1AD3">
        <w:rPr>
          <w:rFonts w:ascii="Arial Narrow" w:hAnsi="Arial Narrow" w:cs="Segoe UI"/>
        </w:rPr>
        <w:t> </w:t>
      </w:r>
      <w:r w:rsidR="00843D77">
        <w:rPr>
          <w:rFonts w:ascii="Arial Narrow" w:hAnsi="Arial Narrow" w:cs="Segoe UI"/>
        </w:rPr>
        <w:t xml:space="preserve">Легенду или любой из графиков можно сделать невидимым, выбрав пункт </w:t>
      </w:r>
      <w:r w:rsidR="00843D77">
        <w:rPr>
          <w:rFonts w:ascii="Arial Narrow" w:hAnsi="Arial Narrow" w:cs="Segoe UI"/>
          <w:lang w:val="en-US"/>
        </w:rPr>
        <w:t>Show</w:t>
      </w:r>
      <w:r w:rsidR="00843D77" w:rsidRPr="00843D77">
        <w:rPr>
          <w:rFonts w:ascii="Arial Narrow" w:hAnsi="Arial Narrow" w:cs="Segoe UI"/>
        </w:rPr>
        <w:t>/</w:t>
      </w:r>
      <w:r w:rsidR="00843D77">
        <w:rPr>
          <w:rFonts w:ascii="Arial Narrow" w:hAnsi="Arial Narrow" w:cs="Segoe UI"/>
          <w:lang w:val="en-US"/>
        </w:rPr>
        <w:t>Hide</w:t>
      </w:r>
      <w:r w:rsidR="00843D77" w:rsidRPr="00843D77">
        <w:rPr>
          <w:rFonts w:ascii="Arial Narrow" w:hAnsi="Arial Narrow" w:cs="Segoe UI"/>
        </w:rPr>
        <w:t xml:space="preserve"> </w:t>
      </w:r>
      <w:r w:rsidR="00843D77">
        <w:rPr>
          <w:rFonts w:ascii="Arial Narrow" w:hAnsi="Arial Narrow" w:cs="Segoe UI"/>
          <w:lang w:val="en-US"/>
        </w:rPr>
        <w:t>Graph</w:t>
      </w:r>
      <w:r w:rsidR="00843D77" w:rsidRPr="00843D77">
        <w:rPr>
          <w:rFonts w:ascii="Arial Narrow" w:hAnsi="Arial Narrow" w:cs="Segoe UI"/>
        </w:rPr>
        <w:t xml:space="preserve"> </w:t>
      </w:r>
      <w:r w:rsidR="00843D77">
        <w:rPr>
          <w:rFonts w:ascii="Arial Narrow" w:hAnsi="Arial Narrow" w:cs="Segoe UI"/>
        </w:rPr>
        <w:t>в контекстном меню. При этом пространство занимается оставшимися элементами.</w:t>
      </w:r>
    </w:p>
    <w:p w:rsidR="0078205A" w:rsidRPr="008F0266" w:rsidRDefault="00624C12" w:rsidP="00EB1DEF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2.11.</w:t>
      </w:r>
      <w:r w:rsidR="009F1AD3">
        <w:rPr>
          <w:rFonts w:ascii="Arial Narrow" w:hAnsi="Arial Narrow" w:cs="Segoe UI"/>
        </w:rPr>
        <w:t> </w:t>
      </w:r>
      <w:r w:rsidR="00843D77">
        <w:rPr>
          <w:rFonts w:ascii="Arial Narrow" w:hAnsi="Arial Narrow" w:cs="Segoe UI"/>
        </w:rPr>
        <w:t>Любой из графиков можно максимизировать – скрыть все остальные графики, оставив видимым только один определенный график, растянув его на всё свободное пространство.</w:t>
      </w:r>
      <w:r w:rsidR="00EB1DEF">
        <w:rPr>
          <w:rFonts w:ascii="Arial Narrow" w:hAnsi="Arial Narrow" w:cs="Segoe UI"/>
        </w:rPr>
        <w:t xml:space="preserve"> Данная функция вызывается в контекстном меню любого графика. Отменить максимизацию можно также в контекстном меню.</w:t>
      </w:r>
      <w:r w:rsidRPr="008F0266">
        <w:rPr>
          <w:rFonts w:ascii="Arial Narrow" w:hAnsi="Arial Narrow" w:cs="Segoe UI"/>
        </w:rPr>
        <w:t xml:space="preserve"> </w:t>
      </w:r>
    </w:p>
    <w:p w:rsidR="007E2A67" w:rsidRPr="008F0266" w:rsidRDefault="007E2A67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</w:p>
    <w:p w:rsidR="0078205A" w:rsidRPr="00EB1DEF" w:rsidRDefault="007E2A67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3</w:t>
      </w:r>
      <w:r w:rsidR="0078205A" w:rsidRPr="008F0266">
        <w:rPr>
          <w:rFonts w:ascii="Arial Narrow" w:hAnsi="Arial Narrow" w:cs="Segoe UI"/>
          <w:b/>
        </w:rPr>
        <w:t>.</w:t>
      </w:r>
      <w:r w:rsidRPr="008F0266">
        <w:rPr>
          <w:rFonts w:ascii="Arial Narrow" w:hAnsi="Arial Narrow" w:cs="Segoe UI"/>
          <w:b/>
        </w:rPr>
        <w:t>1</w:t>
      </w:r>
      <w:r w:rsidR="0078205A" w:rsidRPr="008F0266">
        <w:rPr>
          <w:rFonts w:ascii="Arial Narrow" w:hAnsi="Arial Narrow" w:cs="Segoe UI"/>
          <w:b/>
        </w:rPr>
        <w:t>.</w:t>
      </w:r>
      <w:r w:rsidR="009F1AD3">
        <w:rPr>
          <w:rFonts w:ascii="Arial Narrow" w:hAnsi="Arial Narrow" w:cs="Segoe UI"/>
        </w:rPr>
        <w:t> </w:t>
      </w:r>
      <w:r w:rsidR="00EB1DEF">
        <w:rPr>
          <w:rFonts w:ascii="Arial Narrow" w:hAnsi="Arial Narrow" w:cs="Segoe UI"/>
        </w:rPr>
        <w:t>Пункт главного меню «</w:t>
      </w:r>
      <w:r w:rsidR="00EB1DEF">
        <w:rPr>
          <w:rFonts w:ascii="Arial Narrow" w:hAnsi="Arial Narrow" w:cs="Segoe UI"/>
          <w:lang w:val="en-US"/>
        </w:rPr>
        <w:t>New</w:t>
      </w:r>
      <w:r w:rsidR="00EB1DEF" w:rsidRPr="00EB1DEF">
        <w:rPr>
          <w:rFonts w:ascii="Arial Narrow" w:hAnsi="Arial Narrow" w:cs="Segoe UI"/>
        </w:rPr>
        <w:t xml:space="preserve"> </w:t>
      </w:r>
      <w:proofErr w:type="spellStart"/>
      <w:r w:rsidR="00EB1DEF">
        <w:rPr>
          <w:rFonts w:ascii="Arial Narrow" w:hAnsi="Arial Narrow" w:cs="Segoe UI"/>
          <w:lang w:val="en-US"/>
        </w:rPr>
        <w:t>ViewList</w:t>
      </w:r>
      <w:proofErr w:type="spellEnd"/>
      <w:r w:rsidR="00EB1DEF">
        <w:rPr>
          <w:rFonts w:ascii="Arial Narrow" w:hAnsi="Arial Narrow" w:cs="Segoe UI"/>
        </w:rPr>
        <w:t xml:space="preserve">» должен очистить текущий список файлов и отвязаться от какого-либо ранее созданного или загруженного </w:t>
      </w:r>
      <w:proofErr w:type="spellStart"/>
      <w:r w:rsidR="00EB1DEF">
        <w:rPr>
          <w:rFonts w:ascii="Arial Narrow" w:hAnsi="Arial Narrow" w:cs="Segoe UI"/>
          <w:lang w:val="en-US"/>
        </w:rPr>
        <w:t>ViewList</w:t>
      </w:r>
      <w:proofErr w:type="spellEnd"/>
      <w:r w:rsidR="00EB1DEF">
        <w:rPr>
          <w:rFonts w:ascii="Arial Narrow" w:hAnsi="Arial Narrow" w:cs="Segoe UI"/>
        </w:rPr>
        <w:t>.</w:t>
      </w:r>
    </w:p>
    <w:p w:rsidR="009C1770" w:rsidRPr="008F0266" w:rsidRDefault="007E2A67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3</w:t>
      </w:r>
      <w:r w:rsidR="0078205A" w:rsidRPr="008F0266">
        <w:rPr>
          <w:rFonts w:ascii="Arial Narrow" w:hAnsi="Arial Narrow" w:cs="Segoe UI"/>
          <w:b/>
        </w:rPr>
        <w:t>.</w:t>
      </w:r>
      <w:r w:rsidRPr="008F0266">
        <w:rPr>
          <w:rFonts w:ascii="Arial Narrow" w:hAnsi="Arial Narrow" w:cs="Segoe UI"/>
          <w:b/>
        </w:rPr>
        <w:t>2</w:t>
      </w:r>
      <w:r w:rsidR="0078205A" w:rsidRPr="008F0266">
        <w:rPr>
          <w:rFonts w:ascii="Arial Narrow" w:hAnsi="Arial Narrow" w:cs="Segoe UI"/>
          <w:b/>
        </w:rPr>
        <w:t>.</w:t>
      </w:r>
      <w:r w:rsidR="009F1AD3">
        <w:rPr>
          <w:rFonts w:ascii="Arial Narrow" w:hAnsi="Arial Narrow" w:cs="Segoe UI"/>
        </w:rPr>
        <w:t> </w:t>
      </w:r>
      <w:r w:rsidR="00EB1DEF">
        <w:rPr>
          <w:rFonts w:ascii="Arial Narrow" w:hAnsi="Arial Narrow" w:cs="Segoe UI"/>
        </w:rPr>
        <w:t>Пункт главного меню «</w:t>
      </w:r>
      <w:r w:rsidR="00EB1DEF">
        <w:rPr>
          <w:rFonts w:ascii="Arial Narrow" w:hAnsi="Arial Narrow" w:cs="Segoe UI"/>
          <w:lang w:val="en-US"/>
        </w:rPr>
        <w:t>Load</w:t>
      </w:r>
      <w:r w:rsidR="00EB1DEF" w:rsidRPr="00EB1DEF">
        <w:rPr>
          <w:rFonts w:ascii="Arial Narrow" w:hAnsi="Arial Narrow" w:cs="Segoe UI"/>
        </w:rPr>
        <w:t xml:space="preserve"> </w:t>
      </w:r>
      <w:proofErr w:type="spellStart"/>
      <w:r w:rsidR="00EB1DEF">
        <w:rPr>
          <w:rFonts w:ascii="Arial Narrow" w:hAnsi="Arial Narrow" w:cs="Segoe UI"/>
          <w:lang w:val="en-US"/>
        </w:rPr>
        <w:t>ViewList</w:t>
      </w:r>
      <w:proofErr w:type="spellEnd"/>
      <w:r w:rsidR="00EB1DEF">
        <w:rPr>
          <w:rFonts w:ascii="Arial Narrow" w:hAnsi="Arial Narrow" w:cs="Segoe UI"/>
        </w:rPr>
        <w:t>» должен загрузить список файлов измерений и видимость их на графиках.</w:t>
      </w:r>
    </w:p>
    <w:p w:rsidR="009C1770" w:rsidRPr="008F0266" w:rsidRDefault="007E2A67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3.3</w:t>
      </w:r>
      <w:r w:rsidR="009C1770" w:rsidRPr="008F0266">
        <w:rPr>
          <w:rFonts w:ascii="Arial Narrow" w:hAnsi="Arial Narrow" w:cs="Segoe UI"/>
          <w:b/>
        </w:rPr>
        <w:t>.</w:t>
      </w:r>
      <w:r w:rsidR="009F1AD3">
        <w:rPr>
          <w:rFonts w:ascii="Arial Narrow" w:hAnsi="Arial Narrow" w:cs="Segoe UI"/>
        </w:rPr>
        <w:t> </w:t>
      </w:r>
      <w:r w:rsidR="00EB1DEF">
        <w:rPr>
          <w:rFonts w:ascii="Arial Narrow" w:hAnsi="Arial Narrow" w:cs="Segoe UI"/>
        </w:rPr>
        <w:t>Пункт главного меню «</w:t>
      </w:r>
      <w:r w:rsidR="00EB1DEF">
        <w:rPr>
          <w:rFonts w:ascii="Arial Narrow" w:hAnsi="Arial Narrow" w:cs="Segoe UI"/>
          <w:lang w:val="en-US"/>
        </w:rPr>
        <w:t>Save</w:t>
      </w:r>
      <w:r w:rsidR="00EB1DEF" w:rsidRPr="00EB1DEF">
        <w:rPr>
          <w:rFonts w:ascii="Arial Narrow" w:hAnsi="Arial Narrow" w:cs="Segoe UI"/>
        </w:rPr>
        <w:t xml:space="preserve"> </w:t>
      </w:r>
      <w:proofErr w:type="spellStart"/>
      <w:r w:rsidR="00EB1DEF">
        <w:rPr>
          <w:rFonts w:ascii="Arial Narrow" w:hAnsi="Arial Narrow" w:cs="Segoe UI"/>
          <w:lang w:val="en-US"/>
        </w:rPr>
        <w:t>ViewList</w:t>
      </w:r>
      <w:proofErr w:type="spellEnd"/>
      <w:r w:rsidR="00EB1DEF">
        <w:rPr>
          <w:rFonts w:ascii="Arial Narrow" w:hAnsi="Arial Narrow" w:cs="Segoe UI"/>
        </w:rPr>
        <w:t xml:space="preserve">» сохраняет текущий список файлов в отдельный файл специального формата </w:t>
      </w:r>
      <w:proofErr w:type="spellStart"/>
      <w:r w:rsidR="00EB1DEF">
        <w:rPr>
          <w:rFonts w:ascii="Arial Narrow" w:hAnsi="Arial Narrow" w:cs="Segoe UI"/>
        </w:rPr>
        <w:t>ДатаВьюера</w:t>
      </w:r>
      <w:proofErr w:type="spellEnd"/>
      <w:r w:rsidR="00EB1DEF">
        <w:rPr>
          <w:rFonts w:ascii="Arial Narrow" w:hAnsi="Arial Narrow" w:cs="Segoe UI"/>
        </w:rPr>
        <w:t xml:space="preserve">. Данный формат хранит в себе </w:t>
      </w:r>
      <w:r w:rsidR="00EB1DEF">
        <w:rPr>
          <w:rFonts w:ascii="Arial Narrow" w:hAnsi="Arial Narrow" w:cs="Segoe UI"/>
          <w:lang w:val="en-US"/>
        </w:rPr>
        <w:t>xml</w:t>
      </w:r>
      <w:r w:rsidR="00EB1DEF">
        <w:rPr>
          <w:rFonts w:ascii="Arial Narrow" w:hAnsi="Arial Narrow" w:cs="Segoe UI"/>
        </w:rPr>
        <w:t>-структуру с перечислением всех файлов измерений в относительных адресах, видимость их на графиках и способ их визуального отображени</w:t>
      </w:r>
      <w:r w:rsidR="002038B5">
        <w:rPr>
          <w:rFonts w:ascii="Arial Narrow" w:hAnsi="Arial Narrow" w:cs="Segoe UI"/>
        </w:rPr>
        <w:t>я, а также свойства самих графиков (видимость, максимизация и т.д.)</w:t>
      </w:r>
      <w:r w:rsidR="00EB1DEF">
        <w:rPr>
          <w:rFonts w:ascii="Arial Narrow" w:hAnsi="Arial Narrow" w:cs="Segoe UI"/>
        </w:rPr>
        <w:t xml:space="preserve"> </w:t>
      </w:r>
    </w:p>
    <w:p w:rsidR="002038B5" w:rsidRPr="002038B5" w:rsidRDefault="007E2A67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3</w:t>
      </w:r>
      <w:r w:rsidR="009C1770" w:rsidRPr="008F0266">
        <w:rPr>
          <w:rFonts w:ascii="Arial Narrow" w:hAnsi="Arial Narrow" w:cs="Segoe UI"/>
          <w:b/>
        </w:rPr>
        <w:t>.</w:t>
      </w:r>
      <w:r w:rsidRPr="008F0266">
        <w:rPr>
          <w:rFonts w:ascii="Arial Narrow" w:hAnsi="Arial Narrow" w:cs="Segoe UI"/>
          <w:b/>
        </w:rPr>
        <w:t>4</w:t>
      </w:r>
      <w:r w:rsidR="009C1770" w:rsidRPr="008F0266">
        <w:rPr>
          <w:rFonts w:ascii="Arial Narrow" w:hAnsi="Arial Narrow" w:cs="Segoe UI"/>
          <w:b/>
        </w:rPr>
        <w:t>.</w:t>
      </w:r>
      <w:r w:rsidR="009F1AD3">
        <w:rPr>
          <w:rFonts w:ascii="Arial Narrow" w:hAnsi="Arial Narrow" w:cs="Segoe UI"/>
        </w:rPr>
        <w:t> </w:t>
      </w:r>
      <w:r w:rsidR="002038B5">
        <w:rPr>
          <w:rFonts w:ascii="Arial Narrow" w:hAnsi="Arial Narrow" w:cs="Segoe UI"/>
        </w:rPr>
        <w:t>Пункт главного меню «</w:t>
      </w:r>
      <w:r w:rsidR="002038B5">
        <w:rPr>
          <w:rFonts w:ascii="Arial Narrow" w:hAnsi="Arial Narrow" w:cs="Segoe UI"/>
          <w:lang w:val="en-US"/>
        </w:rPr>
        <w:t>Print</w:t>
      </w:r>
      <w:r w:rsidR="002038B5">
        <w:rPr>
          <w:rFonts w:ascii="Arial Narrow" w:hAnsi="Arial Narrow" w:cs="Segoe UI"/>
        </w:rPr>
        <w:t>»</w:t>
      </w:r>
      <w:r w:rsidR="002038B5" w:rsidRPr="002038B5">
        <w:rPr>
          <w:rFonts w:ascii="Arial Narrow" w:hAnsi="Arial Narrow" w:cs="Segoe UI"/>
        </w:rPr>
        <w:t xml:space="preserve"> </w:t>
      </w:r>
      <w:r w:rsidR="002038B5">
        <w:rPr>
          <w:rFonts w:ascii="Arial Narrow" w:hAnsi="Arial Narrow" w:cs="Segoe UI"/>
        </w:rPr>
        <w:t>формирует документ для печати на принтере. В документе содержатся графики в их текущем состоянии.</w:t>
      </w:r>
    </w:p>
    <w:p w:rsidR="00130813" w:rsidRPr="002038B5" w:rsidRDefault="007E2A67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3</w:t>
      </w:r>
      <w:r w:rsidR="00130813" w:rsidRPr="008F0266">
        <w:rPr>
          <w:rFonts w:ascii="Arial Narrow" w:hAnsi="Arial Narrow" w:cs="Segoe UI"/>
          <w:b/>
        </w:rPr>
        <w:t>.</w:t>
      </w:r>
      <w:r w:rsidRPr="008F0266">
        <w:rPr>
          <w:rFonts w:ascii="Arial Narrow" w:hAnsi="Arial Narrow" w:cs="Segoe UI"/>
          <w:b/>
        </w:rPr>
        <w:t>5</w:t>
      </w:r>
      <w:r w:rsidR="00130813" w:rsidRPr="008F0266">
        <w:rPr>
          <w:rFonts w:ascii="Arial Narrow" w:hAnsi="Arial Narrow" w:cs="Segoe UI"/>
          <w:b/>
        </w:rPr>
        <w:t>.</w:t>
      </w:r>
      <w:r w:rsidR="009F1AD3">
        <w:rPr>
          <w:rFonts w:ascii="Arial Narrow" w:hAnsi="Arial Narrow" w:cs="Segoe UI"/>
        </w:rPr>
        <w:t> </w:t>
      </w:r>
      <w:r w:rsidR="002038B5">
        <w:rPr>
          <w:rFonts w:ascii="Arial Narrow" w:hAnsi="Arial Narrow" w:cs="Segoe UI"/>
        </w:rPr>
        <w:t>Пункт «</w:t>
      </w:r>
      <w:r w:rsidR="002038B5">
        <w:rPr>
          <w:rFonts w:ascii="Arial Narrow" w:hAnsi="Arial Narrow" w:cs="Segoe UI"/>
          <w:lang w:val="en-US"/>
        </w:rPr>
        <w:t>Exit</w:t>
      </w:r>
      <w:r w:rsidR="002038B5" w:rsidRPr="002038B5">
        <w:rPr>
          <w:rFonts w:ascii="Arial Narrow" w:hAnsi="Arial Narrow" w:cs="Segoe UI"/>
        </w:rPr>
        <w:t xml:space="preserve"> </w:t>
      </w:r>
      <w:proofErr w:type="spellStart"/>
      <w:r w:rsidR="002038B5">
        <w:rPr>
          <w:rFonts w:ascii="Arial Narrow" w:hAnsi="Arial Narrow" w:cs="Segoe UI"/>
          <w:lang w:val="en-US"/>
        </w:rPr>
        <w:t>DataViewer</w:t>
      </w:r>
      <w:proofErr w:type="spellEnd"/>
      <w:r w:rsidR="002038B5">
        <w:rPr>
          <w:rFonts w:ascii="Arial Narrow" w:hAnsi="Arial Narrow" w:cs="Segoe UI"/>
        </w:rPr>
        <w:t>»</w:t>
      </w:r>
      <w:r w:rsidR="002038B5" w:rsidRPr="002038B5">
        <w:rPr>
          <w:rFonts w:ascii="Arial Narrow" w:hAnsi="Arial Narrow" w:cs="Segoe UI"/>
        </w:rPr>
        <w:t xml:space="preserve"> </w:t>
      </w:r>
      <w:r w:rsidR="002038B5">
        <w:rPr>
          <w:rFonts w:ascii="Arial Narrow" w:hAnsi="Arial Narrow" w:cs="Segoe UI"/>
        </w:rPr>
        <w:t>приводит к завершению программы. При завершении программа должна подтвердить закрытие у пользователя и предложить сохранить текущий список файлов.</w:t>
      </w:r>
    </w:p>
    <w:p w:rsidR="007E2A67" w:rsidRPr="008F0266" w:rsidRDefault="00441898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 w:rsidRPr="008F0266">
        <w:rPr>
          <w:rFonts w:ascii="Arial Narrow" w:hAnsi="Arial Narrow" w:cs="Segoe UI"/>
          <w:b/>
        </w:rPr>
        <w:t>3.6.</w:t>
      </w:r>
      <w:r w:rsidR="009F1AD3">
        <w:rPr>
          <w:rFonts w:ascii="Arial Narrow" w:hAnsi="Arial Narrow" w:cs="Segoe UI"/>
        </w:rPr>
        <w:t> </w:t>
      </w:r>
      <w:r w:rsidR="002038B5">
        <w:rPr>
          <w:rFonts w:ascii="Arial Narrow" w:hAnsi="Arial Narrow" w:cs="Segoe UI"/>
        </w:rPr>
        <w:t>Пункты, расположенные в меню «</w:t>
      </w:r>
      <w:r w:rsidR="002038B5">
        <w:rPr>
          <w:rFonts w:ascii="Arial Narrow" w:hAnsi="Arial Narrow" w:cs="Segoe UI"/>
          <w:lang w:val="en-US"/>
        </w:rPr>
        <w:t>View</w:t>
      </w:r>
      <w:r w:rsidR="002038B5">
        <w:rPr>
          <w:rFonts w:ascii="Arial Narrow" w:hAnsi="Arial Narrow" w:cs="Segoe UI"/>
        </w:rPr>
        <w:t>» управляют отображением соответствующих элементов управления на главном окне. При клике на каждый конкретный пункт происходит либо отображение, либо скрытие элемента.</w:t>
      </w:r>
    </w:p>
    <w:p w:rsidR="002038B5" w:rsidRDefault="002038B5" w:rsidP="002038B5">
      <w:pPr>
        <w:spacing w:line="240" w:lineRule="auto"/>
        <w:ind w:right="2125"/>
        <w:jc w:val="both"/>
        <w:rPr>
          <w:rFonts w:ascii="Arial Narrow" w:hAnsi="Arial Narrow" w:cs="Segoe UI"/>
        </w:rPr>
      </w:pPr>
      <w:r>
        <w:rPr>
          <w:rFonts w:ascii="Arial Narrow" w:hAnsi="Arial Narrow" w:cs="Segoe UI"/>
          <w:b/>
        </w:rPr>
        <w:t>3</w:t>
      </w:r>
      <w:r w:rsidRPr="008F0266">
        <w:rPr>
          <w:rFonts w:ascii="Arial Narrow" w:hAnsi="Arial Narrow" w:cs="Segoe UI"/>
          <w:b/>
        </w:rPr>
        <w:t>.</w:t>
      </w:r>
      <w:r>
        <w:rPr>
          <w:rFonts w:ascii="Arial Narrow" w:hAnsi="Arial Narrow" w:cs="Segoe UI"/>
          <w:b/>
        </w:rPr>
        <w:t>7</w:t>
      </w:r>
      <w:r w:rsidRPr="008F0266">
        <w:rPr>
          <w:rFonts w:ascii="Arial Narrow" w:hAnsi="Arial Narrow" w:cs="Segoe UI"/>
          <w:b/>
        </w:rPr>
        <w:t>.</w:t>
      </w:r>
      <w:r>
        <w:rPr>
          <w:rFonts w:ascii="Arial Narrow" w:hAnsi="Arial Narrow" w:cs="Segoe UI"/>
        </w:rPr>
        <w:t> Пункт «</w:t>
      </w:r>
      <w:r>
        <w:rPr>
          <w:rFonts w:ascii="Arial Narrow" w:hAnsi="Arial Narrow" w:cs="Segoe UI"/>
          <w:lang w:val="en-US"/>
        </w:rPr>
        <w:t>Delete</w:t>
      </w:r>
      <w:r w:rsidRPr="002038B5">
        <w:rPr>
          <w:rFonts w:ascii="Arial Narrow" w:hAnsi="Arial Narrow" w:cs="Segoe UI"/>
        </w:rPr>
        <w:t xml:space="preserve"> </w:t>
      </w:r>
      <w:r>
        <w:rPr>
          <w:rFonts w:ascii="Arial Narrow" w:hAnsi="Arial Narrow" w:cs="Segoe UI"/>
          <w:lang w:val="en-US"/>
        </w:rPr>
        <w:t>Selected</w:t>
      </w:r>
      <w:r w:rsidRPr="002038B5">
        <w:rPr>
          <w:rFonts w:ascii="Arial Narrow" w:hAnsi="Arial Narrow" w:cs="Segoe UI"/>
        </w:rPr>
        <w:t xml:space="preserve"> </w:t>
      </w:r>
      <w:r>
        <w:rPr>
          <w:rFonts w:ascii="Arial Narrow" w:hAnsi="Arial Narrow" w:cs="Segoe UI"/>
          <w:lang w:val="en-US"/>
        </w:rPr>
        <w:t>Files</w:t>
      </w:r>
      <w:r>
        <w:rPr>
          <w:rFonts w:ascii="Arial Narrow" w:hAnsi="Arial Narrow" w:cs="Segoe UI"/>
        </w:rPr>
        <w:t>» должен удалить файлы, выделенные в списке. В случае отсутствия выделения файлов, пункт должен быть недоступен.</w:t>
      </w:r>
    </w:p>
    <w:p w:rsidR="002038B5" w:rsidRDefault="002038B5" w:rsidP="002038B5">
      <w:pPr>
        <w:spacing w:line="240" w:lineRule="auto"/>
        <w:ind w:right="2125"/>
        <w:jc w:val="both"/>
        <w:rPr>
          <w:rFonts w:ascii="Arial Narrow" w:hAnsi="Arial Narrow" w:cs="Segoe UI"/>
        </w:rPr>
      </w:pPr>
      <w:r>
        <w:rPr>
          <w:rFonts w:ascii="Arial Narrow" w:hAnsi="Arial Narrow" w:cs="Segoe UI"/>
          <w:b/>
        </w:rPr>
        <w:t>3</w:t>
      </w:r>
      <w:r w:rsidRPr="008F0266">
        <w:rPr>
          <w:rFonts w:ascii="Arial Narrow" w:hAnsi="Arial Narrow" w:cs="Segoe UI"/>
          <w:b/>
        </w:rPr>
        <w:t>.</w:t>
      </w:r>
      <w:r>
        <w:rPr>
          <w:rFonts w:ascii="Arial Narrow" w:hAnsi="Arial Narrow" w:cs="Segoe UI"/>
          <w:b/>
        </w:rPr>
        <w:t>8</w:t>
      </w:r>
      <w:r w:rsidRPr="008F0266">
        <w:rPr>
          <w:rFonts w:ascii="Arial Narrow" w:hAnsi="Arial Narrow" w:cs="Segoe UI"/>
          <w:b/>
        </w:rPr>
        <w:t>.</w:t>
      </w:r>
      <w:r>
        <w:rPr>
          <w:rFonts w:ascii="Arial Narrow" w:hAnsi="Arial Narrow" w:cs="Segoe UI"/>
        </w:rPr>
        <w:t> Пункт «</w:t>
      </w:r>
      <w:r>
        <w:rPr>
          <w:rFonts w:ascii="Arial Narrow" w:hAnsi="Arial Narrow" w:cs="Segoe UI"/>
          <w:lang w:val="en-US"/>
        </w:rPr>
        <w:t>Clear</w:t>
      </w:r>
      <w:r w:rsidRPr="002038B5">
        <w:rPr>
          <w:rFonts w:ascii="Arial Narrow" w:hAnsi="Arial Narrow" w:cs="Segoe UI"/>
        </w:rPr>
        <w:t xml:space="preserve"> </w:t>
      </w:r>
      <w:proofErr w:type="spellStart"/>
      <w:r>
        <w:rPr>
          <w:rFonts w:ascii="Arial Narrow" w:hAnsi="Arial Narrow" w:cs="Segoe UI"/>
          <w:lang w:val="en-US"/>
        </w:rPr>
        <w:t>FileList</w:t>
      </w:r>
      <w:proofErr w:type="spellEnd"/>
      <w:r>
        <w:rPr>
          <w:rFonts w:ascii="Arial Narrow" w:hAnsi="Arial Narrow" w:cs="Segoe UI"/>
        </w:rPr>
        <w:t>» должен очистить текущий список файлов.</w:t>
      </w:r>
    </w:p>
    <w:p w:rsidR="002038B5" w:rsidRDefault="002038B5" w:rsidP="002038B5">
      <w:pPr>
        <w:spacing w:line="240" w:lineRule="auto"/>
        <w:ind w:right="2125"/>
        <w:jc w:val="both"/>
        <w:rPr>
          <w:rFonts w:ascii="Arial Narrow" w:hAnsi="Arial Narrow" w:cs="Segoe UI"/>
        </w:rPr>
      </w:pPr>
      <w:r>
        <w:rPr>
          <w:rFonts w:ascii="Arial Narrow" w:hAnsi="Arial Narrow" w:cs="Segoe UI"/>
          <w:b/>
        </w:rPr>
        <w:t>3</w:t>
      </w:r>
      <w:r w:rsidRPr="008F0266">
        <w:rPr>
          <w:rFonts w:ascii="Arial Narrow" w:hAnsi="Arial Narrow" w:cs="Segoe UI"/>
          <w:b/>
        </w:rPr>
        <w:t>.</w:t>
      </w:r>
      <w:r>
        <w:rPr>
          <w:rFonts w:ascii="Arial Narrow" w:hAnsi="Arial Narrow" w:cs="Segoe UI"/>
          <w:b/>
        </w:rPr>
        <w:t>9</w:t>
      </w:r>
      <w:r w:rsidRPr="008F0266">
        <w:rPr>
          <w:rFonts w:ascii="Arial Narrow" w:hAnsi="Arial Narrow" w:cs="Segoe UI"/>
          <w:b/>
        </w:rPr>
        <w:t>.</w:t>
      </w:r>
      <w:r>
        <w:rPr>
          <w:rFonts w:ascii="Arial Narrow" w:hAnsi="Arial Narrow" w:cs="Segoe UI"/>
        </w:rPr>
        <w:t> Пункт «</w:t>
      </w:r>
      <w:r w:rsidR="00156FDC">
        <w:rPr>
          <w:rFonts w:ascii="Arial Narrow" w:hAnsi="Arial Narrow" w:cs="Segoe UI"/>
          <w:lang w:val="en-US"/>
        </w:rPr>
        <w:t>Copy</w:t>
      </w:r>
      <w:r w:rsidR="00156FDC" w:rsidRPr="00156FDC">
        <w:rPr>
          <w:rFonts w:ascii="Arial Narrow" w:hAnsi="Arial Narrow" w:cs="Segoe UI"/>
        </w:rPr>
        <w:t xml:space="preserve"> </w:t>
      </w:r>
      <w:r w:rsidR="00156FDC">
        <w:rPr>
          <w:rFonts w:ascii="Arial Narrow" w:hAnsi="Arial Narrow" w:cs="Segoe UI"/>
          <w:lang w:val="en-US"/>
        </w:rPr>
        <w:t>to</w:t>
      </w:r>
      <w:r w:rsidR="00156FDC" w:rsidRPr="00156FDC">
        <w:rPr>
          <w:rFonts w:ascii="Arial Narrow" w:hAnsi="Arial Narrow" w:cs="Segoe UI"/>
        </w:rPr>
        <w:t xml:space="preserve"> </w:t>
      </w:r>
      <w:r w:rsidR="00156FDC">
        <w:rPr>
          <w:rFonts w:ascii="Arial Narrow" w:hAnsi="Arial Narrow" w:cs="Segoe UI"/>
          <w:lang w:val="en-US"/>
        </w:rPr>
        <w:t>Clipboard</w:t>
      </w:r>
      <w:r w:rsidR="00156FDC">
        <w:rPr>
          <w:rFonts w:ascii="Arial Narrow" w:hAnsi="Arial Narrow" w:cs="Segoe UI"/>
        </w:rPr>
        <w:t>» копирует текущие графики в буфер обмена для вставки в других приложениях.</w:t>
      </w:r>
    </w:p>
    <w:p w:rsidR="00156FDC" w:rsidRDefault="00156FDC" w:rsidP="00156FDC">
      <w:pPr>
        <w:spacing w:line="240" w:lineRule="auto"/>
        <w:ind w:right="2125"/>
        <w:jc w:val="both"/>
        <w:rPr>
          <w:rFonts w:ascii="Arial Narrow" w:hAnsi="Arial Narrow" w:cs="Segoe UI"/>
        </w:rPr>
      </w:pPr>
      <w:r>
        <w:rPr>
          <w:rFonts w:ascii="Arial Narrow" w:hAnsi="Arial Narrow" w:cs="Segoe UI"/>
          <w:b/>
        </w:rPr>
        <w:t>3</w:t>
      </w:r>
      <w:r w:rsidRPr="008F0266">
        <w:rPr>
          <w:rFonts w:ascii="Arial Narrow" w:hAnsi="Arial Narrow" w:cs="Segoe UI"/>
          <w:b/>
        </w:rPr>
        <w:t>.1</w:t>
      </w:r>
      <w:r>
        <w:rPr>
          <w:rFonts w:ascii="Arial Narrow" w:hAnsi="Arial Narrow" w:cs="Segoe UI"/>
          <w:b/>
        </w:rPr>
        <w:t>0</w:t>
      </w:r>
      <w:r w:rsidRPr="008F0266">
        <w:rPr>
          <w:rFonts w:ascii="Arial Narrow" w:hAnsi="Arial Narrow" w:cs="Segoe UI"/>
          <w:b/>
        </w:rPr>
        <w:t>.</w:t>
      </w:r>
      <w:r>
        <w:rPr>
          <w:rFonts w:ascii="Arial Narrow" w:hAnsi="Arial Narrow" w:cs="Segoe UI"/>
        </w:rPr>
        <w:t> Пункт «</w:t>
      </w:r>
      <w:r>
        <w:rPr>
          <w:rFonts w:ascii="Arial Narrow" w:hAnsi="Arial Narrow" w:cs="Segoe UI"/>
          <w:lang w:val="en-US"/>
        </w:rPr>
        <w:t>Help</w:t>
      </w:r>
      <w:r>
        <w:rPr>
          <w:rFonts w:ascii="Arial Narrow" w:hAnsi="Arial Narrow" w:cs="Segoe UI"/>
        </w:rPr>
        <w:t>» вызывает помощь программы.</w:t>
      </w:r>
    </w:p>
    <w:p w:rsidR="00156FDC" w:rsidRPr="008F0266" w:rsidRDefault="00156FDC" w:rsidP="00156FDC">
      <w:pPr>
        <w:spacing w:line="240" w:lineRule="auto"/>
        <w:ind w:right="2125"/>
        <w:jc w:val="both"/>
        <w:rPr>
          <w:rFonts w:ascii="Arial Narrow" w:hAnsi="Arial Narrow" w:cs="Segoe UI"/>
        </w:rPr>
      </w:pPr>
      <w:r>
        <w:rPr>
          <w:rFonts w:ascii="Arial Narrow" w:hAnsi="Arial Narrow" w:cs="Segoe UI"/>
          <w:b/>
        </w:rPr>
        <w:t>3</w:t>
      </w:r>
      <w:r w:rsidRPr="008F0266">
        <w:rPr>
          <w:rFonts w:ascii="Arial Narrow" w:hAnsi="Arial Narrow" w:cs="Segoe UI"/>
          <w:b/>
        </w:rPr>
        <w:t>.1</w:t>
      </w:r>
      <w:r>
        <w:rPr>
          <w:rFonts w:ascii="Arial Narrow" w:hAnsi="Arial Narrow" w:cs="Segoe UI"/>
          <w:b/>
        </w:rPr>
        <w:t>1</w:t>
      </w:r>
      <w:r w:rsidRPr="008F0266">
        <w:rPr>
          <w:rFonts w:ascii="Arial Narrow" w:hAnsi="Arial Narrow" w:cs="Segoe UI"/>
          <w:b/>
        </w:rPr>
        <w:t>.</w:t>
      </w:r>
      <w:r>
        <w:rPr>
          <w:rFonts w:ascii="Arial Narrow" w:hAnsi="Arial Narrow" w:cs="Segoe UI"/>
        </w:rPr>
        <w:t> Пункт «</w:t>
      </w:r>
      <w:r>
        <w:rPr>
          <w:rFonts w:ascii="Arial Narrow" w:hAnsi="Arial Narrow" w:cs="Segoe UI"/>
          <w:lang w:val="en-US"/>
        </w:rPr>
        <w:t>About</w:t>
      </w:r>
      <w:r w:rsidRPr="00156FDC">
        <w:rPr>
          <w:rFonts w:ascii="Arial Narrow" w:hAnsi="Arial Narrow" w:cs="Segoe UI"/>
        </w:rPr>
        <w:t xml:space="preserve"> </w:t>
      </w:r>
      <w:proofErr w:type="spellStart"/>
      <w:r>
        <w:rPr>
          <w:rFonts w:ascii="Arial Narrow" w:hAnsi="Arial Narrow" w:cs="Segoe UI"/>
          <w:lang w:val="en-US"/>
        </w:rPr>
        <w:t>Ellics</w:t>
      </w:r>
      <w:proofErr w:type="spellEnd"/>
      <w:r w:rsidRPr="00156FDC">
        <w:rPr>
          <w:rFonts w:ascii="Arial Narrow" w:hAnsi="Arial Narrow" w:cs="Segoe UI"/>
        </w:rPr>
        <w:t xml:space="preserve"> </w:t>
      </w:r>
      <w:proofErr w:type="spellStart"/>
      <w:r>
        <w:rPr>
          <w:rFonts w:ascii="Arial Narrow" w:hAnsi="Arial Narrow" w:cs="Segoe UI"/>
          <w:lang w:val="en-US"/>
        </w:rPr>
        <w:t>DataViewer</w:t>
      </w:r>
      <w:proofErr w:type="spellEnd"/>
      <w:r>
        <w:rPr>
          <w:rFonts w:ascii="Arial Narrow" w:hAnsi="Arial Narrow" w:cs="Segoe UI"/>
        </w:rPr>
        <w:t>»</w:t>
      </w:r>
      <w:r w:rsidRPr="00156FDC">
        <w:rPr>
          <w:rFonts w:ascii="Arial Narrow" w:hAnsi="Arial Narrow" w:cs="Segoe UI"/>
        </w:rPr>
        <w:t xml:space="preserve"> </w:t>
      </w:r>
      <w:r>
        <w:rPr>
          <w:rFonts w:ascii="Arial Narrow" w:hAnsi="Arial Narrow" w:cs="Segoe UI"/>
        </w:rPr>
        <w:t>отображает окно с информацией о версии программы, авторских правах и разработчиках.</w:t>
      </w:r>
    </w:p>
    <w:p w:rsidR="00156FDC" w:rsidRDefault="00156FDC" w:rsidP="008F0266">
      <w:pPr>
        <w:spacing w:line="240" w:lineRule="auto"/>
        <w:ind w:right="2125"/>
        <w:jc w:val="both"/>
        <w:rPr>
          <w:rFonts w:ascii="Arial Narrow" w:hAnsi="Arial Narrow" w:cs="Segoe UI"/>
          <w:b/>
        </w:rPr>
      </w:pPr>
    </w:p>
    <w:p w:rsidR="00715D60" w:rsidRPr="008F0266" w:rsidRDefault="00156FDC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>
        <w:rPr>
          <w:rFonts w:ascii="Arial Narrow" w:hAnsi="Arial Narrow" w:cs="Segoe UI"/>
          <w:b/>
        </w:rPr>
        <w:t>4</w:t>
      </w:r>
      <w:r w:rsidR="00715D60" w:rsidRPr="009F1AD3">
        <w:rPr>
          <w:rFonts w:ascii="Arial Narrow" w:hAnsi="Arial Narrow" w:cs="Segoe UI"/>
          <w:b/>
        </w:rPr>
        <w:t>.1.</w:t>
      </w:r>
      <w:r w:rsidR="009F1AD3">
        <w:rPr>
          <w:rFonts w:ascii="Arial Narrow" w:hAnsi="Arial Narrow" w:cs="Segoe UI"/>
        </w:rPr>
        <w:t> </w:t>
      </w:r>
      <w:r w:rsidR="00715D60" w:rsidRPr="008F0266">
        <w:rPr>
          <w:rFonts w:ascii="Arial Narrow" w:hAnsi="Arial Narrow" w:cs="Segoe UI"/>
        </w:rPr>
        <w:t xml:space="preserve">В результате установки программы, в меню Пуск -&gt; Программы должен появится папка </w:t>
      </w:r>
      <w:proofErr w:type="spellStart"/>
      <w:r w:rsidR="00715D60" w:rsidRPr="008F0266">
        <w:rPr>
          <w:rFonts w:ascii="Arial Narrow" w:hAnsi="Arial Narrow" w:cs="Segoe UI"/>
          <w:lang w:val="en-US"/>
        </w:rPr>
        <w:t>Ellics</w:t>
      </w:r>
      <w:proofErr w:type="spellEnd"/>
      <w:r w:rsidR="00715D60" w:rsidRPr="008F0266">
        <w:rPr>
          <w:rFonts w:ascii="Arial Narrow" w:hAnsi="Arial Narrow" w:cs="Segoe UI"/>
        </w:rPr>
        <w:t xml:space="preserve"> со следующими пунктами: </w:t>
      </w:r>
      <w:proofErr w:type="spellStart"/>
      <w:r w:rsidR="001E6EF0">
        <w:rPr>
          <w:rFonts w:ascii="Arial Narrow" w:hAnsi="Arial Narrow" w:cs="Segoe UI"/>
          <w:lang w:val="en-US"/>
        </w:rPr>
        <w:t>DataViewer</w:t>
      </w:r>
      <w:proofErr w:type="spellEnd"/>
      <w:r w:rsidR="00715D60" w:rsidRPr="008F0266">
        <w:rPr>
          <w:rFonts w:ascii="Arial Narrow" w:hAnsi="Arial Narrow" w:cs="Segoe UI"/>
        </w:rPr>
        <w:t xml:space="preserve"> (запуск приложения), </w:t>
      </w:r>
      <w:r w:rsidR="00715D60" w:rsidRPr="008F0266">
        <w:rPr>
          <w:rFonts w:ascii="Arial Narrow" w:hAnsi="Arial Narrow" w:cs="Segoe UI"/>
          <w:lang w:val="en-US"/>
        </w:rPr>
        <w:t>Getting</w:t>
      </w:r>
      <w:r w:rsidR="00715D60" w:rsidRPr="008F0266">
        <w:rPr>
          <w:rFonts w:ascii="Arial Narrow" w:hAnsi="Arial Narrow" w:cs="Segoe UI"/>
        </w:rPr>
        <w:t xml:space="preserve"> </w:t>
      </w:r>
      <w:r w:rsidR="00715D60" w:rsidRPr="008F0266">
        <w:rPr>
          <w:rFonts w:ascii="Arial Narrow" w:hAnsi="Arial Narrow" w:cs="Segoe UI"/>
          <w:lang w:val="en-US"/>
        </w:rPr>
        <w:t>Started</w:t>
      </w:r>
      <w:r w:rsidR="00715D60" w:rsidRPr="008F0266">
        <w:rPr>
          <w:rFonts w:ascii="Arial Narrow" w:hAnsi="Arial Narrow" w:cs="Segoe UI"/>
        </w:rPr>
        <w:t xml:space="preserve"> (</w:t>
      </w:r>
      <w:r w:rsidR="00715D60" w:rsidRPr="008F0266">
        <w:rPr>
          <w:rFonts w:ascii="Arial Narrow" w:hAnsi="Arial Narrow" w:cs="Segoe UI"/>
          <w:lang w:val="en-US"/>
        </w:rPr>
        <w:t>pdf</w:t>
      </w:r>
      <w:r w:rsidR="00715D60" w:rsidRPr="008F0266">
        <w:rPr>
          <w:rFonts w:ascii="Arial Narrow" w:hAnsi="Arial Narrow" w:cs="Segoe UI"/>
        </w:rPr>
        <w:t xml:space="preserve">), </w:t>
      </w:r>
      <w:r w:rsidR="00715D60" w:rsidRPr="008F0266">
        <w:rPr>
          <w:rFonts w:ascii="Arial Narrow" w:hAnsi="Arial Narrow" w:cs="Segoe UI"/>
          <w:lang w:val="en-US"/>
        </w:rPr>
        <w:t>Manual</w:t>
      </w:r>
      <w:r w:rsidR="00715D60" w:rsidRPr="008F0266">
        <w:rPr>
          <w:rFonts w:ascii="Arial Narrow" w:hAnsi="Arial Narrow" w:cs="Segoe UI"/>
        </w:rPr>
        <w:t xml:space="preserve"> (</w:t>
      </w:r>
      <w:r w:rsidR="00715D60" w:rsidRPr="008F0266">
        <w:rPr>
          <w:rFonts w:ascii="Arial Narrow" w:hAnsi="Arial Narrow" w:cs="Segoe UI"/>
          <w:lang w:val="en-US"/>
        </w:rPr>
        <w:t>pdf</w:t>
      </w:r>
      <w:r w:rsidR="00715D60" w:rsidRPr="008F0266">
        <w:rPr>
          <w:rFonts w:ascii="Arial Narrow" w:hAnsi="Arial Narrow" w:cs="Segoe UI"/>
        </w:rPr>
        <w:t xml:space="preserve">), </w:t>
      </w:r>
      <w:r w:rsidR="00715D60" w:rsidRPr="008F0266">
        <w:rPr>
          <w:rFonts w:ascii="Arial Narrow" w:hAnsi="Arial Narrow" w:cs="Segoe UI"/>
          <w:lang w:val="en-US"/>
        </w:rPr>
        <w:t>Uninstall</w:t>
      </w:r>
      <w:r w:rsidR="00715D60" w:rsidRPr="008F0266">
        <w:rPr>
          <w:rFonts w:ascii="Arial Narrow" w:hAnsi="Arial Narrow" w:cs="Segoe UI"/>
        </w:rPr>
        <w:t xml:space="preserve"> </w:t>
      </w:r>
      <w:proofErr w:type="spellStart"/>
      <w:r w:rsidR="001E6EF0">
        <w:rPr>
          <w:rFonts w:ascii="Arial Narrow" w:hAnsi="Arial Narrow" w:cs="Segoe UI"/>
          <w:lang w:val="en-US"/>
        </w:rPr>
        <w:t>DataViewer</w:t>
      </w:r>
      <w:proofErr w:type="spellEnd"/>
      <w:r w:rsidR="00715D60" w:rsidRPr="008F0266">
        <w:rPr>
          <w:rFonts w:ascii="Arial Narrow" w:hAnsi="Arial Narrow" w:cs="Segoe UI"/>
        </w:rPr>
        <w:t>.</w:t>
      </w:r>
    </w:p>
    <w:p w:rsidR="00715D60" w:rsidRPr="008F0266" w:rsidRDefault="00156FDC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>
        <w:rPr>
          <w:rFonts w:ascii="Arial Narrow" w:hAnsi="Arial Narrow" w:cs="Segoe UI"/>
          <w:b/>
        </w:rPr>
        <w:t>4</w:t>
      </w:r>
      <w:r w:rsidR="00715D60" w:rsidRPr="009F1AD3">
        <w:rPr>
          <w:rFonts w:ascii="Arial Narrow" w:hAnsi="Arial Narrow" w:cs="Segoe UI"/>
          <w:b/>
        </w:rPr>
        <w:t>.2.</w:t>
      </w:r>
      <w:r w:rsidR="009F1AD3">
        <w:rPr>
          <w:rFonts w:ascii="Arial Narrow" w:hAnsi="Arial Narrow" w:cs="Segoe UI"/>
        </w:rPr>
        <w:t> </w:t>
      </w:r>
      <w:r w:rsidR="00715D60" w:rsidRPr="008F0266">
        <w:rPr>
          <w:rFonts w:ascii="Arial Narrow" w:hAnsi="Arial Narrow" w:cs="Segoe UI"/>
        </w:rPr>
        <w:t>Иконка запуска приложения должна быть создана на рабочем столе пользователя.</w:t>
      </w:r>
    </w:p>
    <w:p w:rsidR="00715D60" w:rsidRPr="008F0266" w:rsidRDefault="00156FDC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>
        <w:rPr>
          <w:rFonts w:ascii="Arial Narrow" w:hAnsi="Arial Narrow" w:cs="Segoe UI"/>
          <w:b/>
        </w:rPr>
        <w:t>4</w:t>
      </w:r>
      <w:r w:rsidR="00715D60" w:rsidRPr="009F1AD3">
        <w:rPr>
          <w:rFonts w:ascii="Arial Narrow" w:hAnsi="Arial Narrow" w:cs="Segoe UI"/>
          <w:b/>
        </w:rPr>
        <w:t>.3.</w:t>
      </w:r>
      <w:r w:rsidR="009F1AD3">
        <w:rPr>
          <w:rFonts w:ascii="Arial Narrow" w:hAnsi="Arial Narrow" w:cs="Segoe UI"/>
        </w:rPr>
        <w:t> </w:t>
      </w:r>
      <w:r w:rsidR="00715D60" w:rsidRPr="008F0266">
        <w:rPr>
          <w:rFonts w:ascii="Arial Narrow" w:hAnsi="Arial Narrow" w:cs="Segoe UI"/>
        </w:rPr>
        <w:t xml:space="preserve">По умолчанию программа должна устанавливаться в папку </w:t>
      </w:r>
      <w:r w:rsidR="00B35478">
        <w:rPr>
          <w:rFonts w:ascii="Arial Narrow" w:hAnsi="Arial Narrow" w:cs="Segoe UI"/>
        </w:rPr>
        <w:t xml:space="preserve">… </w:t>
      </w:r>
      <w:r w:rsidR="00715D60" w:rsidRPr="008F0266">
        <w:rPr>
          <w:rFonts w:ascii="Arial Narrow" w:hAnsi="Arial Narrow" w:cs="Segoe UI"/>
        </w:rPr>
        <w:t>/</w:t>
      </w:r>
      <w:r w:rsidR="00B35478">
        <w:rPr>
          <w:rFonts w:ascii="Arial Narrow" w:hAnsi="Arial Narrow" w:cs="Segoe UI"/>
        </w:rPr>
        <w:t xml:space="preserve"> </w:t>
      </w:r>
      <w:r w:rsidR="00715D60" w:rsidRPr="008F0266">
        <w:rPr>
          <w:rFonts w:ascii="Arial Narrow" w:hAnsi="Arial Narrow" w:cs="Segoe UI"/>
          <w:lang w:val="en-US"/>
        </w:rPr>
        <w:t>Program</w:t>
      </w:r>
      <w:r w:rsidR="00B35478">
        <w:rPr>
          <w:rFonts w:ascii="Arial Narrow" w:hAnsi="Arial Narrow" w:cs="Segoe UI"/>
        </w:rPr>
        <w:t> </w:t>
      </w:r>
      <w:r w:rsidR="00715D60" w:rsidRPr="008F0266">
        <w:rPr>
          <w:rFonts w:ascii="Arial Narrow" w:hAnsi="Arial Narrow" w:cs="Segoe UI"/>
          <w:lang w:val="en-US"/>
        </w:rPr>
        <w:t>Files</w:t>
      </w:r>
      <w:r w:rsidR="00B35478">
        <w:rPr>
          <w:rFonts w:ascii="Arial Narrow" w:hAnsi="Arial Narrow" w:cs="Segoe UI"/>
        </w:rPr>
        <w:t xml:space="preserve"> </w:t>
      </w:r>
      <w:r w:rsidR="00715D60" w:rsidRPr="008F0266">
        <w:rPr>
          <w:rFonts w:ascii="Arial Narrow" w:hAnsi="Arial Narrow" w:cs="Segoe UI"/>
        </w:rPr>
        <w:t>/</w:t>
      </w:r>
      <w:r w:rsidR="00B35478">
        <w:rPr>
          <w:rFonts w:ascii="Arial Narrow" w:hAnsi="Arial Narrow" w:cs="Segoe UI"/>
        </w:rPr>
        <w:t xml:space="preserve"> </w:t>
      </w:r>
      <w:proofErr w:type="spellStart"/>
      <w:r w:rsidR="00715D60" w:rsidRPr="008F0266">
        <w:rPr>
          <w:rFonts w:ascii="Arial Narrow" w:hAnsi="Arial Narrow" w:cs="Segoe UI"/>
          <w:lang w:val="en-US"/>
        </w:rPr>
        <w:t>Ellics</w:t>
      </w:r>
      <w:proofErr w:type="spellEnd"/>
      <w:r w:rsidR="00B35478">
        <w:rPr>
          <w:rFonts w:ascii="Arial Narrow" w:hAnsi="Arial Narrow" w:cs="Segoe UI"/>
        </w:rPr>
        <w:t xml:space="preserve"> </w:t>
      </w:r>
      <w:r w:rsidR="00715D60" w:rsidRPr="008F0266">
        <w:rPr>
          <w:rFonts w:ascii="Arial Narrow" w:hAnsi="Arial Narrow" w:cs="Segoe UI"/>
        </w:rPr>
        <w:t>/</w:t>
      </w:r>
      <w:r w:rsidR="00B35478">
        <w:rPr>
          <w:rFonts w:ascii="Arial Narrow" w:hAnsi="Arial Narrow" w:cs="Segoe UI"/>
        </w:rPr>
        <w:t xml:space="preserve"> </w:t>
      </w:r>
      <w:proofErr w:type="spellStart"/>
      <w:r>
        <w:rPr>
          <w:rFonts w:ascii="Arial Narrow" w:hAnsi="Arial Narrow" w:cs="Segoe UI"/>
          <w:lang w:val="en-US"/>
        </w:rPr>
        <w:t>DataViewer</w:t>
      </w:r>
      <w:proofErr w:type="spellEnd"/>
      <w:r w:rsidR="00715D60" w:rsidRPr="008F0266">
        <w:rPr>
          <w:rFonts w:ascii="Arial Narrow" w:hAnsi="Arial Narrow" w:cs="Segoe UI"/>
        </w:rPr>
        <w:t>.</w:t>
      </w:r>
    </w:p>
    <w:p w:rsidR="00715D60" w:rsidRPr="00156FDC" w:rsidRDefault="00156FDC" w:rsidP="008F0266">
      <w:pPr>
        <w:spacing w:line="240" w:lineRule="auto"/>
        <w:ind w:right="2125"/>
        <w:jc w:val="both"/>
        <w:rPr>
          <w:rFonts w:ascii="Arial Narrow" w:hAnsi="Arial Narrow" w:cs="Segoe UI"/>
        </w:rPr>
      </w:pPr>
      <w:r>
        <w:rPr>
          <w:rFonts w:ascii="Arial Narrow" w:hAnsi="Arial Narrow" w:cs="Segoe UI"/>
          <w:b/>
        </w:rPr>
        <w:t>4</w:t>
      </w:r>
      <w:r w:rsidR="00715D60" w:rsidRPr="009F1AD3">
        <w:rPr>
          <w:rFonts w:ascii="Arial Narrow" w:hAnsi="Arial Narrow" w:cs="Segoe UI"/>
          <w:b/>
        </w:rPr>
        <w:t>.4.</w:t>
      </w:r>
      <w:r w:rsidR="009F1AD3">
        <w:rPr>
          <w:rFonts w:ascii="Arial Narrow" w:hAnsi="Arial Narrow" w:cs="Segoe UI"/>
        </w:rPr>
        <w:t> </w:t>
      </w:r>
      <w:r w:rsidR="00715D60" w:rsidRPr="008F0266">
        <w:rPr>
          <w:rFonts w:ascii="Arial Narrow" w:hAnsi="Arial Narrow" w:cs="Segoe UI"/>
        </w:rPr>
        <w:t xml:space="preserve">После установки приложение должно ассоциироваться </w:t>
      </w:r>
      <w:r>
        <w:rPr>
          <w:rFonts w:ascii="Arial Narrow" w:hAnsi="Arial Narrow" w:cs="Segoe UI"/>
        </w:rPr>
        <w:t>со всеми видами входных файлов.</w:t>
      </w:r>
    </w:p>
    <w:p w:rsidR="00DA1ADD" w:rsidRPr="00156FDC" w:rsidRDefault="00156FDC" w:rsidP="00156FDC">
      <w:pPr>
        <w:spacing w:line="240" w:lineRule="auto"/>
        <w:ind w:right="2125"/>
        <w:jc w:val="both"/>
        <w:rPr>
          <w:rFonts w:ascii="Arial Narrow" w:hAnsi="Arial Narrow" w:cs="Segoe UI"/>
        </w:rPr>
      </w:pPr>
      <w:r>
        <w:rPr>
          <w:rFonts w:ascii="Arial Narrow" w:hAnsi="Arial Narrow" w:cs="Segoe UI"/>
          <w:b/>
        </w:rPr>
        <w:t>4</w:t>
      </w:r>
      <w:r w:rsidR="00715D60" w:rsidRPr="009F1AD3">
        <w:rPr>
          <w:rFonts w:ascii="Arial Narrow" w:hAnsi="Arial Narrow" w:cs="Segoe UI"/>
          <w:b/>
        </w:rPr>
        <w:t>.5.</w:t>
      </w:r>
      <w:r w:rsidR="009F1AD3">
        <w:rPr>
          <w:rFonts w:ascii="Arial Narrow" w:hAnsi="Arial Narrow" w:cs="Segoe UI"/>
        </w:rPr>
        <w:t> </w:t>
      </w:r>
      <w:r w:rsidR="00D812BF" w:rsidRPr="008F0266">
        <w:rPr>
          <w:rFonts w:ascii="Arial Narrow" w:hAnsi="Arial Narrow" w:cs="Segoe UI"/>
        </w:rPr>
        <w:t>После установки д</w:t>
      </w:r>
      <w:r w:rsidR="00715D60" w:rsidRPr="008F0266">
        <w:rPr>
          <w:rFonts w:ascii="Arial Narrow" w:hAnsi="Arial Narrow" w:cs="Segoe UI"/>
        </w:rPr>
        <w:t xml:space="preserve">ля всех типов входных файлов должны </w:t>
      </w:r>
      <w:r w:rsidR="00D812BF" w:rsidRPr="008F0266">
        <w:rPr>
          <w:rFonts w:ascii="Arial Narrow" w:hAnsi="Arial Narrow" w:cs="Segoe UI"/>
        </w:rPr>
        <w:t>быть привязаны иконки, прилагаемые к данному техническому заданию.</w:t>
      </w:r>
    </w:p>
    <w:sectPr w:rsidR="00DA1ADD" w:rsidRPr="00156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77342"/>
    <w:multiLevelType w:val="hybridMultilevel"/>
    <w:tmpl w:val="14A8F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C6"/>
    <w:rsid w:val="0000692C"/>
    <w:rsid w:val="00052B35"/>
    <w:rsid w:val="00065648"/>
    <w:rsid w:val="000754A1"/>
    <w:rsid w:val="000A729E"/>
    <w:rsid w:val="000C5906"/>
    <w:rsid w:val="00130813"/>
    <w:rsid w:val="00156FDC"/>
    <w:rsid w:val="001E6EF0"/>
    <w:rsid w:val="002038B5"/>
    <w:rsid w:val="00292621"/>
    <w:rsid w:val="0037517E"/>
    <w:rsid w:val="003C61F6"/>
    <w:rsid w:val="003F5371"/>
    <w:rsid w:val="00441898"/>
    <w:rsid w:val="00530D8D"/>
    <w:rsid w:val="00566373"/>
    <w:rsid w:val="00566CD7"/>
    <w:rsid w:val="00624C12"/>
    <w:rsid w:val="00635F75"/>
    <w:rsid w:val="006A244F"/>
    <w:rsid w:val="006C5949"/>
    <w:rsid w:val="006E794D"/>
    <w:rsid w:val="00715D60"/>
    <w:rsid w:val="0078205A"/>
    <w:rsid w:val="007B086E"/>
    <w:rsid w:val="007C40A3"/>
    <w:rsid w:val="007D62E2"/>
    <w:rsid w:val="007E2A67"/>
    <w:rsid w:val="007F06A1"/>
    <w:rsid w:val="00843D77"/>
    <w:rsid w:val="00886420"/>
    <w:rsid w:val="008F0266"/>
    <w:rsid w:val="009C1770"/>
    <w:rsid w:val="009F1AD3"/>
    <w:rsid w:val="00AA1C38"/>
    <w:rsid w:val="00B35478"/>
    <w:rsid w:val="00B51DB2"/>
    <w:rsid w:val="00B6353A"/>
    <w:rsid w:val="00B94253"/>
    <w:rsid w:val="00BC509B"/>
    <w:rsid w:val="00BC510F"/>
    <w:rsid w:val="00BD0C2A"/>
    <w:rsid w:val="00BE41A7"/>
    <w:rsid w:val="00C26B28"/>
    <w:rsid w:val="00C65195"/>
    <w:rsid w:val="00CF6EC6"/>
    <w:rsid w:val="00D26BD0"/>
    <w:rsid w:val="00D67CEF"/>
    <w:rsid w:val="00D812BF"/>
    <w:rsid w:val="00DA1ADD"/>
    <w:rsid w:val="00DA1DE4"/>
    <w:rsid w:val="00EB1DEF"/>
    <w:rsid w:val="00EC0EA4"/>
    <w:rsid w:val="00FE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803483-F8E9-43FA-9616-9C054F76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B28"/>
    <w:pPr>
      <w:ind w:left="720"/>
      <w:contextualSpacing/>
    </w:pPr>
  </w:style>
  <w:style w:type="table" w:styleId="a4">
    <w:name w:val="Table Grid"/>
    <w:basedOn w:val="a1"/>
    <w:uiPriority w:val="39"/>
    <w:rsid w:val="006E7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F0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0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9478F-7E9E-415E-9373-5E07C5C74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GoryainovAE</dc:creator>
  <cp:lastModifiedBy>Ravshan</cp:lastModifiedBy>
  <cp:revision>3</cp:revision>
  <dcterms:created xsi:type="dcterms:W3CDTF">2017-08-19T11:37:00Z</dcterms:created>
  <dcterms:modified xsi:type="dcterms:W3CDTF">2017-08-19T11:37:00Z</dcterms:modified>
</cp:coreProperties>
</file>