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F05" w:rsidRDefault="00855F05" w:rsidP="00166BA9">
      <w:pPr>
        <w:pStyle w:val="1"/>
      </w:pPr>
      <w:r w:rsidRPr="005259C2">
        <w:t>Literature Review on Neuromorphic Computation</w:t>
      </w:r>
    </w:p>
    <w:p w:rsidR="00F71C63" w:rsidRDefault="00F71C63" w:rsidP="00F71C63">
      <w:r>
        <w:tab/>
        <w:t>As more problems arise with our classical approach of cramming more transistors onto silicon chips, a new strategy to increase computational power is required. There are not many ways to address this problem. One is quantum computing, which has even more issues than the classical approach and is far from being commercially viable. The other is neuromorphic computing which represents a paradigm shift in computing architecture inspired by the human brain's neural networks. It emerged from the desire to harness the brain's ability to process immense amounts of information rapidly and at a negligible energy cost. It consists of artificial neurons and synapses that simulate how our brains process signals. Unlike modern deep learning methodologies, this is not abstract as it is based entirely on hardware. This approach offers several desirable features, including remarkably low energy consumption, immense parallelism, event-driven processing, and exceptional adaptability.</w:t>
      </w:r>
    </w:p>
    <w:p w:rsidR="00F71C63" w:rsidRDefault="00F71C63" w:rsidP="00F71C63">
      <w:r>
        <w:tab/>
        <w:t xml:space="preserve">Even if the current generation of neuromorphic processors isn't superior to today's supercomputers, they are viable for commercial projects at this early stage of development. For example, </w:t>
      </w:r>
      <w:proofErr w:type="spellStart"/>
      <w:r>
        <w:t>Innotera</w:t>
      </w:r>
      <w:proofErr w:type="spellEnd"/>
      <w:r>
        <w:t xml:space="preserve"> Spiking Neural Processor T1 offers the ability to inference an AI solution on a chip with a size less than a pinky, or </w:t>
      </w:r>
      <w:proofErr w:type="spellStart"/>
      <w:r>
        <w:t>Akida</w:t>
      </w:r>
      <w:proofErr w:type="spellEnd"/>
      <w:r>
        <w:t xml:space="preserve"> from </w:t>
      </w:r>
      <w:proofErr w:type="spellStart"/>
      <w:r>
        <w:t>Brainchip</w:t>
      </w:r>
      <w:proofErr w:type="spellEnd"/>
      <w:r>
        <w:t xml:space="preserve">, which can even run vision transformers at the edge and </w:t>
      </w:r>
      <w:proofErr w:type="spellStart"/>
      <w:r>
        <w:t>SynSense</w:t>
      </w:r>
      <w:proofErr w:type="spellEnd"/>
      <w:r>
        <w:t xml:space="preserve"> company has a whole collection of different chips, Intel has also jumped into the field of neuromorphic computing with its </w:t>
      </w:r>
      <w:proofErr w:type="spellStart"/>
      <w:r>
        <w:t>Loihi</w:t>
      </w:r>
      <w:proofErr w:type="spellEnd"/>
      <w:r>
        <w:t xml:space="preserve"> 1 and 2 processors.</w:t>
      </w:r>
    </w:p>
    <w:p w:rsidR="00F71C63" w:rsidRDefault="00F71C63" w:rsidP="00F71C63">
      <w:r>
        <w:tab/>
        <w:t>This results in diverse commercial applications, ranging from bionic prostheses equipped with onboard electronics for signal processing and intuitive response to smart devices featuring speech and gesture recognition. Even drones can benefit from enhanced autopilot capabilities and advanced object recognition.</w:t>
      </w:r>
    </w:p>
    <w:p w:rsidR="00EB1F96" w:rsidRDefault="00F71C63" w:rsidP="00F71C63">
      <w:r>
        <w:tab/>
        <w:t xml:space="preserve">However, the current generation of neuromorphic chips encounters several challenges, including the absence of standard benchmarks for performance </w:t>
      </w:r>
      <w:r>
        <w:lastRenderedPageBreak/>
        <w:t>assessment, limited availability of hardware and software, difficulties in learning and application, and reduced accuracy compared to similar neural networks.</w:t>
      </w:r>
    </w:p>
    <w:p w:rsidR="00F71C63" w:rsidRPr="00F71C63" w:rsidRDefault="00F71C63" w:rsidP="00F71C63">
      <w:r w:rsidRPr="00F71C63">
        <w:t>References</w:t>
      </w:r>
    </w:p>
    <w:p w:rsidR="00F71C63" w:rsidRDefault="00F71C63" w:rsidP="004A1F3D">
      <w:pPr>
        <w:pStyle w:val="a4"/>
        <w:numPr>
          <w:ilvl w:val="0"/>
          <w:numId w:val="1"/>
        </w:numPr>
      </w:pPr>
      <w:r w:rsidRPr="00F71C63">
        <w:t xml:space="preserve">Jo </w:t>
      </w:r>
      <w:proofErr w:type="gramStart"/>
      <w:r w:rsidRPr="00F71C63">
        <w:t>Best.</w:t>
      </w:r>
      <w:r w:rsidRPr="004A1F3D">
        <w:rPr>
          <w:lang w:val="uk-UA"/>
        </w:rPr>
        <w:t>(</w:t>
      </w:r>
      <w:proofErr w:type="gramEnd"/>
      <w:r w:rsidRPr="004A1F3D">
        <w:rPr>
          <w:lang w:val="uk-UA"/>
        </w:rPr>
        <w:t>2020)</w:t>
      </w:r>
      <w:r w:rsidRPr="00F71C63">
        <w:t xml:space="preserve"> What is neuromorphic computing? Everything you need to know about how it is changing the future of computing. ZDNET.</w:t>
      </w:r>
    </w:p>
    <w:p w:rsidR="00F71C63" w:rsidRDefault="00F71C63" w:rsidP="004A1F3D">
      <w:pPr>
        <w:pStyle w:val="a4"/>
        <w:numPr>
          <w:ilvl w:val="0"/>
          <w:numId w:val="1"/>
        </w:numPr>
      </w:pPr>
      <w:r w:rsidRPr="00F71C63">
        <w:t xml:space="preserve">Glover </w:t>
      </w:r>
      <w:proofErr w:type="gramStart"/>
      <w:r w:rsidRPr="00F71C63">
        <w:t>E.</w:t>
      </w:r>
      <w:r w:rsidRPr="004A1F3D">
        <w:rPr>
          <w:lang w:val="uk-UA"/>
        </w:rPr>
        <w:t>(</w:t>
      </w:r>
      <w:proofErr w:type="gramEnd"/>
      <w:r w:rsidRPr="004A1F3D">
        <w:rPr>
          <w:lang w:val="uk-UA"/>
        </w:rPr>
        <w:t>2020)</w:t>
      </w:r>
      <w:r w:rsidRPr="00F71C63">
        <w:t xml:space="preserve"> What Is Neur</w:t>
      </w:r>
      <w:r>
        <w:t>omorphic Computing? | Built In.</w:t>
      </w:r>
    </w:p>
    <w:p w:rsidR="00F71C63" w:rsidRDefault="00F71C63" w:rsidP="004A1F3D">
      <w:pPr>
        <w:pStyle w:val="a4"/>
        <w:numPr>
          <w:ilvl w:val="0"/>
          <w:numId w:val="1"/>
        </w:numPr>
      </w:pPr>
      <w:r w:rsidRPr="00F71C63">
        <w:t xml:space="preserve">D. Parikh et </w:t>
      </w:r>
      <w:proofErr w:type="gramStart"/>
      <w:r w:rsidRPr="00F71C63">
        <w:t>al</w:t>
      </w:r>
      <w:r>
        <w:t>(</w:t>
      </w:r>
      <w:proofErr w:type="gramEnd"/>
      <w:r>
        <w:t>2024)</w:t>
      </w:r>
      <w:r w:rsidRPr="00F71C63">
        <w:t xml:space="preserve"> Neuromorphic Hardware and Computing /. Medium.</w:t>
      </w:r>
    </w:p>
    <w:p w:rsidR="004A1F3D" w:rsidRPr="00F71C63" w:rsidRDefault="004A1F3D" w:rsidP="004A1F3D">
      <w:pPr>
        <w:pStyle w:val="a4"/>
        <w:numPr>
          <w:ilvl w:val="0"/>
          <w:numId w:val="1"/>
        </w:numPr>
      </w:pPr>
      <w:r w:rsidRPr="004A1F3D">
        <w:t xml:space="preserve">Advancing Neuromorphic Computing </w:t>
      </w:r>
      <w:proofErr w:type="gramStart"/>
      <w:r w:rsidRPr="004A1F3D">
        <w:t>With</w:t>
      </w:r>
      <w:proofErr w:type="gramEnd"/>
      <w:r w:rsidRPr="004A1F3D">
        <w:t xml:space="preserve"> </w:t>
      </w:r>
      <w:proofErr w:type="spellStart"/>
      <w:r w:rsidRPr="004A1F3D">
        <w:t>Loihi</w:t>
      </w:r>
      <w:proofErr w:type="spellEnd"/>
      <w:r w:rsidRPr="004A1F3D">
        <w:t>: A Survey of Results and Outlook / Mike Davies et al. Proceedings of the IEEE. 2021. Vol. 109, no. 5. P. 911–934.</w:t>
      </w:r>
      <w:bookmarkStart w:id="0" w:name="_GoBack"/>
      <w:bookmarkEnd w:id="0"/>
    </w:p>
    <w:p w:rsidR="00F71C63" w:rsidRPr="00F71C63" w:rsidRDefault="00F71C63" w:rsidP="00F71C63"/>
    <w:sectPr w:rsidR="00F71C63" w:rsidRPr="00F71C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05943"/>
    <w:multiLevelType w:val="hybridMultilevel"/>
    <w:tmpl w:val="37D07B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B9"/>
    <w:rsid w:val="00166BA9"/>
    <w:rsid w:val="00183EE9"/>
    <w:rsid w:val="0019312D"/>
    <w:rsid w:val="002A5AE3"/>
    <w:rsid w:val="00440D61"/>
    <w:rsid w:val="004566DE"/>
    <w:rsid w:val="00461E02"/>
    <w:rsid w:val="00491346"/>
    <w:rsid w:val="004A1F3D"/>
    <w:rsid w:val="005259C2"/>
    <w:rsid w:val="005365B9"/>
    <w:rsid w:val="00686FF0"/>
    <w:rsid w:val="00855F05"/>
    <w:rsid w:val="00866EF7"/>
    <w:rsid w:val="00955F18"/>
    <w:rsid w:val="00AC75F7"/>
    <w:rsid w:val="00CF4862"/>
    <w:rsid w:val="00EB1F96"/>
    <w:rsid w:val="00F71C63"/>
    <w:rsid w:val="00FB50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A89B"/>
  <w15:chartTrackingRefBased/>
  <w15:docId w15:val="{AD961441-FD86-4649-8016-45D58C9F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AE3"/>
    <w:pPr>
      <w:spacing w:line="360" w:lineRule="auto"/>
      <w:jc w:val="both"/>
    </w:pPr>
    <w:rPr>
      <w:rFonts w:ascii="Times New Roman" w:hAnsi="Times New Roman"/>
      <w:sz w:val="28"/>
      <w:lang w:val="en-US"/>
    </w:rPr>
  </w:style>
  <w:style w:type="paragraph" w:styleId="1">
    <w:name w:val="heading 1"/>
    <w:basedOn w:val="a"/>
    <w:next w:val="2"/>
    <w:link w:val="10"/>
    <w:uiPriority w:val="9"/>
    <w:qFormat/>
    <w:rsid w:val="00686FF0"/>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686FF0"/>
    <w:pPr>
      <w:keepNext/>
      <w:keepLines/>
      <w:spacing w:before="40" w:after="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6FF0"/>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686FF0"/>
    <w:rPr>
      <w:rFonts w:ascii="Times New Roman" w:eastAsiaTheme="majorEastAsia" w:hAnsi="Times New Roman" w:cstheme="majorBidi"/>
      <w:sz w:val="32"/>
      <w:szCs w:val="32"/>
    </w:rPr>
  </w:style>
  <w:style w:type="paragraph" w:styleId="a3">
    <w:name w:val="Normal (Web)"/>
    <w:basedOn w:val="a"/>
    <w:uiPriority w:val="99"/>
    <w:semiHidden/>
    <w:unhideWhenUsed/>
    <w:rsid w:val="00855F05"/>
    <w:pPr>
      <w:spacing w:before="100" w:beforeAutospacing="1" w:after="100" w:afterAutospacing="1" w:line="240" w:lineRule="auto"/>
      <w:jc w:val="left"/>
    </w:pPr>
    <w:rPr>
      <w:rFonts w:eastAsia="Times New Roman" w:cs="Times New Roman"/>
      <w:sz w:val="24"/>
      <w:szCs w:val="24"/>
      <w:lang w:val="uk-UA" w:eastAsia="uk-UA"/>
    </w:rPr>
  </w:style>
  <w:style w:type="paragraph" w:styleId="a4">
    <w:name w:val="List Paragraph"/>
    <w:basedOn w:val="a"/>
    <w:uiPriority w:val="34"/>
    <w:qFormat/>
    <w:rsid w:val="004A1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33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1675</Words>
  <Characters>956</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silence9889@gmail.com</dc:creator>
  <cp:keywords/>
  <dc:description/>
  <cp:lastModifiedBy>silence9889@gmail.com</cp:lastModifiedBy>
  <cp:revision>13</cp:revision>
  <dcterms:created xsi:type="dcterms:W3CDTF">2024-07-04T17:22:00Z</dcterms:created>
  <dcterms:modified xsi:type="dcterms:W3CDTF">2024-07-04T19:39:00Z</dcterms:modified>
</cp:coreProperties>
</file>