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210B" w14:textId="65585626" w:rsidR="007C017B" w:rsidRPr="009F4888" w:rsidRDefault="009F4888" w:rsidP="007C017B">
      <w:pPr>
        <w:rPr>
          <w:sz w:val="32"/>
          <w:szCs w:val="32"/>
        </w:rPr>
      </w:pPr>
      <w:r w:rsidRPr="009F4888">
        <w:rPr>
          <w:sz w:val="32"/>
          <w:szCs w:val="32"/>
        </w:rPr>
        <w:t xml:space="preserve">                                                     </w:t>
      </w:r>
      <w:r w:rsidRPr="009F4888">
        <w:rPr>
          <w:sz w:val="32"/>
          <w:szCs w:val="32"/>
        </w:rPr>
        <w:t>WORKSHEET SQL</w:t>
      </w:r>
      <w:r w:rsidR="007C017B" w:rsidRPr="009F4888">
        <w:rPr>
          <w:sz w:val="32"/>
          <w:szCs w:val="32"/>
        </w:rPr>
        <w:t xml:space="preserve"> </w:t>
      </w:r>
    </w:p>
    <w:p w14:paraId="585267DB" w14:textId="77777777" w:rsidR="007C017B" w:rsidRDefault="007C017B" w:rsidP="007C017B">
      <w:r w:rsidRPr="0059137F">
        <w:t xml:space="preserve">1. Which of the following is/are DDL commands in SQL?                </w:t>
      </w:r>
    </w:p>
    <w:p w14:paraId="6C67139F" w14:textId="77777777" w:rsidR="007C017B" w:rsidRPr="0059137F" w:rsidRDefault="007C017B" w:rsidP="007C017B">
      <w:pPr>
        <w:rPr>
          <w:b/>
        </w:rPr>
      </w:pPr>
      <w:r w:rsidRPr="0059137F">
        <w:rPr>
          <w:b/>
        </w:rPr>
        <w:t>A) Create</w:t>
      </w:r>
      <w:r w:rsidRPr="0059137F">
        <w:t xml:space="preserve">                                      B) Update                C) Delete                                       </w:t>
      </w:r>
      <w:r w:rsidRPr="0059137F">
        <w:rPr>
          <w:b/>
        </w:rPr>
        <w:t>D) ALTER</w:t>
      </w:r>
    </w:p>
    <w:p w14:paraId="4968BD83" w14:textId="123F8C61" w:rsidR="007C017B" w:rsidRDefault="009F4888" w:rsidP="007C017B">
      <w:pPr>
        <w:rPr>
          <w:b/>
        </w:rPr>
      </w:pPr>
      <w:r>
        <w:rPr>
          <w:b/>
        </w:rPr>
        <w:t xml:space="preserve">ANS- </w:t>
      </w:r>
      <w:proofErr w:type="gramStart"/>
      <w:r>
        <w:rPr>
          <w:b/>
        </w:rPr>
        <w:t>A,D</w:t>
      </w:r>
      <w:proofErr w:type="gramEnd"/>
    </w:p>
    <w:p w14:paraId="523B2314" w14:textId="77777777" w:rsidR="007C017B" w:rsidRPr="0059137F" w:rsidRDefault="007C017B" w:rsidP="007C017B">
      <w:r w:rsidRPr="0059137F">
        <w:t xml:space="preserve">2. Which of the following is/are DML commands in SQL?               </w:t>
      </w:r>
    </w:p>
    <w:p w14:paraId="41BDA3F6" w14:textId="77777777" w:rsidR="007C017B" w:rsidRDefault="007C017B" w:rsidP="007C017B">
      <w:r w:rsidRPr="0059137F">
        <w:t xml:space="preserve"> </w:t>
      </w:r>
      <w:r w:rsidRPr="0059137F">
        <w:rPr>
          <w:b/>
        </w:rPr>
        <w:t xml:space="preserve">A) Update                                           B) Delete                </w:t>
      </w:r>
      <w:r w:rsidRPr="009F4888">
        <w:rPr>
          <w:bCs/>
        </w:rPr>
        <w:t>C) Select</w:t>
      </w:r>
      <w:r w:rsidRPr="0059137F">
        <w:t xml:space="preserve">                                         D) Drop</w:t>
      </w:r>
    </w:p>
    <w:p w14:paraId="2347EB36" w14:textId="6EF66E70" w:rsidR="007C017B" w:rsidRDefault="009F4888" w:rsidP="007C017B">
      <w:pPr>
        <w:rPr>
          <w:b/>
        </w:rPr>
      </w:pPr>
      <w:r>
        <w:rPr>
          <w:b/>
        </w:rPr>
        <w:t xml:space="preserve">ANS- </w:t>
      </w:r>
      <w:proofErr w:type="gramStart"/>
      <w:r>
        <w:rPr>
          <w:b/>
        </w:rPr>
        <w:t>A,B</w:t>
      </w:r>
      <w:proofErr w:type="gramEnd"/>
    </w:p>
    <w:p w14:paraId="2BB629DD" w14:textId="774309F4" w:rsidR="007C017B" w:rsidRDefault="007C017B" w:rsidP="007C017B">
      <w:r w:rsidRPr="0059137F">
        <w:t xml:space="preserve">3. Full form of SQL is:              </w:t>
      </w:r>
    </w:p>
    <w:p w14:paraId="0670C287" w14:textId="77777777" w:rsidR="007C017B" w:rsidRDefault="007C017B" w:rsidP="007C017B">
      <w:r w:rsidRPr="0059137F">
        <w:t xml:space="preserve">  A) Strut querying language              </w:t>
      </w:r>
      <w:r w:rsidRPr="0059137F">
        <w:rPr>
          <w:b/>
        </w:rPr>
        <w:t>B) Structured Query Language</w:t>
      </w:r>
      <w:r w:rsidRPr="0059137F">
        <w:t xml:space="preserve">                C) Simple Query Language                D) None of them</w:t>
      </w:r>
    </w:p>
    <w:p w14:paraId="2EE37435" w14:textId="6BC6FD5A" w:rsidR="007C017B" w:rsidRDefault="009F4888" w:rsidP="007C017B">
      <w:pPr>
        <w:rPr>
          <w:b/>
        </w:rPr>
      </w:pPr>
      <w:r>
        <w:rPr>
          <w:b/>
        </w:rPr>
        <w:t>ANS-</w:t>
      </w:r>
      <w:r w:rsidR="007C017B" w:rsidRPr="0059137F">
        <w:rPr>
          <w:b/>
        </w:rPr>
        <w:t>B</w:t>
      </w:r>
    </w:p>
    <w:p w14:paraId="66EDF3D0" w14:textId="77777777" w:rsidR="007C017B" w:rsidRDefault="007C017B" w:rsidP="007C017B">
      <w:r w:rsidRPr="0059137F">
        <w:t xml:space="preserve">4. Full form of DDL is:              </w:t>
      </w:r>
    </w:p>
    <w:p w14:paraId="51AF553E" w14:textId="77777777" w:rsidR="007C017B" w:rsidRDefault="007C017B" w:rsidP="007C017B">
      <w:r w:rsidRPr="0059137F">
        <w:t xml:space="preserve">  A) Descriptive Designed Language        </w:t>
      </w:r>
      <w:r w:rsidRPr="0059137F">
        <w:rPr>
          <w:b/>
        </w:rPr>
        <w:t xml:space="preserve">B) Data Definition Language                </w:t>
      </w:r>
      <w:r w:rsidRPr="0059137F">
        <w:t>C) Data Descriptive Language                 D) None of the above.</w:t>
      </w:r>
    </w:p>
    <w:p w14:paraId="4E660DD4" w14:textId="732AB44B" w:rsidR="007C017B" w:rsidRDefault="009F4888" w:rsidP="007C017B">
      <w:pPr>
        <w:rPr>
          <w:b/>
        </w:rPr>
      </w:pPr>
      <w:r>
        <w:rPr>
          <w:b/>
        </w:rPr>
        <w:t xml:space="preserve">ANS- </w:t>
      </w:r>
      <w:r w:rsidR="007C017B" w:rsidRPr="0059137F">
        <w:rPr>
          <w:b/>
        </w:rPr>
        <w:t>B</w:t>
      </w:r>
    </w:p>
    <w:p w14:paraId="3C2D63D8" w14:textId="77777777" w:rsidR="007C017B" w:rsidRDefault="007C017B" w:rsidP="007C017B">
      <w:r w:rsidRPr="0059137F">
        <w:t xml:space="preserve">5. DML is:    </w:t>
      </w:r>
    </w:p>
    <w:p w14:paraId="345C298A" w14:textId="77777777" w:rsidR="007C017B" w:rsidRDefault="007C017B" w:rsidP="007C017B">
      <w:r w:rsidRPr="0059137F">
        <w:t xml:space="preserve">  </w:t>
      </w:r>
      <w:r w:rsidRPr="0059137F">
        <w:rPr>
          <w:b/>
        </w:rPr>
        <w:t>A) Data Manipulation Language</w:t>
      </w:r>
      <w:r w:rsidRPr="0059137F">
        <w:t xml:space="preserve">           B) Data Management Language               C) Data Modeling Language                   D) None of these</w:t>
      </w:r>
    </w:p>
    <w:p w14:paraId="4EB26554" w14:textId="04AC9B33" w:rsidR="007C017B" w:rsidRDefault="009F4888" w:rsidP="007C017B">
      <w:pPr>
        <w:rPr>
          <w:b/>
        </w:rPr>
      </w:pPr>
      <w:r>
        <w:rPr>
          <w:b/>
        </w:rPr>
        <w:t>ANS-</w:t>
      </w:r>
      <w:r w:rsidR="007C017B" w:rsidRPr="0059137F">
        <w:rPr>
          <w:b/>
        </w:rPr>
        <w:t>A</w:t>
      </w:r>
    </w:p>
    <w:p w14:paraId="2CE62B52" w14:textId="77777777" w:rsidR="007C017B" w:rsidRDefault="007C017B" w:rsidP="007C017B">
      <w:r w:rsidRPr="0059137F">
        <w:t xml:space="preserve">6. Which of the following statements can be used to create a table with column B int type and C   float type?                                     </w:t>
      </w:r>
    </w:p>
    <w:p w14:paraId="1518C088" w14:textId="77777777" w:rsidR="007C017B" w:rsidRDefault="007C017B" w:rsidP="007C017B">
      <w:r w:rsidRPr="0059137F">
        <w:t xml:space="preserve">  A) Table A (B int, C </w:t>
      </w:r>
      <w:proofErr w:type="gramStart"/>
      <w:r w:rsidRPr="0059137F">
        <w:t xml:space="preserve">float)   </w:t>
      </w:r>
      <w:proofErr w:type="gramEnd"/>
      <w:r w:rsidRPr="0059137F">
        <w:t xml:space="preserve">                     B) Create A (b int, C float)              </w:t>
      </w:r>
      <w:r w:rsidRPr="0059137F">
        <w:rPr>
          <w:b/>
        </w:rPr>
        <w:t xml:space="preserve">C) Create Table A (B </w:t>
      </w:r>
      <w:proofErr w:type="spellStart"/>
      <w:r w:rsidRPr="0059137F">
        <w:rPr>
          <w:b/>
        </w:rPr>
        <w:t>int,C</w:t>
      </w:r>
      <w:proofErr w:type="spellEnd"/>
      <w:r w:rsidRPr="0059137F">
        <w:rPr>
          <w:b/>
        </w:rPr>
        <w:t xml:space="preserve"> float)</w:t>
      </w:r>
      <w:r w:rsidRPr="0059137F">
        <w:t xml:space="preserve">              D) All of them</w:t>
      </w:r>
    </w:p>
    <w:p w14:paraId="719EEFC7" w14:textId="54BE0BC8" w:rsidR="007C017B" w:rsidRDefault="009F4888" w:rsidP="007C017B">
      <w:pPr>
        <w:rPr>
          <w:b/>
        </w:rPr>
      </w:pPr>
      <w:r>
        <w:rPr>
          <w:b/>
        </w:rPr>
        <w:t>ANS-</w:t>
      </w:r>
      <w:r w:rsidR="007C017B" w:rsidRPr="0059137F">
        <w:rPr>
          <w:b/>
        </w:rPr>
        <w:t>B</w:t>
      </w:r>
    </w:p>
    <w:p w14:paraId="7961A558" w14:textId="77777777" w:rsidR="007C017B" w:rsidRDefault="007C017B" w:rsidP="007C017B">
      <w:r w:rsidRPr="0059137F">
        <w:t xml:space="preserve">7. Which of the following statements can be used to add a column D (float type) to the table A created above?              </w:t>
      </w:r>
    </w:p>
    <w:p w14:paraId="32110B25" w14:textId="77777777" w:rsidR="007C017B" w:rsidRDefault="007C017B" w:rsidP="007C017B">
      <w:r w:rsidRPr="0059137F">
        <w:t xml:space="preserve"> A) Table A </w:t>
      </w:r>
      <w:proofErr w:type="gramStart"/>
      <w:r w:rsidRPr="0059137F">
        <w:t>( D</w:t>
      </w:r>
      <w:proofErr w:type="gramEnd"/>
      <w:r w:rsidRPr="0059137F">
        <w:t xml:space="preserve"> float)                                  </w:t>
      </w:r>
      <w:r w:rsidRPr="0059137F">
        <w:rPr>
          <w:b/>
        </w:rPr>
        <w:t>B) Alter Table A ADD COLUMN D float</w:t>
      </w:r>
      <w:r w:rsidRPr="0059137F">
        <w:t xml:space="preserve">               C)  Table A( B int, C float, D float)           D) None of them</w:t>
      </w:r>
    </w:p>
    <w:p w14:paraId="52E54CC1" w14:textId="0B6D5F53" w:rsidR="007C017B" w:rsidRDefault="009F4888" w:rsidP="007C017B">
      <w:pPr>
        <w:rPr>
          <w:b/>
        </w:rPr>
      </w:pPr>
      <w:r>
        <w:rPr>
          <w:b/>
        </w:rPr>
        <w:lastRenderedPageBreak/>
        <w:t>ANS-</w:t>
      </w:r>
      <w:r w:rsidR="007C017B" w:rsidRPr="0059137F">
        <w:rPr>
          <w:b/>
        </w:rPr>
        <w:t>B</w:t>
      </w:r>
    </w:p>
    <w:p w14:paraId="41BE5870" w14:textId="77777777" w:rsidR="007C017B" w:rsidRDefault="007C017B" w:rsidP="007C017B">
      <w:r w:rsidRPr="0059137F">
        <w:t xml:space="preserve">8. Which of the following statements can be used to drop the column added in the above question?              A) Table A Drop D    </w:t>
      </w:r>
      <w:r w:rsidRPr="0059137F">
        <w:rPr>
          <w:b/>
        </w:rPr>
        <w:t xml:space="preserve"> B) Alter Table A Drop Column D               </w:t>
      </w:r>
      <w:r w:rsidRPr="0059137F">
        <w:t>C) Delete D from A     D) None of them</w:t>
      </w:r>
    </w:p>
    <w:p w14:paraId="3E538FBD" w14:textId="58286048" w:rsidR="007C017B" w:rsidRDefault="009F4888" w:rsidP="007C017B">
      <w:pPr>
        <w:rPr>
          <w:b/>
        </w:rPr>
      </w:pPr>
      <w:r>
        <w:rPr>
          <w:b/>
        </w:rPr>
        <w:t>ANS-</w:t>
      </w:r>
      <w:r w:rsidR="007C017B">
        <w:rPr>
          <w:b/>
        </w:rPr>
        <w:t>B</w:t>
      </w:r>
    </w:p>
    <w:p w14:paraId="26BE1157" w14:textId="77777777" w:rsidR="007C017B" w:rsidRDefault="007C017B" w:rsidP="007C017B">
      <w:r w:rsidRPr="0059137F">
        <w:t xml:space="preserve">9. Which of the following statements can be used to change the data type (from float to </w:t>
      </w:r>
      <w:proofErr w:type="gramStart"/>
      <w:r w:rsidRPr="0059137F">
        <w:t>int )</w:t>
      </w:r>
      <w:proofErr w:type="gramEnd"/>
      <w:r w:rsidRPr="0059137F">
        <w:t xml:space="preserve"> of the column D of table A created in above questions?           </w:t>
      </w:r>
    </w:p>
    <w:p w14:paraId="64ABFB9D" w14:textId="77777777" w:rsidR="007C017B" w:rsidRDefault="007C017B" w:rsidP="007C017B">
      <w:r w:rsidRPr="0059137F">
        <w:t xml:space="preserve">  A) Table A (D float </w:t>
      </w:r>
      <w:proofErr w:type="gramStart"/>
      <w:r w:rsidRPr="0059137F">
        <w:t xml:space="preserve">int)   </w:t>
      </w:r>
      <w:proofErr w:type="gramEnd"/>
      <w:r w:rsidRPr="0059137F">
        <w:t xml:space="preserve"> </w:t>
      </w:r>
      <w:r w:rsidRPr="0059137F">
        <w:rPr>
          <w:b/>
        </w:rPr>
        <w:t>B) Alter Table A  Alter Column D int</w:t>
      </w:r>
      <w:r w:rsidRPr="0059137F">
        <w:t xml:space="preserve">             C) Alter Table A D float int   </w:t>
      </w:r>
    </w:p>
    <w:p w14:paraId="34E09B0A" w14:textId="77777777" w:rsidR="007C017B" w:rsidRDefault="007C017B" w:rsidP="007C017B">
      <w:r w:rsidRPr="0059137F">
        <w:t xml:space="preserve"> D) Alter table A Column D float to int</w:t>
      </w:r>
    </w:p>
    <w:p w14:paraId="27A8A2C7" w14:textId="7A16AB4D" w:rsidR="007C017B" w:rsidRDefault="009F4888" w:rsidP="007C017B">
      <w:pPr>
        <w:rPr>
          <w:b/>
        </w:rPr>
      </w:pPr>
      <w:r>
        <w:rPr>
          <w:b/>
        </w:rPr>
        <w:t>ANS-</w:t>
      </w:r>
      <w:r w:rsidR="007C017B">
        <w:rPr>
          <w:b/>
        </w:rPr>
        <w:t>B</w:t>
      </w:r>
    </w:p>
    <w:p w14:paraId="0B798576" w14:textId="77777777" w:rsidR="007C017B" w:rsidRPr="0059137F" w:rsidRDefault="007C017B" w:rsidP="007C017B">
      <w:r w:rsidRPr="0059137F">
        <w:t xml:space="preserve">10. Suppose we want to make Column B of Table A as primary key of the table. By which of the following statements we can do it?         </w:t>
      </w:r>
    </w:p>
    <w:p w14:paraId="5001B930" w14:textId="77777777" w:rsidR="007C017B" w:rsidRDefault="007C017B" w:rsidP="007C017B">
      <w:r w:rsidRPr="0059137F">
        <w:rPr>
          <w:b/>
        </w:rPr>
        <w:t>A) Alter Table A Add Constraint Primary Key B</w:t>
      </w:r>
      <w:r w:rsidRPr="0059137F">
        <w:t xml:space="preserve">             B) Alter table (B primary </w:t>
      </w:r>
      <w:proofErr w:type="gramStart"/>
      <w:r w:rsidRPr="0059137F">
        <w:t xml:space="preserve">key)   </w:t>
      </w:r>
      <w:proofErr w:type="gramEnd"/>
      <w:r w:rsidRPr="0059137F">
        <w:t xml:space="preserve">          C) Alter Table A Add Primary key B                                D) None of them</w:t>
      </w:r>
    </w:p>
    <w:p w14:paraId="6D2A3E8D" w14:textId="741AB887" w:rsidR="007C017B" w:rsidRDefault="009F4888" w:rsidP="007C017B">
      <w:pPr>
        <w:rPr>
          <w:b/>
        </w:rPr>
      </w:pPr>
      <w:r>
        <w:rPr>
          <w:b/>
        </w:rPr>
        <w:t>ANS-</w:t>
      </w:r>
      <w:r w:rsidR="007C017B" w:rsidRPr="0059137F">
        <w:rPr>
          <w:b/>
        </w:rPr>
        <w:t>A</w:t>
      </w:r>
    </w:p>
    <w:p w14:paraId="08AE9871" w14:textId="77777777" w:rsidR="007C017B" w:rsidRDefault="007C017B" w:rsidP="007C017B">
      <w:pPr>
        <w:rPr>
          <w:b/>
        </w:rPr>
      </w:pPr>
      <w:r w:rsidRPr="0059137F">
        <w:rPr>
          <w:b/>
        </w:rPr>
        <w:t>11. What is data-warehouse?</w:t>
      </w:r>
    </w:p>
    <w:p w14:paraId="2D1AEC36" w14:textId="51E1DDF5" w:rsidR="007C017B" w:rsidRDefault="007C017B" w:rsidP="007C017B">
      <w:pPr>
        <w:rPr>
          <w:color w:val="000000" w:themeColor="text1"/>
          <w:shd w:val="clear" w:color="auto" w:fill="FFFFFF"/>
        </w:rPr>
      </w:pPr>
      <w:r w:rsidRPr="0021279C">
        <w:rPr>
          <w:color w:val="000000" w:themeColor="text1"/>
          <w:shd w:val="clear" w:color="auto" w:fill="FFFFFF"/>
        </w:rPr>
        <w:t>A </w:t>
      </w:r>
      <w:r w:rsidRPr="009F4888">
        <w:rPr>
          <w:rStyle w:val="Strong"/>
          <w:b w:val="0"/>
          <w:bCs w:val="0"/>
          <w:color w:val="000000" w:themeColor="text1"/>
          <w:shd w:val="clear" w:color="auto" w:fill="FFFFFF"/>
        </w:rPr>
        <w:t>Data Warehousing</w:t>
      </w:r>
      <w:r w:rsidRPr="0021279C">
        <w:rPr>
          <w:color w:val="000000" w:themeColor="text1"/>
          <w:shd w:val="clear" w:color="auto" w:fill="FFFFFF"/>
        </w:rPr>
        <w:t>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14:paraId="7CE4A031" w14:textId="77777777" w:rsidR="007C017B" w:rsidRDefault="007C017B" w:rsidP="007C017B">
      <w:pPr>
        <w:spacing w:after="3" w:line="259" w:lineRule="auto"/>
        <w:rPr>
          <w:b/>
        </w:rPr>
      </w:pPr>
      <w:r w:rsidRPr="002A69A6">
        <w:rPr>
          <w:b/>
        </w:rPr>
        <w:t xml:space="preserve">12. What is the difference between OLTP VS OLAP? </w:t>
      </w:r>
    </w:p>
    <w:p w14:paraId="69E26A10" w14:textId="77777777" w:rsidR="007C017B" w:rsidRPr="002A69A6" w:rsidRDefault="007C017B" w:rsidP="007C017B">
      <w:pPr>
        <w:spacing w:after="3" w:line="259" w:lineRule="auto"/>
        <w:rPr>
          <w:b/>
        </w:rPr>
      </w:pPr>
      <w:r w:rsidRPr="00A148C6">
        <w:rPr>
          <w:color w:val="000000" w:themeColor="text1"/>
        </w:rPr>
        <w:t>O</w:t>
      </w:r>
      <w:r w:rsidRPr="00A148C6">
        <w:rPr>
          <w:color w:val="000000" w:themeColor="text1"/>
          <w:shd w:val="clear" w:color="auto" w:fill="FEFEFE"/>
        </w:rPr>
        <w:t>nline transaction processing (OLTP) captures, stores, and processes data from transactions in real time. Online analytical processing (OLAP) uses complex queries to analyze aggregated historical data from OLTP systems.</w:t>
      </w:r>
    </w:p>
    <w:p w14:paraId="2E0BE82B" w14:textId="77777777" w:rsidR="007C017B" w:rsidRDefault="007C017B" w:rsidP="007C017B">
      <w:pPr>
        <w:spacing w:after="3" w:line="259" w:lineRule="auto"/>
        <w:rPr>
          <w:b/>
        </w:rPr>
      </w:pPr>
      <w:r w:rsidRPr="002A69A6">
        <w:rPr>
          <w:b/>
        </w:rPr>
        <w:t xml:space="preserve">13.What are the various characteristics of data-warehouse? </w:t>
      </w:r>
    </w:p>
    <w:p w14:paraId="19D672DE" w14:textId="77777777" w:rsidR="007C017B" w:rsidRPr="00A12661" w:rsidRDefault="007C017B" w:rsidP="007C017B">
      <w:pPr>
        <w:shd w:val="clear" w:color="auto" w:fill="FFFFFF"/>
        <w:spacing w:before="75" w:after="225" w:line="240" w:lineRule="auto"/>
        <w:rPr>
          <w:color w:val="000000" w:themeColor="text1"/>
        </w:rPr>
      </w:pPr>
      <w:r w:rsidRPr="00A12661">
        <w:rPr>
          <w:color w:val="000000" w:themeColor="text1"/>
        </w:rPr>
        <w:t>There are three prominent data warehouse characteristics:</w:t>
      </w:r>
    </w:p>
    <w:p w14:paraId="53017FCC" w14:textId="77777777" w:rsidR="007C017B" w:rsidRPr="00A12661" w:rsidRDefault="007C017B" w:rsidP="007C017B">
      <w:pPr>
        <w:numPr>
          <w:ilvl w:val="0"/>
          <w:numId w:val="1"/>
        </w:numPr>
        <w:shd w:val="clear" w:color="auto" w:fill="FFFFFF"/>
        <w:spacing w:before="100" w:beforeAutospacing="1" w:after="100" w:afterAutospacing="1" w:line="240" w:lineRule="auto"/>
        <w:rPr>
          <w:color w:val="000000" w:themeColor="text1"/>
        </w:rPr>
      </w:pPr>
      <w:r w:rsidRPr="00A12661">
        <w:rPr>
          <w:color w:val="000000" w:themeColor="text1"/>
        </w:rPr>
        <w:t>Integrated: The way data is extracted and transformed is uniform, regardless of the original source.</w:t>
      </w:r>
    </w:p>
    <w:p w14:paraId="7B908415" w14:textId="77777777" w:rsidR="007C017B" w:rsidRPr="00A12661" w:rsidRDefault="007C017B" w:rsidP="007C017B">
      <w:pPr>
        <w:numPr>
          <w:ilvl w:val="0"/>
          <w:numId w:val="1"/>
        </w:numPr>
        <w:shd w:val="clear" w:color="auto" w:fill="FFFFFF"/>
        <w:spacing w:before="100" w:beforeAutospacing="1" w:after="100" w:afterAutospacing="1" w:line="240" w:lineRule="auto"/>
        <w:rPr>
          <w:color w:val="000000" w:themeColor="text1"/>
        </w:rPr>
      </w:pPr>
      <w:r w:rsidRPr="00A12661">
        <w:rPr>
          <w:color w:val="000000" w:themeColor="text1"/>
        </w:rPr>
        <w:t>Time-variant: Data is organized via time-periods (weekly, monthly, annually, etc.).</w:t>
      </w:r>
    </w:p>
    <w:p w14:paraId="722804B3" w14:textId="77777777" w:rsidR="007C017B" w:rsidRPr="00A12661" w:rsidRDefault="007C017B" w:rsidP="007C017B">
      <w:pPr>
        <w:numPr>
          <w:ilvl w:val="0"/>
          <w:numId w:val="1"/>
        </w:numPr>
        <w:shd w:val="clear" w:color="auto" w:fill="FFFFFF"/>
        <w:spacing w:before="100" w:beforeAutospacing="1" w:after="100" w:afterAutospacing="1" w:line="240" w:lineRule="auto"/>
        <w:rPr>
          <w:color w:val="000000" w:themeColor="text1"/>
        </w:rPr>
      </w:pPr>
      <w:r w:rsidRPr="00A12661">
        <w:rPr>
          <w:color w:val="000000" w:themeColor="text1"/>
        </w:rPr>
        <w:t>Non-volatile: A data warehouse is not updated in real-time. It is periodically updated via the uploading of data, protecting it from the influence of momentary change.</w:t>
      </w:r>
    </w:p>
    <w:p w14:paraId="04493699" w14:textId="77777777" w:rsidR="007C017B" w:rsidRDefault="007C017B" w:rsidP="007C017B"/>
    <w:p w14:paraId="07C050E5" w14:textId="77777777" w:rsidR="007C017B" w:rsidRDefault="007C017B" w:rsidP="007C017B"/>
    <w:p w14:paraId="77EC1557" w14:textId="77777777" w:rsidR="007C017B" w:rsidRPr="002A69A6" w:rsidRDefault="007C017B" w:rsidP="007C017B">
      <w:pPr>
        <w:spacing w:after="3" w:line="259" w:lineRule="auto"/>
        <w:rPr>
          <w:b/>
        </w:rPr>
      </w:pPr>
      <w:r>
        <w:rPr>
          <w:b/>
        </w:rPr>
        <w:lastRenderedPageBreak/>
        <w:t>14.</w:t>
      </w:r>
      <w:r w:rsidRPr="002A69A6">
        <w:rPr>
          <w:b/>
        </w:rPr>
        <w:t>What is Star-Schema?</w:t>
      </w:r>
    </w:p>
    <w:p w14:paraId="36FB94A1" w14:textId="4BE30831" w:rsidR="007C017B" w:rsidRDefault="007C017B" w:rsidP="007C017B">
      <w:pPr>
        <w:spacing w:after="3" w:line="259" w:lineRule="auto"/>
        <w:rPr>
          <w:color w:val="000000" w:themeColor="text1"/>
          <w:shd w:val="clear" w:color="auto" w:fill="FFFFFF"/>
        </w:rPr>
      </w:pPr>
      <w:r w:rsidRPr="00492D00">
        <w:rPr>
          <w:color w:val="000000" w:themeColor="text1"/>
          <w:shd w:val="clear" w:color="auto" w:fill="FFFFFF"/>
        </w:rPr>
        <w:t>The star schema architecture is the simplest data warehouse schema. It is called a star schema because the diagram resembles a star, with points radiating from a cent</w:t>
      </w:r>
      <w:r w:rsidR="009F4888">
        <w:rPr>
          <w:color w:val="000000" w:themeColor="text1"/>
          <w:shd w:val="clear" w:color="auto" w:fill="FFFFFF"/>
        </w:rPr>
        <w:t>er</w:t>
      </w:r>
      <w:r w:rsidRPr="00492D00">
        <w:rPr>
          <w:color w:val="000000" w:themeColor="text1"/>
          <w:shd w:val="clear" w:color="auto" w:fill="FFFFFF"/>
        </w:rPr>
        <w:t>. The cent</w:t>
      </w:r>
      <w:r w:rsidR="009F4888">
        <w:rPr>
          <w:color w:val="000000" w:themeColor="text1"/>
          <w:shd w:val="clear" w:color="auto" w:fill="FFFFFF"/>
        </w:rPr>
        <w:t>er</w:t>
      </w:r>
      <w:r w:rsidRPr="00492D00">
        <w:rPr>
          <w:color w:val="000000" w:themeColor="text1"/>
          <w:shd w:val="clear" w:color="auto" w:fill="FFFFFF"/>
        </w:rPr>
        <w:t xml:space="preserve"> of the star consists of fact table and the points of the star are the dimension tables</w:t>
      </w:r>
    </w:p>
    <w:p w14:paraId="47FC4363" w14:textId="77777777" w:rsidR="009F4888" w:rsidRPr="002A69A6" w:rsidRDefault="009F4888" w:rsidP="007C017B">
      <w:pPr>
        <w:spacing w:after="3" w:line="259" w:lineRule="auto"/>
        <w:rPr>
          <w:b/>
        </w:rPr>
      </w:pPr>
    </w:p>
    <w:p w14:paraId="6C81BF39" w14:textId="77777777" w:rsidR="007C017B" w:rsidRPr="002A69A6" w:rsidRDefault="007C017B" w:rsidP="007C017B">
      <w:pPr>
        <w:spacing w:after="3" w:line="259" w:lineRule="auto"/>
        <w:rPr>
          <w:b/>
        </w:rPr>
      </w:pPr>
      <w:r w:rsidRPr="002A69A6">
        <w:rPr>
          <w:b/>
        </w:rPr>
        <w:t xml:space="preserve">15.What do you mean by SETL? </w:t>
      </w:r>
    </w:p>
    <w:p w14:paraId="4891ECA3" w14:textId="77777777" w:rsidR="007C017B" w:rsidRDefault="007C017B" w:rsidP="007C017B">
      <w:r w:rsidRPr="00BF0619">
        <w:t xml:space="preserve">ETL - </w:t>
      </w:r>
      <w:r w:rsidRPr="00BF0619">
        <w:rPr>
          <w:color w:val="222222"/>
          <w:shd w:val="clear" w:color="auto" w:fill="FFFFFF"/>
        </w:rPr>
        <w:t>ETL is short for extract, transform, load, three database functions that are combined into one tool to pull data out of one database and place it into another database. Extract is the process of reading data from a database.</w:t>
      </w:r>
    </w:p>
    <w:p w14:paraId="212FF7AB" w14:textId="77777777" w:rsidR="007C017B" w:rsidRDefault="007C017B" w:rsidP="007C017B">
      <w:pPr>
        <w:rPr>
          <w:color w:val="000000" w:themeColor="text1"/>
          <w:shd w:val="clear" w:color="auto" w:fill="FEFEFE"/>
        </w:rPr>
      </w:pPr>
    </w:p>
    <w:p w14:paraId="483D156A" w14:textId="77777777" w:rsidR="007C017B" w:rsidRPr="0059137F" w:rsidRDefault="007C017B" w:rsidP="007C017B">
      <w:pPr>
        <w:rPr>
          <w:b/>
        </w:rPr>
      </w:pPr>
    </w:p>
    <w:p w14:paraId="6A6B697C" w14:textId="77777777" w:rsidR="007C017B" w:rsidRPr="0059137F" w:rsidRDefault="007C017B" w:rsidP="007C017B"/>
    <w:p w14:paraId="35BA9C0E" w14:textId="77777777" w:rsidR="007C017B" w:rsidRPr="0059137F" w:rsidRDefault="007C017B" w:rsidP="007C017B"/>
    <w:p w14:paraId="7B6E84D9" w14:textId="77777777" w:rsidR="00F63900" w:rsidRDefault="009F4888"/>
    <w:sectPr w:rsidR="00F63900" w:rsidSect="00C16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752D4"/>
    <w:multiLevelType w:val="multilevel"/>
    <w:tmpl w:val="CC4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7B"/>
    <w:rsid w:val="007C017B"/>
    <w:rsid w:val="009F4888"/>
    <w:rsid w:val="00AC3609"/>
    <w:rsid w:val="00D763EE"/>
    <w:rsid w:val="00FA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571F"/>
  <w15:chartTrackingRefBased/>
  <w15:docId w15:val="{17269179-A336-4C0D-BEE3-E04A030D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7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2</cp:revision>
  <dcterms:created xsi:type="dcterms:W3CDTF">2021-02-11T16:41:00Z</dcterms:created>
  <dcterms:modified xsi:type="dcterms:W3CDTF">2021-02-11T16:41:00Z</dcterms:modified>
</cp:coreProperties>
</file>