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Arial" w:cs="Arial" w:eastAsia="Arial" w:hAnsi="Arial"/>
          <w:b/>
          <w:bCs/>
          <w:color w:val="1B2A4A"/>
          <w:sz w:val="72"/>
          <w:szCs w:val="72"/>
        </w:rPr>
        <w:t xml:space="preserve">Agent Foundry</w:t>
      </w:r>
    </w:p>
    <w:p>
      <w:pPr>
        <w:spacing w:after="120" w:before="0"/>
      </w:pPr>
      <w:r>
        <w:rPr>
          <w:rFonts w:ascii="Arial" w:cs="Arial" w:eastAsia="Arial" w:hAnsi="Arial"/>
          <w:color w:val="0F766E"/>
          <w:sz w:val="40"/>
          <w:szCs w:val="40"/>
        </w:rPr>
        <w:t xml:space="preserve">Developer Quick Start Guide</w:t>
      </w:r>
    </w:p>
    <w:p>
      <w:pPr>
        <w:spacing w:after="240" w:before="120"/>
      </w:pPr>
      <w:r>
        <w:rPr>
          <w:rFonts w:ascii="Arial" w:cs="Arial" w:eastAsia="Arial" w:hAnsi="Arial"/>
          <w:i/>
          <w:iCs/>
          <w:color w:val="475569"/>
          <w:sz w:val="22"/>
          <w:szCs w:val="22"/>
        </w:rPr>
        <w:t xml:space="preserve">Build governed, production-ready AI agents on AWS with policy enforcement, audit trails, and ERISA-compliant safeguards</w:t>
      </w:r>
    </w:p>
    <w:p>
      <w:pPr>
        <w:pBdr>
          <w:bottom w:val="single" w:color="2563EB" w:sz="8" w:space="1"/>
        </w:pBdr>
        <w:spacing w:after="2400" w:before="0"/>
      </w:pPr>
    </w:p>
    <w:p>
      <w:r>
        <w:br w:type="page"/>
      </w:r>
    </w:p>
    <w:p>
      <w:pPr>
        <w:pStyle w:val="Heading1"/>
        <w:spacing w:after="120" w:before="360"/>
      </w:pPr>
      <w:r>
        <w:rPr>
          <w:rFonts w:ascii="Arial" w:cs="Arial" w:eastAsia="Arial" w:hAnsi="Arial"/>
          <w:b/>
          <w:bCs/>
          <w:color w:val="1B2A4A"/>
          <w:sz w:val="32"/>
          <w:szCs w:val="32"/>
        </w:rPr>
        <w:t xml:space="preserve">Overview</w:t>
      </w:r>
    </w:p>
    <w:p>
      <w:pPr>
        <w:spacing w:after="80" w:before="60"/>
      </w:pPr>
      <w:r>
        <w:rPr>
          <w:rFonts w:ascii="Arial" w:cs="Arial" w:eastAsia="Arial" w:hAnsi="Arial"/>
          <w:color w:val="475569"/>
          <w:sz w:val="20"/>
          <w:szCs w:val="20"/>
        </w:rPr>
        <w:t xml:space="preserve">Agent Foundry is an enterprise agent incubation platform. Every agent built on Foundry inherits a full governance stack — policy enforcement, audit logging, human review workflows, and lifecycle management — with zero boilerplate.</w:t>
      </w:r>
    </w:p>
    <w:p>
      <w:pPr>
        <w:spacing w:after="80" w:before="60"/>
      </w:pPr>
      <w:r>
        <w:rPr>
          <w:rFonts w:ascii="Arial" w:cs="Arial" w:eastAsia="Arial" w:hAnsi="Arial"/>
          <w:color w:val="475569"/>
          <w:sz w:val="20"/>
          <w:szCs w:val="20"/>
        </w:rPr>
        <w:t xml:space="preserve">This guide covers the six core capabilities you need to build a production-grade Foundry agent:</w:t>
      </w:r>
    </w:p>
    <w:p>
      <w:pPr>
        <w:pStyle w:val="ListParagraph"/>
        <w:numPr>
          <w:ilvl w:val="0"/>
          <w:numId w:val="2"/>
        </w:numPr>
        <w:spacing w:after="40" w:before="40"/>
      </w:pPr>
      <w:r>
        <w:rPr>
          <w:rFonts w:ascii="Arial" w:cs="Arial" w:eastAsia="Arial" w:hAnsi="Arial"/>
          <w:color w:val="475569"/>
          <w:sz w:val="20"/>
          <w:szCs w:val="20"/>
        </w:rPr>
        <w:t xml:space="preserve">Agent Identity — declare who your agent is and what it can do</w:t>
      </w:r>
    </w:p>
    <w:p>
      <w:pPr>
        <w:pStyle w:val="ListParagraph"/>
        <w:numPr>
          <w:ilvl w:val="0"/>
          <w:numId w:val="2"/>
        </w:numPr>
        <w:spacing w:after="40" w:before="40"/>
      </w:pPr>
      <w:r>
        <w:rPr>
          <w:rFonts w:ascii="Arial" w:cs="Arial" w:eastAsia="Arial" w:hAnsi="Arial"/>
          <w:color w:val="475569"/>
          <w:sz w:val="20"/>
          <w:szCs w:val="20"/>
        </w:rPr>
        <w:t xml:space="preserve">Policy &amp; Effects — what the agent is allowed, requires approval for, or is denied</w:t>
      </w:r>
    </w:p>
    <w:p>
      <w:pPr>
        <w:pStyle w:val="ListParagraph"/>
        <w:numPr>
          <w:ilvl w:val="0"/>
          <w:numId w:val="2"/>
        </w:numPr>
        <w:spacing w:after="40" w:before="40"/>
      </w:pPr>
      <w:r>
        <w:rPr>
          <w:rFonts w:ascii="Arial" w:cs="Arial" w:eastAsia="Arial" w:hAnsi="Arial"/>
          <w:color w:val="475569"/>
          <w:sz w:val="20"/>
          <w:szCs w:val="20"/>
        </w:rPr>
        <w:t xml:space="preserve">Gateway &amp; Tool Calls — governed data access and tool invocations</w:t>
      </w:r>
    </w:p>
    <w:p>
      <w:pPr>
        <w:pStyle w:val="ListParagraph"/>
        <w:numPr>
          <w:ilvl w:val="0"/>
          <w:numId w:val="2"/>
        </w:numPr>
        <w:spacing w:after="40" w:before="40"/>
      </w:pPr>
      <w:r>
        <w:rPr>
          <w:rFonts w:ascii="Arial" w:cs="Arial" w:eastAsia="Arial" w:hAnsi="Arial"/>
          <w:color w:val="475569"/>
          <w:sz w:val="20"/>
          <w:szCs w:val="20"/>
        </w:rPr>
        <w:t xml:space="preserve">Memory — short-term conversation buffers and long-term persistent storage</w:t>
      </w:r>
    </w:p>
    <w:p>
      <w:pPr>
        <w:pStyle w:val="ListParagraph"/>
        <w:numPr>
          <w:ilvl w:val="0"/>
          <w:numId w:val="2"/>
        </w:numPr>
        <w:spacing w:after="40" w:before="40"/>
      </w:pPr>
      <w:r>
        <w:rPr>
          <w:rFonts w:ascii="Arial" w:cs="Arial" w:eastAsia="Arial" w:hAnsi="Arial"/>
          <w:color w:val="475569"/>
          <w:sz w:val="20"/>
          <w:szCs w:val="20"/>
        </w:rPr>
        <w:t xml:space="preserve">Evals — automated scenario-based policy compliance testing</w:t>
      </w:r>
    </w:p>
    <w:p>
      <w:pPr>
        <w:pStyle w:val="ListParagraph"/>
        <w:numPr>
          <w:ilvl w:val="0"/>
          <w:numId w:val="2"/>
        </w:numPr>
        <w:spacing w:after="40" w:before="40"/>
      </w:pPr>
      <w:r>
        <w:rPr>
          <w:rFonts w:ascii="Arial" w:cs="Arial" w:eastAsia="Arial" w:hAnsi="Arial"/>
          <w:color w:val="475569"/>
          <w:sz w:val="20"/>
          <w:szCs w:val="20"/>
        </w:rPr>
        <w:t xml:space="preserve">Guardrails — Bedrock content safety layer for inputs and outputs</w:t>
      </w:r>
    </w:p>
    <w:p>
      <w:pPr>
        <w:spacing w:after="60" w:before="120"/>
      </w:pPr>
      <w:r>
        <w:rPr>
          <w:rFonts w:ascii="Arial" w:cs="Arial" w:eastAsia="Arial" w:hAnsi="Arial"/>
          <w:b/>
          <w:bCs/>
          <w:color w:val="1B2A4A"/>
          <w:sz w:val="24"/>
          <w:szCs w:val="24"/>
        </w:rPr>
        <w:t xml:space="preserve">Installation</w:t>
      </w:r>
    </w:p>
    <w:p>
      <w:pPr>
        <w:shd w:fill="F1F5F9" w:val="clear"/>
        <w:spacing w:after="0" w:before="0"/>
        <w:ind w:left="360"/>
      </w:pPr>
      <w:r>
        <w:rPr>
          <w:rFonts w:ascii="Courier New" w:cs="Courier New" w:eastAsia="Courier New" w:hAnsi="Courier New"/>
          <w:color w:val="1E293B"/>
          <w:sz w:val="18"/>
          <w:szCs w:val="18"/>
        </w:rPr>
        <w:t xml:space="preserve"># Core (no optional deps)</w:t>
      </w:r>
    </w:p>
    <w:p>
      <w:pPr>
        <w:shd w:fill="F1F5F9" w:val="clear"/>
        <w:spacing w:after="0" w:before="0"/>
        <w:ind w:left="360"/>
      </w:pPr>
      <w:r>
        <w:rPr>
          <w:rFonts w:ascii="Courier New" w:cs="Courier New" w:eastAsia="Courier New" w:hAnsi="Courier New"/>
          <w:color w:val="1E293B"/>
          <w:sz w:val="18"/>
          <w:szCs w:val="18"/>
        </w:rPr>
        <w:t xml:space="preserve">pip install agent-foundry</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With AWS backends (DynamoDB memory, Bedrock guardrails, Lambda)</w:t>
      </w:r>
    </w:p>
    <w:p>
      <w:pPr>
        <w:shd w:fill="F1F5F9" w:val="clear"/>
        <w:spacing w:after="0" w:before="0"/>
        <w:ind w:left="360"/>
      </w:pPr>
      <w:r>
        <w:rPr>
          <w:rFonts w:ascii="Courier New" w:cs="Courier New" w:eastAsia="Courier New" w:hAnsi="Courier New"/>
          <w:color w:val="1E293B"/>
          <w:sz w:val="18"/>
          <w:szCs w:val="18"/>
        </w:rPr>
        <w:t xml:space="preserve">pip install 'agent-foundry[aws]'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With LangGraph orchestration</w:t>
      </w:r>
    </w:p>
    <w:p>
      <w:pPr>
        <w:shd w:fill="F1F5F9" w:val="clear"/>
        <w:spacing w:after="0" w:before="0"/>
        <w:ind w:left="360"/>
      </w:pPr>
      <w:r>
        <w:rPr>
          <w:rFonts w:ascii="Courier New" w:cs="Courier New" w:eastAsia="Courier New" w:hAnsi="Courier New"/>
          <w:color w:val="1E293B"/>
          <w:sz w:val="18"/>
          <w:szCs w:val="18"/>
        </w:rPr>
        <w:t xml:space="preserve">pip install 'agent-foundry[langgraph]'</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With HTTP gateway connector</w:t>
      </w:r>
    </w:p>
    <w:p>
      <w:pPr>
        <w:shd w:fill="F1F5F9" w:val="clear"/>
        <w:spacing w:after="0" w:before="0"/>
        <w:ind w:left="360"/>
      </w:pPr>
      <w:r>
        <w:rPr>
          <w:rFonts w:ascii="Courier New" w:cs="Courier New" w:eastAsia="Courier New" w:hAnsi="Courier New"/>
          <w:color w:val="1E293B"/>
          <w:sz w:val="18"/>
          <w:szCs w:val="18"/>
        </w:rPr>
        <w:t xml:space="preserve">pip install 'agent-foundry[http]'</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Everything (enterprise bundle)</w:t>
      </w:r>
    </w:p>
    <w:p>
      <w:pPr>
        <w:shd w:fill="F1F5F9" w:val="clear"/>
        <w:spacing w:after="0" w:before="0"/>
        <w:ind w:left="360"/>
      </w:pPr>
      <w:r>
        <w:rPr>
          <w:rFonts w:ascii="Courier New" w:cs="Courier New" w:eastAsia="Courier New" w:hAnsi="Courier New"/>
          <w:color w:val="1E293B"/>
          <w:sz w:val="18"/>
          <w:szCs w:val="18"/>
        </w:rPr>
        <w:t xml:space="preserve">pip install 'agent-foundry[enterprise]'</w:t>
      </w:r>
    </w:p>
    <w:p>
      <w:r>
        <w:br w:type="page"/>
      </w:r>
    </w:p>
    <w:p>
      <w:pPr>
        <w:pStyle w:val="Heading1"/>
        <w:spacing w:after="120" w:before="360"/>
      </w:pPr>
      <w:r>
        <w:rPr>
          <w:rFonts w:ascii="Arial" w:cs="Arial" w:eastAsia="Arial" w:hAnsi="Arial"/>
          <w:b/>
          <w:bCs/>
          <w:color w:val="1B2A4A"/>
          <w:sz w:val="32"/>
          <w:szCs w:val="32"/>
        </w:rPr>
        <w:t xml:space="preserve">1  Agent Identity — AgentManifest</w:t>
      </w:r>
    </w:p>
    <w:p>
      <w:pPr>
        <w:spacing w:after="80" w:before="60"/>
      </w:pPr>
      <w:r>
        <w:rPr>
          <w:rFonts w:ascii="Arial" w:cs="Arial" w:eastAsia="Arial" w:hAnsi="Arial"/>
          <w:color w:val="475569"/>
          <w:sz w:val="20"/>
          <w:szCs w:val="20"/>
        </w:rPr>
        <w:t xml:space="preserve">The AgentManifest is the source of truth for your agent's identity, declared permissions, and lifecycle stage. Every agent must have one. It enforces that your agent can only use the effects it explicitly declares.</w:t>
      </w:r>
    </w:p>
    <w:p>
      <w:pPr>
        <w:pStyle w:val="Heading2"/>
        <w:spacing w:after="80" w:before="240"/>
      </w:pPr>
      <w:r>
        <w:rPr>
          <w:rFonts w:ascii="Arial" w:cs="Arial" w:eastAsia="Arial" w:hAnsi="Arial"/>
          <w:b/>
          <w:bCs/>
          <w:color w:val="0F766E"/>
          <w:sz w:val="26"/>
          <w:szCs w:val="26"/>
        </w:rPr>
        <w:t xml:space="preserve">1.1  Defining a Manifest</w:t>
      </w:r>
    </w:p>
    <w:p>
      <w:pPr>
        <w:shd w:fill="F1F5F9" w:val="clear"/>
        <w:spacing w:after="0" w:before="0"/>
        <w:ind w:left="360"/>
      </w:pPr>
      <w:r>
        <w:rPr>
          <w:rFonts w:ascii="Courier New" w:cs="Courier New" w:eastAsia="Courier New" w:hAnsi="Courier New"/>
          <w:color w:val="1E293B"/>
          <w:sz w:val="18"/>
          <w:szCs w:val="18"/>
        </w:rPr>
        <w:t xml:space="preserve">from foundry.scaffold.manifest import AgentManifest, LifecycleStage</w:t>
      </w:r>
    </w:p>
    <w:p>
      <w:pPr>
        <w:shd w:fill="F1F5F9" w:val="clear"/>
        <w:spacing w:after="0" w:before="0"/>
        <w:ind w:left="360"/>
      </w:pPr>
      <w:r>
        <w:rPr>
          <w:rFonts w:ascii="Courier New" w:cs="Courier New" w:eastAsia="Courier New" w:hAnsi="Courier New"/>
          <w:color w:val="1E293B"/>
          <w:sz w:val="18"/>
          <w:szCs w:val="18"/>
        </w:rPr>
        <w:t xml:space="preserve">from foundry.policy.effects import FinancialEffect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manifest = AgentManifest(</w:t>
      </w:r>
    </w:p>
    <w:p>
      <w:pPr>
        <w:shd w:fill="F1F5F9" w:val="clear"/>
        <w:spacing w:after="0" w:before="0"/>
        <w:ind w:left="360"/>
      </w:pPr>
      <w:r>
        <w:rPr>
          <w:rFonts w:ascii="Courier New" w:cs="Courier New" w:eastAsia="Courier New" w:hAnsi="Courier New"/>
          <w:color w:val="1E293B"/>
          <w:sz w:val="18"/>
          <w:szCs w:val="18"/>
        </w:rPr>
        <w:t xml:space="preserve">    agent_id          = 'fiduciary-watchdog-v1',</w:t>
      </w:r>
    </w:p>
    <w:p>
      <w:pPr>
        <w:shd w:fill="F1F5F9" w:val="clear"/>
        <w:spacing w:after="0" w:before="0"/>
        <w:ind w:left="360"/>
      </w:pPr>
      <w:r>
        <w:rPr>
          <w:rFonts w:ascii="Courier New" w:cs="Courier New" w:eastAsia="Courier New" w:hAnsi="Courier New"/>
          <w:color w:val="1E293B"/>
          <w:sz w:val="18"/>
          <w:szCs w:val="18"/>
        </w:rPr>
        <w:t xml:space="preserve">    version           = '1.0.0',</w:t>
      </w:r>
    </w:p>
    <w:p>
      <w:pPr>
        <w:shd w:fill="F1F5F9" w:val="clear"/>
        <w:spacing w:after="0" w:before="0"/>
        <w:ind w:left="360"/>
      </w:pPr>
      <w:r>
        <w:rPr>
          <w:rFonts w:ascii="Courier New" w:cs="Courier New" w:eastAsia="Courier New" w:hAnsi="Courier New"/>
          <w:color w:val="1E293B"/>
          <w:sz w:val="18"/>
          <w:szCs w:val="18"/>
        </w:rPr>
        <w:t xml:space="preserve">    owner             = 'investment-ops@company.com',</w:t>
      </w:r>
    </w:p>
    <w:p>
      <w:pPr>
        <w:shd w:fill="F1F5F9" w:val="clear"/>
        <w:spacing w:after="0" w:before="0"/>
        <w:ind w:left="360"/>
      </w:pPr>
      <w:r>
        <w:rPr>
          <w:rFonts w:ascii="Courier New" w:cs="Courier New" w:eastAsia="Courier New" w:hAnsi="Courier New"/>
          <w:color w:val="1E293B"/>
          <w:sz w:val="18"/>
          <w:szCs w:val="18"/>
        </w:rPr>
        <w:t xml:space="preserve">    lifecycle_stage   = LifecycleStage.SANDBOX,   # SANDBOX | STAGING | PRODUCTION</w:t>
      </w:r>
    </w:p>
    <w:p>
      <w:pPr>
        <w:shd w:fill="F1F5F9" w:val="clear"/>
        <w:spacing w:after="0" w:before="0"/>
        <w:ind w:left="360"/>
      </w:pPr>
      <w:r>
        <w:rPr>
          <w:rFonts w:ascii="Courier New" w:cs="Courier New" w:eastAsia="Courier New" w:hAnsi="Courier New"/>
          <w:color w:val="1E293B"/>
          <w:sz w:val="18"/>
          <w:szCs w:val="18"/>
        </w:rPr>
        <w:t xml:space="preserve">    environment       = 'sandbox',</w:t>
      </w:r>
    </w:p>
    <w:p>
      <w:pPr>
        <w:shd w:fill="F1F5F9" w:val="clear"/>
        <w:spacing w:after="0" w:before="0"/>
        <w:ind w:left="360"/>
      </w:pPr>
      <w:r>
        <w:rPr>
          <w:rFonts w:ascii="Courier New" w:cs="Courier New" w:eastAsia="Courier New" w:hAnsi="Courier New"/>
          <w:color w:val="1E293B"/>
          <w:sz w:val="18"/>
          <w:szCs w:val="18"/>
        </w:rPr>
        <w:t xml:space="preserve">    allowed_effects   = [</w:t>
      </w:r>
    </w:p>
    <w:p>
      <w:pPr>
        <w:shd w:fill="F1F5F9" w:val="clear"/>
        <w:spacing w:after="0" w:before="0"/>
        <w:ind w:left="360"/>
      </w:pPr>
      <w:r>
        <w:rPr>
          <w:rFonts w:ascii="Courier New" w:cs="Courier New" w:eastAsia="Courier New" w:hAnsi="Courier New"/>
          <w:color w:val="1E293B"/>
          <w:sz w:val="18"/>
          <w:szCs w:val="18"/>
        </w:rPr>
        <w:t xml:space="preserve">        FinancialEffect.RISK_SCORE_COMPUTE,</w:t>
      </w:r>
    </w:p>
    <w:p>
      <w:pPr>
        <w:shd w:fill="F1F5F9" w:val="clear"/>
        <w:spacing w:after="0" w:before="0"/>
        <w:ind w:left="360"/>
      </w:pPr>
      <w:r>
        <w:rPr>
          <w:rFonts w:ascii="Courier New" w:cs="Courier New" w:eastAsia="Courier New" w:hAnsi="Courier New"/>
          <w:color w:val="1E293B"/>
          <w:sz w:val="18"/>
          <w:szCs w:val="18"/>
        </w:rPr>
        <w:t xml:space="preserve">        FinancialEffect.INTERVENTION_DRAFT,</w:t>
      </w:r>
    </w:p>
    <w:p>
      <w:pPr>
        <w:shd w:fill="F1F5F9" w:val="clear"/>
        <w:spacing w:after="0" w:before="0"/>
        <w:ind w:left="360"/>
      </w:pPr>
      <w:r>
        <w:rPr>
          <w:rFonts w:ascii="Courier New" w:cs="Courier New" w:eastAsia="Courier New" w:hAnsi="Courier New"/>
          <w:color w:val="1E293B"/>
          <w:sz w:val="18"/>
          <w:szCs w:val="18"/>
        </w:rPr>
        <w:t xml:space="preserve">        FinancialEffect.PARTICIPANT_COMMUNICATION_SEND,  # requires ASK</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data_access       = ['participant.data', 'plan.benchmarks'],</w:t>
      </w:r>
    </w:p>
    <w:p>
      <w:pPr>
        <w:shd w:fill="F1F5F9" w:val="clear"/>
        <w:spacing w:after="0" w:before="0"/>
        <w:ind w:left="360"/>
      </w:pPr>
      <w:r>
        <w:rPr>
          <w:rFonts w:ascii="Courier New" w:cs="Courier New" w:eastAsia="Courier New" w:hAnsi="Courier New"/>
          <w:color w:val="1E293B"/>
          <w:sz w:val="18"/>
          <w:szCs w:val="18"/>
        </w:rPr>
        <w:t xml:space="preserve">    description       = 'Monitors fiduciary risk and flags action items',</w:t>
      </w:r>
    </w:p>
    <w:p>
      <w:pPr>
        <w:shd w:fill="F1F5F9" w:val="clear"/>
        <w:spacing w:after="0" w:before="0"/>
        <w:ind w:left="360"/>
      </w:pPr>
      <w:r>
        <w:rPr>
          <w:rFonts w:ascii="Courier New" w:cs="Courier New" w:eastAsia="Courier New" w:hAnsi="Courier New"/>
          <w:color w:val="1E293B"/>
          <w:sz w:val="18"/>
          <w:szCs w:val="18"/>
        </w:rPr>
        <w:t xml:space="preserve">    policy_path       = 'policies/fiduciary_watchdog.yaml',</w:t>
      </w:r>
    </w:p>
    <w:p>
      <w:pPr>
        <w:shd w:fill="F1F5F9" w:val="clear"/>
        <w:spacing w:after="0" w:before="0"/>
        <w:ind w:left="360"/>
      </w:pPr>
      <w:r>
        <w:rPr>
          <w:rFonts w:ascii="Courier New" w:cs="Courier New" w:eastAsia="Courier New" w:hAnsi="Courier New"/>
          <w:color w:val="1E293B"/>
          <w:sz w:val="18"/>
          <w:szCs w:val="18"/>
        </w:rPr>
        <w:t xml:space="preserve">    tags              = ['fiduciary', 'risk', 'erisa'],</w:t>
      </w:r>
    </w:p>
    <w:p>
      <w:pPr>
        <w:shd w:fill="F1F5F9" w:val="clear"/>
        <w:spacing w:after="0" w:before="0"/>
        <w:ind w:left="360"/>
      </w:pPr>
      <w:r>
        <w:rPr>
          <w:rFonts w:ascii="Courier New" w:cs="Courier New" w:eastAsia="Courier New" w:hAnsi="Courier New"/>
          <w:color w:val="1E293B"/>
          <w:sz w:val="18"/>
          <w:szCs w:val="18"/>
        </w:rPr>
        <w:t xml:space="preserve">)</w:t>
      </w:r>
    </w:p>
    <w:p>
      <w:pPr>
        <w:pStyle w:val="Heading2"/>
        <w:spacing w:after="80" w:before="240"/>
      </w:pPr>
      <w:r>
        <w:rPr>
          <w:rFonts w:ascii="Arial" w:cs="Arial" w:eastAsia="Arial" w:hAnsi="Arial"/>
          <w:b/>
          <w:bCs/>
          <w:color w:val="0F766E"/>
          <w:sz w:val="26"/>
          <w:szCs w:val="26"/>
        </w:rPr>
        <w:t xml:space="preserve">1.2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2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Environment</w:t>
            </w:r>
          </w:p>
        </w:tc>
        <w:tc>
          <w:tcPr>
            <w:tcW w:type="dxa" w:w="49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Restrictions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SANDBOX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sandbox</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No production data, no external calls, mocked effects only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STAGING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staging</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Can access staging data, limited to declared effects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PRODUCTION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production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Full access, stricter policy, requires approval for ASK effects</w:t>
            </w:r>
          </w:p>
        </w:tc>
      </w:tr>
    </w:tbl>
    <w:p>
      <w:pPr>
        <w:spacing w:before="120"/>
      </w:pPr>
    </w:p>
    <w:p>
      <w:pPr>
        <w:pBdr>
          <w:left w:val="single" w:color="0F766E" w:sz="8" w:space="6"/>
        </w:pBdr>
        <w:shd w:fill="F0FDFA" w:val="clear"/>
        <w:spacing w:after="100" w:before="100"/>
        <w:ind w:left="360"/>
      </w:pPr>
      <w:r>
        <w:rPr>
          <w:rFonts w:ascii="Arial" w:cs="Arial" w:eastAsia="Arial" w:hAnsi="Arial"/>
          <w:color w:val="1B2A4A"/>
          <w:sz w:val="19"/>
          <w:szCs w:val="19"/>
        </w:rPr>
        <w:t xml:space="preserve">Tip: Start every agent in SANDBOX. Promote to STAGING and then PRODUCTION through the foundry lifecycle CLI once eval suites pass.</w:t>
      </w:r>
    </w:p>
    <w:p>
      <w:r>
        <w:br w:type="page"/>
      </w:r>
    </w:p>
    <w:p>
      <w:pPr>
        <w:pStyle w:val="Heading1"/>
        <w:spacing w:after="120" w:before="360"/>
      </w:pPr>
      <w:r>
        <w:rPr>
          <w:rFonts w:ascii="Arial" w:cs="Arial" w:eastAsia="Arial" w:hAnsi="Arial"/>
          <w:b/>
          <w:bCs/>
          <w:color w:val="1B2A4A"/>
          <w:sz w:val="32"/>
          <w:szCs w:val="32"/>
        </w:rPr>
        <w:t xml:space="preserve">2  Policy &amp; Effects</w:t>
      </w:r>
    </w:p>
    <w:p>
      <w:pPr>
        <w:spacing w:after="80" w:before="60"/>
      </w:pPr>
      <w:r>
        <w:rPr>
          <w:rFonts w:ascii="Arial" w:cs="Arial" w:eastAsia="Arial" w:hAnsi="Arial"/>
          <w:color w:val="475569"/>
          <w:sz w:val="20"/>
          <w:szCs w:val="20"/>
        </w:rPr>
        <w:t xml:space="preserve">All agent actions are governed by FinancialEffect declarations. The ControlTower (Tollgate) enforces the policy for every effect invocation: ALLOW, ASK (human review), or DENY.</w:t>
      </w:r>
    </w:p>
    <w:p>
      <w:pPr>
        <w:pStyle w:val="Heading2"/>
        <w:spacing w:after="80" w:before="240"/>
      </w:pPr>
      <w:r>
        <w:rPr>
          <w:rFonts w:ascii="Arial" w:cs="Arial" w:eastAsia="Arial" w:hAnsi="Arial"/>
          <w:b/>
          <w:bCs/>
          <w:color w:val="0F766E"/>
          <w:sz w:val="26"/>
          <w:szCs w:val="26"/>
        </w:rPr>
        <w:t xml:space="preserve">2.1  Effect Taxonomy (6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800"/>
        <w:gridCol w:w="4060"/>
      </w:tblGrid>
      <w:tr>
        <w:trPr>
          <w:tblHeader/>
        </w:trPr>
        <w:tc>
          <w:tcPr>
            <w:tcW w:type="dxa" w:w="1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3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8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40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 Effects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1</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Data Access (Read)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ALLOW</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data.participant.read, knowledge.base.retrieve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2</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Compute &amp; Analysis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ALLOW</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risk.score.compute, data.analysis.run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3</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Internal Draft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ALLOW</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intervention.draft, finding.generate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4</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Output / External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ASK</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participant.communication.send, bedrock.agent.invoke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5</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State Change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ASK</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account.transaction.execute, policy.override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6</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System Control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DENY</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agent.promote, system.config.change</w:t>
            </w:r>
          </w:p>
        </w:tc>
      </w:tr>
    </w:tbl>
    <w:p>
      <w:pPr>
        <w:spacing w:before="120"/>
      </w:pPr>
    </w:p>
    <w:p>
      <w:pPr>
        <w:pStyle w:val="Heading2"/>
        <w:spacing w:after="80" w:before="240"/>
      </w:pPr>
      <w:r>
        <w:rPr>
          <w:rFonts w:ascii="Arial" w:cs="Arial" w:eastAsia="Arial" w:hAnsi="Arial"/>
          <w:b/>
          <w:bCs/>
          <w:color w:val="0F766E"/>
          <w:sz w:val="26"/>
          <w:szCs w:val="26"/>
        </w:rPr>
        <w:t xml:space="preserve">2.2  Running an Effect</w:t>
      </w:r>
    </w:p>
    <w:p>
      <w:pPr>
        <w:shd w:fill="F1F5F9" w:val="clear"/>
        <w:spacing w:after="0" w:before="0"/>
        <w:ind w:left="360"/>
      </w:pPr>
      <w:r>
        <w:rPr>
          <w:rFonts w:ascii="Courier New" w:cs="Courier New" w:eastAsia="Courier New" w:hAnsi="Courier New"/>
          <w:color w:val="1E293B"/>
          <w:sz w:val="18"/>
          <w:szCs w:val="18"/>
        </w:rPr>
        <w:t xml:space="preserve"># Inside execute() — every tool call MUST go through run_effect()</w:t>
      </w:r>
    </w:p>
    <w:p>
      <w:pPr>
        <w:shd w:fill="F1F5F9" w:val="clear"/>
        <w:spacing w:after="0" w:before="0"/>
        <w:ind w:left="360"/>
      </w:pPr>
      <w:r>
        <w:rPr>
          <w:rFonts w:ascii="Courier New" w:cs="Courier New" w:eastAsia="Courier New" w:hAnsi="Courier New"/>
          <w:color w:val="1E293B"/>
          <w:sz w:val="18"/>
          <w:szCs w:val="18"/>
        </w:rPr>
        <w:t xml:space="preserve">result = await self.run_effect(</w:t>
      </w:r>
    </w:p>
    <w:p>
      <w:pPr>
        <w:shd w:fill="F1F5F9" w:val="clear"/>
        <w:spacing w:after="0" w:before="0"/>
        <w:ind w:left="360"/>
      </w:pPr>
      <w:r>
        <w:rPr>
          <w:rFonts w:ascii="Courier New" w:cs="Courier New" w:eastAsia="Courier New" w:hAnsi="Courier New"/>
          <w:color w:val="1E293B"/>
          <w:sz w:val="18"/>
          <w:szCs w:val="18"/>
        </w:rPr>
        <w:t xml:space="preserve">    effect        = FinancialEffect.RISK_SCORE_COMPUTE,</w:t>
      </w:r>
    </w:p>
    <w:p>
      <w:pPr>
        <w:shd w:fill="F1F5F9" w:val="clear"/>
        <w:spacing w:after="0" w:before="0"/>
        <w:ind w:left="360"/>
      </w:pPr>
      <w:r>
        <w:rPr>
          <w:rFonts w:ascii="Courier New" w:cs="Courier New" w:eastAsia="Courier New" w:hAnsi="Courier New"/>
          <w:color w:val="1E293B"/>
          <w:sz w:val="18"/>
          <w:szCs w:val="18"/>
        </w:rPr>
        <w:t xml:space="preserve">    tool          = 'risk_scorer',</w:t>
      </w:r>
    </w:p>
    <w:p>
      <w:pPr>
        <w:shd w:fill="F1F5F9" w:val="clear"/>
        <w:spacing w:after="0" w:before="0"/>
        <w:ind w:left="360"/>
      </w:pPr>
      <w:r>
        <w:rPr>
          <w:rFonts w:ascii="Courier New" w:cs="Courier New" w:eastAsia="Courier New" w:hAnsi="Courier New"/>
          <w:color w:val="1E293B"/>
          <w:sz w:val="18"/>
          <w:szCs w:val="18"/>
        </w:rPr>
        <w:t xml:space="preserve">    action        = 'compute',</w:t>
      </w:r>
    </w:p>
    <w:p>
      <w:pPr>
        <w:shd w:fill="F1F5F9" w:val="clear"/>
        <w:spacing w:after="0" w:before="0"/>
        <w:ind w:left="360"/>
      </w:pPr>
      <w:r>
        <w:rPr>
          <w:rFonts w:ascii="Courier New" w:cs="Courier New" w:eastAsia="Courier New" w:hAnsi="Courier New"/>
          <w:color w:val="1E293B"/>
          <w:sz w:val="18"/>
          <w:szCs w:val="18"/>
        </w:rPr>
        <w:t xml:space="preserve">    params        = {'participant_id': pid, 'age': 55},</w:t>
      </w:r>
    </w:p>
    <w:p>
      <w:pPr>
        <w:shd w:fill="F1F5F9" w:val="clear"/>
        <w:spacing w:after="0" w:before="0"/>
        <w:ind w:left="360"/>
      </w:pPr>
      <w:r>
        <w:rPr>
          <w:rFonts w:ascii="Courier New" w:cs="Courier New" w:eastAsia="Courier New" w:hAnsi="Courier New"/>
          <w:color w:val="1E293B"/>
          <w:sz w:val="18"/>
          <w:szCs w:val="18"/>
        </w:rPr>
        <w:t xml:space="preserve">    intent_action = 'compute_risk_score',</w:t>
      </w:r>
    </w:p>
    <w:p>
      <w:pPr>
        <w:shd w:fill="F1F5F9" w:val="clear"/>
        <w:spacing w:after="0" w:before="0"/>
        <w:ind w:left="360"/>
      </w:pPr>
      <w:r>
        <w:rPr>
          <w:rFonts w:ascii="Courier New" w:cs="Courier New" w:eastAsia="Courier New" w:hAnsi="Courier New"/>
          <w:color w:val="1E293B"/>
          <w:sz w:val="18"/>
          <w:szCs w:val="18"/>
        </w:rPr>
        <w:t xml:space="preserve">    intent_reason = 'Identify at-risk participants for intervention',</w:t>
      </w:r>
    </w:p>
    <w:p>
      <w:pPr>
        <w:shd w:fill="F1F5F9" w:val="clear"/>
        <w:spacing w:after="0" w:before="0"/>
        <w:ind w:left="360"/>
      </w:pPr>
      <w:r>
        <w:rPr>
          <w:rFonts w:ascii="Courier New" w:cs="Courier New" w:eastAsia="Courier New" w:hAnsi="Courier New"/>
          <w:color w:val="1E293B"/>
          <w:sz w:val="18"/>
          <w:szCs w:val="18"/>
        </w:rPr>
        <w:t xml:space="preserve">    exec_fn       = lambda: risk_scorer.run(pid),</w:t>
      </w:r>
    </w:p>
    <w:p>
      <w:pPr>
        <w:shd w:fill="F1F5F9" w:val="clear"/>
        <w:spacing w:after="0" w:before="0"/>
        <w:ind w:left="360"/>
      </w:pPr>
      <w:r>
        <w:rPr>
          <w:rFonts w:ascii="Courier New" w:cs="Courier New" w:eastAsia="Courier New" w:hAnsi="Courier New"/>
          <w:color w:val="1E293B"/>
          <w:sz w:val="18"/>
          <w:szCs w:val="18"/>
        </w:rPr>
        <w:t xml:space="preserve">)</w:t>
      </w:r>
    </w:p>
    <w:p>
      <w:pPr>
        <w:pStyle w:val="Heading2"/>
        <w:spacing w:after="80" w:before="240"/>
      </w:pPr>
      <w:r>
        <w:rPr>
          <w:rFonts w:ascii="Arial" w:cs="Arial" w:eastAsia="Arial" w:hAnsi="Arial"/>
          <w:b/>
          <w:bCs/>
          <w:color w:val="0F766E"/>
          <w:sz w:val="26"/>
          <w:szCs w:val="26"/>
        </w:rPr>
        <w:t xml:space="preserve">2.3  Policy YAML Example</w:t>
      </w:r>
    </w:p>
    <w:p>
      <w:pPr>
        <w:shd w:fill="F1F5F9" w:val="clear"/>
        <w:spacing w:after="0" w:before="0"/>
        <w:ind w:left="360"/>
      </w:pPr>
      <w:r>
        <w:rPr>
          <w:rFonts w:ascii="Courier New" w:cs="Courier New" w:eastAsia="Courier New" w:hAnsi="Courier New"/>
          <w:color w:val="1E293B"/>
          <w:sz w:val="18"/>
          <w:szCs w:val="18"/>
        </w:rPr>
        <w:t xml:space="preserve"># policies/fiduciary_watchdog.yaml</w:t>
      </w:r>
    </w:p>
    <w:p>
      <w:pPr>
        <w:shd w:fill="F1F5F9" w:val="clear"/>
        <w:spacing w:after="0" w:before="0"/>
        <w:ind w:left="360"/>
      </w:pPr>
      <w:r>
        <w:rPr>
          <w:rFonts w:ascii="Courier New" w:cs="Courier New" w:eastAsia="Courier New" w:hAnsi="Courier New"/>
          <w:color w:val="1E293B"/>
          <w:sz w:val="18"/>
          <w:szCs w:val="18"/>
        </w:rPr>
        <w:t xml:space="preserve">version: '1.0'</w:t>
      </w:r>
    </w:p>
    <w:p>
      <w:pPr>
        <w:shd w:fill="F1F5F9" w:val="clear"/>
        <w:spacing w:after="0" w:before="0"/>
        <w:ind w:left="360"/>
      </w:pPr>
      <w:r>
        <w:rPr>
          <w:rFonts w:ascii="Courier New" w:cs="Courier New" w:eastAsia="Courier New" w:hAnsi="Courier New"/>
          <w:color w:val="1E293B"/>
          <w:sz w:val="18"/>
          <w:szCs w:val="18"/>
        </w:rPr>
        <w:t xml:space="preserve">agent: fiduciary-watchdog-v1</w:t>
      </w:r>
    </w:p>
    <w:p>
      <w:pPr>
        <w:shd w:fill="F1F5F9" w:val="clear"/>
        <w:spacing w:after="0" w:before="0"/>
        <w:ind w:left="360"/>
      </w:pPr>
      <w:r>
        <w:rPr>
          <w:rFonts w:ascii="Courier New" w:cs="Courier New" w:eastAsia="Courier New" w:hAnsi="Courier New"/>
          <w:color w:val="1E293B"/>
          <w:sz w:val="18"/>
          <w:szCs w:val="18"/>
        </w:rPr>
        <w:t xml:space="preserve">rules:</w:t>
      </w:r>
    </w:p>
    <w:p>
      <w:pPr>
        <w:shd w:fill="F1F5F9" w:val="clear"/>
        <w:spacing w:after="0" w:before="0"/>
        <w:ind w:left="360"/>
      </w:pPr>
      <w:r>
        <w:rPr>
          <w:rFonts w:ascii="Courier New" w:cs="Courier New" w:eastAsia="Courier New" w:hAnsi="Courier New"/>
          <w:color w:val="1E293B"/>
          <w:sz w:val="18"/>
          <w:szCs w:val="18"/>
        </w:rPr>
        <w:t xml:space="preserve">  - effect: participant.communication.send</w:t>
      </w:r>
    </w:p>
    <w:p>
      <w:pPr>
        <w:shd w:fill="F1F5F9" w:val="clear"/>
        <w:spacing w:after="0" w:before="0"/>
        <w:ind w:left="360"/>
      </w:pPr>
      <w:r>
        <w:rPr>
          <w:rFonts w:ascii="Courier New" w:cs="Courier New" w:eastAsia="Courier New" w:hAnsi="Courier New"/>
          <w:color w:val="1E293B"/>
          <w:sz w:val="18"/>
          <w:szCs w:val="18"/>
        </w:rPr>
        <w:t xml:space="preserve">    action: ASK</w:t>
      </w:r>
    </w:p>
    <w:p>
      <w:pPr>
        <w:shd w:fill="F1F5F9" w:val="clear"/>
        <w:spacing w:after="0" w:before="0"/>
        <w:ind w:left="360"/>
      </w:pPr>
      <w:r>
        <w:rPr>
          <w:rFonts w:ascii="Courier New" w:cs="Courier New" w:eastAsia="Courier New" w:hAnsi="Courier New"/>
          <w:color w:val="1E293B"/>
          <w:sz w:val="18"/>
          <w:szCs w:val="18"/>
        </w:rPr>
        <w:t xml:space="preserve">    when:</w:t>
      </w:r>
    </w:p>
    <w:p>
      <w:pPr>
        <w:shd w:fill="F1F5F9" w:val="clear"/>
        <w:spacing w:after="0" w:before="0"/>
        <w:ind w:left="360"/>
      </w:pPr>
      <w:r>
        <w:rPr>
          <w:rFonts w:ascii="Courier New" w:cs="Courier New" w:eastAsia="Courier New" w:hAnsi="Courier New"/>
          <w:color w:val="1E293B"/>
          <w:sz w:val="18"/>
          <w:szCs w:val="18"/>
        </w:rPr>
        <w:t xml:space="preserve">      - field: params.participant_count</w:t>
      </w:r>
    </w:p>
    <w:p>
      <w:pPr>
        <w:shd w:fill="F1F5F9" w:val="clear"/>
        <w:spacing w:after="0" w:before="0"/>
        <w:ind w:left="360"/>
      </w:pPr>
      <w:r>
        <w:rPr>
          <w:rFonts w:ascii="Courier New" w:cs="Courier New" w:eastAsia="Courier New" w:hAnsi="Courier New"/>
          <w:color w:val="1E293B"/>
          <w:sz w:val="18"/>
          <w:szCs w:val="18"/>
        </w:rPr>
        <w:t xml:space="preserve">        op: gt</w:t>
      </w:r>
    </w:p>
    <w:p>
      <w:pPr>
        <w:shd w:fill="F1F5F9" w:val="clear"/>
        <w:spacing w:after="0" w:before="0"/>
        <w:ind w:left="360"/>
      </w:pPr>
      <w:r>
        <w:rPr>
          <w:rFonts w:ascii="Courier New" w:cs="Courier New" w:eastAsia="Courier New" w:hAnsi="Courier New"/>
          <w:color w:val="1E293B"/>
          <w:sz w:val="18"/>
          <w:szCs w:val="18"/>
        </w:rPr>
        <w:t xml:space="preserve">        value: 100</w:t>
      </w:r>
    </w:p>
    <w:p>
      <w:pPr>
        <w:shd w:fill="F1F5F9" w:val="clear"/>
        <w:spacing w:after="0" w:before="0"/>
        <w:ind w:left="360"/>
      </w:pPr>
      <w:r>
        <w:rPr>
          <w:rFonts w:ascii="Courier New" w:cs="Courier New" w:eastAsia="Courier New" w:hAnsi="Courier New"/>
          <w:color w:val="1E293B"/>
          <w:sz w:val="18"/>
          <w:szCs w:val="18"/>
        </w:rPr>
        <w:t xml:space="preserve">  - effect: account.transaction.execute</w:t>
      </w:r>
    </w:p>
    <w:p>
      <w:pPr>
        <w:shd w:fill="F1F5F9" w:val="clear"/>
        <w:spacing w:after="0" w:before="0"/>
        <w:ind w:left="360"/>
      </w:pPr>
      <w:r>
        <w:rPr>
          <w:rFonts w:ascii="Courier New" w:cs="Courier New" w:eastAsia="Courier New" w:hAnsi="Courier New"/>
          <w:color w:val="1E293B"/>
          <w:sz w:val="18"/>
          <w:szCs w:val="18"/>
        </w:rPr>
        <w:t xml:space="preserve">    action: DENY</w:t>
      </w:r>
    </w:p>
    <w:p>
      <w:r>
        <w:br w:type="page"/>
      </w:r>
    </w:p>
    <w:p>
      <w:pPr>
        <w:pStyle w:val="Heading1"/>
        <w:spacing w:after="120" w:before="360"/>
      </w:pPr>
      <w:r>
        <w:rPr>
          <w:rFonts w:ascii="Arial" w:cs="Arial" w:eastAsia="Arial" w:hAnsi="Arial"/>
          <w:b/>
          <w:bCs/>
          <w:color w:val="1B2A4A"/>
          <w:sz w:val="32"/>
          <w:szCs w:val="32"/>
        </w:rPr>
        <w:t xml:space="preserve">3  Gateway &amp; Tool Calls</w:t>
      </w:r>
    </w:p>
    <w:p>
      <w:pPr>
        <w:spacing w:after="80" w:before="60"/>
      </w:pPr>
      <w:r>
        <w:rPr>
          <w:rFonts w:ascii="Arial" w:cs="Arial" w:eastAsia="Arial" w:hAnsi="Arial"/>
          <w:color w:val="475569"/>
          <w:sz w:val="20"/>
          <w:szCs w:val="20"/>
        </w:rPr>
        <w:t xml:space="preserve">All data access goes through a GatewayConnector. Agents never connect directly to databases or APIs — they declare sources in their manifest and fetch through the gateway. Tool calls go through ToolRegistry, which routes every invocation through run_effect() for policy enforcement.</w:t>
      </w:r>
    </w:p>
    <w:p>
      <w:pPr>
        <w:pStyle w:val="Heading2"/>
        <w:spacing w:after="80" w:before="240"/>
      </w:pPr>
      <w:r>
        <w:rPr>
          <w:rFonts w:ascii="Arial" w:cs="Arial" w:eastAsia="Arial" w:hAnsi="Arial"/>
          <w:b/>
          <w:bCs/>
          <w:color w:val="0F766E"/>
          <w:sz w:val="26"/>
          <w:szCs w:val="26"/>
        </w:rPr>
        <w:t xml:space="preserve">3.1  Gateway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Connector</w:t>
            </w:r>
          </w:p>
        </w:tc>
        <w:tc>
          <w:tcPr>
            <w:tcW w:type="dxa" w:w="67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MockGatewayConnector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Unit tests and sandbox; preloads static dict data</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HttpGateway</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REST API backends; async with retry &amp; back-off (requires httpx)</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MultiGateway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Route different source prefixes to different backends</w:t>
            </w:r>
          </w:p>
        </w:tc>
      </w:tr>
    </w:tbl>
    <w:p>
      <w:pPr>
        <w:spacing w:before="100"/>
      </w:pPr>
    </w:p>
    <w:p>
      <w:pPr>
        <w:shd w:fill="F1F5F9" w:val="clear"/>
        <w:spacing w:after="0" w:before="0"/>
        <w:ind w:left="360"/>
      </w:pPr>
      <w:r>
        <w:rPr>
          <w:rFonts w:ascii="Courier New" w:cs="Courier New" w:eastAsia="Courier New" w:hAnsi="Courier New"/>
          <w:color w:val="1E293B"/>
          <w:sz w:val="18"/>
          <w:szCs w:val="18"/>
        </w:rPr>
        <w:t xml:space="preserve">from foundry.gateway.base import HttpGateway, MultiGateway, MockGatewayConnector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Development — mock data</w:t>
      </w:r>
    </w:p>
    <w:p>
      <w:pPr>
        <w:shd w:fill="F1F5F9" w:val="clear"/>
        <w:spacing w:after="0" w:before="0"/>
        <w:ind w:left="360"/>
      </w:pPr>
      <w:r>
        <w:rPr>
          <w:rFonts w:ascii="Courier New" w:cs="Courier New" w:eastAsia="Courier New" w:hAnsi="Courier New"/>
          <w:color w:val="1E293B"/>
          <w:sz w:val="18"/>
          <w:szCs w:val="18"/>
        </w:rPr>
        <w:t xml:space="preserve">gateway = MockGatewayConnector({</w:t>
      </w:r>
    </w:p>
    <w:p>
      <w:pPr>
        <w:shd w:fill="F1F5F9" w:val="clear"/>
        <w:spacing w:after="0" w:before="0"/>
        <w:ind w:left="360"/>
      </w:pPr>
      <w:r>
        <w:rPr>
          <w:rFonts w:ascii="Courier New" w:cs="Courier New" w:eastAsia="Courier New" w:hAnsi="Courier New"/>
          <w:color w:val="1E293B"/>
          <w:sz w:val="18"/>
          <w:szCs w:val="18"/>
        </w:rPr>
        <w:t xml:space="preserve">    'participant.data': {'p-001': {'balance': 84200, 'contrib_rate': 0.03}},</w:t>
      </w:r>
    </w:p>
    <w:p>
      <w:pPr>
        <w:shd w:fill="F1F5F9" w:val="clear"/>
        <w:spacing w:after="0" w:before="0"/>
        <w:ind w:left="360"/>
      </w:pPr>
      <w:r>
        <w:rPr>
          <w:rFonts w:ascii="Courier New" w:cs="Courier New" w:eastAsia="Courier New" w:hAnsi="Courier New"/>
          <w:color w:val="1E293B"/>
          <w:sz w:val="18"/>
          <w:szCs w:val="18"/>
        </w:rPr>
        <w:t xml:space="preserv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Production — route by source prefix</w:t>
      </w:r>
    </w:p>
    <w:p>
      <w:pPr>
        <w:shd w:fill="F1F5F9" w:val="clear"/>
        <w:spacing w:after="0" w:before="0"/>
        <w:ind w:left="360"/>
      </w:pPr>
      <w:r>
        <w:rPr>
          <w:rFonts w:ascii="Courier New" w:cs="Courier New" w:eastAsia="Courier New" w:hAnsi="Courier New"/>
          <w:color w:val="1E293B"/>
          <w:sz w:val="18"/>
          <w:szCs w:val="18"/>
        </w:rPr>
        <w:t xml:space="preserve">gateway = MultiGateway({</w:t>
      </w:r>
    </w:p>
    <w:p>
      <w:pPr>
        <w:shd w:fill="F1F5F9" w:val="clear"/>
        <w:spacing w:after="0" w:before="0"/>
        <w:ind w:left="360"/>
      </w:pPr>
      <w:r>
        <w:rPr>
          <w:rFonts w:ascii="Courier New" w:cs="Courier New" w:eastAsia="Courier New" w:hAnsi="Courier New"/>
          <w:color w:val="1E293B"/>
          <w:sz w:val="18"/>
          <w:szCs w:val="18"/>
        </w:rPr>
        <w:t xml:space="preserve">    'participant': HttpGateway('https://participant-api.internal.com/v1',</w:t>
      </w:r>
    </w:p>
    <w:p>
      <w:pPr>
        <w:shd w:fill="F1F5F9" w:val="clear"/>
        <w:spacing w:after="0" w:before="0"/>
        <w:ind w:left="360"/>
      </w:pPr>
      <w:r>
        <w:rPr>
          <w:rFonts w:ascii="Courier New" w:cs="Courier New" w:eastAsia="Courier New" w:hAnsi="Courier New"/>
          <w:color w:val="1E293B"/>
          <w:sz w:val="18"/>
          <w:szCs w:val="18"/>
        </w:rPr>
        <w:t xml:space="preserve">                               headers={'Authorization': 'Bearer {token}'}),</w:t>
      </w:r>
    </w:p>
    <w:p>
      <w:pPr>
        <w:shd w:fill="F1F5F9" w:val="clear"/>
        <w:spacing w:after="0" w:before="0"/>
        <w:ind w:left="360"/>
      </w:pPr>
      <w:r>
        <w:rPr>
          <w:rFonts w:ascii="Courier New" w:cs="Courier New" w:eastAsia="Courier New" w:hAnsi="Courier New"/>
          <w:color w:val="1E293B"/>
          <w:sz w:val="18"/>
          <w:szCs w:val="18"/>
        </w:rPr>
        <w:t xml:space="preserve">    'plan':        HttpGateway('https://plan-api.internal.com/v1'),</w:t>
      </w:r>
    </w:p>
    <w:p>
      <w:pPr>
        <w:shd w:fill="F1F5F9" w:val="clear"/>
        <w:spacing w:after="0" w:before="0"/>
        <w:ind w:left="360"/>
      </w:pPr>
      <w:r>
        <w:rPr>
          <w:rFonts w:ascii="Courier New" w:cs="Courier New" w:eastAsia="Courier New" w:hAnsi="Courier New"/>
          <w:color w:val="1E293B"/>
          <w:sz w:val="18"/>
          <w:szCs w:val="18"/>
        </w:rPr>
        <w:t xml:space="preserv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Fetching inside execute()</w:t>
      </w:r>
    </w:p>
    <w:p>
      <w:pPr>
        <w:shd w:fill="F1F5F9" w:val="clear"/>
        <w:spacing w:after="0" w:before="0"/>
        <w:ind w:left="360"/>
      </w:pPr>
      <w:r>
        <w:rPr>
          <w:rFonts w:ascii="Courier New" w:cs="Courier New" w:eastAsia="Courier New" w:hAnsi="Courier New"/>
          <w:color w:val="1E293B"/>
          <w:sz w:val="18"/>
          <w:szCs w:val="18"/>
        </w:rPr>
        <w:t xml:space="preserve">from foundry.gateway.base import DataRequest</w:t>
      </w:r>
    </w:p>
    <w:p>
      <w:pPr>
        <w:shd w:fill="F1F5F9" w:val="clear"/>
        <w:spacing w:after="0" w:before="0"/>
        <w:ind w:left="360"/>
      </w:pPr>
      <w:r>
        <w:rPr>
          <w:rFonts w:ascii="Courier New" w:cs="Courier New" w:eastAsia="Courier New" w:hAnsi="Courier New"/>
          <w:color w:val="1E293B"/>
          <w:sz w:val="18"/>
          <w:szCs w:val="18"/>
        </w:rPr>
        <w:t xml:space="preserve">resp = await self.gateway.fetch(DataRequest('participant.data', {'id': pid}))</w:t>
      </w:r>
    </w:p>
    <w:p>
      <w:pPr>
        <w:shd w:fill="F1F5F9" w:val="clear"/>
        <w:spacing w:after="0" w:before="0"/>
        <w:ind w:left="360"/>
      </w:pPr>
      <w:r>
        <w:rPr>
          <w:rFonts w:ascii="Courier New" w:cs="Courier New" w:eastAsia="Courier New" w:hAnsi="Courier New"/>
          <w:color w:val="1E293B"/>
          <w:sz w:val="18"/>
          <w:szCs w:val="18"/>
        </w:rPr>
        <w:t xml:space="preserve">data = resp.data</w:t>
      </w:r>
    </w:p>
    <w:p>
      <w:pPr>
        <w:pStyle w:val="Heading2"/>
        <w:spacing w:after="80" w:before="240"/>
      </w:pPr>
      <w:r>
        <w:rPr>
          <w:rFonts w:ascii="Arial" w:cs="Arial" w:eastAsia="Arial" w:hAnsi="Arial"/>
          <w:b/>
          <w:bCs/>
          <w:color w:val="0F766E"/>
          <w:sz w:val="26"/>
          <w:szCs w:val="26"/>
        </w:rPr>
        <w:t xml:space="preserve">3.2  Governed Tool Registry</w:t>
      </w:r>
    </w:p>
    <w:p>
      <w:pPr>
        <w:spacing w:after="80" w:before="60"/>
      </w:pPr>
      <w:r>
        <w:rPr>
          <w:rFonts w:ascii="Arial" w:cs="Arial" w:eastAsia="Arial" w:hAnsi="Arial"/>
          <w:color w:val="475569"/>
          <w:sz w:val="20"/>
          <w:szCs w:val="20"/>
        </w:rPr>
        <w:t xml:space="preserve">Use @governed_tool to declare tool methods and ToolRegistry to invoke them. Every invocation is policy-checked and audit-logged automatically.</w:t>
      </w:r>
    </w:p>
    <w:p>
      <w:pPr>
        <w:shd w:fill="F1F5F9" w:val="clear"/>
        <w:spacing w:after="0" w:before="0"/>
        <w:ind w:left="360"/>
      </w:pPr>
      <w:r>
        <w:rPr>
          <w:rFonts w:ascii="Courier New" w:cs="Courier New" w:eastAsia="Courier New" w:hAnsi="Courier New"/>
          <w:color w:val="1E293B"/>
          <w:sz w:val="18"/>
          <w:szCs w:val="18"/>
        </w:rPr>
        <w:t xml:space="preserve">from foundry.tools.registry import governed_tool, ToolRegistry</w:t>
      </w:r>
    </w:p>
    <w:p>
      <w:pPr>
        <w:shd w:fill="F1F5F9" w:val="clear"/>
        <w:spacing w:after="0" w:before="0"/>
        <w:ind w:left="360"/>
      </w:pPr>
      <w:r>
        <w:rPr>
          <w:rFonts w:ascii="Courier New" w:cs="Courier New" w:eastAsia="Courier New" w:hAnsi="Courier New"/>
          <w:color w:val="1E293B"/>
          <w:sz w:val="18"/>
          <w:szCs w:val="18"/>
        </w:rPr>
        <w:t xml:space="preserve">from foundry.policy.effects import FinancialEffect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class FiduciaryAgent(BaseAgent):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def __init__(self, manifest, tower, gateway, tracker=None):</w:t>
      </w:r>
    </w:p>
    <w:p>
      <w:pPr>
        <w:shd w:fill="F1F5F9" w:val="clear"/>
        <w:spacing w:after="0" w:before="0"/>
        <w:ind w:left="360"/>
      </w:pPr>
      <w:r>
        <w:rPr>
          <w:rFonts w:ascii="Courier New" w:cs="Courier New" w:eastAsia="Courier New" w:hAnsi="Courier New"/>
          <w:color w:val="1E293B"/>
          <w:sz w:val="18"/>
          <w:szCs w:val="18"/>
        </w:rPr>
        <w:t xml:space="preserve">        super().__init__(manifest, tower, gateway, tracker)</w:t>
      </w:r>
    </w:p>
    <w:p>
      <w:pPr>
        <w:shd w:fill="F1F5F9" w:val="clear"/>
        <w:spacing w:after="0" w:before="0"/>
        <w:ind w:left="360"/>
      </w:pPr>
      <w:r>
        <w:rPr>
          <w:rFonts w:ascii="Courier New" w:cs="Courier New" w:eastAsia="Courier New" w:hAnsi="Courier New"/>
          <w:color w:val="1E293B"/>
          <w:sz w:val="18"/>
          <w:szCs w:val="18"/>
        </w:rPr>
        <w:t xml:space="preserve">        self.tools = ToolRegistry(self)</w:t>
      </w:r>
    </w:p>
    <w:p>
      <w:pPr>
        <w:shd w:fill="F1F5F9" w:val="clear"/>
        <w:spacing w:after="0" w:before="0"/>
        <w:ind w:left="360"/>
      </w:pPr>
      <w:r>
        <w:rPr>
          <w:rFonts w:ascii="Courier New" w:cs="Courier New" w:eastAsia="Courier New" w:hAnsi="Courier New"/>
          <w:color w:val="1E293B"/>
          <w:sz w:val="18"/>
          <w:szCs w:val="18"/>
        </w:rPr>
        <w:t xml:space="preserve">        self.tools.register_all(self)   # auto-discovers @governed_tool methods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@governed_tool(</w:t>
      </w:r>
    </w:p>
    <w:p>
      <w:pPr>
        <w:shd w:fill="F1F5F9" w:val="clear"/>
        <w:spacing w:after="0" w:before="0"/>
        <w:ind w:left="360"/>
      </w:pPr>
      <w:r>
        <w:rPr>
          <w:rFonts w:ascii="Courier New" w:cs="Courier New" w:eastAsia="Courier New" w:hAnsi="Courier New"/>
          <w:color w:val="1E293B"/>
          <w:sz w:val="18"/>
          <w:szCs w:val="18"/>
        </w:rPr>
        <w:t xml:space="preserve">        effect        = FinancialEffect.RISK_SCORE_COMPUTE,</w:t>
      </w:r>
    </w:p>
    <w:p>
      <w:pPr>
        <w:shd w:fill="F1F5F9" w:val="clear"/>
        <w:spacing w:after="0" w:before="0"/>
        <w:ind w:left="360"/>
      </w:pPr>
      <w:r>
        <w:rPr>
          <w:rFonts w:ascii="Courier New" w:cs="Courier New" w:eastAsia="Courier New" w:hAnsi="Courier New"/>
          <w:color w:val="1E293B"/>
          <w:sz w:val="18"/>
          <w:szCs w:val="18"/>
        </w:rPr>
        <w:t xml:space="preserve">        description   = 'Compute retirement readiness risk score.',</w:t>
      </w:r>
    </w:p>
    <w:p>
      <w:pPr>
        <w:shd w:fill="F1F5F9" w:val="clear"/>
        <w:spacing w:after="0" w:before="0"/>
        <w:ind w:left="360"/>
      </w:pPr>
      <w:r>
        <w:rPr>
          <w:rFonts w:ascii="Courier New" w:cs="Courier New" w:eastAsia="Courier New" w:hAnsi="Courier New"/>
          <w:color w:val="1E293B"/>
          <w:sz w:val="18"/>
          <w:szCs w:val="18"/>
        </w:rPr>
        <w:t xml:space="preserve">        intent_reason = 'Assess participant trajectory',</w:t>
      </w:r>
    </w:p>
    <w:p>
      <w:pPr>
        <w:shd w:fill="F1F5F9" w:val="clear"/>
        <w:spacing w:after="0" w:before="0"/>
        <w:ind w:left="360"/>
      </w:pPr>
      <w:r>
        <w:rPr>
          <w:rFonts w:ascii="Courier New" w:cs="Courier New" w:eastAsia="Courier New" w:hAnsi="Courier New"/>
          <w:color w:val="1E293B"/>
          <w:sz w:val="18"/>
          <w:szCs w:val="18"/>
        </w:rPr>
        <w:t xml:space="preserve">        params_schema = {'participant_id': 'str', 'age': 'int'},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compute_risk_score(self, participant_id: str, age: int) -&gt; float:</w:t>
      </w:r>
    </w:p>
    <w:p>
      <w:pPr>
        <w:shd w:fill="F1F5F9" w:val="clear"/>
        <w:spacing w:after="0" w:before="0"/>
        <w:ind w:left="360"/>
      </w:pPr>
      <w:r>
        <w:rPr>
          <w:rFonts w:ascii="Courier New" w:cs="Courier New" w:eastAsia="Courier New" w:hAnsi="Courier New"/>
          <w:color w:val="1E293B"/>
          <w:sz w:val="18"/>
          <w:szCs w:val="18"/>
        </w:rPr>
        <w:t xml:space="preserve">        return 0.72   # your real logic here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execute(self, participant_id: str, **kwargs) -&gt; dict:</w:t>
      </w:r>
    </w:p>
    <w:p>
      <w:pPr>
        <w:shd w:fill="F1F5F9" w:val="clear"/>
        <w:spacing w:after="0" w:before="0"/>
        <w:ind w:left="360"/>
      </w:pPr>
      <w:r>
        <w:rPr>
          <w:rFonts w:ascii="Courier New" w:cs="Courier New" w:eastAsia="Courier New" w:hAnsi="Courier New"/>
          <w:color w:val="1E293B"/>
          <w:sz w:val="18"/>
          <w:szCs w:val="18"/>
        </w:rPr>
        <w:t xml:space="preserve">        score = await self.tools.invoke('compute_risk_score',</w:t>
      </w:r>
    </w:p>
    <w:p>
      <w:pPr>
        <w:shd w:fill="F1F5F9" w:val="clear"/>
        <w:spacing w:after="0" w:before="0"/>
        <w:ind w:left="360"/>
      </w:pPr>
      <w:r>
        <w:rPr>
          <w:rFonts w:ascii="Courier New" w:cs="Courier New" w:eastAsia="Courier New" w:hAnsi="Courier New"/>
          <w:color w:val="1E293B"/>
          <w:sz w:val="18"/>
          <w:szCs w:val="18"/>
        </w:rPr>
        <w:t xml:space="preserve">                                        participant_id=participant_id, age=55)</w:t>
      </w:r>
    </w:p>
    <w:p>
      <w:pPr>
        <w:shd w:fill="F1F5F9" w:val="clear"/>
        <w:spacing w:after="0" w:before="0"/>
        <w:ind w:left="360"/>
      </w:pPr>
      <w:r>
        <w:rPr>
          <w:rFonts w:ascii="Courier New" w:cs="Courier New" w:eastAsia="Courier New" w:hAnsi="Courier New"/>
          <w:color w:val="1E293B"/>
          <w:sz w:val="18"/>
          <w:szCs w:val="18"/>
        </w:rPr>
        <w:t xml:space="preserve">        return {'risk_score': score}</w:t>
      </w:r>
    </w:p>
    <w:p>
      <w:r>
        <w:br w:type="page"/>
      </w:r>
    </w:p>
    <w:p>
      <w:pPr>
        <w:pStyle w:val="Heading1"/>
        <w:spacing w:after="120" w:before="360"/>
      </w:pPr>
      <w:r>
        <w:rPr>
          <w:rFonts w:ascii="Arial" w:cs="Arial" w:eastAsia="Arial" w:hAnsi="Arial"/>
          <w:b/>
          <w:bCs/>
          <w:color w:val="1B2A4A"/>
          <w:sz w:val="32"/>
          <w:szCs w:val="32"/>
        </w:rPr>
        <w:t xml:space="preserve">4  Memory</w:t>
      </w:r>
    </w:p>
    <w:p>
      <w:pPr>
        <w:spacing w:after="80" w:before="60"/>
      </w:pPr>
      <w:r>
        <w:rPr>
          <w:rFonts w:ascii="Arial" w:cs="Arial" w:eastAsia="Arial" w:hAnsi="Arial"/>
          <w:color w:val="475569"/>
          <w:sz w:val="20"/>
          <w:szCs w:val="20"/>
        </w:rPr>
        <w:t xml:space="preserve">Foundry provides two memory layers. ConversationBuffer is an in-memory ring buffer for multi-turn conversation context. FoundryMemoryStore is long-term persisted key-value storage (JSON file for dev, DynamoDB for production).</w:t>
      </w:r>
    </w:p>
    <w:p>
      <w:pPr>
        <w:pStyle w:val="Heading2"/>
        <w:spacing w:after="80" w:before="240"/>
      </w:pPr>
      <w:r>
        <w:rPr>
          <w:rFonts w:ascii="Arial" w:cs="Arial" w:eastAsia="Arial" w:hAnsi="Arial"/>
          <w:b/>
          <w:bCs/>
          <w:color w:val="0F766E"/>
          <w:sz w:val="26"/>
          <w:szCs w:val="26"/>
        </w:rPr>
        <w:t xml:space="preserve">4.1  Short-Term: ConversationBuffer</w:t>
      </w:r>
    </w:p>
    <w:p>
      <w:pPr>
        <w:shd w:fill="F1F5F9" w:val="clear"/>
        <w:spacing w:after="0" w:before="0"/>
        <w:ind w:left="360"/>
      </w:pPr>
      <w:r>
        <w:rPr>
          <w:rFonts w:ascii="Courier New" w:cs="Courier New" w:eastAsia="Courier New" w:hAnsi="Courier New"/>
          <w:color w:val="1E293B"/>
          <w:sz w:val="18"/>
          <w:szCs w:val="18"/>
        </w:rPr>
        <w:t xml:space="preserve">from foundry.memory.buffer import ConversationBuffer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class ChatAgent(BaseAgent):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def __init__(self, manifest, tower, gateway, tracker=None):</w:t>
      </w:r>
    </w:p>
    <w:p>
      <w:pPr>
        <w:shd w:fill="F1F5F9" w:val="clear"/>
        <w:spacing w:after="0" w:before="0"/>
        <w:ind w:left="360"/>
      </w:pPr>
      <w:r>
        <w:rPr>
          <w:rFonts w:ascii="Courier New" w:cs="Courier New" w:eastAsia="Courier New" w:hAnsi="Courier New"/>
          <w:color w:val="1E293B"/>
          <w:sz w:val="18"/>
          <w:szCs w:val="18"/>
        </w:rPr>
        <w:t xml:space="preserve">        super().__init__(manifest, tower, gateway, tracker,</w:t>
      </w:r>
    </w:p>
    <w:p>
      <w:pPr>
        <w:shd w:fill="F1F5F9" w:val="clear"/>
        <w:spacing w:after="0" w:before="0"/>
        <w:ind w:left="360"/>
      </w:pPr>
      <w:r>
        <w:rPr>
          <w:rFonts w:ascii="Courier New" w:cs="Courier New" w:eastAsia="Courier New" w:hAnsi="Courier New"/>
          <w:color w:val="1E293B"/>
          <w:sz w:val="18"/>
          <w:szCs w:val="18"/>
        </w:rPr>
        <w:t xml:space="preserve">                         memory=ConversationBuffer(max_turns=20))</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execute(self, user_input: str, session_id: str = 'default', **kwargs):</w:t>
      </w:r>
    </w:p>
    <w:p>
      <w:pPr>
        <w:shd w:fill="F1F5F9" w:val="clear"/>
        <w:spacing w:after="0" w:before="0"/>
        <w:ind w:left="360"/>
      </w:pPr>
      <w:r>
        <w:rPr>
          <w:rFonts w:ascii="Courier New" w:cs="Courier New" w:eastAsia="Courier New" w:hAnsi="Courier New"/>
          <w:color w:val="1E293B"/>
          <w:sz w:val="18"/>
          <w:szCs w:val="18"/>
        </w:rPr>
        <w:t xml:space="preserve">        self.memory.add_user(session_id, user_input)</w:t>
      </w:r>
    </w:p>
    <w:p>
      <w:pPr>
        <w:shd w:fill="F1F5F9" w:val="clear"/>
        <w:spacing w:after="0" w:before="0"/>
        <w:ind w:left="360"/>
      </w:pPr>
      <w:r>
        <w:rPr>
          <w:rFonts w:ascii="Courier New" w:cs="Courier New" w:eastAsia="Courier New" w:hAnsi="Courier New"/>
          <w:color w:val="1E293B"/>
          <w:sz w:val="18"/>
          <w:szCs w:val="18"/>
        </w:rPr>
        <w:t xml:space="preserve">        context = self.memory.format_context(session_id, last_n=5)</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Pass context to LLM</w:t>
      </w:r>
    </w:p>
    <w:p>
      <w:pPr>
        <w:shd w:fill="F1F5F9" w:val="clear"/>
        <w:spacing w:after="0" w:before="0"/>
        <w:ind w:left="360"/>
      </w:pPr>
      <w:r>
        <w:rPr>
          <w:rFonts w:ascii="Courier New" w:cs="Courier New" w:eastAsia="Courier New" w:hAnsi="Courier New"/>
          <w:color w:val="1E293B"/>
          <w:sz w:val="18"/>
          <w:szCs w:val="18"/>
        </w:rPr>
        <w:t xml:space="preserve">        response = await self._generate(context + '\nUser: ' + user_input)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self.memory.add_assistant(session_id, response)</w:t>
      </w:r>
    </w:p>
    <w:p>
      <w:pPr>
        <w:shd w:fill="F1F5F9" w:val="clear"/>
        <w:spacing w:after="0" w:before="0"/>
        <w:ind w:left="360"/>
      </w:pPr>
      <w:r>
        <w:rPr>
          <w:rFonts w:ascii="Courier New" w:cs="Courier New" w:eastAsia="Courier New" w:hAnsi="Courier New"/>
          <w:color w:val="1E293B"/>
          <w:sz w:val="18"/>
          <w:szCs w:val="18"/>
        </w:rPr>
        <w:t xml:space="preserve">        return {'response': response}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OpenAI / Anthropic API messages format</w:t>
      </w:r>
    </w:p>
    <w:p>
      <w:pPr>
        <w:shd w:fill="F1F5F9" w:val="clear"/>
        <w:spacing w:after="0" w:before="0"/>
        <w:ind w:left="360"/>
      </w:pPr>
      <w:r>
        <w:rPr>
          <w:rFonts w:ascii="Courier New" w:cs="Courier New" w:eastAsia="Courier New" w:hAnsi="Courier New"/>
          <w:color w:val="1E293B"/>
          <w:sz w:val="18"/>
          <w:szCs w:val="18"/>
        </w:rPr>
        <w:t xml:space="preserve">    # messages = self.memory.to_openai_messages(session_id)</w:t>
      </w:r>
    </w:p>
    <w:p>
      <w:pPr>
        <w:pStyle w:val="Heading2"/>
        <w:spacing w:after="80" w:before="240"/>
      </w:pPr>
      <w:r>
        <w:rPr>
          <w:rFonts w:ascii="Arial" w:cs="Arial" w:eastAsia="Arial" w:hAnsi="Arial"/>
          <w:b/>
          <w:bCs/>
          <w:color w:val="0F766E"/>
          <w:sz w:val="26"/>
          <w:szCs w:val="26"/>
        </w:rPr>
        <w:t xml:space="preserve">4.2  Long-Term: FoundryMemoryStore</w:t>
      </w:r>
    </w:p>
    <w:p>
      <w:pPr>
        <w:shd w:fill="F1F5F9" w:val="clear"/>
        <w:spacing w:after="0" w:before="0"/>
        <w:ind w:left="360"/>
      </w:pPr>
      <w:r>
        <w:rPr>
          <w:rFonts w:ascii="Courier New" w:cs="Courier New" w:eastAsia="Courier New" w:hAnsi="Courier New"/>
          <w:color w:val="1E293B"/>
          <w:sz w:val="18"/>
          <w:szCs w:val="18"/>
        </w:rPr>
        <w:t xml:space="preserve">from foundry.memory.store import FoundryMemoryStore, LocalJsonStore</w:t>
      </w:r>
    </w:p>
    <w:p>
      <w:pPr>
        <w:shd w:fill="F1F5F9" w:val="clear"/>
        <w:spacing w:after="0" w:before="0"/>
        <w:ind w:left="360"/>
      </w:pPr>
      <w:r>
        <w:rPr>
          <w:rFonts w:ascii="Courier New" w:cs="Courier New" w:eastAsia="Courier New" w:hAnsi="Courier New"/>
          <w:color w:val="1E293B"/>
          <w:sz w:val="18"/>
          <w:szCs w:val="18"/>
        </w:rPr>
        <w:t xml:space="preserve"># Production: from foundry.memory.store import DynamoDBMemoryBackend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class WatchdogAgent(BaseAgent):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def __init__(self, manifest, tower, gateway, tracker=None):</w:t>
      </w:r>
    </w:p>
    <w:p>
      <w:pPr>
        <w:shd w:fill="F1F5F9" w:val="clear"/>
        <w:spacing w:after="0" w:before="0"/>
        <w:ind w:left="360"/>
      </w:pPr>
      <w:r>
        <w:rPr>
          <w:rFonts w:ascii="Courier New" w:cs="Courier New" w:eastAsia="Courier New" w:hAnsi="Courier New"/>
          <w:color w:val="1E293B"/>
          <w:sz w:val="18"/>
          <w:szCs w:val="18"/>
        </w:rPr>
        <w:t xml:space="preserve">        backend = LocalJsonStore('/tmp/watchdog-memory.json')  # or DynamoDB</w:t>
      </w:r>
    </w:p>
    <w:p>
      <w:pPr>
        <w:shd w:fill="F1F5F9" w:val="clear"/>
        <w:spacing w:after="0" w:before="0"/>
        <w:ind w:left="360"/>
      </w:pPr>
      <w:r>
        <w:rPr>
          <w:rFonts w:ascii="Courier New" w:cs="Courier New" w:eastAsia="Courier New" w:hAnsi="Courier New"/>
          <w:color w:val="1E293B"/>
          <w:sz w:val="18"/>
          <w:szCs w:val="18"/>
        </w:rPr>
        <w:t xml:space="preserve">        long_mem = FoundryMemoryStore(agent_id=manifest.agent_id, backend=backend)</w:t>
      </w:r>
    </w:p>
    <w:p>
      <w:pPr>
        <w:shd w:fill="F1F5F9" w:val="clear"/>
        <w:spacing w:after="0" w:before="0"/>
        <w:ind w:left="360"/>
      </w:pPr>
      <w:r>
        <w:rPr>
          <w:rFonts w:ascii="Courier New" w:cs="Courier New" w:eastAsia="Courier New" w:hAnsi="Courier New"/>
          <w:color w:val="1E293B"/>
          <w:sz w:val="18"/>
          <w:szCs w:val="18"/>
        </w:rPr>
        <w:t xml:space="preserve">        super().__init__(manifest, tower, gateway, tracker, memory=long_mem)</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execute(self, fund_id: str, **kwargs) -&gt; dict:</w:t>
      </w:r>
    </w:p>
    <w:p>
      <w:pPr>
        <w:shd w:fill="F1F5F9" w:val="clear"/>
        <w:spacing w:after="0" w:before="0"/>
        <w:ind w:left="360"/>
      </w:pPr>
      <w:r>
        <w:rPr>
          <w:rFonts w:ascii="Courier New" w:cs="Courier New" w:eastAsia="Courier New" w:hAnsi="Courier New"/>
          <w:color w:val="1E293B"/>
          <w:sz w:val="18"/>
          <w:szCs w:val="18"/>
        </w:rPr>
        <w:t xml:space="preserve">        # Recall previous finding</w:t>
      </w:r>
    </w:p>
    <w:p>
      <w:pPr>
        <w:shd w:fill="F1F5F9" w:val="clear"/>
        <w:spacing w:after="0" w:before="0"/>
        <w:ind w:left="360"/>
      </w:pPr>
      <w:r>
        <w:rPr>
          <w:rFonts w:ascii="Courier New" w:cs="Courier New" w:eastAsia="Courier New" w:hAnsi="Courier New"/>
          <w:color w:val="1E293B"/>
          <w:sz w:val="18"/>
          <w:szCs w:val="18"/>
        </w:rPr>
        <w:t xml:space="preserve">        last = await self.memory.get('findings', fund_id)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finding = {'severity': 'low', 'score': 0.42}</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Cache-aside pattern: compute only if not cached</w:t>
      </w:r>
    </w:p>
    <w:p>
      <w:pPr>
        <w:shd w:fill="F1F5F9" w:val="clear"/>
        <w:spacing w:after="0" w:before="0"/>
        <w:ind w:left="360"/>
      </w:pPr>
      <w:r>
        <w:rPr>
          <w:rFonts w:ascii="Courier New" w:cs="Courier New" w:eastAsia="Courier New" w:hAnsi="Courier New"/>
          <w:color w:val="1E293B"/>
          <w:sz w:val="18"/>
          <w:szCs w:val="18"/>
        </w:rPr>
        <w:t xml:space="preserve">        score = await self.memory.get_or_set(</w:t>
      </w:r>
    </w:p>
    <w:p>
      <w:pPr>
        <w:shd w:fill="F1F5F9" w:val="clear"/>
        <w:spacing w:after="0" w:before="0"/>
        <w:ind w:left="360"/>
      </w:pPr>
      <w:r>
        <w:rPr>
          <w:rFonts w:ascii="Courier New" w:cs="Courier New" w:eastAsia="Courier New" w:hAnsi="Courier New"/>
          <w:color w:val="1E293B"/>
          <w:sz w:val="18"/>
          <w:szCs w:val="18"/>
        </w:rPr>
        <w:t xml:space="preserve">            'risk_scores', fund_id,</w:t>
      </w:r>
    </w:p>
    <w:p>
      <w:pPr>
        <w:shd w:fill="F1F5F9" w:val="clear"/>
        <w:spacing w:after="0" w:before="0"/>
        <w:ind w:left="360"/>
      </w:pPr>
      <w:r>
        <w:rPr>
          <w:rFonts w:ascii="Courier New" w:cs="Courier New" w:eastAsia="Courier New" w:hAnsi="Courier New"/>
          <w:color w:val="1E293B"/>
          <w:sz w:val="18"/>
          <w:szCs w:val="18"/>
        </w:rPr>
        <w:t xml:space="preserve">            default_fn=lambda: self._compute_score(fund_id),</w:t>
      </w:r>
    </w:p>
    <w:p>
      <w:pPr>
        <w:shd w:fill="F1F5F9" w:val="clear"/>
        <w:spacing w:after="0" w:before="0"/>
        <w:ind w:left="360"/>
      </w:pPr>
      <w:r>
        <w:rPr>
          <w:rFonts w:ascii="Courier New" w:cs="Courier New" w:eastAsia="Courier New" w:hAnsi="Courier New"/>
          <w:color w:val="1E293B"/>
          <w:sz w:val="18"/>
          <w:szCs w:val="18"/>
        </w:rPr>
        <w:t xml:space="preserve">            ttl_days=7,</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await self.memory.set('findings', fund_id, finding, ttl_days=90)</w:t>
      </w:r>
    </w:p>
    <w:p>
      <w:pPr>
        <w:shd w:fill="F1F5F9" w:val="clear"/>
        <w:spacing w:after="0" w:before="0"/>
        <w:ind w:left="360"/>
      </w:pPr>
      <w:r>
        <w:rPr>
          <w:rFonts w:ascii="Courier New" w:cs="Courier New" w:eastAsia="Courier New" w:hAnsi="Courier New"/>
          <w:color w:val="1E293B"/>
          <w:sz w:val="18"/>
          <w:szCs w:val="18"/>
        </w:rPr>
        <w:t xml:space="preserve">        return finding</w:t>
      </w:r>
    </w:p>
    <w:p>
      <w:pPr>
        <w:pBdr>
          <w:left w:val="single" w:color="0F766E" w:sz="8" w:space="6"/>
        </w:pBdr>
        <w:shd w:fill="F0FDFA" w:val="clear"/>
        <w:spacing w:after="100" w:before="100"/>
        <w:ind w:left="360"/>
      </w:pPr>
      <w:r>
        <w:rPr>
          <w:rFonts w:ascii="Arial" w:cs="Arial" w:eastAsia="Arial" w:hAnsi="Arial"/>
          <w:color w:val="1B2A4A"/>
          <w:sz w:val="19"/>
          <w:szCs w:val="19"/>
        </w:rPr>
        <w:t xml:space="preserve">Production: swap LocalJsonStore for DynamoDBMemoryBackend(table_name='agent-foundry-memory', region='us-east-1'). Enable DynamoDB TTL on the expires_at attribute for automatic expiry.</w:t>
      </w:r>
    </w:p>
    <w:p>
      <w:r>
        <w:br w:type="page"/>
      </w:r>
    </w:p>
    <w:p>
      <w:pPr>
        <w:pStyle w:val="Heading1"/>
        <w:spacing w:after="120" w:before="360"/>
      </w:pPr>
      <w:r>
        <w:rPr>
          <w:rFonts w:ascii="Arial" w:cs="Arial" w:eastAsia="Arial" w:hAnsi="Arial"/>
          <w:b/>
          <w:bCs/>
          <w:color w:val="1B2A4A"/>
          <w:sz w:val="32"/>
          <w:szCs w:val="32"/>
        </w:rPr>
        <w:t xml:space="preserve">5  Agent Evals — FoundryEvaluator</w:t>
      </w:r>
    </w:p>
    <w:p>
      <w:pPr>
        <w:spacing w:after="80" w:before="60"/>
      </w:pPr>
      <w:r>
        <w:rPr>
          <w:rFonts w:ascii="Arial" w:cs="Arial" w:eastAsia="Arial" w:hAnsi="Arial"/>
          <w:color w:val="475569"/>
          <w:sz w:val="20"/>
          <w:szCs w:val="20"/>
        </w:rPr>
        <w:t xml:space="preserve">FoundryEvaluator runs structured EvalScenarios against a live agent and verifies that policy decisions (ALLOW/ASK/DENY), output content, and latency budgets all match expectations. It instruments run_effect() directly — no mocking required.</w:t>
      </w:r>
    </w:p>
    <w:p>
      <w:pPr>
        <w:pStyle w:val="Heading2"/>
        <w:spacing w:after="80" w:before="240"/>
      </w:pPr>
      <w:r>
        <w:rPr>
          <w:rFonts w:ascii="Arial" w:cs="Arial" w:eastAsia="Arial" w:hAnsi="Arial"/>
          <w:b/>
          <w:bCs/>
          <w:color w:val="0F766E"/>
          <w:sz w:val="26"/>
          <w:szCs w:val="26"/>
        </w:rPr>
        <w:t xml:space="preserve">5.1  Writing Scenarios</w:t>
      </w:r>
    </w:p>
    <w:p>
      <w:pPr>
        <w:shd w:fill="F1F5F9" w:val="clear"/>
        <w:spacing w:after="0" w:before="0"/>
        <w:ind w:left="360"/>
      </w:pPr>
      <w:r>
        <w:rPr>
          <w:rFonts w:ascii="Courier New" w:cs="Courier New" w:eastAsia="Courier New" w:hAnsi="Courier New"/>
          <w:color w:val="1E293B"/>
          <w:sz w:val="18"/>
          <w:szCs w:val="18"/>
        </w:rPr>
        <w:t xml:space="preserve">from foundry.eval import FoundryEvaluator, EvalScenario</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scenarios = [</w:t>
      </w:r>
    </w:p>
    <w:p>
      <w:pPr>
        <w:shd w:fill="F1F5F9" w:val="clear"/>
        <w:spacing w:after="0" w:before="0"/>
        <w:ind w:left="360"/>
      </w:pPr>
      <w:r>
        <w:rPr>
          <w:rFonts w:ascii="Courier New" w:cs="Courier New" w:eastAsia="Courier New" w:hAnsi="Courier New"/>
          <w:color w:val="1E293B"/>
          <w:sz w:val="18"/>
          <w:szCs w:val="18"/>
        </w:rPr>
        <w:t xml:space="preserve">    EvalScenario(</w:t>
      </w:r>
    </w:p>
    <w:p>
      <w:pPr>
        <w:shd w:fill="F1F5F9" w:val="clear"/>
        <w:spacing w:after="0" w:before="0"/>
        <w:ind w:left="360"/>
      </w:pPr>
      <w:r>
        <w:rPr>
          <w:rFonts w:ascii="Courier New" w:cs="Courier New" w:eastAsia="Courier New" w:hAnsi="Courier New"/>
          <w:color w:val="1E293B"/>
          <w:sz w:val="18"/>
          <w:szCs w:val="18"/>
        </w:rPr>
        <w:t xml:space="preserve">        name                  = 'risk_score_allowed',</w:t>
      </w:r>
    </w:p>
    <w:p>
      <w:pPr>
        <w:shd w:fill="F1F5F9" w:val="clear"/>
        <w:spacing w:after="0" w:before="0"/>
        <w:ind w:left="360"/>
      </w:pPr>
      <w:r>
        <w:rPr>
          <w:rFonts w:ascii="Courier New" w:cs="Courier New" w:eastAsia="Courier New" w:hAnsi="Courier New"/>
          <w:color w:val="1E293B"/>
          <w:sz w:val="18"/>
          <w:szCs w:val="18"/>
        </w:rPr>
        <w:t xml:space="preserve">        inputs                = {'participant_id': 'p-001'},</w:t>
      </w:r>
    </w:p>
    <w:p>
      <w:pPr>
        <w:shd w:fill="F1F5F9" w:val="clear"/>
        <w:spacing w:after="0" w:before="0"/>
        <w:ind w:left="360"/>
      </w:pPr>
      <w:r>
        <w:rPr>
          <w:rFonts w:ascii="Courier New" w:cs="Courier New" w:eastAsia="Courier New" w:hAnsi="Courier New"/>
          <w:color w:val="1E293B"/>
          <w:sz w:val="18"/>
          <w:szCs w:val="18"/>
        </w:rPr>
        <w:t xml:space="preserve">        expect_effects_allowed = ['risk.score.compute'],</w:t>
      </w:r>
    </w:p>
    <w:p>
      <w:pPr>
        <w:shd w:fill="F1F5F9" w:val="clear"/>
        <w:spacing w:after="0" w:before="0"/>
        <w:ind w:left="360"/>
      </w:pPr>
      <w:r>
        <w:rPr>
          <w:rFonts w:ascii="Courier New" w:cs="Courier New" w:eastAsia="Courier New" w:hAnsi="Courier New"/>
          <w:color w:val="1E293B"/>
          <w:sz w:val="18"/>
          <w:szCs w:val="18"/>
        </w:rPr>
        <w:t xml:space="preserve">        expect_output_contains = {'risk_score'},</w:t>
      </w:r>
    </w:p>
    <w:p>
      <w:pPr>
        <w:shd w:fill="F1F5F9" w:val="clear"/>
        <w:spacing w:after="0" w:before="0"/>
        <w:ind w:left="360"/>
      </w:pPr>
      <w:r>
        <w:rPr>
          <w:rFonts w:ascii="Courier New" w:cs="Courier New" w:eastAsia="Courier New" w:hAnsi="Courier New"/>
          <w:color w:val="1E293B"/>
          <w:sz w:val="18"/>
          <w:szCs w:val="18"/>
        </w:rPr>
        <w:t xml:space="preserve">        max_latency_ms        = 2000,</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EvalScenario(</w:t>
      </w:r>
    </w:p>
    <w:p>
      <w:pPr>
        <w:shd w:fill="F1F5F9" w:val="clear"/>
        <w:spacing w:after="0" w:before="0"/>
        <w:ind w:left="360"/>
      </w:pPr>
      <w:r>
        <w:rPr>
          <w:rFonts w:ascii="Courier New" w:cs="Courier New" w:eastAsia="Courier New" w:hAnsi="Courier New"/>
          <w:color w:val="1E293B"/>
          <w:sz w:val="18"/>
          <w:szCs w:val="18"/>
        </w:rPr>
        <w:t xml:space="preserve">        name                 = 'send_requires_approval',</w:t>
      </w:r>
    </w:p>
    <w:p>
      <w:pPr>
        <w:shd w:fill="F1F5F9" w:val="clear"/>
        <w:spacing w:after="0" w:before="0"/>
        <w:ind w:left="360"/>
      </w:pPr>
      <w:r>
        <w:rPr>
          <w:rFonts w:ascii="Courier New" w:cs="Courier New" w:eastAsia="Courier New" w:hAnsi="Courier New"/>
          <w:color w:val="1E293B"/>
          <w:sz w:val="18"/>
          <w:szCs w:val="18"/>
        </w:rPr>
        <w:t xml:space="preserve">        inputs               = {'participant_id': 'p-001', 'message': 'Action needed'},</w:t>
      </w:r>
    </w:p>
    <w:p>
      <w:pPr>
        <w:shd w:fill="F1F5F9" w:val="clear"/>
        <w:spacing w:after="0" w:before="0"/>
        <w:ind w:left="360"/>
      </w:pPr>
      <w:r>
        <w:rPr>
          <w:rFonts w:ascii="Courier New" w:cs="Courier New" w:eastAsia="Courier New" w:hAnsi="Courier New"/>
          <w:color w:val="1E293B"/>
          <w:sz w:val="18"/>
          <w:szCs w:val="18"/>
        </w:rPr>
        <w:t xml:space="preserve">        expect_effects_asked = ['participant.communication.send'],</w:t>
      </w:r>
    </w:p>
    <w:p>
      <w:pPr>
        <w:shd w:fill="F1F5F9" w:val="clear"/>
        <w:spacing w:after="0" w:before="0"/>
        <w:ind w:left="360"/>
      </w:pPr>
      <w:r>
        <w:rPr>
          <w:rFonts w:ascii="Courier New" w:cs="Courier New" w:eastAsia="Courier New" w:hAnsi="Courier New"/>
          <w:color w:val="1E293B"/>
          <w:sz w:val="18"/>
          <w:szCs w:val="18"/>
        </w:rPr>
        <w:t xml:space="preserve">        expect_no_exception  = False,   # TollgateDeferred is expected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EvalScenario(</w:t>
      </w:r>
    </w:p>
    <w:p>
      <w:pPr>
        <w:shd w:fill="F1F5F9" w:val="clear"/>
        <w:spacing w:after="0" w:before="0"/>
        <w:ind w:left="360"/>
      </w:pPr>
      <w:r>
        <w:rPr>
          <w:rFonts w:ascii="Courier New" w:cs="Courier New" w:eastAsia="Courier New" w:hAnsi="Courier New"/>
          <w:color w:val="1E293B"/>
          <w:sz w:val="18"/>
          <w:szCs w:val="18"/>
        </w:rPr>
        <w:t xml:space="preserve">        name                  = 'transaction_denied',</w:t>
      </w:r>
    </w:p>
    <w:p>
      <w:pPr>
        <w:shd w:fill="F1F5F9" w:val="clear"/>
        <w:spacing w:after="0" w:before="0"/>
        <w:ind w:left="360"/>
      </w:pPr>
      <w:r>
        <w:rPr>
          <w:rFonts w:ascii="Courier New" w:cs="Courier New" w:eastAsia="Courier New" w:hAnsi="Courier New"/>
          <w:color w:val="1E293B"/>
          <w:sz w:val="18"/>
          <w:szCs w:val="18"/>
        </w:rPr>
        <w:t xml:space="preserve">        inputs                = {'participant_id': 'p-001', 'amount': 1000},</w:t>
      </w:r>
    </w:p>
    <w:p>
      <w:pPr>
        <w:shd w:fill="F1F5F9" w:val="clear"/>
        <w:spacing w:after="0" w:before="0"/>
        <w:ind w:left="360"/>
      </w:pPr>
      <w:r>
        <w:rPr>
          <w:rFonts w:ascii="Courier New" w:cs="Courier New" w:eastAsia="Courier New" w:hAnsi="Courier New"/>
          <w:color w:val="1E293B"/>
          <w:sz w:val="18"/>
          <w:szCs w:val="18"/>
        </w:rPr>
        <w:t xml:space="preserve">        expect_effects_denied = ['account.transaction.execute'],</w:t>
      </w:r>
    </w:p>
    <w:p>
      <w:pPr>
        <w:shd w:fill="F1F5F9" w:val="clear"/>
        <w:spacing w:after="0" w:before="0"/>
        <w:ind w:left="360"/>
      </w:pPr>
      <w:r>
        <w:rPr>
          <w:rFonts w:ascii="Courier New" w:cs="Courier New" w:eastAsia="Courier New" w:hAnsi="Courier New"/>
          <w:color w:val="1E293B"/>
          <w:sz w:val="18"/>
          <w:szCs w:val="18"/>
        </w:rPr>
        <w:t xml:space="preserve">        expect_exception_type = 'PermissionError',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w:t>
      </w:r>
    </w:p>
    <w:p>
      <w:pPr>
        <w:pStyle w:val="Heading2"/>
        <w:spacing w:after="80" w:before="240"/>
      </w:pPr>
      <w:r>
        <w:rPr>
          <w:rFonts w:ascii="Arial" w:cs="Arial" w:eastAsia="Arial" w:hAnsi="Arial"/>
          <w:b/>
          <w:bCs/>
          <w:color w:val="0F766E"/>
          <w:sz w:val="26"/>
          <w:szCs w:val="26"/>
        </w:rPr>
        <w:t xml:space="preserve">5.2  Running Evals</w:t>
      </w:r>
    </w:p>
    <w:p>
      <w:pPr>
        <w:shd w:fill="F1F5F9" w:val="clear"/>
        <w:spacing w:after="0" w:before="0"/>
        <w:ind w:left="360"/>
      </w:pPr>
      <w:r>
        <w:rPr>
          <w:rFonts w:ascii="Courier New" w:cs="Courier New" w:eastAsia="Courier New" w:hAnsi="Courier New"/>
          <w:color w:val="1E293B"/>
          <w:sz w:val="18"/>
          <w:szCs w:val="18"/>
        </w:rPr>
        <w:t xml:space="preserve">agent     = FiduciaryAgent(manifest, tower, gateway)</w:t>
      </w:r>
    </w:p>
    <w:p>
      <w:pPr>
        <w:shd w:fill="F1F5F9" w:val="clear"/>
        <w:spacing w:after="0" w:before="0"/>
        <w:ind w:left="360"/>
      </w:pPr>
      <w:r>
        <w:rPr>
          <w:rFonts w:ascii="Courier New" w:cs="Courier New" w:eastAsia="Courier New" w:hAnsi="Courier New"/>
          <w:color w:val="1E293B"/>
          <w:sz w:val="18"/>
          <w:szCs w:val="18"/>
        </w:rPr>
        <w:t xml:space="preserve">evaluator = FoundryEvaluator(agent, verbose=True)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results = await evaluator.run(scenarios)</w:t>
      </w:r>
    </w:p>
    <w:p>
      <w:pPr>
        <w:shd w:fill="F1F5F9" w:val="clear"/>
        <w:spacing w:after="0" w:before="0"/>
        <w:ind w:left="360"/>
      </w:pPr>
      <w:r>
        <w:rPr>
          <w:rFonts w:ascii="Courier New" w:cs="Courier New" w:eastAsia="Courier New" w:hAnsi="Courier New"/>
          <w:color w:val="1E293B"/>
          <w:sz w:val="18"/>
          <w:szCs w:val="18"/>
        </w:rPr>
        <w:t xml:space="preserve">evaluator.print_report(results)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CI assertion</w:t>
      </w:r>
    </w:p>
    <w:p>
      <w:pPr>
        <w:shd w:fill="F1F5F9" w:val="clear"/>
        <w:spacing w:after="0" w:before="0"/>
        <w:ind w:left="360"/>
      </w:pPr>
      <w:r>
        <w:rPr>
          <w:rFonts w:ascii="Courier New" w:cs="Courier New" w:eastAsia="Courier New" w:hAnsi="Courier New"/>
          <w:color w:val="1E293B"/>
          <w:sz w:val="18"/>
          <w:szCs w:val="18"/>
        </w:rPr>
        <w:t xml:space="preserve">assert all(r.passed for r in results), 'Eval suite failed'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Pytest integration</w:t>
      </w:r>
    </w:p>
    <w:p>
      <w:pPr>
        <w:shd w:fill="F1F5F9" w:val="clear"/>
        <w:spacing w:after="0" w:before="0"/>
        <w:ind w:left="360"/>
      </w:pPr>
      <w:r>
        <w:rPr>
          <w:rFonts w:ascii="Courier New" w:cs="Courier New" w:eastAsia="Courier New" w:hAnsi="Courier New"/>
          <w:color w:val="1E293B"/>
          <w:sz w:val="18"/>
          <w:szCs w:val="18"/>
        </w:rPr>
        <w:t xml:space="preserve"># @pytest.mark.asyncio</w:t>
      </w:r>
    </w:p>
    <w:p>
      <w:pPr>
        <w:shd w:fill="F1F5F9" w:val="clear"/>
        <w:spacing w:after="0" w:before="0"/>
        <w:ind w:left="360"/>
      </w:pPr>
      <w:r>
        <w:rPr>
          <w:rFonts w:ascii="Courier New" w:cs="Courier New" w:eastAsia="Courier New" w:hAnsi="Courier New"/>
          <w:color w:val="1E293B"/>
          <w:sz w:val="18"/>
          <w:szCs w:val="18"/>
        </w:rPr>
        <w:t xml:space="preserve"># async def test_policy_compliance(make_agent):</w:t>
      </w:r>
    </w:p>
    <w:p>
      <w:pPr>
        <w:shd w:fill="F1F5F9" w:val="clear"/>
        <w:spacing w:after="0" w:before="0"/>
        <w:ind w:left="360"/>
      </w:pPr>
      <w:r>
        <w:rPr>
          <w:rFonts w:ascii="Courier New" w:cs="Courier New" w:eastAsia="Courier New" w:hAnsi="Courier New"/>
          <w:color w:val="1E293B"/>
          <w:sz w:val="18"/>
          <w:szCs w:val="18"/>
        </w:rPr>
        <w:t xml:space="preserve">#     evaluator = FoundryEvaluator(make_agent())</w:t>
      </w:r>
    </w:p>
    <w:p>
      <w:pPr>
        <w:shd w:fill="F1F5F9" w:val="clear"/>
        <w:spacing w:after="0" w:before="0"/>
        <w:ind w:left="360"/>
      </w:pPr>
      <w:r>
        <w:rPr>
          <w:rFonts w:ascii="Courier New" w:cs="Courier New" w:eastAsia="Courier New" w:hAnsi="Courier New"/>
          <w:color w:val="1E293B"/>
          <w:sz w:val="18"/>
          <w:szCs w:val="18"/>
        </w:rPr>
        <w:t xml:space="preserve">#     failures  = [r for r in await evaluator.run(scenarios) if not r.passed]</w:t>
      </w:r>
    </w:p>
    <w:p>
      <w:pPr>
        <w:shd w:fill="F1F5F9" w:val="clear"/>
        <w:spacing w:after="0" w:before="0"/>
        <w:ind w:left="360"/>
      </w:pPr>
      <w:r>
        <w:rPr>
          <w:rFonts w:ascii="Courier New" w:cs="Courier New" w:eastAsia="Courier New" w:hAnsi="Courier New"/>
          <w:color w:val="1E293B"/>
          <w:sz w:val="18"/>
          <w:szCs w:val="18"/>
        </w:rPr>
        <w:t xml:space="preserve">#     assert not failures</w:t>
      </w:r>
    </w:p>
    <w:p>
      <w:r>
        <w:br w:type="page"/>
      </w:r>
    </w:p>
    <w:p>
      <w:pPr>
        <w:pStyle w:val="Heading1"/>
        <w:spacing w:after="120" w:before="360"/>
      </w:pPr>
      <w:r>
        <w:rPr>
          <w:rFonts w:ascii="Arial" w:cs="Arial" w:eastAsia="Arial" w:hAnsi="Arial"/>
          <w:b/>
          <w:bCs/>
          <w:color w:val="1B2A4A"/>
          <w:sz w:val="32"/>
          <w:szCs w:val="32"/>
        </w:rPr>
        <w:t xml:space="preserve">6  Bedrock Guardrails</w:t>
      </w:r>
    </w:p>
    <w:p>
      <w:pPr>
        <w:spacing w:after="80" w:before="60"/>
      </w:pPr>
      <w:r>
        <w:rPr>
          <w:rFonts w:ascii="Arial" w:cs="Arial" w:eastAsia="Arial" w:hAnsi="Arial"/>
          <w:color w:val="475569"/>
          <w:sz w:val="20"/>
          <w:szCs w:val="20"/>
        </w:rPr>
        <w:t xml:space="preserve">Bedrock Guardrails add a content safety layer on top of Tollgate policy. Tollgate enforces business policy (is this agent allowed to do this?). Guardrails enforce content safety (is the input/output safe to process/return?). They are complementary, not alternatives.</w:t>
      </w:r>
    </w:p>
    <w:p>
      <w:pPr>
        <w:pStyle w:val="Heading2"/>
        <w:spacing w:after="80" w:before="240"/>
      </w:pPr>
      <w:r>
        <w:rPr>
          <w:rFonts w:ascii="Arial" w:cs="Arial" w:eastAsia="Arial" w:hAnsi="Arial"/>
          <w:b/>
          <w:bCs/>
          <w:color w:val="0F766E"/>
          <w:sz w:val="26"/>
          <w:szCs w:val="26"/>
        </w:rPr>
        <w:t xml:space="preserve">6.1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Tollgate</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ALLOW / ASK / DENY on declared FinancialEffects (business policy)</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B2A4A"/>
                <w:sz w:val="19"/>
                <w:szCs w:val="19"/>
              </w:rPr>
              <w:t xml:space="preserve">Guardrails</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PII redaction, topic blocking, profanity filtering, grounding checks (content safety)</w:t>
            </w:r>
          </w:p>
        </w:tc>
      </w:tr>
    </w:tbl>
    <w:p>
      <w:pPr>
        <w:spacing w:before="100"/>
      </w:pPr>
    </w:p>
    <w:p>
      <w:pPr>
        <w:pStyle w:val="Heading2"/>
        <w:spacing w:after="80" w:before="240"/>
      </w:pPr>
      <w:r>
        <w:rPr>
          <w:rFonts w:ascii="Arial" w:cs="Arial" w:eastAsia="Arial" w:hAnsi="Arial"/>
          <w:b/>
          <w:bCs/>
          <w:color w:val="0F766E"/>
          <w:sz w:val="26"/>
          <w:szCs w:val="26"/>
        </w:rPr>
        <w:t xml:space="preserve">6.2  Standalone Adapter</w:t>
      </w:r>
    </w:p>
    <w:p>
      <w:pPr>
        <w:shd w:fill="F1F5F9" w:val="clear"/>
        <w:spacing w:after="0" w:before="0"/>
        <w:ind w:left="360"/>
      </w:pPr>
      <w:r>
        <w:rPr>
          <w:rFonts w:ascii="Courier New" w:cs="Courier New" w:eastAsia="Courier New" w:hAnsi="Courier New"/>
          <w:color w:val="1E293B"/>
          <w:sz w:val="18"/>
          <w:szCs w:val="18"/>
        </w:rPr>
        <w:t xml:space="preserve">from foundry.integrations.bedrock_guardrails import BedrockGuardrailsAdapter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class SafeAgent(BaseAgent):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def __init__(self, manifest, tower, gateway, tracker=None):</w:t>
      </w:r>
    </w:p>
    <w:p>
      <w:pPr>
        <w:shd w:fill="F1F5F9" w:val="clear"/>
        <w:spacing w:after="0" w:before="0"/>
        <w:ind w:left="360"/>
      </w:pPr>
      <w:r>
        <w:rPr>
          <w:rFonts w:ascii="Courier New" w:cs="Courier New" w:eastAsia="Courier New" w:hAnsi="Courier New"/>
          <w:color w:val="1E293B"/>
          <w:sz w:val="18"/>
          <w:szCs w:val="18"/>
        </w:rPr>
        <w:t xml:space="preserve">        super().__init__(manifest, tower, gateway, tracker)</w:t>
      </w:r>
    </w:p>
    <w:p>
      <w:pPr>
        <w:shd w:fill="F1F5F9" w:val="clear"/>
        <w:spacing w:after="0" w:before="0"/>
        <w:ind w:left="360"/>
      </w:pPr>
      <w:r>
        <w:rPr>
          <w:rFonts w:ascii="Courier New" w:cs="Courier New" w:eastAsia="Courier New" w:hAnsi="Courier New"/>
          <w:color w:val="1E293B"/>
          <w:sz w:val="18"/>
          <w:szCs w:val="18"/>
        </w:rPr>
        <w:t xml:space="preserve">        self.guardrails = BedrockGuardrailsAdapter(</w:t>
      </w:r>
    </w:p>
    <w:p>
      <w:pPr>
        <w:shd w:fill="F1F5F9" w:val="clear"/>
        <w:spacing w:after="0" w:before="0"/>
        <w:ind w:left="360"/>
      </w:pPr>
      <w:r>
        <w:rPr>
          <w:rFonts w:ascii="Courier New" w:cs="Courier New" w:eastAsia="Courier New" w:hAnsi="Courier New"/>
          <w:color w:val="1E293B"/>
          <w:sz w:val="18"/>
          <w:szCs w:val="18"/>
        </w:rPr>
        <w:t xml:space="preserve">            guardrail_id      = 'abc123def456',</w:t>
      </w:r>
    </w:p>
    <w:p>
      <w:pPr>
        <w:shd w:fill="F1F5F9" w:val="clear"/>
        <w:spacing w:after="0" w:before="0"/>
        <w:ind w:left="360"/>
      </w:pPr>
      <w:r>
        <w:rPr>
          <w:rFonts w:ascii="Courier New" w:cs="Courier New" w:eastAsia="Courier New" w:hAnsi="Courier New"/>
          <w:color w:val="1E293B"/>
          <w:sz w:val="18"/>
          <w:szCs w:val="18"/>
        </w:rPr>
        <w:t xml:space="preserve">            guardrail_version = 'DRAFT',</w:t>
      </w:r>
    </w:p>
    <w:p>
      <w:pPr>
        <w:shd w:fill="F1F5F9" w:val="clear"/>
        <w:spacing w:after="0" w:before="0"/>
        <w:ind w:left="360"/>
      </w:pPr>
      <w:r>
        <w:rPr>
          <w:rFonts w:ascii="Courier New" w:cs="Courier New" w:eastAsia="Courier New" w:hAnsi="Courier New"/>
          <w:color w:val="1E293B"/>
          <w:sz w:val="18"/>
          <w:szCs w:val="18"/>
        </w:rPr>
        <w:t xml:space="preserve">            region            = 'us-east-1',</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execute(self, user_input: str, **kwargs) -&gt; dict:</w:t>
      </w:r>
    </w:p>
    <w:p>
      <w:pPr>
        <w:shd w:fill="F1F5F9" w:val="clear"/>
        <w:spacing w:after="0" w:before="0"/>
        <w:ind w:left="360"/>
      </w:pPr>
      <w:r>
        <w:rPr>
          <w:rFonts w:ascii="Courier New" w:cs="Courier New" w:eastAsia="Courier New" w:hAnsi="Courier New"/>
          <w:color w:val="1E293B"/>
          <w:sz w:val="18"/>
          <w:szCs w:val="18"/>
        </w:rPr>
        <w:t xml:space="preserve">        # Screen input before processing</w:t>
      </w:r>
    </w:p>
    <w:p>
      <w:pPr>
        <w:shd w:fill="F1F5F9" w:val="clear"/>
        <w:spacing w:after="0" w:before="0"/>
        <w:ind w:left="360"/>
      </w:pPr>
      <w:r>
        <w:rPr>
          <w:rFonts w:ascii="Courier New" w:cs="Courier New" w:eastAsia="Courier New" w:hAnsi="Courier New"/>
          <w:color w:val="1E293B"/>
          <w:sz w:val="18"/>
          <w:szCs w:val="18"/>
        </w:rPr>
        <w:t xml:space="preserve">        clean_input = await self.guardrails.check_input(</w:t>
      </w:r>
    </w:p>
    <w:p>
      <w:pPr>
        <w:shd w:fill="F1F5F9" w:val="clear"/>
        <w:spacing w:after="0" w:before="0"/>
        <w:ind w:left="360"/>
      </w:pPr>
      <w:r>
        <w:rPr>
          <w:rFonts w:ascii="Courier New" w:cs="Courier New" w:eastAsia="Courier New" w:hAnsi="Courier New"/>
          <w:color w:val="1E293B"/>
          <w:sz w:val="18"/>
          <w:szCs w:val="18"/>
        </w:rPr>
        <w:t xml:space="preserve">            text       = user_input,</w:t>
      </w:r>
    </w:p>
    <w:p>
      <w:pPr>
        <w:shd w:fill="F1F5F9" w:val="clear"/>
        <w:spacing w:after="0" w:before="0"/>
        <w:ind w:left="360"/>
      </w:pPr>
      <w:r>
        <w:rPr>
          <w:rFonts w:ascii="Courier New" w:cs="Courier New" w:eastAsia="Courier New" w:hAnsi="Courier New"/>
          <w:color w:val="1E293B"/>
          <w:sz w:val="18"/>
          <w:szCs w:val="18"/>
        </w:rPr>
        <w:t xml:space="preserve">            session_id = kwargs.get('session_id', 'default'),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response = await self._generate(clean_input)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Screen output before returning</w:t>
      </w:r>
    </w:p>
    <w:p>
      <w:pPr>
        <w:shd w:fill="F1F5F9" w:val="clear"/>
        <w:spacing w:after="0" w:before="0"/>
        <w:ind w:left="360"/>
      </w:pPr>
      <w:r>
        <w:rPr>
          <w:rFonts w:ascii="Courier New" w:cs="Courier New" w:eastAsia="Courier New" w:hAnsi="Courier New"/>
          <w:color w:val="1E293B"/>
          <w:sz w:val="18"/>
          <w:szCs w:val="18"/>
        </w:rPr>
        <w:t xml:space="preserve">        safe_output = await self.guardrails.check_output(</w:t>
      </w:r>
    </w:p>
    <w:p>
      <w:pPr>
        <w:shd w:fill="F1F5F9" w:val="clear"/>
        <w:spacing w:after="0" w:before="0"/>
        <w:ind w:left="360"/>
      </w:pPr>
      <w:r>
        <w:rPr>
          <w:rFonts w:ascii="Courier New" w:cs="Courier New" w:eastAsia="Courier New" w:hAnsi="Courier New"/>
          <w:color w:val="1E293B"/>
          <w:sz w:val="18"/>
          <w:szCs w:val="18"/>
        </w:rPr>
        <w:t xml:space="preserve">            text       = response,</w:t>
      </w:r>
    </w:p>
    <w:p>
      <w:pPr>
        <w:shd w:fill="F1F5F9" w:val="clear"/>
        <w:spacing w:after="0" w:before="0"/>
        <w:ind w:left="360"/>
      </w:pPr>
      <w:r>
        <w:rPr>
          <w:rFonts w:ascii="Courier New" w:cs="Courier New" w:eastAsia="Courier New" w:hAnsi="Courier New"/>
          <w:color w:val="1E293B"/>
          <w:sz w:val="18"/>
          <w:szCs w:val="18"/>
        </w:rPr>
        <w:t xml:space="preserve">            session_id = kwargs.get('session_id', 'default'),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return {'response': safe_output}</w:t>
      </w:r>
    </w:p>
    <w:p>
      <w:pPr>
        <w:pStyle w:val="Heading2"/>
        <w:spacing w:after="80" w:before="240"/>
      </w:pPr>
      <w:r>
        <w:rPr>
          <w:rFonts w:ascii="Arial" w:cs="Arial" w:eastAsia="Arial" w:hAnsi="Arial"/>
          <w:b/>
          <w:bCs/>
          <w:color w:val="0F766E"/>
          <w:sz w:val="26"/>
          <w:szCs w:val="26"/>
        </w:rPr>
        <w:t xml:space="preserve">6.3  Mixin Pattern (Auto-Wraps execute())</w:t>
      </w:r>
    </w:p>
    <w:p>
      <w:pPr>
        <w:shd w:fill="F1F5F9" w:val="clear"/>
        <w:spacing w:after="0" w:before="0"/>
        <w:ind w:left="360"/>
      </w:pPr>
      <w:r>
        <w:rPr>
          <w:rFonts w:ascii="Courier New" w:cs="Courier New" w:eastAsia="Courier New" w:hAnsi="Courier New"/>
          <w:color w:val="1E293B"/>
          <w:sz w:val="18"/>
          <w:szCs w:val="18"/>
        </w:rPr>
        <w:t xml:space="preserve">from foundry.integrations.bedrock_guardrails import GuardrailsMixin</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IMPORTANT: GuardrailsMixin must come BEFORE BaseAgent in MRO</w:t>
      </w:r>
    </w:p>
    <w:p>
      <w:pPr>
        <w:shd w:fill="F1F5F9" w:val="clear"/>
        <w:spacing w:after="0" w:before="0"/>
        <w:ind w:left="360"/>
      </w:pPr>
      <w:r>
        <w:rPr>
          <w:rFonts w:ascii="Courier New" w:cs="Courier New" w:eastAsia="Courier New" w:hAnsi="Courier New"/>
          <w:color w:val="1E293B"/>
          <w:sz w:val="18"/>
          <w:szCs w:val="18"/>
        </w:rPr>
        <w:t xml:space="preserve">class SafeAgent(GuardrailsMixin, BaseAgent):</w:t>
      </w:r>
    </w:p>
    <w:p>
      <w:pPr>
        <w:shd w:fill="F1F5F9" w:val="clear"/>
        <w:spacing w:after="0" w:before="0"/>
        <w:ind w:left="360"/>
      </w:pPr>
      <w:r>
        <w:rPr>
          <w:rFonts w:ascii="Courier New" w:cs="Courier New" w:eastAsia="Courier New" w:hAnsi="Courier New"/>
          <w:color w:val="1E293B"/>
          <w:sz w:val="18"/>
          <w:szCs w:val="18"/>
        </w:rPr>
        <w:t xml:space="preserve">    guardrail_id      = 'abc123def456'</w:t>
      </w:r>
    </w:p>
    <w:p>
      <w:pPr>
        <w:shd w:fill="F1F5F9" w:val="clear"/>
        <w:spacing w:after="0" w:before="0"/>
        <w:ind w:left="360"/>
      </w:pPr>
      <w:r>
        <w:rPr>
          <w:rFonts w:ascii="Courier New" w:cs="Courier New" w:eastAsia="Courier New" w:hAnsi="Courier New"/>
          <w:color w:val="1E293B"/>
          <w:sz w:val="18"/>
          <w:szCs w:val="18"/>
        </w:rPr>
        <w:t xml:space="preserve">    guardrail_version = 'DRAFT'</w:t>
      </w:r>
    </w:p>
    <w:p>
      <w:pPr>
        <w:shd w:fill="F1F5F9" w:val="clear"/>
        <w:spacing w:after="0" w:before="0"/>
        <w:ind w:left="360"/>
      </w:pPr>
      <w:r>
        <w:rPr>
          <w:rFonts w:ascii="Courier New" w:cs="Courier New" w:eastAsia="Courier New" w:hAnsi="Courier New"/>
          <w:color w:val="1E293B"/>
          <w:sz w:val="18"/>
          <w:szCs w:val="18"/>
        </w:rPr>
        <w:t xml:space="preserve">    guardrail_region  = 'us-east-1'   # optional</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execute(self, user_input: str, **kwargs) -&gt; dict:</w:t>
      </w:r>
    </w:p>
    <w:p>
      <w:pPr>
        <w:shd w:fill="F1F5F9" w:val="clear"/>
        <w:spacing w:after="0" w:before="0"/>
        <w:ind w:left="360"/>
      </w:pPr>
      <w:r>
        <w:rPr>
          <w:rFonts w:ascii="Courier New" w:cs="Courier New" w:eastAsia="Courier New" w:hAnsi="Courier New"/>
          <w:color w:val="1E293B"/>
          <w:sz w:val="18"/>
          <w:szCs w:val="18"/>
        </w:rPr>
        <w:t xml:space="preserve">        # user_input has already been screened — no extra code needed</w:t>
      </w:r>
    </w:p>
    <w:p>
      <w:pPr>
        <w:shd w:fill="F1F5F9" w:val="clear"/>
        <w:spacing w:after="0" w:before="0"/>
        <w:ind w:left="360"/>
      </w:pPr>
      <w:r>
        <w:rPr>
          <w:rFonts w:ascii="Courier New" w:cs="Courier New" w:eastAsia="Courier New" w:hAnsi="Courier New"/>
          <w:color w:val="1E293B"/>
          <w:sz w:val="18"/>
          <w:szCs w:val="18"/>
        </w:rPr>
        <w:t xml:space="preserve">        response = await self._generate(user_input)</w:t>
      </w:r>
    </w:p>
    <w:p>
      <w:pPr>
        <w:shd w:fill="F1F5F9" w:val="clear"/>
        <w:spacing w:after="0" w:before="0"/>
        <w:ind w:left="360"/>
      </w:pPr>
      <w:r>
        <w:rPr>
          <w:rFonts w:ascii="Courier New" w:cs="Courier New" w:eastAsia="Courier New" w:hAnsi="Courier New"/>
          <w:color w:val="1E293B"/>
          <w:sz w:val="18"/>
          <w:szCs w:val="18"/>
        </w:rPr>
        <w:t xml:space="preserve">        # response will be screened before returning</w:t>
      </w:r>
    </w:p>
    <w:p>
      <w:pPr>
        <w:shd w:fill="F1F5F9" w:val="clear"/>
        <w:spacing w:after="0" w:before="0"/>
        <w:ind w:left="360"/>
      </w:pPr>
      <w:r>
        <w:rPr>
          <w:rFonts w:ascii="Courier New" w:cs="Courier New" w:eastAsia="Courier New" w:hAnsi="Courier New"/>
          <w:color w:val="1E293B"/>
          <w:sz w:val="18"/>
          <w:szCs w:val="18"/>
        </w:rPr>
        <w:t xml:space="preserve">        return {'response': response}</w:t>
      </w:r>
    </w:p>
    <w:p>
      <w:pPr>
        <w:pBdr>
          <w:left w:val="single" w:color="2563EB" w:sz="8" w:space="6"/>
        </w:pBdr>
        <w:shd w:fill="EFF6FF" w:val="clear"/>
        <w:spacing w:after="100" w:before="100"/>
        <w:ind w:left="360"/>
      </w:pPr>
      <w:r>
        <w:rPr>
          <w:rFonts w:ascii="Arial" w:cs="Arial" w:eastAsia="Arial" w:hAnsi="Arial"/>
          <w:color w:val="1B2A4A"/>
          <w:sz w:val="19"/>
          <w:szCs w:val="19"/>
        </w:rPr>
        <w:t xml:space="preserve">GuardrailsMixin screens input keys: user_input, input, message, query — and output keys: response, text, output, message, answer. It raises GuardrailIntervention when content is blocked.</w:t>
      </w:r>
    </w:p>
    <w:p>
      <w:r>
        <w:br w:type="page"/>
      </w:r>
    </w:p>
    <w:p>
      <w:pPr>
        <w:pStyle w:val="Heading1"/>
        <w:spacing w:after="120" w:before="360"/>
      </w:pPr>
      <w:r>
        <w:rPr>
          <w:rFonts w:ascii="Arial" w:cs="Arial" w:eastAsia="Arial" w:hAnsi="Arial"/>
          <w:b/>
          <w:bCs/>
          <w:color w:val="1B2A4A"/>
          <w:sz w:val="32"/>
          <w:szCs w:val="32"/>
        </w:rPr>
        <w:t xml:space="preserve">7  Knowledge Base Integration</w:t>
      </w:r>
    </w:p>
    <w:p>
      <w:pPr>
        <w:spacing w:after="80" w:before="60"/>
      </w:pPr>
      <w:r>
        <w:rPr>
          <w:rFonts w:ascii="Arial" w:cs="Arial" w:eastAsia="Arial" w:hAnsi="Arial"/>
          <w:color w:val="475569"/>
          <w:sz w:val="20"/>
          <w:szCs w:val="20"/>
        </w:rPr>
        <w:t xml:space="preserve">Foundry integrates with Amazon Bedrock Knowledge Bases through a governed effect. Retrieval calls go through run_effect() — policy-checked and audit-logged like any other tool call.</w:t>
      </w:r>
    </w:p>
    <w:p>
      <w:pPr>
        <w:pStyle w:val="Heading2"/>
        <w:spacing w:after="80" w:before="240"/>
      </w:pPr>
      <w:r>
        <w:rPr>
          <w:rFonts w:ascii="Arial" w:cs="Arial" w:eastAsia="Arial" w:hAnsi="Arial"/>
          <w:b/>
          <w:bCs/>
          <w:color w:val="0F766E"/>
          <w:sz w:val="26"/>
          <w:szCs w:val="26"/>
        </w:rPr>
        <w:t xml:space="preserve">7.1  Retrieve from a Knowledge Base</w:t>
      </w:r>
    </w:p>
    <w:p>
      <w:pPr>
        <w:shd w:fill="F1F5F9" w:val="clear"/>
        <w:spacing w:after="0" w:before="0"/>
        <w:ind w:left="360"/>
      </w:pPr>
      <w:r>
        <w:rPr>
          <w:rFonts w:ascii="Courier New" w:cs="Courier New" w:eastAsia="Courier New" w:hAnsi="Courier New"/>
          <w:color w:val="1E293B"/>
          <w:sz w:val="18"/>
          <w:szCs w:val="18"/>
        </w:rPr>
        <w:t xml:space="preserve">from foundry.policy.effects import FinancialEffect</w:t>
      </w:r>
    </w:p>
    <w:p>
      <w:pPr>
        <w:shd w:fill="F1F5F9" w:val="clear"/>
        <w:spacing w:after="0" w:before="0"/>
        <w:ind w:left="360"/>
      </w:pPr>
      <w:r>
        <w:rPr>
          <w:rFonts w:ascii="Courier New" w:cs="Courier New" w:eastAsia="Courier New" w:hAnsi="Courier New"/>
          <w:color w:val="1E293B"/>
          <w:sz w:val="18"/>
          <w:szCs w:val="18"/>
        </w:rPr>
        <w:t xml:space="preserve">import boto3</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class KBAgent(BaseAgent):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def __init__(self, manifest, tower, gateway, tracker=None):</w:t>
      </w:r>
    </w:p>
    <w:p>
      <w:pPr>
        <w:shd w:fill="F1F5F9" w:val="clear"/>
        <w:spacing w:after="0" w:before="0"/>
        <w:ind w:left="360"/>
      </w:pPr>
      <w:r>
        <w:rPr>
          <w:rFonts w:ascii="Courier New" w:cs="Courier New" w:eastAsia="Courier New" w:hAnsi="Courier New"/>
          <w:color w:val="1E293B"/>
          <w:sz w:val="18"/>
          <w:szCs w:val="18"/>
        </w:rPr>
        <w:t xml:space="preserve">        super().__init__(manifest, tower, gateway, tracker)</w:t>
      </w:r>
    </w:p>
    <w:p>
      <w:pPr>
        <w:shd w:fill="F1F5F9" w:val="clear"/>
        <w:spacing w:after="0" w:before="0"/>
        <w:ind w:left="360"/>
      </w:pPr>
      <w:r>
        <w:rPr>
          <w:rFonts w:ascii="Courier New" w:cs="Courier New" w:eastAsia="Courier New" w:hAnsi="Courier New"/>
          <w:color w:val="1E293B"/>
          <w:sz w:val="18"/>
          <w:szCs w:val="18"/>
        </w:rPr>
        <w:t xml:space="preserve">        self._kb_client = boto3.client('bedrock-agent-runtime',</w:t>
      </w:r>
    </w:p>
    <w:p>
      <w:pPr>
        <w:shd w:fill="F1F5F9" w:val="clear"/>
        <w:spacing w:after="0" w:before="0"/>
        <w:ind w:left="360"/>
      </w:pPr>
      <w:r>
        <w:rPr>
          <w:rFonts w:ascii="Courier New" w:cs="Courier New" w:eastAsia="Courier New" w:hAnsi="Courier New"/>
          <w:color w:val="1E293B"/>
          <w:sz w:val="18"/>
          <w:szCs w:val="18"/>
        </w:rPr>
        <w:t xml:space="preserve">                                        region_name='us-east-1')</w:t>
      </w:r>
    </w:p>
    <w:p>
      <w:pPr>
        <w:shd w:fill="F1F5F9" w:val="clear"/>
        <w:spacing w:after="0" w:before="0"/>
        <w:ind w:left="360"/>
      </w:pPr>
      <w:r>
        <w:rPr>
          <w:rFonts w:ascii="Courier New" w:cs="Courier New" w:eastAsia="Courier New" w:hAnsi="Courier New"/>
          <w:color w:val="1E293B"/>
          <w:sz w:val="18"/>
          <w:szCs w:val="18"/>
        </w:rPr>
        <w:t xml:space="preserve">        self._kb_id = 'your-knowledge-base-id'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execute(self, query: str, **kwargs) -&gt; dict:</w:t>
      </w:r>
    </w:p>
    <w:p>
      <w:pPr>
        <w:shd w:fill="F1F5F9" w:val="clear"/>
        <w:spacing w:after="0" w:before="0"/>
        <w:ind w:left="360"/>
      </w:pPr>
      <w:r>
        <w:rPr>
          <w:rFonts w:ascii="Courier New" w:cs="Courier New" w:eastAsia="Courier New" w:hAnsi="Courier New"/>
          <w:color w:val="1E293B"/>
          <w:sz w:val="18"/>
          <w:szCs w:val="18"/>
        </w:rPr>
        <w:t xml:space="preserve">        # Governed retrieval — declared in manifest as KNOWLEDGE_BASE_RETRIEVE</w:t>
      </w:r>
    </w:p>
    <w:p>
      <w:pPr>
        <w:shd w:fill="F1F5F9" w:val="clear"/>
        <w:spacing w:after="0" w:before="0"/>
        <w:ind w:left="360"/>
      </w:pPr>
      <w:r>
        <w:rPr>
          <w:rFonts w:ascii="Courier New" w:cs="Courier New" w:eastAsia="Courier New" w:hAnsi="Courier New"/>
          <w:color w:val="1E293B"/>
          <w:sz w:val="18"/>
          <w:szCs w:val="18"/>
        </w:rPr>
        <w:t xml:space="preserve">        results = await self.run_effect(</w:t>
      </w:r>
    </w:p>
    <w:p>
      <w:pPr>
        <w:shd w:fill="F1F5F9" w:val="clear"/>
        <w:spacing w:after="0" w:before="0"/>
        <w:ind w:left="360"/>
      </w:pPr>
      <w:r>
        <w:rPr>
          <w:rFonts w:ascii="Courier New" w:cs="Courier New" w:eastAsia="Courier New" w:hAnsi="Courier New"/>
          <w:color w:val="1E293B"/>
          <w:sz w:val="18"/>
          <w:szCs w:val="18"/>
        </w:rPr>
        <w:t xml:space="preserve">            effect        = FinancialEffect.KNOWLEDGE_BASE_RETRIEVE,</w:t>
      </w:r>
    </w:p>
    <w:p>
      <w:pPr>
        <w:shd w:fill="F1F5F9" w:val="clear"/>
        <w:spacing w:after="0" w:before="0"/>
        <w:ind w:left="360"/>
      </w:pPr>
      <w:r>
        <w:rPr>
          <w:rFonts w:ascii="Courier New" w:cs="Courier New" w:eastAsia="Courier New" w:hAnsi="Courier New"/>
          <w:color w:val="1E293B"/>
          <w:sz w:val="18"/>
          <w:szCs w:val="18"/>
        </w:rPr>
        <w:t xml:space="preserve">            tool          = 'bedrock_kb',</w:t>
      </w:r>
    </w:p>
    <w:p>
      <w:pPr>
        <w:shd w:fill="F1F5F9" w:val="clear"/>
        <w:spacing w:after="0" w:before="0"/>
        <w:ind w:left="360"/>
      </w:pPr>
      <w:r>
        <w:rPr>
          <w:rFonts w:ascii="Courier New" w:cs="Courier New" w:eastAsia="Courier New" w:hAnsi="Courier New"/>
          <w:color w:val="1E293B"/>
          <w:sz w:val="18"/>
          <w:szCs w:val="18"/>
        </w:rPr>
        <w:t xml:space="preserve">            action        = 'retrieve',</w:t>
      </w:r>
    </w:p>
    <w:p>
      <w:pPr>
        <w:shd w:fill="F1F5F9" w:val="clear"/>
        <w:spacing w:after="0" w:before="0"/>
        <w:ind w:left="360"/>
      </w:pPr>
      <w:r>
        <w:rPr>
          <w:rFonts w:ascii="Courier New" w:cs="Courier New" w:eastAsia="Courier New" w:hAnsi="Courier New"/>
          <w:color w:val="1E293B"/>
          <w:sz w:val="18"/>
          <w:szCs w:val="18"/>
        </w:rPr>
        <w:t xml:space="preserve">            params        = {'query': query, 'kb_id': self._kb_id},</w:t>
      </w:r>
    </w:p>
    <w:p>
      <w:pPr>
        <w:shd w:fill="F1F5F9" w:val="clear"/>
        <w:spacing w:after="0" w:before="0"/>
        <w:ind w:left="360"/>
      </w:pPr>
      <w:r>
        <w:rPr>
          <w:rFonts w:ascii="Courier New" w:cs="Courier New" w:eastAsia="Courier New" w:hAnsi="Courier New"/>
          <w:color w:val="1E293B"/>
          <w:sz w:val="18"/>
          <w:szCs w:val="18"/>
        </w:rPr>
        <w:t xml:space="preserve">            intent_action = 'kb_retrieval',</w:t>
      </w:r>
    </w:p>
    <w:p>
      <w:pPr>
        <w:shd w:fill="F1F5F9" w:val="clear"/>
        <w:spacing w:after="0" w:before="0"/>
        <w:ind w:left="360"/>
      </w:pPr>
      <w:r>
        <w:rPr>
          <w:rFonts w:ascii="Courier New" w:cs="Courier New" w:eastAsia="Courier New" w:hAnsi="Courier New"/>
          <w:color w:val="1E293B"/>
          <w:sz w:val="18"/>
          <w:szCs w:val="18"/>
        </w:rPr>
        <w:t xml:space="preserve">            intent_reason = 'Retrieve relevant plan documents for query',</w:t>
      </w:r>
    </w:p>
    <w:p>
      <w:pPr>
        <w:shd w:fill="F1F5F9" w:val="clear"/>
        <w:spacing w:after="0" w:before="0"/>
        <w:ind w:left="360"/>
      </w:pPr>
      <w:r>
        <w:rPr>
          <w:rFonts w:ascii="Courier New" w:cs="Courier New" w:eastAsia="Courier New" w:hAnsi="Courier New"/>
          <w:color w:val="1E293B"/>
          <w:sz w:val="18"/>
          <w:szCs w:val="18"/>
        </w:rPr>
        <w:t xml:space="preserve">            exec_fn       = lambda: self._retrieve(query),</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return {'passages': results}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_retrieve(self, query: str) -&gt; list:</w:t>
      </w:r>
    </w:p>
    <w:p>
      <w:pPr>
        <w:shd w:fill="F1F5F9" w:val="clear"/>
        <w:spacing w:after="0" w:before="0"/>
        <w:ind w:left="360"/>
      </w:pPr>
      <w:r>
        <w:rPr>
          <w:rFonts w:ascii="Courier New" w:cs="Courier New" w:eastAsia="Courier New" w:hAnsi="Courier New"/>
          <w:color w:val="1E293B"/>
          <w:sz w:val="18"/>
          <w:szCs w:val="18"/>
        </w:rPr>
        <w:t xml:space="preserve">        import asyncio</w:t>
      </w:r>
    </w:p>
    <w:p>
      <w:pPr>
        <w:shd w:fill="F1F5F9" w:val="clear"/>
        <w:spacing w:after="0" w:before="0"/>
        <w:ind w:left="360"/>
      </w:pPr>
      <w:r>
        <w:rPr>
          <w:rFonts w:ascii="Courier New" w:cs="Courier New" w:eastAsia="Courier New" w:hAnsi="Courier New"/>
          <w:color w:val="1E293B"/>
          <w:sz w:val="18"/>
          <w:szCs w:val="18"/>
        </w:rPr>
        <w:t xml:space="preserve">        def _sync():</w:t>
      </w:r>
    </w:p>
    <w:p>
      <w:pPr>
        <w:shd w:fill="F1F5F9" w:val="clear"/>
        <w:spacing w:after="0" w:before="0"/>
        <w:ind w:left="360"/>
      </w:pPr>
      <w:r>
        <w:rPr>
          <w:rFonts w:ascii="Courier New" w:cs="Courier New" w:eastAsia="Courier New" w:hAnsi="Courier New"/>
          <w:color w:val="1E293B"/>
          <w:sz w:val="18"/>
          <w:szCs w:val="18"/>
        </w:rPr>
        <w:t xml:space="preserve">            resp = self._kb_client.retrieve(</w:t>
      </w:r>
    </w:p>
    <w:p>
      <w:pPr>
        <w:shd w:fill="F1F5F9" w:val="clear"/>
        <w:spacing w:after="0" w:before="0"/>
        <w:ind w:left="360"/>
      </w:pPr>
      <w:r>
        <w:rPr>
          <w:rFonts w:ascii="Courier New" w:cs="Courier New" w:eastAsia="Courier New" w:hAnsi="Courier New"/>
          <w:color w:val="1E293B"/>
          <w:sz w:val="18"/>
          <w:szCs w:val="18"/>
        </w:rPr>
        <w:t xml:space="preserve">                knowledgeBaseId  = self._kb_id,</w:t>
      </w:r>
    </w:p>
    <w:p>
      <w:pPr>
        <w:shd w:fill="F1F5F9" w:val="clear"/>
        <w:spacing w:after="0" w:before="0"/>
        <w:ind w:left="360"/>
      </w:pPr>
      <w:r>
        <w:rPr>
          <w:rFonts w:ascii="Courier New" w:cs="Courier New" w:eastAsia="Courier New" w:hAnsi="Courier New"/>
          <w:color w:val="1E293B"/>
          <w:sz w:val="18"/>
          <w:szCs w:val="18"/>
        </w:rPr>
        <w:t xml:space="preserve">                retrievalQuery   = {'text': query},</w:t>
      </w:r>
    </w:p>
    <w:p>
      <w:pPr>
        <w:shd w:fill="F1F5F9" w:val="clear"/>
        <w:spacing w:after="0" w:before="0"/>
        <w:ind w:left="360"/>
      </w:pPr>
      <w:r>
        <w:rPr>
          <w:rFonts w:ascii="Courier New" w:cs="Courier New" w:eastAsia="Courier New" w:hAnsi="Courier New"/>
          <w:color w:val="1E293B"/>
          <w:sz w:val="18"/>
          <w:szCs w:val="18"/>
        </w:rPr>
        <w:t xml:space="preserve">                retrievalConfiguration = {</w:t>
      </w:r>
    </w:p>
    <w:p>
      <w:pPr>
        <w:shd w:fill="F1F5F9" w:val="clear"/>
        <w:spacing w:after="0" w:before="0"/>
        <w:ind w:left="360"/>
      </w:pPr>
      <w:r>
        <w:rPr>
          <w:rFonts w:ascii="Courier New" w:cs="Courier New" w:eastAsia="Courier New" w:hAnsi="Courier New"/>
          <w:color w:val="1E293B"/>
          <w:sz w:val="18"/>
          <w:szCs w:val="18"/>
        </w:rPr>
        <w:t xml:space="preserve">                    'vectorSearchConfiguration': {'numberOfResults': 5}</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return [r['content']['text'] for r in resp['retrievalResults']]</w:t>
      </w:r>
    </w:p>
    <w:p>
      <w:pPr>
        <w:shd w:fill="F1F5F9" w:val="clear"/>
        <w:spacing w:after="0" w:before="0"/>
        <w:ind w:left="360"/>
      </w:pPr>
      <w:r>
        <w:rPr>
          <w:rFonts w:ascii="Courier New" w:cs="Courier New" w:eastAsia="Courier New" w:hAnsi="Courier New"/>
          <w:color w:val="1E293B"/>
          <w:sz w:val="18"/>
          <w:szCs w:val="18"/>
        </w:rPr>
        <w:t xml:space="preserve">        return await asyncio.to_thread(_sync)</w:t>
      </w:r>
    </w:p>
    <w:p>
      <w:pPr>
        <w:pStyle w:val="Heading2"/>
        <w:spacing w:after="80" w:before="240"/>
      </w:pPr>
      <w:r>
        <w:rPr>
          <w:rFonts w:ascii="Arial" w:cs="Arial" w:eastAsia="Arial" w:hAnsi="Arial"/>
          <w:b/>
          <w:bCs/>
          <w:color w:val="0F766E"/>
          <w:sz w:val="26"/>
          <w:szCs w:val="26"/>
        </w:rPr>
        <w:t xml:space="preserve">7.2  Manifest Declaration</w:t>
      </w:r>
    </w:p>
    <w:p>
      <w:pPr>
        <w:shd w:fill="F1F5F9" w:val="clear"/>
        <w:spacing w:after="0" w:before="0"/>
        <w:ind w:left="360"/>
      </w:pPr>
      <w:r>
        <w:rPr>
          <w:rFonts w:ascii="Courier New" w:cs="Courier New" w:eastAsia="Courier New" w:hAnsi="Courier New"/>
          <w:color w:val="1E293B"/>
          <w:sz w:val="18"/>
          <w:szCs w:val="18"/>
        </w:rPr>
        <w:t xml:space="preserve">manifest = AgentManifest(</w:t>
      </w:r>
    </w:p>
    <w:p>
      <w:pPr>
        <w:shd w:fill="F1F5F9" w:val="clear"/>
        <w:spacing w:after="0" w:before="0"/>
        <w:ind w:left="360"/>
      </w:pPr>
      <w:r>
        <w:rPr>
          <w:rFonts w:ascii="Courier New" w:cs="Courier New" w:eastAsia="Courier New" w:hAnsi="Courier New"/>
          <w:color w:val="1E293B"/>
          <w:sz w:val="18"/>
          <w:szCs w:val="18"/>
        </w:rPr>
        <w:t xml:space="preserve">    agent_id        = 'kb-query-agent',</w:t>
      </w:r>
    </w:p>
    <w:p>
      <w:pPr>
        <w:shd w:fill="F1F5F9" w:val="clear"/>
        <w:spacing w:after="0" w:before="0"/>
        <w:ind w:left="360"/>
      </w:pPr>
      <w:r>
        <w:rPr>
          <w:rFonts w:ascii="Courier New" w:cs="Courier New" w:eastAsia="Courier New" w:hAnsi="Courier New"/>
          <w:color w:val="1E293B"/>
          <w:sz w:val="18"/>
          <w:szCs w:val="18"/>
        </w:rPr>
        <w:t xml:space="preserve">    allowed_effects = [</w:t>
      </w:r>
    </w:p>
    <w:p>
      <w:pPr>
        <w:shd w:fill="F1F5F9" w:val="clear"/>
        <w:spacing w:after="0" w:before="0"/>
        <w:ind w:left="360"/>
      </w:pPr>
      <w:r>
        <w:rPr>
          <w:rFonts w:ascii="Courier New" w:cs="Courier New" w:eastAsia="Courier New" w:hAnsi="Courier New"/>
          <w:color w:val="1E293B"/>
          <w:sz w:val="18"/>
          <w:szCs w:val="18"/>
        </w:rPr>
        <w:t xml:space="preserve">        FinancialEffect.KNOWLEDGE_BASE_RETRIEVE,   # Tier 1 — ALLOW by default</w:t>
      </w:r>
    </w:p>
    <w:p>
      <w:pPr>
        <w:shd w:fill="F1F5F9" w:val="clear"/>
        <w:spacing w:after="0" w:before="0"/>
        <w:ind w:left="360"/>
      </w:pPr>
      <w:r>
        <w:rPr>
          <w:rFonts w:ascii="Courier New" w:cs="Courier New" w:eastAsia="Courier New" w:hAnsi="Courier New"/>
          <w:color w:val="1E293B"/>
          <w:sz w:val="18"/>
          <w:szCs w:val="18"/>
        </w:rPr>
        <w:t xml:space="preserve">        FinancialEffect.RISK_SCORE_COMPUTE,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w:t>
      </w:r>
    </w:p>
    <w:p>
      <w:pPr>
        <w:shd w:fill="F1F5F9" w:val="clear"/>
        <w:spacing w:after="0" w:before="0"/>
        <w:ind w:left="360"/>
      </w:pPr>
      <w:r>
        <w:rPr>
          <w:rFonts w:ascii="Courier New" w:cs="Courier New" w:eastAsia="Courier New" w:hAnsi="Courier New"/>
          <w:color w:val="1E293B"/>
          <w:sz w:val="18"/>
          <w:szCs w:val="18"/>
        </w:rPr>
        <w:t xml:space="preserve">)</w:t>
      </w:r>
    </w:p>
    <w:p>
      <w:r>
        <w:br w:type="page"/>
      </w:r>
    </w:p>
    <w:p>
      <w:pPr>
        <w:pStyle w:val="Heading1"/>
        <w:spacing w:after="120" w:before="360"/>
      </w:pPr>
      <w:r>
        <w:rPr>
          <w:rFonts w:ascii="Arial" w:cs="Arial" w:eastAsia="Arial" w:hAnsi="Arial"/>
          <w:b/>
          <w:bCs/>
          <w:color w:val="1B2A4A"/>
          <w:sz w:val="32"/>
          <w:szCs w:val="32"/>
        </w:rPr>
        <w:t xml:space="preserve">8  LangChain &amp; LangGraph Integration</w:t>
      </w:r>
    </w:p>
    <w:p>
      <w:pPr>
        <w:spacing w:after="80" w:before="60"/>
      </w:pPr>
      <w:r>
        <w:rPr>
          <w:rFonts w:ascii="Arial" w:cs="Arial" w:eastAsia="Arial" w:hAnsi="Arial"/>
          <w:color w:val="475569"/>
          <w:sz w:val="20"/>
          <w:szCs w:val="20"/>
        </w:rPr>
        <w:t xml:space="preserve">Every BaseAgent is a native LCEL Runnable — no adapter needed. For multi-step stateful workflows, use GraphAgent which wraps LangGraph StateGraph with governed execution.</w:t>
      </w:r>
    </w:p>
    <w:p>
      <w:pPr>
        <w:pStyle w:val="Heading2"/>
        <w:spacing w:after="80" w:before="240"/>
      </w:pPr>
      <w:r>
        <w:rPr>
          <w:rFonts w:ascii="Arial" w:cs="Arial" w:eastAsia="Arial" w:hAnsi="Arial"/>
          <w:b/>
          <w:bCs/>
          <w:color w:val="0F766E"/>
          <w:sz w:val="26"/>
          <w:szCs w:val="26"/>
        </w:rPr>
        <w:t xml:space="preserve">8.1  LCEL Pipe Composition</w:t>
      </w:r>
    </w:p>
    <w:p>
      <w:pPr>
        <w:shd w:fill="F1F5F9" w:val="clear"/>
        <w:spacing w:after="0" w:before="0"/>
        <w:ind w:left="360"/>
      </w:pPr>
      <w:r>
        <w:rPr>
          <w:rFonts w:ascii="Courier New" w:cs="Courier New" w:eastAsia="Courier New" w:hAnsi="Courier New"/>
          <w:color w:val="1E293B"/>
          <w:sz w:val="18"/>
          <w:szCs w:val="18"/>
        </w:rPr>
        <w:t xml:space="preserve"># Every BaseAgent exposes invoke / ainvoke / stream / astream / | operator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Standalone async call</w:t>
      </w:r>
    </w:p>
    <w:p>
      <w:pPr>
        <w:shd w:fill="F1F5F9" w:val="clear"/>
        <w:spacing w:after="0" w:before="0"/>
        <w:ind w:left="360"/>
      </w:pPr>
      <w:r>
        <w:rPr>
          <w:rFonts w:ascii="Courier New" w:cs="Courier New" w:eastAsia="Courier New" w:hAnsi="Courier New"/>
          <w:color w:val="1E293B"/>
          <w:sz w:val="18"/>
          <w:szCs w:val="18"/>
        </w:rPr>
        <w:t xml:space="preserve">result = await agent.ainvoke({'fund_id': 'FUND001'})</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LCEL pipeline: retriever → agent → output parser</w:t>
      </w:r>
    </w:p>
    <w:p>
      <w:pPr>
        <w:shd w:fill="F1F5F9" w:val="clear"/>
        <w:spacing w:after="0" w:before="0"/>
        <w:ind w:left="360"/>
      </w:pPr>
      <w:r>
        <w:rPr>
          <w:rFonts w:ascii="Courier New" w:cs="Courier New" w:eastAsia="Courier New" w:hAnsi="Courier New"/>
          <w:color w:val="1E293B"/>
          <w:sz w:val="18"/>
          <w:szCs w:val="18"/>
        </w:rPr>
        <w:t xml:space="preserve">chain = retriever | agent | output_parser</w:t>
      </w:r>
    </w:p>
    <w:p>
      <w:pPr>
        <w:shd w:fill="F1F5F9" w:val="clear"/>
        <w:spacing w:after="0" w:before="0"/>
        <w:ind w:left="360"/>
      </w:pPr>
      <w:r>
        <w:rPr>
          <w:rFonts w:ascii="Courier New" w:cs="Courier New" w:eastAsia="Courier New" w:hAnsi="Courier New"/>
          <w:color w:val="1E293B"/>
          <w:sz w:val="18"/>
          <w:szCs w:val="18"/>
        </w:rPr>
        <w:t xml:space="preserve">result = chain.invoke({'fund_id': 'FUND001'})</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Streaming</w:t>
      </w:r>
    </w:p>
    <w:p>
      <w:pPr>
        <w:shd w:fill="F1F5F9" w:val="clear"/>
        <w:spacing w:after="0" w:before="0"/>
        <w:ind w:left="360"/>
      </w:pPr>
      <w:r>
        <w:rPr>
          <w:rFonts w:ascii="Courier New" w:cs="Courier New" w:eastAsia="Courier New" w:hAnsi="Courier New"/>
          <w:color w:val="1E293B"/>
          <w:sz w:val="18"/>
          <w:szCs w:val="18"/>
        </w:rPr>
        <w:t xml:space="preserve">async for chunk in agent.astream({'user_input': 'What is my risk score?'}):</w:t>
      </w:r>
    </w:p>
    <w:p>
      <w:pPr>
        <w:shd w:fill="F1F5F9" w:val="clear"/>
        <w:spacing w:after="0" w:before="0"/>
        <w:ind w:left="360"/>
      </w:pPr>
      <w:r>
        <w:rPr>
          <w:rFonts w:ascii="Courier New" w:cs="Courier New" w:eastAsia="Courier New" w:hAnsi="Courier New"/>
          <w:color w:val="1E293B"/>
          <w:sz w:val="18"/>
          <w:szCs w:val="18"/>
        </w:rPr>
        <w:t xml:space="preserve">    print(chunk)</w:t>
      </w:r>
    </w:p>
    <w:p>
      <w:pPr>
        <w:pStyle w:val="Heading2"/>
        <w:spacing w:after="80" w:before="240"/>
      </w:pPr>
      <w:r>
        <w:rPr>
          <w:rFonts w:ascii="Arial" w:cs="Arial" w:eastAsia="Arial" w:hAnsi="Arial"/>
          <w:b/>
          <w:bCs/>
          <w:color w:val="0F766E"/>
          <w:sz w:val="26"/>
          <w:szCs w:val="26"/>
        </w:rPr>
        <w:t xml:space="preserve">8.2  GraphAgent (LangGraph)</w:t>
      </w:r>
    </w:p>
    <w:p>
      <w:pPr>
        <w:shd w:fill="F1F5F9" w:val="clear"/>
        <w:spacing w:after="0" w:before="0"/>
        <w:ind w:left="360"/>
      </w:pPr>
      <w:r>
        <w:rPr>
          <w:rFonts w:ascii="Courier New" w:cs="Courier New" w:eastAsia="Courier New" w:hAnsi="Courier New"/>
          <w:color w:val="1E293B"/>
          <w:sz w:val="18"/>
          <w:szCs w:val="18"/>
        </w:rPr>
        <w:t xml:space="preserve">from foundry.integrations.langgraph import GraphAgent, FoundryState</w:t>
      </w:r>
    </w:p>
    <w:p>
      <w:pPr>
        <w:shd w:fill="F1F5F9" w:val="clear"/>
        <w:spacing w:after="0" w:before="0"/>
        <w:ind w:left="360"/>
      </w:pPr>
      <w:r>
        <w:rPr>
          <w:rFonts w:ascii="Courier New" w:cs="Courier New" w:eastAsia="Courier New" w:hAnsi="Courier New"/>
          <w:color w:val="1E293B"/>
          <w:sz w:val="18"/>
          <w:szCs w:val="18"/>
        </w:rPr>
        <w:t xml:space="preserve">from langgraph.graph import StateGraph, END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class WatchdogState(FoundryState):</w:t>
      </w:r>
    </w:p>
    <w:p>
      <w:pPr>
        <w:shd w:fill="F1F5F9" w:val="clear"/>
        <w:spacing w:after="0" w:before="0"/>
        <w:ind w:left="360"/>
      </w:pPr>
      <w:r>
        <w:rPr>
          <w:rFonts w:ascii="Courier New" w:cs="Courier New" w:eastAsia="Courier New" w:hAnsi="Courier New"/>
          <w:color w:val="1E293B"/>
          <w:sz w:val="18"/>
          <w:szCs w:val="18"/>
        </w:rPr>
        <w:t xml:space="preserve">    fund_id:   str = ''</w:t>
      </w:r>
    </w:p>
    <w:p>
      <w:pPr>
        <w:shd w:fill="F1F5F9" w:val="clear"/>
        <w:spacing w:after="0" w:before="0"/>
        <w:ind w:left="360"/>
      </w:pPr>
      <w:r>
        <w:rPr>
          <w:rFonts w:ascii="Courier New" w:cs="Courier New" w:eastAsia="Courier New" w:hAnsi="Courier New"/>
          <w:color w:val="1E293B"/>
          <w:sz w:val="18"/>
          <w:szCs w:val="18"/>
        </w:rPr>
        <w:t xml:space="preserve">    risk_score: float = 0.0</w:t>
      </w:r>
    </w:p>
    <w:p>
      <w:pPr>
        <w:shd w:fill="F1F5F9" w:val="clear"/>
        <w:spacing w:after="0" w:before="0"/>
        <w:ind w:left="360"/>
      </w:pPr>
      <w:r>
        <w:rPr>
          <w:rFonts w:ascii="Courier New" w:cs="Courier New" w:eastAsia="Courier New" w:hAnsi="Courier New"/>
          <w:color w:val="1E293B"/>
          <w:sz w:val="18"/>
          <w:szCs w:val="18"/>
        </w:rPr>
        <w:t xml:space="preserve">    finding:   str =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class WatchdogGraphAgent(GraphAgent[WatchdogState]):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def new_graph(self) -&gt; StateGraph:</w:t>
      </w:r>
    </w:p>
    <w:p>
      <w:pPr>
        <w:shd w:fill="F1F5F9" w:val="clear"/>
        <w:spacing w:after="0" w:before="0"/>
        <w:ind w:left="360"/>
      </w:pPr>
      <w:r>
        <w:rPr>
          <w:rFonts w:ascii="Courier New" w:cs="Courier New" w:eastAsia="Courier New" w:hAnsi="Courier New"/>
          <w:color w:val="1E293B"/>
          <w:sz w:val="18"/>
          <w:szCs w:val="18"/>
        </w:rPr>
        <w:t xml:space="preserve">        g = StateGraph(WatchdogState)</w:t>
      </w:r>
    </w:p>
    <w:p>
      <w:pPr>
        <w:shd w:fill="F1F5F9" w:val="clear"/>
        <w:spacing w:after="0" w:before="0"/>
        <w:ind w:left="360"/>
      </w:pPr>
      <w:r>
        <w:rPr>
          <w:rFonts w:ascii="Courier New" w:cs="Courier New" w:eastAsia="Courier New" w:hAnsi="Courier New"/>
          <w:color w:val="1E293B"/>
          <w:sz w:val="18"/>
          <w:szCs w:val="18"/>
        </w:rPr>
        <w:t xml:space="preserve">        g.add_node('fetch',  self.fetch_data)</w:t>
      </w:r>
    </w:p>
    <w:p>
      <w:pPr>
        <w:shd w:fill="F1F5F9" w:val="clear"/>
        <w:spacing w:after="0" w:before="0"/>
        <w:ind w:left="360"/>
      </w:pPr>
      <w:r>
        <w:rPr>
          <w:rFonts w:ascii="Courier New" w:cs="Courier New" w:eastAsia="Courier New" w:hAnsi="Courier New"/>
          <w:color w:val="1E293B"/>
          <w:sz w:val="18"/>
          <w:szCs w:val="18"/>
        </w:rPr>
        <w:t xml:space="preserve">        g.add_node('score',  self.score_risk)</w:t>
      </w:r>
    </w:p>
    <w:p>
      <w:pPr>
        <w:shd w:fill="F1F5F9" w:val="clear"/>
        <w:spacing w:after="0" w:before="0"/>
        <w:ind w:left="360"/>
      </w:pPr>
      <w:r>
        <w:rPr>
          <w:rFonts w:ascii="Courier New" w:cs="Courier New" w:eastAsia="Courier New" w:hAnsi="Courier New"/>
          <w:color w:val="1E293B"/>
          <w:sz w:val="18"/>
          <w:szCs w:val="18"/>
        </w:rPr>
        <w:t xml:space="preserve">        g.add_node('report', self.emit_finding)</w:t>
      </w:r>
    </w:p>
    <w:p>
      <w:pPr>
        <w:shd w:fill="F1F5F9" w:val="clear"/>
        <w:spacing w:after="0" w:before="0"/>
        <w:ind w:left="360"/>
      </w:pPr>
      <w:r>
        <w:rPr>
          <w:rFonts w:ascii="Courier New" w:cs="Courier New" w:eastAsia="Courier New" w:hAnsi="Courier New"/>
          <w:color w:val="1E293B"/>
          <w:sz w:val="18"/>
          <w:szCs w:val="18"/>
        </w:rPr>
        <w:t xml:space="preserve">        g.set_entry_point('fetch')</w:t>
      </w:r>
    </w:p>
    <w:p>
      <w:pPr>
        <w:shd w:fill="F1F5F9" w:val="clear"/>
        <w:spacing w:after="0" w:before="0"/>
        <w:ind w:left="360"/>
      </w:pPr>
      <w:r>
        <w:rPr>
          <w:rFonts w:ascii="Courier New" w:cs="Courier New" w:eastAsia="Courier New" w:hAnsi="Courier New"/>
          <w:color w:val="1E293B"/>
          <w:sz w:val="18"/>
          <w:szCs w:val="18"/>
        </w:rPr>
        <w:t xml:space="preserve">        g.add_edge('fetch', 'score')</w:t>
      </w:r>
    </w:p>
    <w:p>
      <w:pPr>
        <w:shd w:fill="F1F5F9" w:val="clear"/>
        <w:spacing w:after="0" w:before="0"/>
        <w:ind w:left="360"/>
      </w:pPr>
      <w:r>
        <w:rPr>
          <w:rFonts w:ascii="Courier New" w:cs="Courier New" w:eastAsia="Courier New" w:hAnsi="Courier New"/>
          <w:color w:val="1E293B"/>
          <w:sz w:val="18"/>
          <w:szCs w:val="18"/>
        </w:rPr>
        <w:t xml:space="preserve">        g.add_edge('score', 'report')</w:t>
      </w:r>
    </w:p>
    <w:p>
      <w:pPr>
        <w:shd w:fill="F1F5F9" w:val="clear"/>
        <w:spacing w:after="0" w:before="0"/>
        <w:ind w:left="360"/>
      </w:pPr>
      <w:r>
        <w:rPr>
          <w:rFonts w:ascii="Courier New" w:cs="Courier New" w:eastAsia="Courier New" w:hAnsi="Courier New"/>
          <w:color w:val="1E293B"/>
          <w:sz w:val="18"/>
          <w:szCs w:val="18"/>
        </w:rPr>
        <w:t xml:space="preserve">        g.add_edge('report', END)</w:t>
      </w:r>
    </w:p>
    <w:p>
      <w:pPr>
        <w:shd w:fill="F1F5F9" w:val="clear"/>
        <w:spacing w:after="0" w:before="0"/>
        <w:ind w:left="360"/>
      </w:pPr>
      <w:r>
        <w:rPr>
          <w:rFonts w:ascii="Courier New" w:cs="Courier New" w:eastAsia="Courier New" w:hAnsi="Courier New"/>
          <w:color w:val="1E293B"/>
          <w:sz w:val="18"/>
          <w:szCs w:val="18"/>
        </w:rPr>
        <w:t xml:space="preserve">        return g</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fetch_data(self, state: WatchdogState) -&gt; dict:</w:t>
      </w:r>
    </w:p>
    <w:p>
      <w:pPr>
        <w:shd w:fill="F1F5F9" w:val="clear"/>
        <w:spacing w:after="0" w:before="0"/>
        <w:ind w:left="360"/>
      </w:pPr>
      <w:r>
        <w:rPr>
          <w:rFonts w:ascii="Courier New" w:cs="Courier New" w:eastAsia="Courier New" w:hAnsi="Courier New"/>
          <w:color w:val="1E293B"/>
          <w:sz w:val="18"/>
          <w:szCs w:val="18"/>
        </w:rPr>
        <w:t xml:space="preserve">        return {'fund_data': await self._fetch(state.fund_id)}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score_risk(self, state: WatchdogState) -&gt; dict:</w:t>
      </w:r>
    </w:p>
    <w:p>
      <w:pPr>
        <w:shd w:fill="F1F5F9" w:val="clear"/>
        <w:spacing w:after="0" w:before="0"/>
        <w:ind w:left="360"/>
      </w:pPr>
      <w:r>
        <w:rPr>
          <w:rFonts w:ascii="Courier New" w:cs="Courier New" w:eastAsia="Courier New" w:hAnsi="Courier New"/>
          <w:color w:val="1E293B"/>
          <w:sz w:val="18"/>
          <w:szCs w:val="18"/>
        </w:rPr>
        <w:t xml:space="preserve">        score = await self.tools.invoke('compute_risk', fund_id=state.fund_id)</w:t>
      </w:r>
    </w:p>
    <w:p>
      <w:pPr>
        <w:shd w:fill="F1F5F9" w:val="clear"/>
        <w:spacing w:after="0" w:before="0"/>
        <w:ind w:left="360"/>
      </w:pPr>
      <w:r>
        <w:rPr>
          <w:rFonts w:ascii="Courier New" w:cs="Courier New" w:eastAsia="Courier New" w:hAnsi="Courier New"/>
          <w:color w:val="1E293B"/>
          <w:sz w:val="18"/>
          <w:szCs w:val="18"/>
        </w:rPr>
        <w:t xml:space="preserve">        return {'risk_score': score}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emit_finding(self, state: WatchdogState) -&gt; dict:</w:t>
      </w:r>
    </w:p>
    <w:p>
      <w:pPr>
        <w:shd w:fill="F1F5F9" w:val="clear"/>
        <w:spacing w:after="0" w:before="0"/>
        <w:ind w:left="360"/>
      </w:pPr>
      <w:r>
        <w:rPr>
          <w:rFonts w:ascii="Courier New" w:cs="Courier New" w:eastAsia="Courier New" w:hAnsi="Courier New"/>
          <w:color w:val="1E293B"/>
          <w:sz w:val="18"/>
          <w:szCs w:val="18"/>
        </w:rPr>
        <w:t xml:space="preserve">        return {'finding': f'Risk score: {state.risk_score}'}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async def execute(self, fund_id: str, **kwargs):</w:t>
      </w:r>
    </w:p>
    <w:p>
      <w:pPr>
        <w:shd w:fill="F1F5F9" w:val="clear"/>
        <w:spacing w:after="0" w:before="0"/>
        <w:ind w:left="360"/>
      </w:pPr>
      <w:r>
        <w:rPr>
          <w:rFonts w:ascii="Courier New" w:cs="Courier New" w:eastAsia="Courier New" w:hAnsi="Courier New"/>
          <w:color w:val="1E293B"/>
          <w:sz w:val="18"/>
          <w:szCs w:val="18"/>
        </w:rPr>
        <w:t xml:space="preserve">        return await self._run(WatchdogState(fund_id=fund_id))</w:t>
      </w:r>
    </w:p>
    <w:p>
      <w:r>
        <w:br w:type="page"/>
      </w:r>
    </w:p>
    <w:p>
      <w:pPr>
        <w:pStyle w:val="Heading1"/>
        <w:spacing w:after="120" w:before="360"/>
      </w:pPr>
      <w:r>
        <w:rPr>
          <w:rFonts w:ascii="Arial" w:cs="Arial" w:eastAsia="Arial" w:hAnsi="Arial"/>
          <w:b/>
          <w:bCs/>
          <w:color w:val="1B2A4A"/>
          <w:sz w:val="32"/>
          <w:szCs w:val="32"/>
        </w:rPr>
        <w:t xml:space="preserve">9  Quick Reference</w:t>
      </w:r>
    </w:p>
    <w:p>
      <w:pPr>
        <w:pStyle w:val="Heading2"/>
        <w:spacing w:after="80" w:before="240"/>
      </w:pPr>
      <w:r>
        <w:rPr>
          <w:rFonts w:ascii="Arial" w:cs="Arial" w:eastAsia="Arial" w:hAnsi="Arial"/>
          <w:b/>
          <w:bCs/>
          <w:color w:val="0F766E"/>
          <w:sz w:val="26"/>
          <w:szCs w:val="26"/>
        </w:rPr>
        <w:t xml:space="preserve">9.1  What to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51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Import</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Agent base class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from foundry.scaffold.base import BaseAgent</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Manifest + lifecycle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from foundry.scaffold.manifest import AgentManifest, LifecycleStage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Effects taxonomy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from foundry.policy.effects import FinancialEffect</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Gateway connectors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from foundry.gateway.base import HttpGateway, MultiGateway, MockGatewayConnector, DataRequest</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Conversation buffer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from foundry.memory.buffer import ConversationBuffer</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Long-term memory</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from foundry.memory.store import FoundryMemoryStore, LocalJsonStore, DynamoDBMemoryBackend</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Tool registry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from foundry.tools.registry import governed_tool, ToolRegistry</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Evals framework</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from foundry.eval import FoundryEvaluator, EvalScenario</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Bedrock guardrails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from foundry.integrations.bedrock_guardrails import BedrockGuardrailsAdapter, GuardrailsMixin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LangGraph agent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from foundry.integrations.langgraph import GraphAgent, FoundryState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Lambda handler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from foundry.deploy.lambda_handler import make_handler, make_streaming_handler</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Bedrock agent client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from foundry.integrations.bedrock_agent_client import BedrockAgentStreamingClient</w:t>
            </w:r>
          </w:p>
        </w:tc>
      </w:tr>
    </w:tbl>
    <w:p>
      <w:pPr>
        <w:spacing w:before="120"/>
      </w:pPr>
    </w:p>
    <w:p>
      <w:pPr>
        <w:pStyle w:val="Heading2"/>
        <w:spacing w:after="80" w:before="240"/>
      </w:pPr>
      <w:r>
        <w:rPr>
          <w:rFonts w:ascii="Arial" w:cs="Arial" w:eastAsia="Arial" w:hAnsi="Arial"/>
          <w:b/>
          <w:bCs/>
          <w:color w:val="0F766E"/>
          <w:sz w:val="26"/>
          <w:szCs w:val="26"/>
        </w:rPr>
        <w:t xml:space="preserve">9.2  Effect Decision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160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576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ALLOW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Auto-approved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data reads, compute, draft generation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ASK</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Human review queued (TollgateDeferred raised)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send communications, invoke external agents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DENY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Blocked immediately (PermissionError raised)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system config, promote agent, transaction execute</w:t>
            </w:r>
          </w:p>
        </w:tc>
      </w:tr>
    </w:tbl>
    <w:p>
      <w:pPr>
        <w:spacing w:before="120"/>
      </w:pPr>
    </w:p>
    <w:p>
      <w:pPr>
        <w:pStyle w:val="Heading2"/>
        <w:spacing w:after="80" w:before="240"/>
      </w:pPr>
      <w:r>
        <w:rPr>
          <w:rFonts w:ascii="Arial" w:cs="Arial" w:eastAsia="Arial" w:hAnsi="Arial"/>
          <w:b/>
          <w:bCs/>
          <w:color w:val="0F766E"/>
          <w:sz w:val="26"/>
          <w:szCs w:val="26"/>
        </w:rPr>
        <w:t xml:space="preserve">9.3  Checklist: Building a New Agent</w:t>
      </w:r>
    </w:p>
    <w:p>
      <w:pPr>
        <w:pStyle w:val="ListParagraph"/>
        <w:numPr>
          <w:ilvl w:val="0"/>
          <w:numId w:val="2"/>
        </w:numPr>
        <w:spacing w:after="40" w:before="40"/>
      </w:pPr>
      <w:r>
        <w:rPr>
          <w:rFonts w:ascii="Arial" w:cs="Arial" w:eastAsia="Arial" w:hAnsi="Arial"/>
          <w:color w:val="475569"/>
          <w:sz w:val="20"/>
          <w:szCs w:val="20"/>
        </w:rPr>
        <w:t xml:space="preserve">Define AgentManifest with allowed_effects and data_access declarations</w:t>
      </w:r>
    </w:p>
    <w:p>
      <w:pPr>
        <w:pStyle w:val="ListParagraph"/>
        <w:numPr>
          <w:ilvl w:val="0"/>
          <w:numId w:val="2"/>
        </w:numPr>
        <w:spacing w:after="40" w:before="40"/>
      </w:pPr>
      <w:r>
        <w:rPr>
          <w:rFonts w:ascii="Arial" w:cs="Arial" w:eastAsia="Arial" w:hAnsi="Arial"/>
          <w:color w:val="475569"/>
          <w:sz w:val="20"/>
          <w:szCs w:val="20"/>
        </w:rPr>
        <w:t xml:space="preserve">Subclass BaseAgent and implement execute()</w:t>
      </w:r>
    </w:p>
    <w:p>
      <w:pPr>
        <w:pStyle w:val="ListParagraph"/>
        <w:numPr>
          <w:ilvl w:val="0"/>
          <w:numId w:val="2"/>
        </w:numPr>
        <w:spacing w:after="40" w:before="40"/>
      </w:pPr>
      <w:r>
        <w:rPr>
          <w:rFonts w:ascii="Arial" w:cs="Arial" w:eastAsia="Arial" w:hAnsi="Arial"/>
          <w:color w:val="475569"/>
          <w:sz w:val="20"/>
          <w:szCs w:val="20"/>
        </w:rPr>
        <w:t xml:space="preserve">Route all tool calls through run_effect() or ToolRegistry.invoke()</w:t>
      </w:r>
    </w:p>
    <w:p>
      <w:pPr>
        <w:pStyle w:val="ListParagraph"/>
        <w:numPr>
          <w:ilvl w:val="0"/>
          <w:numId w:val="2"/>
        </w:numPr>
        <w:spacing w:after="40" w:before="40"/>
      </w:pPr>
      <w:r>
        <w:rPr>
          <w:rFonts w:ascii="Arial" w:cs="Arial" w:eastAsia="Arial" w:hAnsi="Arial"/>
          <w:color w:val="475569"/>
          <w:sz w:val="20"/>
          <w:szCs w:val="20"/>
        </w:rPr>
        <w:t xml:space="preserve">Fetch data exclusively through self.gateway.fetch()</w:t>
      </w:r>
    </w:p>
    <w:p>
      <w:pPr>
        <w:pStyle w:val="ListParagraph"/>
        <w:numPr>
          <w:ilvl w:val="0"/>
          <w:numId w:val="2"/>
        </w:numPr>
        <w:spacing w:after="40" w:before="40"/>
      </w:pPr>
      <w:r>
        <w:rPr>
          <w:rFonts w:ascii="Arial" w:cs="Arial" w:eastAsia="Arial" w:hAnsi="Arial"/>
          <w:color w:val="475569"/>
          <w:sz w:val="20"/>
          <w:szCs w:val="20"/>
        </w:rPr>
        <w:t xml:space="preserve">Add ConversationBuffer or FoundryMemoryStore if multi-turn or stateful</w:t>
      </w:r>
    </w:p>
    <w:p>
      <w:pPr>
        <w:pStyle w:val="ListParagraph"/>
        <w:numPr>
          <w:ilvl w:val="0"/>
          <w:numId w:val="2"/>
        </w:numPr>
        <w:spacing w:after="40" w:before="40"/>
      </w:pPr>
      <w:r>
        <w:rPr>
          <w:rFonts w:ascii="Arial" w:cs="Arial" w:eastAsia="Arial" w:hAnsi="Arial"/>
          <w:color w:val="475569"/>
          <w:sz w:val="20"/>
          <w:szCs w:val="20"/>
        </w:rPr>
        <w:t xml:space="preserve">Write EvalScenarios covering ALLOW, ASK, and DENY paths</w:t>
      </w:r>
    </w:p>
    <w:p>
      <w:pPr>
        <w:pStyle w:val="ListParagraph"/>
        <w:numPr>
          <w:ilvl w:val="0"/>
          <w:numId w:val="2"/>
        </w:numPr>
        <w:spacing w:after="40" w:before="40"/>
      </w:pPr>
      <w:r>
        <w:rPr>
          <w:rFonts w:ascii="Arial" w:cs="Arial" w:eastAsia="Arial" w:hAnsi="Arial"/>
          <w:color w:val="475569"/>
          <w:sz w:val="20"/>
          <w:szCs w:val="20"/>
        </w:rPr>
        <w:t xml:space="preserve">Run evaluator.run(scenarios) in CI — assert all(r.passed for r in results)</w:t>
      </w:r>
    </w:p>
    <w:p>
      <w:pPr>
        <w:pStyle w:val="ListParagraph"/>
        <w:numPr>
          <w:ilvl w:val="0"/>
          <w:numId w:val="2"/>
        </w:numPr>
        <w:spacing w:after="40" w:before="40"/>
      </w:pPr>
      <w:r>
        <w:rPr>
          <w:rFonts w:ascii="Arial" w:cs="Arial" w:eastAsia="Arial" w:hAnsi="Arial"/>
          <w:color w:val="475569"/>
          <w:sz w:val="20"/>
          <w:szCs w:val="20"/>
        </w:rPr>
        <w:t xml:space="preserve">Add BedrockGuardrailsAdapter or GuardrailsMixin for user-facing agents</w:t>
      </w:r>
    </w:p>
    <w:p>
      <w:pPr>
        <w:pStyle w:val="ListParagraph"/>
        <w:numPr>
          <w:ilvl w:val="0"/>
          <w:numId w:val="2"/>
        </w:numPr>
        <w:spacing w:after="40" w:before="40"/>
      </w:pPr>
      <w:r>
        <w:rPr>
          <w:rFonts w:ascii="Arial" w:cs="Arial" w:eastAsia="Arial" w:hAnsi="Arial"/>
          <w:color w:val="475569"/>
          <w:sz w:val="20"/>
          <w:szCs w:val="20"/>
        </w:rPr>
        <w:t xml:space="preserve">Start in SANDBOX lifecycle stage; promote through foundry CLI after evals pass</w:t>
      </w:r>
    </w:p>
    <w:p>
      <w:pPr>
        <w:spacing w:before="160"/>
      </w:pPr>
    </w:p>
    <w:p>
      <w:pPr>
        <w:pBdr>
          <w:bottom w:val="single" w:color="CBD5E1" w:sz="4" w:space="1"/>
        </w:pBdr>
        <w:spacing w:after="100" w:before="200"/>
      </w:pPr>
    </w:p>
    <w:p>
      <w:pPr>
        <w:spacing w:after="0" w:before="80"/>
        <w:jc w:val="center"/>
      </w:pPr>
      <w:r>
        <w:rPr>
          <w:rFonts w:ascii="Arial" w:cs="Arial" w:eastAsia="Arial" w:hAnsi="Arial"/>
          <w:i/>
          <w:iCs/>
          <w:color w:val="94A3B8"/>
          <w:sz w:val="16"/>
          <w:szCs w:val="16"/>
        </w:rPr>
        <w:t xml:space="preserve">Agent Foundry  ·  Developer Quick Start Guide  ·  v0.1.0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766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2026-03-17T12:05:56.694Z</dcterms:created>
  <dcterms:modified xsi:type="dcterms:W3CDTF">2026-03-17T12:05:56.694Z</dcterms:modified>
</cp:coreProperties>
</file>

<file path=docProps/custom.xml><?xml version="1.0" encoding="utf-8"?>
<Properties xmlns="http://schemas.openxmlformats.org/officeDocument/2006/custom-properties" xmlns:vt="http://schemas.openxmlformats.org/officeDocument/2006/docPropsVTypes"/>
</file>