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5C89B" w14:textId="5C90D6CB" w:rsidR="0030235F" w:rsidRPr="00904674" w:rsidRDefault="002A028A" w:rsidP="00904674">
      <w:pPr>
        <w:pStyle w:val="Title"/>
        <w:spacing w:after="240"/>
        <w:jc w:val="center"/>
        <w:rPr>
          <w:rFonts w:ascii="Times New Roman" w:hAnsi="Times New Roman" w:cs="Times New Roman"/>
          <w:b/>
          <w:bCs/>
          <w:sz w:val="48"/>
          <w:szCs w:val="48"/>
        </w:rPr>
      </w:pPr>
      <w:r w:rsidRPr="00904674">
        <w:rPr>
          <w:rFonts w:ascii="Times New Roman" w:hAnsi="Times New Roman" w:cs="Times New Roman"/>
          <w:b/>
          <w:bCs/>
          <w:sz w:val="48"/>
          <w:szCs w:val="48"/>
        </w:rPr>
        <w:t>Visualization Analysis of Income Prediction for UVW College Marketing Campaigns</w:t>
      </w:r>
    </w:p>
    <w:sdt>
      <w:sdtPr>
        <w:rPr>
          <w:rFonts w:ascii="Times New Roman" w:hAnsi="Times New Roman" w:cs="Times New Roman"/>
        </w:rPr>
        <w:alias w:val="Author"/>
        <w:tag w:val=""/>
        <w:id w:val="-364524035"/>
        <w:placeholder>
          <w:docPart w:val="0CBC5B6AC5784E88B05E1E52834F7A45"/>
        </w:placeholder>
        <w:dataBinding w:prefixMappings="xmlns:ns0='http://purl.org/dc/elements/1.1/' xmlns:ns1='http://schemas.openxmlformats.org/package/2006/metadata/core-properties' " w:xpath="/ns1:coreProperties[1]/ns0:creator[1]" w:storeItemID="{6C3C8BC8-F283-45AE-878A-BAB7291924A1}"/>
        <w:text/>
      </w:sdtPr>
      <w:sdtContent>
        <w:p w14:paraId="2E8FA37B" w14:textId="28D3A51F" w:rsidR="002A028A" w:rsidRPr="00904674" w:rsidRDefault="002A028A" w:rsidP="00904674">
          <w:pPr>
            <w:spacing w:line="240" w:lineRule="auto"/>
            <w:jc w:val="center"/>
            <w:rPr>
              <w:rFonts w:ascii="Times New Roman" w:hAnsi="Times New Roman" w:cs="Times New Roman"/>
            </w:rPr>
          </w:pPr>
          <w:r w:rsidRPr="00904674">
            <w:rPr>
              <w:rFonts w:ascii="Times New Roman" w:hAnsi="Times New Roman" w:cs="Times New Roman"/>
            </w:rPr>
            <w:t>Ravi Tej Chaparala</w:t>
          </w:r>
        </w:p>
      </w:sdtContent>
    </w:sdt>
    <w:p w14:paraId="5477F2D0" w14:textId="77777777" w:rsidR="000E5359" w:rsidRPr="00904674" w:rsidRDefault="000E5359" w:rsidP="00904674">
      <w:pPr>
        <w:spacing w:line="240" w:lineRule="auto"/>
        <w:rPr>
          <w:rFonts w:ascii="Times New Roman" w:hAnsi="Times New Roman" w:cs="Times New Roman"/>
        </w:rPr>
      </w:pPr>
      <w:r w:rsidRPr="00904674">
        <w:rPr>
          <w:rFonts w:ascii="Times New Roman" w:hAnsi="Times New Roman" w:cs="Times New Roman"/>
          <w:b/>
          <w:bCs/>
        </w:rPr>
        <w:t>Abstract</w:t>
      </w:r>
    </w:p>
    <w:p w14:paraId="4C2B7AE2" w14:textId="449C2D46" w:rsidR="006C4AFB" w:rsidRPr="00904674" w:rsidRDefault="007D72F4" w:rsidP="00904674">
      <w:pPr>
        <w:spacing w:line="240" w:lineRule="auto"/>
        <w:jc w:val="both"/>
        <w:rPr>
          <w:rFonts w:ascii="Times New Roman" w:hAnsi="Times New Roman" w:cs="Times New Roman"/>
        </w:rPr>
      </w:pPr>
      <w:r w:rsidRPr="007D72F4">
        <w:rPr>
          <w:rFonts w:ascii="Times New Roman" w:hAnsi="Times New Roman" w:cs="Times New Roman"/>
        </w:rPr>
        <w:t>This report leverages United States Census Bureau data to develop targeted marketing strategies for UVW College, focusing on individuals around the $50,000 income threshold. By analyzing demographic factors like education, occupation, and marital status, we aim to identify key demographics for enrollment strategies.</w:t>
      </w:r>
    </w:p>
    <w:p w14:paraId="430C0A7D" w14:textId="22F89491" w:rsidR="00057BD5" w:rsidRPr="00904674" w:rsidRDefault="00057BD5" w:rsidP="00904674">
      <w:pPr>
        <w:pStyle w:val="Heading1"/>
        <w:spacing w:after="240" w:line="240" w:lineRule="auto"/>
        <w:jc w:val="center"/>
        <w:rPr>
          <w:rFonts w:ascii="Times New Roman" w:hAnsi="Times New Roman" w:cs="Times New Roman"/>
          <w:b/>
          <w:bCs/>
          <w:sz w:val="22"/>
          <w:szCs w:val="22"/>
        </w:rPr>
      </w:pPr>
      <w:r w:rsidRPr="00904674">
        <w:rPr>
          <w:rFonts w:ascii="Times New Roman" w:hAnsi="Times New Roman" w:cs="Times New Roman"/>
          <w:b/>
          <w:bCs/>
          <w:color w:val="000000" w:themeColor="text1"/>
          <w:sz w:val="22"/>
          <w:szCs w:val="22"/>
        </w:rPr>
        <w:t>Goals and Business Objectives</w:t>
      </w:r>
    </w:p>
    <w:p w14:paraId="6ED9ECB4" w14:textId="77777777" w:rsidR="007D72F4" w:rsidRPr="007D72F4" w:rsidRDefault="007D72F4" w:rsidP="007D72F4">
      <w:pPr>
        <w:numPr>
          <w:ilvl w:val="0"/>
          <w:numId w:val="22"/>
        </w:numPr>
        <w:spacing w:line="240" w:lineRule="auto"/>
        <w:jc w:val="both"/>
        <w:rPr>
          <w:rFonts w:ascii="Times New Roman" w:hAnsi="Times New Roman" w:cs="Times New Roman"/>
        </w:rPr>
      </w:pPr>
      <w:r w:rsidRPr="007D72F4">
        <w:rPr>
          <w:rFonts w:ascii="Times New Roman" w:hAnsi="Times New Roman" w:cs="Times New Roman"/>
          <w:i/>
          <w:iCs/>
        </w:rPr>
        <w:t>Goal</w:t>
      </w:r>
      <w:r w:rsidRPr="007D72F4">
        <w:rPr>
          <w:rFonts w:ascii="Times New Roman" w:hAnsi="Times New Roman" w:cs="Times New Roman"/>
          <w:b/>
          <w:bCs/>
        </w:rPr>
        <w:t>:</w:t>
      </w:r>
      <w:r w:rsidRPr="007D72F4">
        <w:rPr>
          <w:rFonts w:ascii="Times New Roman" w:hAnsi="Times New Roman" w:cs="Times New Roman"/>
        </w:rPr>
        <w:t xml:space="preserve"> Utilize data visualization to identify demographic predictors of income levels.</w:t>
      </w:r>
    </w:p>
    <w:p w14:paraId="701D60C7" w14:textId="71E1F314" w:rsidR="00057BD5" w:rsidRPr="007D72F4" w:rsidRDefault="007D72F4" w:rsidP="00904674">
      <w:pPr>
        <w:numPr>
          <w:ilvl w:val="0"/>
          <w:numId w:val="22"/>
        </w:numPr>
        <w:spacing w:line="240" w:lineRule="auto"/>
        <w:jc w:val="both"/>
        <w:rPr>
          <w:rFonts w:ascii="Times New Roman" w:hAnsi="Times New Roman" w:cs="Times New Roman"/>
        </w:rPr>
      </w:pPr>
      <w:r w:rsidRPr="007D72F4">
        <w:rPr>
          <w:rFonts w:ascii="Times New Roman" w:hAnsi="Times New Roman" w:cs="Times New Roman"/>
          <w:i/>
          <w:iCs/>
        </w:rPr>
        <w:t>Objective</w:t>
      </w:r>
      <w:r w:rsidRPr="007D72F4">
        <w:rPr>
          <w:rFonts w:ascii="Times New Roman" w:hAnsi="Times New Roman" w:cs="Times New Roman"/>
          <w:b/>
          <w:bCs/>
        </w:rPr>
        <w:t>:</w:t>
      </w:r>
      <w:r w:rsidRPr="007D72F4">
        <w:rPr>
          <w:rFonts w:ascii="Times New Roman" w:hAnsi="Times New Roman" w:cs="Times New Roman"/>
        </w:rPr>
        <w:t xml:space="preserve"> Increase UVW College's enrollment by tailoring marketing to demographics most likely to benefit from advanced education.</w:t>
      </w:r>
    </w:p>
    <w:p w14:paraId="17FBC5E0" w14:textId="0336E4B8" w:rsidR="00057BD5" w:rsidRPr="00904674" w:rsidRDefault="00057BD5" w:rsidP="00904674">
      <w:pPr>
        <w:pStyle w:val="Heading1"/>
        <w:spacing w:after="240" w:line="240" w:lineRule="auto"/>
        <w:jc w:val="center"/>
        <w:rPr>
          <w:rFonts w:ascii="Times New Roman" w:hAnsi="Times New Roman" w:cs="Times New Roman"/>
          <w:b/>
          <w:bCs/>
          <w:sz w:val="22"/>
          <w:szCs w:val="22"/>
        </w:rPr>
      </w:pPr>
      <w:r w:rsidRPr="00904674">
        <w:rPr>
          <w:rFonts w:ascii="Times New Roman" w:hAnsi="Times New Roman" w:cs="Times New Roman"/>
          <w:b/>
          <w:bCs/>
          <w:color w:val="000000" w:themeColor="text1"/>
          <w:sz w:val="22"/>
          <w:szCs w:val="22"/>
        </w:rPr>
        <w:t>Assumptions</w:t>
      </w:r>
    </w:p>
    <w:p w14:paraId="21173318" w14:textId="77777777" w:rsidR="007671E7" w:rsidRPr="007671E7" w:rsidRDefault="007671E7" w:rsidP="007671E7">
      <w:pPr>
        <w:numPr>
          <w:ilvl w:val="0"/>
          <w:numId w:val="23"/>
        </w:numPr>
        <w:spacing w:line="240" w:lineRule="auto"/>
        <w:jc w:val="both"/>
        <w:rPr>
          <w:rFonts w:ascii="Times New Roman" w:hAnsi="Times New Roman" w:cs="Times New Roman"/>
        </w:rPr>
      </w:pPr>
      <w:r w:rsidRPr="007671E7">
        <w:rPr>
          <w:rFonts w:ascii="Times New Roman" w:hAnsi="Times New Roman" w:cs="Times New Roman"/>
        </w:rPr>
        <w:t>The dataset from the United States Census Bureau accurately represents the broader population relevant to UVW College.</w:t>
      </w:r>
    </w:p>
    <w:p w14:paraId="120FEB06" w14:textId="77777777" w:rsidR="007671E7" w:rsidRPr="007671E7" w:rsidRDefault="007671E7" w:rsidP="007671E7">
      <w:pPr>
        <w:numPr>
          <w:ilvl w:val="0"/>
          <w:numId w:val="23"/>
        </w:numPr>
        <w:spacing w:line="240" w:lineRule="auto"/>
        <w:jc w:val="both"/>
        <w:rPr>
          <w:rFonts w:ascii="Times New Roman" w:hAnsi="Times New Roman" w:cs="Times New Roman"/>
        </w:rPr>
      </w:pPr>
      <w:r w:rsidRPr="007671E7">
        <w:rPr>
          <w:rFonts w:ascii="Times New Roman" w:hAnsi="Times New Roman" w:cs="Times New Roman"/>
        </w:rPr>
        <w:t>The $50,000 income threshold significantly influences educational needs and enrollment decisions.</w:t>
      </w:r>
    </w:p>
    <w:p w14:paraId="2AF5C192" w14:textId="12A989B8" w:rsidR="00057BD5" w:rsidRPr="007671E7" w:rsidRDefault="007671E7" w:rsidP="007671E7">
      <w:pPr>
        <w:numPr>
          <w:ilvl w:val="0"/>
          <w:numId w:val="23"/>
        </w:numPr>
        <w:spacing w:line="240" w:lineRule="auto"/>
        <w:jc w:val="both"/>
        <w:rPr>
          <w:rFonts w:ascii="Times New Roman" w:hAnsi="Times New Roman" w:cs="Times New Roman"/>
        </w:rPr>
      </w:pPr>
      <w:r w:rsidRPr="007671E7">
        <w:rPr>
          <w:rFonts w:ascii="Times New Roman" w:hAnsi="Times New Roman" w:cs="Times New Roman"/>
        </w:rPr>
        <w:t>Demographic factors (age, education, marital status, occupation) remain stable predictors of income.</w:t>
      </w:r>
    </w:p>
    <w:p w14:paraId="754E8581" w14:textId="7EA2C493" w:rsidR="00057BD5" w:rsidRPr="007D72F4" w:rsidRDefault="00057BD5" w:rsidP="007D72F4">
      <w:pPr>
        <w:pStyle w:val="Heading1"/>
        <w:spacing w:after="240" w:line="240" w:lineRule="auto"/>
        <w:jc w:val="center"/>
        <w:rPr>
          <w:rFonts w:ascii="Times New Roman" w:hAnsi="Times New Roman" w:cs="Times New Roman"/>
          <w:b/>
          <w:bCs/>
          <w:color w:val="000000" w:themeColor="text1"/>
          <w:sz w:val="22"/>
          <w:szCs w:val="22"/>
        </w:rPr>
      </w:pPr>
      <w:r w:rsidRPr="00904674">
        <w:rPr>
          <w:rFonts w:ascii="Times New Roman" w:hAnsi="Times New Roman" w:cs="Times New Roman"/>
          <w:b/>
          <w:bCs/>
          <w:color w:val="000000" w:themeColor="text1"/>
          <w:sz w:val="22"/>
          <w:szCs w:val="22"/>
        </w:rPr>
        <w:t>User Stories</w:t>
      </w:r>
    </w:p>
    <w:p w14:paraId="6064ACF5" w14:textId="77777777" w:rsidR="00057BD5" w:rsidRPr="00904674" w:rsidRDefault="00057BD5" w:rsidP="00904674">
      <w:pPr>
        <w:spacing w:line="240" w:lineRule="auto"/>
        <w:jc w:val="both"/>
        <w:rPr>
          <w:rFonts w:ascii="Times New Roman" w:hAnsi="Times New Roman" w:cs="Times New Roman"/>
        </w:rPr>
      </w:pPr>
      <w:r w:rsidRPr="00904674">
        <w:rPr>
          <w:rFonts w:ascii="Times New Roman" w:hAnsi="Times New Roman" w:cs="Times New Roman"/>
        </w:rPr>
        <w:t>Here are the user stories that were pivotal to this project:</w:t>
      </w:r>
    </w:p>
    <w:p w14:paraId="114C2E6A" w14:textId="77777777" w:rsidR="00057BD5" w:rsidRPr="00904674" w:rsidRDefault="00057BD5" w:rsidP="00904674">
      <w:pPr>
        <w:numPr>
          <w:ilvl w:val="0"/>
          <w:numId w:val="4"/>
        </w:numPr>
        <w:spacing w:line="240" w:lineRule="auto"/>
        <w:jc w:val="both"/>
        <w:rPr>
          <w:rFonts w:ascii="Times New Roman" w:hAnsi="Times New Roman" w:cs="Times New Roman"/>
        </w:rPr>
      </w:pPr>
      <w:r w:rsidRPr="00904674">
        <w:rPr>
          <w:rFonts w:ascii="Times New Roman" w:hAnsi="Times New Roman" w:cs="Times New Roman"/>
          <w:i/>
          <w:iCs/>
        </w:rPr>
        <w:t>Educational Influence on Income</w:t>
      </w:r>
      <w:r w:rsidRPr="00904674">
        <w:rPr>
          <w:rFonts w:ascii="Times New Roman" w:hAnsi="Times New Roman" w:cs="Times New Roman"/>
        </w:rPr>
        <w:t>:</w:t>
      </w:r>
    </w:p>
    <w:p w14:paraId="329D5234" w14:textId="77777777" w:rsidR="00057BD5" w:rsidRPr="00904674" w:rsidRDefault="00057BD5" w:rsidP="00904674">
      <w:pPr>
        <w:numPr>
          <w:ilvl w:val="1"/>
          <w:numId w:val="4"/>
        </w:numPr>
        <w:spacing w:line="240" w:lineRule="auto"/>
        <w:jc w:val="both"/>
        <w:rPr>
          <w:rFonts w:ascii="Times New Roman" w:hAnsi="Times New Roman" w:cs="Times New Roman"/>
        </w:rPr>
      </w:pPr>
      <w:r w:rsidRPr="00904674">
        <w:rPr>
          <w:rFonts w:ascii="Times New Roman" w:hAnsi="Times New Roman" w:cs="Times New Roman"/>
        </w:rPr>
        <w:t>As a member of the UVW marketing team, I need to understand how different levels of educational attainment relate to income levels, so we can tailor our marketing approach to emphasize the financial benefits of higher education.</w:t>
      </w:r>
    </w:p>
    <w:p w14:paraId="5867697C" w14:textId="77777777" w:rsidR="00057BD5" w:rsidRPr="00904674" w:rsidRDefault="00057BD5" w:rsidP="00904674">
      <w:pPr>
        <w:numPr>
          <w:ilvl w:val="0"/>
          <w:numId w:val="4"/>
        </w:numPr>
        <w:spacing w:line="240" w:lineRule="auto"/>
        <w:jc w:val="both"/>
        <w:rPr>
          <w:rFonts w:ascii="Times New Roman" w:hAnsi="Times New Roman" w:cs="Times New Roman"/>
        </w:rPr>
      </w:pPr>
      <w:r w:rsidRPr="00904674">
        <w:rPr>
          <w:rFonts w:ascii="Times New Roman" w:hAnsi="Times New Roman" w:cs="Times New Roman"/>
          <w:i/>
          <w:iCs/>
        </w:rPr>
        <w:t>Racial Income Distribution</w:t>
      </w:r>
      <w:r w:rsidRPr="00904674">
        <w:rPr>
          <w:rFonts w:ascii="Times New Roman" w:hAnsi="Times New Roman" w:cs="Times New Roman"/>
        </w:rPr>
        <w:t>:</w:t>
      </w:r>
    </w:p>
    <w:p w14:paraId="124696A9" w14:textId="77777777" w:rsidR="00057BD5" w:rsidRPr="00904674" w:rsidRDefault="00057BD5" w:rsidP="00904674">
      <w:pPr>
        <w:numPr>
          <w:ilvl w:val="1"/>
          <w:numId w:val="4"/>
        </w:numPr>
        <w:spacing w:line="240" w:lineRule="auto"/>
        <w:jc w:val="both"/>
        <w:rPr>
          <w:rFonts w:ascii="Times New Roman" w:hAnsi="Times New Roman" w:cs="Times New Roman"/>
        </w:rPr>
      </w:pPr>
      <w:r w:rsidRPr="00904674">
        <w:rPr>
          <w:rFonts w:ascii="Times New Roman" w:hAnsi="Times New Roman" w:cs="Times New Roman"/>
        </w:rPr>
        <w:t>The marketing director seeks to identify how income is distributed across races to develop campaigns that are inclusive and resonate with diverse population segments, enhancing the college's appeal across all demographics.</w:t>
      </w:r>
    </w:p>
    <w:p w14:paraId="390E985A" w14:textId="77777777" w:rsidR="00057BD5" w:rsidRPr="00904674" w:rsidRDefault="00057BD5" w:rsidP="00904674">
      <w:pPr>
        <w:numPr>
          <w:ilvl w:val="0"/>
          <w:numId w:val="4"/>
        </w:numPr>
        <w:spacing w:line="240" w:lineRule="auto"/>
        <w:jc w:val="both"/>
        <w:rPr>
          <w:rFonts w:ascii="Times New Roman" w:hAnsi="Times New Roman" w:cs="Times New Roman"/>
        </w:rPr>
      </w:pPr>
      <w:r w:rsidRPr="00904674">
        <w:rPr>
          <w:rFonts w:ascii="Times New Roman" w:hAnsi="Times New Roman" w:cs="Times New Roman"/>
          <w:i/>
          <w:iCs/>
        </w:rPr>
        <w:t>Age, Education, and Income Correlation</w:t>
      </w:r>
      <w:r w:rsidRPr="00904674">
        <w:rPr>
          <w:rFonts w:ascii="Times New Roman" w:hAnsi="Times New Roman" w:cs="Times New Roman"/>
        </w:rPr>
        <w:t>:</w:t>
      </w:r>
    </w:p>
    <w:p w14:paraId="7FF78F0E" w14:textId="77777777" w:rsidR="00057BD5" w:rsidRPr="00904674" w:rsidRDefault="00057BD5" w:rsidP="00904674">
      <w:pPr>
        <w:numPr>
          <w:ilvl w:val="1"/>
          <w:numId w:val="4"/>
        </w:numPr>
        <w:spacing w:line="240" w:lineRule="auto"/>
        <w:jc w:val="both"/>
        <w:rPr>
          <w:rFonts w:ascii="Times New Roman" w:hAnsi="Times New Roman" w:cs="Times New Roman"/>
        </w:rPr>
      </w:pPr>
      <w:r w:rsidRPr="00904674">
        <w:rPr>
          <w:rFonts w:ascii="Times New Roman" w:hAnsi="Times New Roman" w:cs="Times New Roman"/>
        </w:rPr>
        <w:t>As a data analyst, I am examining the correlation between age and education on income to help the marketing team craft messages that resonate with professionals seeking career advancement through education.</w:t>
      </w:r>
    </w:p>
    <w:p w14:paraId="57380E89" w14:textId="77777777" w:rsidR="00057BD5" w:rsidRPr="00904674" w:rsidRDefault="00057BD5" w:rsidP="00904674">
      <w:pPr>
        <w:numPr>
          <w:ilvl w:val="0"/>
          <w:numId w:val="4"/>
        </w:numPr>
        <w:spacing w:line="240" w:lineRule="auto"/>
        <w:jc w:val="both"/>
        <w:rPr>
          <w:rFonts w:ascii="Times New Roman" w:hAnsi="Times New Roman" w:cs="Times New Roman"/>
        </w:rPr>
      </w:pPr>
      <w:r w:rsidRPr="00904674">
        <w:rPr>
          <w:rFonts w:ascii="Times New Roman" w:hAnsi="Times New Roman" w:cs="Times New Roman"/>
          <w:i/>
          <w:iCs/>
        </w:rPr>
        <w:t>Occupational Impact on Earnings</w:t>
      </w:r>
      <w:r w:rsidRPr="00904674">
        <w:rPr>
          <w:rFonts w:ascii="Times New Roman" w:hAnsi="Times New Roman" w:cs="Times New Roman"/>
        </w:rPr>
        <w:t>:</w:t>
      </w:r>
    </w:p>
    <w:p w14:paraId="1C9280C1" w14:textId="77777777" w:rsidR="00057BD5" w:rsidRPr="00904674" w:rsidRDefault="00057BD5" w:rsidP="00904674">
      <w:pPr>
        <w:numPr>
          <w:ilvl w:val="1"/>
          <w:numId w:val="4"/>
        </w:numPr>
        <w:spacing w:line="240" w:lineRule="auto"/>
        <w:jc w:val="both"/>
        <w:rPr>
          <w:rFonts w:ascii="Times New Roman" w:hAnsi="Times New Roman" w:cs="Times New Roman"/>
        </w:rPr>
      </w:pPr>
      <w:r w:rsidRPr="00904674">
        <w:rPr>
          <w:rFonts w:ascii="Times New Roman" w:hAnsi="Times New Roman" w:cs="Times New Roman"/>
        </w:rPr>
        <w:lastRenderedPageBreak/>
        <w:t>The marketing team requires insights into how occupation and educational levels combined affect income, which will assist in designing specialized campaigns for various professional sectors.</w:t>
      </w:r>
    </w:p>
    <w:p w14:paraId="4A6DAA62" w14:textId="77777777" w:rsidR="00057BD5" w:rsidRPr="00904674" w:rsidRDefault="00057BD5" w:rsidP="00904674">
      <w:pPr>
        <w:numPr>
          <w:ilvl w:val="0"/>
          <w:numId w:val="4"/>
        </w:numPr>
        <w:spacing w:line="240" w:lineRule="auto"/>
        <w:jc w:val="both"/>
        <w:rPr>
          <w:rFonts w:ascii="Times New Roman" w:hAnsi="Times New Roman" w:cs="Times New Roman"/>
        </w:rPr>
      </w:pPr>
      <w:r w:rsidRPr="00904674">
        <w:rPr>
          <w:rFonts w:ascii="Times New Roman" w:hAnsi="Times New Roman" w:cs="Times New Roman"/>
          <w:i/>
          <w:iCs/>
        </w:rPr>
        <w:t>Capital Gains and Age as Income Indicators</w:t>
      </w:r>
      <w:r w:rsidRPr="00904674">
        <w:rPr>
          <w:rFonts w:ascii="Times New Roman" w:hAnsi="Times New Roman" w:cs="Times New Roman"/>
        </w:rPr>
        <w:t>:</w:t>
      </w:r>
    </w:p>
    <w:p w14:paraId="6C2E5C13" w14:textId="77777777" w:rsidR="00057BD5" w:rsidRPr="00904674" w:rsidRDefault="00057BD5" w:rsidP="00904674">
      <w:pPr>
        <w:numPr>
          <w:ilvl w:val="1"/>
          <w:numId w:val="4"/>
        </w:numPr>
        <w:spacing w:line="240" w:lineRule="auto"/>
        <w:jc w:val="both"/>
        <w:rPr>
          <w:rFonts w:ascii="Times New Roman" w:hAnsi="Times New Roman" w:cs="Times New Roman"/>
        </w:rPr>
      </w:pPr>
      <w:r w:rsidRPr="00904674">
        <w:rPr>
          <w:rFonts w:ascii="Times New Roman" w:hAnsi="Times New Roman" w:cs="Times New Roman"/>
        </w:rPr>
        <w:t>As part of the analytical team, I want to investigate the impact of age and capital gains on income levels to determine if these factors can predict the likelihood of financial success for potential students interested in financial planning or investment courses.</w:t>
      </w:r>
    </w:p>
    <w:p w14:paraId="498F2303" w14:textId="77777777" w:rsidR="00057BD5" w:rsidRPr="00904674" w:rsidRDefault="00057BD5" w:rsidP="00904674">
      <w:pPr>
        <w:numPr>
          <w:ilvl w:val="0"/>
          <w:numId w:val="4"/>
        </w:numPr>
        <w:spacing w:line="240" w:lineRule="auto"/>
        <w:jc w:val="both"/>
        <w:rPr>
          <w:rFonts w:ascii="Times New Roman" w:hAnsi="Times New Roman" w:cs="Times New Roman"/>
        </w:rPr>
      </w:pPr>
      <w:r w:rsidRPr="00904674">
        <w:rPr>
          <w:rFonts w:ascii="Times New Roman" w:hAnsi="Times New Roman" w:cs="Times New Roman"/>
          <w:i/>
          <w:iCs/>
        </w:rPr>
        <w:t>Marital Status and Gender Income Dynamics</w:t>
      </w:r>
      <w:r w:rsidRPr="00904674">
        <w:rPr>
          <w:rFonts w:ascii="Times New Roman" w:hAnsi="Times New Roman" w:cs="Times New Roman"/>
        </w:rPr>
        <w:t>:</w:t>
      </w:r>
    </w:p>
    <w:p w14:paraId="133F0954" w14:textId="77777777" w:rsidR="00057BD5" w:rsidRPr="00904674" w:rsidRDefault="00057BD5" w:rsidP="00904674">
      <w:pPr>
        <w:numPr>
          <w:ilvl w:val="1"/>
          <w:numId w:val="4"/>
        </w:numPr>
        <w:spacing w:line="240" w:lineRule="auto"/>
        <w:jc w:val="both"/>
        <w:rPr>
          <w:rFonts w:ascii="Times New Roman" w:hAnsi="Times New Roman" w:cs="Times New Roman"/>
        </w:rPr>
      </w:pPr>
      <w:r w:rsidRPr="00904674">
        <w:rPr>
          <w:rFonts w:ascii="Times New Roman" w:hAnsi="Times New Roman" w:cs="Times New Roman"/>
        </w:rPr>
        <w:t>As a UVW College enrollment officer, it is essential to understand how marital status and gender together influence income so that we can identify demographic segments with distinct educational needs and financial capabilities.</w:t>
      </w:r>
    </w:p>
    <w:p w14:paraId="2D08ACFB" w14:textId="0CD901F4" w:rsidR="00D04E7D" w:rsidRPr="004625FE" w:rsidRDefault="00D04E7D" w:rsidP="004625FE">
      <w:pPr>
        <w:pStyle w:val="Heading1"/>
        <w:spacing w:after="240" w:line="240" w:lineRule="auto"/>
        <w:jc w:val="center"/>
        <w:rPr>
          <w:rFonts w:ascii="Times New Roman" w:hAnsi="Times New Roman" w:cs="Times New Roman"/>
          <w:b/>
          <w:bCs/>
          <w:color w:val="000000" w:themeColor="text1"/>
          <w:sz w:val="22"/>
          <w:szCs w:val="22"/>
        </w:rPr>
      </w:pPr>
      <w:r w:rsidRPr="00904674">
        <w:rPr>
          <w:rFonts w:ascii="Times New Roman" w:hAnsi="Times New Roman" w:cs="Times New Roman"/>
          <w:b/>
          <w:bCs/>
          <w:color w:val="000000" w:themeColor="text1"/>
          <w:sz w:val="22"/>
          <w:szCs w:val="22"/>
        </w:rPr>
        <w:t>Visualizations and Interpretations</w:t>
      </w:r>
    </w:p>
    <w:p w14:paraId="40E0EAC8" w14:textId="77777777" w:rsidR="00D04E7D" w:rsidRPr="00904674" w:rsidRDefault="00D04E7D" w:rsidP="00904674">
      <w:pPr>
        <w:spacing w:line="240" w:lineRule="auto"/>
        <w:rPr>
          <w:rFonts w:ascii="Times New Roman" w:hAnsi="Times New Roman" w:cs="Times New Roman"/>
          <w:i/>
          <w:iCs/>
        </w:rPr>
      </w:pPr>
      <w:r w:rsidRPr="00904674">
        <w:rPr>
          <w:rFonts w:ascii="Times New Roman" w:hAnsi="Times New Roman" w:cs="Times New Roman"/>
          <w:i/>
          <w:iCs/>
        </w:rPr>
        <w:t>Visualization 1: Income Distribution by Education Level</w:t>
      </w:r>
    </w:p>
    <w:p w14:paraId="31BC0A11" w14:textId="5BF91FEC" w:rsidR="00D04E7D" w:rsidRPr="00904674" w:rsidRDefault="00D75EF2" w:rsidP="00904674">
      <w:pPr>
        <w:spacing w:line="240" w:lineRule="auto"/>
        <w:jc w:val="center"/>
        <w:rPr>
          <w:rFonts w:ascii="Times New Roman" w:hAnsi="Times New Roman" w:cs="Times New Roman"/>
        </w:rPr>
      </w:pPr>
      <w:r w:rsidRPr="00904674">
        <w:rPr>
          <w:rFonts w:ascii="Times New Roman" w:hAnsi="Times New Roman" w:cs="Times New Roman"/>
          <w:noProof/>
        </w:rPr>
        <w:drawing>
          <wp:inline distT="0" distB="0" distL="0" distR="0" wp14:anchorId="7F4A8FD9" wp14:editId="00CB2F3B">
            <wp:extent cx="5943600" cy="3397250"/>
            <wp:effectExtent l="0" t="0" r="0" b="0"/>
            <wp:docPr id="208025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56185" name="Picture 2080256185"/>
                    <pic:cNvPicPr/>
                  </pic:nvPicPr>
                  <pic:blipFill>
                    <a:blip r:embed="rId8">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14:paraId="7ABF0789" w14:textId="17600E41" w:rsidR="005A586E" w:rsidRPr="00904674" w:rsidRDefault="000772B9" w:rsidP="00904674">
      <w:pPr>
        <w:spacing w:line="240" w:lineRule="auto"/>
        <w:jc w:val="center"/>
        <w:rPr>
          <w:rFonts w:ascii="Times New Roman" w:hAnsi="Times New Roman" w:cs="Times New Roman"/>
          <w:sz w:val="16"/>
          <w:szCs w:val="16"/>
        </w:rPr>
      </w:pPr>
      <w:r w:rsidRPr="00904674">
        <w:rPr>
          <w:rFonts w:ascii="Times New Roman" w:hAnsi="Times New Roman" w:cs="Times New Roman"/>
          <w:sz w:val="16"/>
          <w:szCs w:val="16"/>
        </w:rPr>
        <w:t>Fig. 1. Bar chart showing the number of individuals by education level, segmented by income above and below $50K.</w:t>
      </w:r>
    </w:p>
    <w:p w14:paraId="0F9BCD15" w14:textId="77777777" w:rsidR="00D04E7D" w:rsidRPr="00904674" w:rsidRDefault="00D04E7D" w:rsidP="00904674">
      <w:pPr>
        <w:numPr>
          <w:ilvl w:val="0"/>
          <w:numId w:val="5"/>
        </w:numPr>
        <w:spacing w:line="240" w:lineRule="auto"/>
        <w:jc w:val="both"/>
        <w:rPr>
          <w:rFonts w:ascii="Times New Roman" w:hAnsi="Times New Roman" w:cs="Times New Roman"/>
        </w:rPr>
      </w:pPr>
      <w:r w:rsidRPr="00904674">
        <w:rPr>
          <w:rFonts w:ascii="Times New Roman" w:hAnsi="Times New Roman" w:cs="Times New Roman"/>
          <w:i/>
          <w:iCs/>
        </w:rPr>
        <w:t>Demonstration</w:t>
      </w:r>
      <w:r w:rsidRPr="00904674">
        <w:rPr>
          <w:rFonts w:ascii="Times New Roman" w:hAnsi="Times New Roman" w:cs="Times New Roman"/>
        </w:rPr>
        <w:t>: This visualization shows the count of individuals by education level, categorized by income greater than or less than $50K.</w:t>
      </w:r>
    </w:p>
    <w:p w14:paraId="67174A9C" w14:textId="77777777" w:rsidR="00D04E7D" w:rsidRPr="00904674" w:rsidRDefault="00D04E7D" w:rsidP="00904674">
      <w:pPr>
        <w:numPr>
          <w:ilvl w:val="0"/>
          <w:numId w:val="5"/>
        </w:numPr>
        <w:spacing w:line="240" w:lineRule="auto"/>
        <w:jc w:val="both"/>
        <w:rPr>
          <w:rFonts w:ascii="Times New Roman" w:hAnsi="Times New Roman" w:cs="Times New Roman"/>
        </w:rPr>
      </w:pPr>
      <w:r w:rsidRPr="00904674">
        <w:rPr>
          <w:rFonts w:ascii="Times New Roman" w:hAnsi="Times New Roman" w:cs="Times New Roman"/>
          <w:i/>
          <w:iCs/>
        </w:rPr>
        <w:t>Reason for Creation</w:t>
      </w:r>
      <w:r w:rsidRPr="00904674">
        <w:rPr>
          <w:rFonts w:ascii="Times New Roman" w:hAnsi="Times New Roman" w:cs="Times New Roman"/>
        </w:rPr>
        <w:t>: Created to elucidate the correlation between educational attainment and income, it serves as a basis for advocating the value of higher education.</w:t>
      </w:r>
    </w:p>
    <w:p w14:paraId="0396346B" w14:textId="77777777" w:rsidR="00D04E7D" w:rsidRPr="00904674" w:rsidRDefault="00D04E7D" w:rsidP="00904674">
      <w:pPr>
        <w:numPr>
          <w:ilvl w:val="0"/>
          <w:numId w:val="5"/>
        </w:numPr>
        <w:spacing w:line="240" w:lineRule="auto"/>
        <w:jc w:val="both"/>
        <w:rPr>
          <w:rFonts w:ascii="Times New Roman" w:hAnsi="Times New Roman" w:cs="Times New Roman"/>
        </w:rPr>
      </w:pPr>
      <w:r w:rsidRPr="00904674">
        <w:rPr>
          <w:rFonts w:ascii="Times New Roman" w:hAnsi="Times New Roman" w:cs="Times New Roman"/>
          <w:i/>
          <w:iCs/>
        </w:rPr>
        <w:t>Design Process</w:t>
      </w:r>
      <w:r w:rsidRPr="00904674">
        <w:rPr>
          <w:rFonts w:ascii="Times New Roman" w:hAnsi="Times New Roman" w:cs="Times New Roman"/>
        </w:rPr>
        <w:t>: We chose a horizontal count plot for clarity and ease of comparison among education levels. The two-tone color palette effectively differentiates income categories.</w:t>
      </w:r>
    </w:p>
    <w:p w14:paraId="34659602" w14:textId="77777777" w:rsidR="00D04E7D" w:rsidRPr="00904674" w:rsidRDefault="00D04E7D" w:rsidP="00904674">
      <w:pPr>
        <w:numPr>
          <w:ilvl w:val="0"/>
          <w:numId w:val="5"/>
        </w:numPr>
        <w:spacing w:line="240" w:lineRule="auto"/>
        <w:jc w:val="both"/>
        <w:rPr>
          <w:rFonts w:ascii="Times New Roman" w:hAnsi="Times New Roman" w:cs="Times New Roman"/>
        </w:rPr>
      </w:pPr>
      <w:r w:rsidRPr="00904674">
        <w:rPr>
          <w:rFonts w:ascii="Times New Roman" w:hAnsi="Times New Roman" w:cs="Times New Roman"/>
          <w:i/>
          <w:iCs/>
        </w:rPr>
        <w:t>Conclusion</w:t>
      </w:r>
      <w:r w:rsidRPr="00904674">
        <w:rPr>
          <w:rFonts w:ascii="Times New Roman" w:hAnsi="Times New Roman" w:cs="Times New Roman"/>
        </w:rPr>
        <w:t>: Higher educational attainment often aligns with higher income levels, emphasizing the importance of UVW College’s programs in elevating economic prospects.</w:t>
      </w:r>
    </w:p>
    <w:p w14:paraId="383899DA" w14:textId="77777777" w:rsidR="00D04E7D" w:rsidRPr="00904674" w:rsidRDefault="00D04E7D" w:rsidP="00904674">
      <w:pPr>
        <w:spacing w:line="240" w:lineRule="auto"/>
        <w:rPr>
          <w:rFonts w:ascii="Times New Roman" w:hAnsi="Times New Roman" w:cs="Times New Roman"/>
          <w:i/>
          <w:iCs/>
        </w:rPr>
      </w:pPr>
      <w:r w:rsidRPr="00904674">
        <w:rPr>
          <w:rFonts w:ascii="Times New Roman" w:hAnsi="Times New Roman" w:cs="Times New Roman"/>
          <w:i/>
          <w:iCs/>
        </w:rPr>
        <w:lastRenderedPageBreak/>
        <w:t>Visualization 2: Income Distribution Across Races</w:t>
      </w:r>
    </w:p>
    <w:p w14:paraId="5BB2FD86" w14:textId="22836608" w:rsidR="00D04E7D" w:rsidRPr="00904674" w:rsidRDefault="00D04E7D" w:rsidP="00904674">
      <w:pPr>
        <w:spacing w:line="240" w:lineRule="auto"/>
        <w:jc w:val="center"/>
        <w:rPr>
          <w:rFonts w:ascii="Times New Roman" w:hAnsi="Times New Roman" w:cs="Times New Roman"/>
        </w:rPr>
      </w:pPr>
      <w:r w:rsidRPr="00904674">
        <w:rPr>
          <w:rFonts w:ascii="Times New Roman" w:hAnsi="Times New Roman" w:cs="Times New Roman"/>
          <w:noProof/>
        </w:rPr>
        <w:drawing>
          <wp:inline distT="0" distB="0" distL="0" distR="0" wp14:anchorId="171B9166" wp14:editId="43EBD943">
            <wp:extent cx="5676264" cy="2794000"/>
            <wp:effectExtent l="0" t="0" r="1270" b="6350"/>
            <wp:docPr id="546858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9604" cy="2874400"/>
                    </a:xfrm>
                    <a:prstGeom prst="rect">
                      <a:avLst/>
                    </a:prstGeom>
                    <a:noFill/>
                    <a:ln>
                      <a:noFill/>
                    </a:ln>
                  </pic:spPr>
                </pic:pic>
              </a:graphicData>
            </a:graphic>
          </wp:inline>
        </w:drawing>
      </w:r>
    </w:p>
    <w:p w14:paraId="73A44BC6" w14:textId="0118423E" w:rsidR="000772B9" w:rsidRPr="00904674" w:rsidRDefault="000772B9" w:rsidP="00904674">
      <w:pPr>
        <w:spacing w:line="240" w:lineRule="auto"/>
        <w:jc w:val="center"/>
        <w:rPr>
          <w:rFonts w:ascii="Times New Roman" w:hAnsi="Times New Roman" w:cs="Times New Roman"/>
          <w:sz w:val="16"/>
          <w:szCs w:val="16"/>
        </w:rPr>
      </w:pPr>
      <w:r w:rsidRPr="00904674">
        <w:rPr>
          <w:rFonts w:ascii="Times New Roman" w:hAnsi="Times New Roman" w:cs="Times New Roman"/>
          <w:sz w:val="16"/>
          <w:szCs w:val="16"/>
        </w:rPr>
        <w:t>Fig. 2. Count plot of income distribution across different racial groups, categorized by income threshold.</w:t>
      </w:r>
    </w:p>
    <w:p w14:paraId="6E7312D7" w14:textId="77777777" w:rsidR="00D04E7D" w:rsidRPr="00904674" w:rsidRDefault="00D04E7D" w:rsidP="00904674">
      <w:pPr>
        <w:numPr>
          <w:ilvl w:val="0"/>
          <w:numId w:val="6"/>
        </w:numPr>
        <w:spacing w:line="240" w:lineRule="auto"/>
        <w:jc w:val="both"/>
        <w:rPr>
          <w:rFonts w:ascii="Times New Roman" w:hAnsi="Times New Roman" w:cs="Times New Roman"/>
        </w:rPr>
      </w:pPr>
      <w:r w:rsidRPr="00904674">
        <w:rPr>
          <w:rFonts w:ascii="Times New Roman" w:hAnsi="Times New Roman" w:cs="Times New Roman"/>
          <w:i/>
          <w:iCs/>
        </w:rPr>
        <w:t>Demonstration</w:t>
      </w:r>
      <w:r w:rsidRPr="00904674">
        <w:rPr>
          <w:rFonts w:ascii="Times New Roman" w:hAnsi="Times New Roman" w:cs="Times New Roman"/>
        </w:rPr>
        <w:t>: This count plot compares income distribution across different racial groups.</w:t>
      </w:r>
    </w:p>
    <w:p w14:paraId="4FA6A95B" w14:textId="77777777" w:rsidR="00D04E7D" w:rsidRPr="00904674" w:rsidRDefault="00D04E7D" w:rsidP="00904674">
      <w:pPr>
        <w:numPr>
          <w:ilvl w:val="0"/>
          <w:numId w:val="6"/>
        </w:numPr>
        <w:spacing w:line="240" w:lineRule="auto"/>
        <w:jc w:val="both"/>
        <w:rPr>
          <w:rFonts w:ascii="Times New Roman" w:hAnsi="Times New Roman" w:cs="Times New Roman"/>
        </w:rPr>
      </w:pPr>
      <w:r w:rsidRPr="00904674">
        <w:rPr>
          <w:rFonts w:ascii="Times New Roman" w:hAnsi="Times New Roman" w:cs="Times New Roman"/>
          <w:i/>
          <w:iCs/>
        </w:rPr>
        <w:t>Reason for Creation</w:t>
      </w:r>
      <w:r w:rsidRPr="00904674">
        <w:rPr>
          <w:rFonts w:ascii="Times New Roman" w:hAnsi="Times New Roman" w:cs="Times New Roman"/>
        </w:rPr>
        <w:t>: It was designed to highlight racial disparities in income which can inform inclusive marketing.</w:t>
      </w:r>
    </w:p>
    <w:p w14:paraId="47BBED96" w14:textId="77777777" w:rsidR="00D04E7D" w:rsidRPr="00904674" w:rsidRDefault="00D04E7D" w:rsidP="00904674">
      <w:pPr>
        <w:numPr>
          <w:ilvl w:val="0"/>
          <w:numId w:val="6"/>
        </w:numPr>
        <w:spacing w:line="240" w:lineRule="auto"/>
        <w:jc w:val="both"/>
        <w:rPr>
          <w:rFonts w:ascii="Times New Roman" w:hAnsi="Times New Roman" w:cs="Times New Roman"/>
        </w:rPr>
      </w:pPr>
      <w:r w:rsidRPr="00904674">
        <w:rPr>
          <w:rFonts w:ascii="Times New Roman" w:hAnsi="Times New Roman" w:cs="Times New Roman"/>
          <w:i/>
          <w:iCs/>
        </w:rPr>
        <w:t>Design Process</w:t>
      </w:r>
      <w:r w:rsidRPr="00904674">
        <w:rPr>
          <w:rFonts w:ascii="Times New Roman" w:hAnsi="Times New Roman" w:cs="Times New Roman"/>
        </w:rPr>
        <w:t>: The x-axis represents races, ensuring each category is distinguishable. The count plot allows for a direct visualization of the income disparity across races.</w:t>
      </w:r>
    </w:p>
    <w:p w14:paraId="0F96720E" w14:textId="77777777" w:rsidR="00D04E7D" w:rsidRPr="00904674" w:rsidRDefault="00D04E7D" w:rsidP="00904674">
      <w:pPr>
        <w:numPr>
          <w:ilvl w:val="0"/>
          <w:numId w:val="6"/>
        </w:numPr>
        <w:spacing w:line="240" w:lineRule="auto"/>
        <w:jc w:val="both"/>
        <w:rPr>
          <w:rFonts w:ascii="Times New Roman" w:hAnsi="Times New Roman" w:cs="Times New Roman"/>
        </w:rPr>
      </w:pPr>
      <w:r w:rsidRPr="00904674">
        <w:rPr>
          <w:rFonts w:ascii="Times New Roman" w:hAnsi="Times New Roman" w:cs="Times New Roman"/>
          <w:i/>
          <w:iCs/>
        </w:rPr>
        <w:t>Conclusion</w:t>
      </w:r>
      <w:r w:rsidRPr="00904674">
        <w:rPr>
          <w:rFonts w:ascii="Times New Roman" w:hAnsi="Times New Roman" w:cs="Times New Roman"/>
        </w:rPr>
        <w:t>: Notable income disparities exist among racial groups, pointing towards a need for marketing strategies that resonate with and empower underrepresented groups.</w:t>
      </w:r>
    </w:p>
    <w:p w14:paraId="19A23F68" w14:textId="77777777" w:rsidR="00D04E7D" w:rsidRPr="00904674" w:rsidRDefault="00D04E7D" w:rsidP="00904674">
      <w:pPr>
        <w:spacing w:line="240" w:lineRule="auto"/>
        <w:rPr>
          <w:rFonts w:ascii="Times New Roman" w:hAnsi="Times New Roman" w:cs="Times New Roman"/>
          <w:i/>
          <w:iCs/>
        </w:rPr>
      </w:pPr>
      <w:r w:rsidRPr="00904674">
        <w:rPr>
          <w:rFonts w:ascii="Times New Roman" w:hAnsi="Times New Roman" w:cs="Times New Roman"/>
          <w:i/>
          <w:iCs/>
        </w:rPr>
        <w:t>Visualization 3: Age and Education Level vs. Income</w:t>
      </w:r>
    </w:p>
    <w:p w14:paraId="571452A2" w14:textId="40D5E3A7" w:rsidR="00D04E7D" w:rsidRPr="00904674" w:rsidRDefault="00D04E7D" w:rsidP="00904674">
      <w:pPr>
        <w:spacing w:line="240" w:lineRule="auto"/>
        <w:jc w:val="center"/>
        <w:rPr>
          <w:rFonts w:ascii="Times New Roman" w:hAnsi="Times New Roman" w:cs="Times New Roman"/>
        </w:rPr>
      </w:pPr>
      <w:r w:rsidRPr="00904674">
        <w:rPr>
          <w:rFonts w:ascii="Times New Roman" w:hAnsi="Times New Roman" w:cs="Times New Roman"/>
          <w:noProof/>
        </w:rPr>
        <w:drawing>
          <wp:inline distT="0" distB="0" distL="0" distR="0" wp14:anchorId="381EF40C" wp14:editId="184E3E8B">
            <wp:extent cx="5929630" cy="2717800"/>
            <wp:effectExtent l="0" t="0" r="0" b="6350"/>
            <wp:docPr id="190064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314" cy="2730947"/>
                    </a:xfrm>
                    <a:prstGeom prst="rect">
                      <a:avLst/>
                    </a:prstGeom>
                    <a:noFill/>
                    <a:ln>
                      <a:noFill/>
                    </a:ln>
                  </pic:spPr>
                </pic:pic>
              </a:graphicData>
            </a:graphic>
          </wp:inline>
        </w:drawing>
      </w:r>
    </w:p>
    <w:p w14:paraId="4C9BCCF5" w14:textId="6F84A35B" w:rsidR="000772B9" w:rsidRPr="00904674" w:rsidRDefault="000772B9" w:rsidP="00904674">
      <w:pPr>
        <w:spacing w:line="240" w:lineRule="auto"/>
        <w:jc w:val="center"/>
        <w:rPr>
          <w:rFonts w:ascii="Times New Roman" w:hAnsi="Times New Roman" w:cs="Times New Roman"/>
        </w:rPr>
      </w:pPr>
      <w:r w:rsidRPr="00904674">
        <w:rPr>
          <w:rFonts w:ascii="Times New Roman" w:hAnsi="Times New Roman" w:cs="Times New Roman"/>
          <w:sz w:val="16"/>
          <w:szCs w:val="16"/>
        </w:rPr>
        <w:t>Fig. 3. Scatter plot illustrating the relationship between age, years of education, and income categories.</w:t>
      </w:r>
    </w:p>
    <w:p w14:paraId="006734BA" w14:textId="77777777" w:rsidR="00D04E7D" w:rsidRPr="00904674" w:rsidRDefault="00D04E7D" w:rsidP="00904674">
      <w:pPr>
        <w:numPr>
          <w:ilvl w:val="0"/>
          <w:numId w:val="7"/>
        </w:numPr>
        <w:spacing w:line="240" w:lineRule="auto"/>
        <w:jc w:val="both"/>
        <w:rPr>
          <w:rFonts w:ascii="Times New Roman" w:hAnsi="Times New Roman" w:cs="Times New Roman"/>
        </w:rPr>
      </w:pPr>
      <w:r w:rsidRPr="00904674">
        <w:rPr>
          <w:rFonts w:ascii="Times New Roman" w:hAnsi="Times New Roman" w:cs="Times New Roman"/>
          <w:i/>
          <w:iCs/>
        </w:rPr>
        <w:lastRenderedPageBreak/>
        <w:t>Demonstration</w:t>
      </w:r>
      <w:r w:rsidRPr="00904674">
        <w:rPr>
          <w:rFonts w:ascii="Times New Roman" w:hAnsi="Times New Roman" w:cs="Times New Roman"/>
        </w:rPr>
        <w:t>: A scatter plot that visualizes the interaction between age, years of education, and income.</w:t>
      </w:r>
    </w:p>
    <w:p w14:paraId="125E830A" w14:textId="77777777" w:rsidR="00D04E7D" w:rsidRPr="00904674" w:rsidRDefault="00D04E7D" w:rsidP="00904674">
      <w:pPr>
        <w:numPr>
          <w:ilvl w:val="0"/>
          <w:numId w:val="7"/>
        </w:numPr>
        <w:spacing w:line="240" w:lineRule="auto"/>
        <w:jc w:val="both"/>
        <w:rPr>
          <w:rFonts w:ascii="Times New Roman" w:hAnsi="Times New Roman" w:cs="Times New Roman"/>
        </w:rPr>
      </w:pPr>
      <w:r w:rsidRPr="00904674">
        <w:rPr>
          <w:rFonts w:ascii="Times New Roman" w:hAnsi="Times New Roman" w:cs="Times New Roman"/>
          <w:i/>
          <w:iCs/>
        </w:rPr>
        <w:t>Reason for Creation</w:t>
      </w:r>
      <w:r w:rsidRPr="00904674">
        <w:rPr>
          <w:rFonts w:ascii="Times New Roman" w:hAnsi="Times New Roman" w:cs="Times New Roman"/>
        </w:rPr>
        <w:t>: To illustrate how age combined with educational investment impacts earning potential.</w:t>
      </w:r>
    </w:p>
    <w:p w14:paraId="4ED5C457" w14:textId="77777777" w:rsidR="00D04E7D" w:rsidRPr="00904674" w:rsidRDefault="00D04E7D" w:rsidP="00904674">
      <w:pPr>
        <w:numPr>
          <w:ilvl w:val="0"/>
          <w:numId w:val="7"/>
        </w:numPr>
        <w:spacing w:line="240" w:lineRule="auto"/>
        <w:jc w:val="both"/>
        <w:rPr>
          <w:rFonts w:ascii="Times New Roman" w:hAnsi="Times New Roman" w:cs="Times New Roman"/>
        </w:rPr>
      </w:pPr>
      <w:r w:rsidRPr="00904674">
        <w:rPr>
          <w:rFonts w:ascii="Times New Roman" w:hAnsi="Times New Roman" w:cs="Times New Roman"/>
          <w:i/>
          <w:iCs/>
        </w:rPr>
        <w:t>Design Process</w:t>
      </w:r>
      <w:r w:rsidRPr="00904674">
        <w:rPr>
          <w:rFonts w:ascii="Times New Roman" w:hAnsi="Times New Roman" w:cs="Times New Roman"/>
        </w:rPr>
        <w:t>: Age and education-num were plotted along the axes with income as the hue. The scatter plot was chosen for its ability to show the distribution and clustering of data points.</w:t>
      </w:r>
    </w:p>
    <w:p w14:paraId="79DA1E2B" w14:textId="77777777" w:rsidR="00D04E7D" w:rsidRPr="00904674" w:rsidRDefault="00D04E7D" w:rsidP="00904674">
      <w:pPr>
        <w:numPr>
          <w:ilvl w:val="0"/>
          <w:numId w:val="7"/>
        </w:numPr>
        <w:spacing w:line="240" w:lineRule="auto"/>
        <w:jc w:val="both"/>
        <w:rPr>
          <w:rFonts w:ascii="Times New Roman" w:hAnsi="Times New Roman" w:cs="Times New Roman"/>
        </w:rPr>
      </w:pPr>
      <w:r w:rsidRPr="00904674">
        <w:rPr>
          <w:rFonts w:ascii="Times New Roman" w:hAnsi="Times New Roman" w:cs="Times New Roman"/>
          <w:i/>
          <w:iCs/>
        </w:rPr>
        <w:t>Conclusion</w:t>
      </w:r>
      <w:r w:rsidRPr="00904674">
        <w:rPr>
          <w:rFonts w:ascii="Times New Roman" w:hAnsi="Times New Roman" w:cs="Times New Roman"/>
        </w:rPr>
        <w:t>: There's a positive trend between age plus education and income, supporting the promotion of UVW College's programs to mid-career individuals.</w:t>
      </w:r>
    </w:p>
    <w:p w14:paraId="3FC43E7F" w14:textId="77777777" w:rsidR="00D04E7D" w:rsidRPr="00904674" w:rsidRDefault="00D04E7D" w:rsidP="00904674">
      <w:pPr>
        <w:spacing w:line="240" w:lineRule="auto"/>
        <w:rPr>
          <w:rFonts w:ascii="Times New Roman" w:hAnsi="Times New Roman" w:cs="Times New Roman"/>
          <w:i/>
          <w:iCs/>
        </w:rPr>
      </w:pPr>
      <w:r w:rsidRPr="00904674">
        <w:rPr>
          <w:rFonts w:ascii="Times New Roman" w:hAnsi="Times New Roman" w:cs="Times New Roman"/>
          <w:i/>
          <w:iCs/>
        </w:rPr>
        <w:t>Visualization 4: Impact of Occupation and Education on Income</w:t>
      </w:r>
    </w:p>
    <w:p w14:paraId="5CAB2694" w14:textId="4FFB8AF8" w:rsidR="00D04E7D" w:rsidRPr="00904674" w:rsidRDefault="00D04E7D" w:rsidP="00904674">
      <w:pPr>
        <w:spacing w:line="240" w:lineRule="auto"/>
        <w:jc w:val="center"/>
        <w:rPr>
          <w:rFonts w:ascii="Times New Roman" w:hAnsi="Times New Roman" w:cs="Times New Roman"/>
        </w:rPr>
      </w:pPr>
      <w:r w:rsidRPr="00904674">
        <w:rPr>
          <w:rFonts w:ascii="Times New Roman" w:hAnsi="Times New Roman" w:cs="Times New Roman"/>
          <w:noProof/>
        </w:rPr>
        <w:drawing>
          <wp:inline distT="0" distB="0" distL="0" distR="0" wp14:anchorId="5641F6E5" wp14:editId="0AFD54E2">
            <wp:extent cx="5939790" cy="3105150"/>
            <wp:effectExtent l="0" t="0" r="3810" b="0"/>
            <wp:docPr id="2087456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105150"/>
                    </a:xfrm>
                    <a:prstGeom prst="rect">
                      <a:avLst/>
                    </a:prstGeom>
                    <a:noFill/>
                    <a:ln>
                      <a:noFill/>
                    </a:ln>
                  </pic:spPr>
                </pic:pic>
              </a:graphicData>
            </a:graphic>
          </wp:inline>
        </w:drawing>
      </w:r>
    </w:p>
    <w:p w14:paraId="098C9131" w14:textId="525FACCD" w:rsidR="000772B9" w:rsidRPr="00904674" w:rsidRDefault="000772B9" w:rsidP="00904674">
      <w:pPr>
        <w:spacing w:line="240" w:lineRule="auto"/>
        <w:jc w:val="center"/>
        <w:rPr>
          <w:rFonts w:ascii="Times New Roman" w:hAnsi="Times New Roman" w:cs="Times New Roman"/>
        </w:rPr>
      </w:pPr>
      <w:r w:rsidRPr="00904674">
        <w:rPr>
          <w:rFonts w:ascii="Times New Roman" w:hAnsi="Times New Roman" w:cs="Times New Roman"/>
          <w:sz w:val="16"/>
          <w:szCs w:val="16"/>
        </w:rPr>
        <w:t>Fig. 4. Facet grid of box plots depicting the interaction between occupational fields, education level, and income.</w:t>
      </w:r>
    </w:p>
    <w:p w14:paraId="669E771C" w14:textId="77777777" w:rsidR="00D04E7D" w:rsidRPr="00904674" w:rsidRDefault="00D04E7D" w:rsidP="00904674">
      <w:pPr>
        <w:numPr>
          <w:ilvl w:val="0"/>
          <w:numId w:val="8"/>
        </w:numPr>
        <w:spacing w:line="240" w:lineRule="auto"/>
        <w:jc w:val="both"/>
        <w:rPr>
          <w:rFonts w:ascii="Times New Roman" w:hAnsi="Times New Roman" w:cs="Times New Roman"/>
        </w:rPr>
      </w:pPr>
      <w:r w:rsidRPr="00904674">
        <w:rPr>
          <w:rFonts w:ascii="Times New Roman" w:hAnsi="Times New Roman" w:cs="Times New Roman"/>
          <w:i/>
          <w:iCs/>
        </w:rPr>
        <w:t>Demonstration</w:t>
      </w:r>
      <w:r w:rsidRPr="00904674">
        <w:rPr>
          <w:rFonts w:ascii="Times New Roman" w:hAnsi="Times New Roman" w:cs="Times New Roman"/>
        </w:rPr>
        <w:t>: Facet grids show box plots of years of education against occupation, split by income category.</w:t>
      </w:r>
    </w:p>
    <w:p w14:paraId="684C595E" w14:textId="77777777" w:rsidR="00D04E7D" w:rsidRPr="00904674" w:rsidRDefault="00D04E7D" w:rsidP="00904674">
      <w:pPr>
        <w:numPr>
          <w:ilvl w:val="0"/>
          <w:numId w:val="8"/>
        </w:numPr>
        <w:spacing w:line="240" w:lineRule="auto"/>
        <w:jc w:val="both"/>
        <w:rPr>
          <w:rFonts w:ascii="Times New Roman" w:hAnsi="Times New Roman" w:cs="Times New Roman"/>
        </w:rPr>
      </w:pPr>
      <w:r w:rsidRPr="00904674">
        <w:rPr>
          <w:rFonts w:ascii="Times New Roman" w:hAnsi="Times New Roman" w:cs="Times New Roman"/>
          <w:i/>
          <w:iCs/>
        </w:rPr>
        <w:t>Reason for Creation</w:t>
      </w:r>
      <w:r w:rsidRPr="00904674">
        <w:rPr>
          <w:rFonts w:ascii="Times New Roman" w:hAnsi="Times New Roman" w:cs="Times New Roman"/>
        </w:rPr>
        <w:t>: To observe the combined effect of occupation and educational attainment on income.</w:t>
      </w:r>
    </w:p>
    <w:p w14:paraId="540D5013" w14:textId="77777777" w:rsidR="00D04E7D" w:rsidRPr="00904674" w:rsidRDefault="00D04E7D" w:rsidP="00904674">
      <w:pPr>
        <w:numPr>
          <w:ilvl w:val="0"/>
          <w:numId w:val="8"/>
        </w:numPr>
        <w:spacing w:line="240" w:lineRule="auto"/>
        <w:jc w:val="both"/>
        <w:rPr>
          <w:rFonts w:ascii="Times New Roman" w:hAnsi="Times New Roman" w:cs="Times New Roman"/>
        </w:rPr>
      </w:pPr>
      <w:r w:rsidRPr="00904674">
        <w:rPr>
          <w:rFonts w:ascii="Times New Roman" w:hAnsi="Times New Roman" w:cs="Times New Roman"/>
          <w:i/>
          <w:iCs/>
        </w:rPr>
        <w:t>Design Process</w:t>
      </w:r>
      <w:r w:rsidRPr="00904674">
        <w:rPr>
          <w:rFonts w:ascii="Times New Roman" w:hAnsi="Times New Roman" w:cs="Times New Roman"/>
        </w:rPr>
        <w:t>: Box plots within a facet grid allow for a side-by-side comparison between income categories while detailing the variance within each occupation.</w:t>
      </w:r>
    </w:p>
    <w:p w14:paraId="449F4BAF" w14:textId="5EE9A5AC" w:rsidR="00D04E7D" w:rsidRPr="00252B54" w:rsidRDefault="00D04E7D" w:rsidP="00252B54">
      <w:pPr>
        <w:numPr>
          <w:ilvl w:val="0"/>
          <w:numId w:val="8"/>
        </w:numPr>
        <w:spacing w:line="240" w:lineRule="auto"/>
        <w:jc w:val="both"/>
        <w:rPr>
          <w:rFonts w:ascii="Times New Roman" w:hAnsi="Times New Roman" w:cs="Times New Roman"/>
        </w:rPr>
      </w:pPr>
      <w:r w:rsidRPr="00904674">
        <w:rPr>
          <w:rFonts w:ascii="Times New Roman" w:hAnsi="Times New Roman" w:cs="Times New Roman"/>
          <w:i/>
          <w:iCs/>
        </w:rPr>
        <w:t>Conclusion</w:t>
      </w:r>
      <w:r w:rsidRPr="00904674">
        <w:rPr>
          <w:rFonts w:ascii="Times New Roman" w:hAnsi="Times New Roman" w:cs="Times New Roman"/>
        </w:rPr>
        <w:t>: Certain occupations yield higher incomes with higher education levels, indicating the value of targeted educational advancement programs.</w:t>
      </w:r>
    </w:p>
    <w:p w14:paraId="2E274BAC" w14:textId="55191852" w:rsidR="00D04E7D" w:rsidRPr="00904674" w:rsidRDefault="00D04E7D" w:rsidP="00904674">
      <w:pPr>
        <w:spacing w:line="240" w:lineRule="auto"/>
        <w:rPr>
          <w:rFonts w:ascii="Times New Roman" w:hAnsi="Times New Roman" w:cs="Times New Roman"/>
          <w:i/>
          <w:iCs/>
        </w:rPr>
      </w:pPr>
      <w:r w:rsidRPr="00904674">
        <w:rPr>
          <w:rFonts w:ascii="Times New Roman" w:hAnsi="Times New Roman" w:cs="Times New Roman"/>
          <w:i/>
          <w:iCs/>
        </w:rPr>
        <w:t xml:space="preserve">Visualization </w:t>
      </w:r>
      <w:r w:rsidR="00252B54">
        <w:rPr>
          <w:rFonts w:ascii="Times New Roman" w:hAnsi="Times New Roman" w:cs="Times New Roman"/>
          <w:i/>
          <w:iCs/>
        </w:rPr>
        <w:t>5</w:t>
      </w:r>
      <w:r w:rsidRPr="00904674">
        <w:rPr>
          <w:rFonts w:ascii="Times New Roman" w:hAnsi="Times New Roman" w:cs="Times New Roman"/>
          <w:i/>
          <w:iCs/>
        </w:rPr>
        <w:t>: 3D Scatter Plot of Age, Capital Gain, and Income</w:t>
      </w:r>
    </w:p>
    <w:p w14:paraId="5744C8F6" w14:textId="5B0F75D9" w:rsidR="00D04E7D" w:rsidRPr="00904674" w:rsidRDefault="0088037D" w:rsidP="00904674">
      <w:pPr>
        <w:spacing w:line="240" w:lineRule="auto"/>
        <w:jc w:val="center"/>
        <w:rPr>
          <w:rFonts w:ascii="Times New Roman" w:hAnsi="Times New Roman" w:cs="Times New Roman"/>
        </w:rPr>
      </w:pPr>
      <w:r w:rsidRPr="00904674">
        <w:rPr>
          <w:rFonts w:ascii="Times New Roman" w:hAnsi="Times New Roman" w:cs="Times New Roman"/>
          <w:noProof/>
        </w:rPr>
        <w:lastRenderedPageBreak/>
        <w:drawing>
          <wp:inline distT="0" distB="0" distL="0" distR="0" wp14:anchorId="140081FB" wp14:editId="2EFE787B">
            <wp:extent cx="3955725" cy="3422650"/>
            <wp:effectExtent l="0" t="0" r="6985" b="6350"/>
            <wp:docPr id="354748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659" cy="3460664"/>
                    </a:xfrm>
                    <a:prstGeom prst="rect">
                      <a:avLst/>
                    </a:prstGeom>
                    <a:noFill/>
                    <a:ln>
                      <a:noFill/>
                    </a:ln>
                  </pic:spPr>
                </pic:pic>
              </a:graphicData>
            </a:graphic>
          </wp:inline>
        </w:drawing>
      </w:r>
    </w:p>
    <w:p w14:paraId="28EB5800" w14:textId="6F996D80" w:rsidR="000772B9" w:rsidRPr="00904674" w:rsidRDefault="000772B9" w:rsidP="00904674">
      <w:pPr>
        <w:spacing w:line="240" w:lineRule="auto"/>
        <w:jc w:val="center"/>
        <w:rPr>
          <w:rFonts w:ascii="Times New Roman" w:hAnsi="Times New Roman" w:cs="Times New Roman"/>
        </w:rPr>
      </w:pPr>
      <w:r w:rsidRPr="00904674">
        <w:rPr>
          <w:rFonts w:ascii="Times New Roman" w:hAnsi="Times New Roman" w:cs="Times New Roman"/>
          <w:sz w:val="16"/>
          <w:szCs w:val="16"/>
        </w:rPr>
        <w:t xml:space="preserve">Fig. </w:t>
      </w:r>
      <w:r w:rsidR="00252B54">
        <w:rPr>
          <w:rFonts w:ascii="Times New Roman" w:hAnsi="Times New Roman" w:cs="Times New Roman"/>
          <w:sz w:val="16"/>
          <w:szCs w:val="16"/>
        </w:rPr>
        <w:t>5</w:t>
      </w:r>
      <w:r w:rsidRPr="00904674">
        <w:rPr>
          <w:rFonts w:ascii="Times New Roman" w:hAnsi="Times New Roman" w:cs="Times New Roman"/>
          <w:sz w:val="16"/>
          <w:szCs w:val="16"/>
        </w:rPr>
        <w:t>. Three-dimensional scatter plot displaying the correlations among age, capital gains, and income.</w:t>
      </w:r>
    </w:p>
    <w:p w14:paraId="348EC9D2" w14:textId="77777777" w:rsidR="00D04E7D" w:rsidRPr="00904674" w:rsidRDefault="00D04E7D" w:rsidP="00904674">
      <w:pPr>
        <w:numPr>
          <w:ilvl w:val="0"/>
          <w:numId w:val="10"/>
        </w:numPr>
        <w:spacing w:line="240" w:lineRule="auto"/>
        <w:jc w:val="both"/>
        <w:rPr>
          <w:rFonts w:ascii="Times New Roman" w:hAnsi="Times New Roman" w:cs="Times New Roman"/>
        </w:rPr>
      </w:pPr>
      <w:r w:rsidRPr="00904674">
        <w:rPr>
          <w:rFonts w:ascii="Times New Roman" w:hAnsi="Times New Roman" w:cs="Times New Roman"/>
          <w:i/>
          <w:iCs/>
        </w:rPr>
        <w:t>Demonstration</w:t>
      </w:r>
      <w:r w:rsidRPr="00904674">
        <w:rPr>
          <w:rFonts w:ascii="Times New Roman" w:hAnsi="Times New Roman" w:cs="Times New Roman"/>
        </w:rPr>
        <w:t>: A 3D scatter plot displaying the relationship between age, capital gain, and income level.</w:t>
      </w:r>
    </w:p>
    <w:p w14:paraId="64E149F0" w14:textId="77777777" w:rsidR="00D04E7D" w:rsidRPr="00904674" w:rsidRDefault="00D04E7D" w:rsidP="00904674">
      <w:pPr>
        <w:numPr>
          <w:ilvl w:val="0"/>
          <w:numId w:val="10"/>
        </w:numPr>
        <w:spacing w:line="240" w:lineRule="auto"/>
        <w:jc w:val="both"/>
        <w:rPr>
          <w:rFonts w:ascii="Times New Roman" w:hAnsi="Times New Roman" w:cs="Times New Roman"/>
        </w:rPr>
      </w:pPr>
      <w:r w:rsidRPr="00904674">
        <w:rPr>
          <w:rFonts w:ascii="Times New Roman" w:hAnsi="Times New Roman" w:cs="Times New Roman"/>
          <w:i/>
          <w:iCs/>
        </w:rPr>
        <w:t>Reason for Creation</w:t>
      </w:r>
      <w:r w:rsidRPr="00904674">
        <w:rPr>
          <w:rFonts w:ascii="Times New Roman" w:hAnsi="Times New Roman" w:cs="Times New Roman"/>
        </w:rPr>
        <w:t>: To analyze the multidimensional relationship between age, investment success, and income.</w:t>
      </w:r>
    </w:p>
    <w:p w14:paraId="31DE756C" w14:textId="77777777" w:rsidR="00D04E7D" w:rsidRPr="00904674" w:rsidRDefault="00D04E7D" w:rsidP="00904674">
      <w:pPr>
        <w:numPr>
          <w:ilvl w:val="0"/>
          <w:numId w:val="10"/>
        </w:numPr>
        <w:spacing w:line="240" w:lineRule="auto"/>
        <w:jc w:val="both"/>
        <w:rPr>
          <w:rFonts w:ascii="Times New Roman" w:hAnsi="Times New Roman" w:cs="Times New Roman"/>
        </w:rPr>
      </w:pPr>
      <w:r w:rsidRPr="00904674">
        <w:rPr>
          <w:rFonts w:ascii="Times New Roman" w:hAnsi="Times New Roman" w:cs="Times New Roman"/>
          <w:i/>
          <w:iCs/>
        </w:rPr>
        <w:t>Design Process</w:t>
      </w:r>
      <w:r w:rsidRPr="00904674">
        <w:rPr>
          <w:rFonts w:ascii="Times New Roman" w:hAnsi="Times New Roman" w:cs="Times New Roman"/>
        </w:rPr>
        <w:t>: A 3D scatter plot was chosen to simultaneously display three continuous variables and their interactions.</w:t>
      </w:r>
    </w:p>
    <w:p w14:paraId="3E4B8607" w14:textId="77777777" w:rsidR="00D04E7D" w:rsidRPr="00904674" w:rsidRDefault="00D04E7D" w:rsidP="00904674">
      <w:pPr>
        <w:numPr>
          <w:ilvl w:val="0"/>
          <w:numId w:val="10"/>
        </w:numPr>
        <w:spacing w:line="240" w:lineRule="auto"/>
        <w:jc w:val="both"/>
        <w:rPr>
          <w:rFonts w:ascii="Times New Roman" w:hAnsi="Times New Roman" w:cs="Times New Roman"/>
        </w:rPr>
      </w:pPr>
      <w:r w:rsidRPr="00904674">
        <w:rPr>
          <w:rFonts w:ascii="Times New Roman" w:hAnsi="Times New Roman" w:cs="Times New Roman"/>
          <w:i/>
          <w:iCs/>
        </w:rPr>
        <w:t>Conclusion</w:t>
      </w:r>
      <w:r w:rsidRPr="00904674">
        <w:rPr>
          <w:rFonts w:ascii="Times New Roman" w:hAnsi="Times New Roman" w:cs="Times New Roman"/>
        </w:rPr>
        <w:t>: Older age and higher capital gains tend to associate with higher income levels, implying an older demographic may benefit from financial advancement courses.</w:t>
      </w:r>
    </w:p>
    <w:p w14:paraId="7261938E" w14:textId="77777777" w:rsidR="00D04E7D" w:rsidRPr="00904674" w:rsidRDefault="00D04E7D" w:rsidP="00904674">
      <w:pPr>
        <w:spacing w:line="240" w:lineRule="auto"/>
        <w:rPr>
          <w:rFonts w:ascii="Times New Roman" w:hAnsi="Times New Roman" w:cs="Times New Roman"/>
          <w:i/>
          <w:iCs/>
        </w:rPr>
      </w:pPr>
      <w:r w:rsidRPr="00904674">
        <w:rPr>
          <w:rFonts w:ascii="Times New Roman" w:hAnsi="Times New Roman" w:cs="Times New Roman"/>
          <w:i/>
          <w:iCs/>
        </w:rPr>
        <w:t>Additional Visualization: Marital Status and Gender vs. Income</w:t>
      </w:r>
    </w:p>
    <w:p w14:paraId="69C63EE8" w14:textId="287F9FAF" w:rsidR="0088037D" w:rsidRPr="00904674" w:rsidRDefault="0088037D" w:rsidP="00904674">
      <w:pPr>
        <w:spacing w:line="240" w:lineRule="auto"/>
        <w:rPr>
          <w:rFonts w:ascii="Times New Roman" w:hAnsi="Times New Roman" w:cs="Times New Roman"/>
        </w:rPr>
      </w:pPr>
      <w:r w:rsidRPr="00904674">
        <w:rPr>
          <w:rFonts w:ascii="Times New Roman" w:hAnsi="Times New Roman" w:cs="Times New Roman"/>
          <w:noProof/>
        </w:rPr>
        <w:drawing>
          <wp:inline distT="0" distB="0" distL="0" distR="0" wp14:anchorId="7A6F2ECB" wp14:editId="78E36583">
            <wp:extent cx="5944870" cy="2279650"/>
            <wp:effectExtent l="0" t="0" r="0" b="6350"/>
            <wp:docPr id="2936637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8572" cy="2296408"/>
                    </a:xfrm>
                    <a:prstGeom prst="rect">
                      <a:avLst/>
                    </a:prstGeom>
                    <a:noFill/>
                    <a:ln>
                      <a:noFill/>
                    </a:ln>
                  </pic:spPr>
                </pic:pic>
              </a:graphicData>
            </a:graphic>
          </wp:inline>
        </w:drawing>
      </w:r>
    </w:p>
    <w:p w14:paraId="30082D72" w14:textId="374C2EE0" w:rsidR="000772B9" w:rsidRPr="00904674" w:rsidRDefault="000772B9" w:rsidP="00904674">
      <w:pPr>
        <w:spacing w:line="240" w:lineRule="auto"/>
        <w:jc w:val="center"/>
        <w:rPr>
          <w:rFonts w:ascii="Times New Roman" w:hAnsi="Times New Roman" w:cs="Times New Roman"/>
        </w:rPr>
      </w:pPr>
      <w:r w:rsidRPr="00904674">
        <w:rPr>
          <w:rFonts w:ascii="Times New Roman" w:hAnsi="Times New Roman" w:cs="Times New Roman"/>
          <w:sz w:val="16"/>
          <w:szCs w:val="16"/>
        </w:rPr>
        <w:t xml:space="preserve">Fig. </w:t>
      </w:r>
      <w:r w:rsidR="007671E7">
        <w:rPr>
          <w:rFonts w:ascii="Times New Roman" w:hAnsi="Times New Roman" w:cs="Times New Roman"/>
          <w:sz w:val="16"/>
          <w:szCs w:val="16"/>
        </w:rPr>
        <w:t>6</w:t>
      </w:r>
      <w:r w:rsidRPr="00904674">
        <w:rPr>
          <w:rFonts w:ascii="Times New Roman" w:hAnsi="Times New Roman" w:cs="Times New Roman"/>
          <w:sz w:val="16"/>
          <w:szCs w:val="16"/>
        </w:rPr>
        <w:t xml:space="preserve">. </w:t>
      </w:r>
      <w:r w:rsidR="007D4B60" w:rsidRPr="00904674">
        <w:rPr>
          <w:rFonts w:ascii="Times New Roman" w:hAnsi="Times New Roman" w:cs="Times New Roman"/>
          <w:sz w:val="16"/>
          <w:szCs w:val="16"/>
        </w:rPr>
        <w:t>Histograms within a FacetGrid showing income distribution by marital status and gender.</w:t>
      </w:r>
    </w:p>
    <w:p w14:paraId="2466A6B3" w14:textId="77777777" w:rsidR="00D04E7D" w:rsidRPr="00904674" w:rsidRDefault="00D04E7D" w:rsidP="00904674">
      <w:pPr>
        <w:numPr>
          <w:ilvl w:val="0"/>
          <w:numId w:val="11"/>
        </w:numPr>
        <w:spacing w:line="240" w:lineRule="auto"/>
        <w:jc w:val="both"/>
        <w:rPr>
          <w:rFonts w:ascii="Times New Roman" w:hAnsi="Times New Roman" w:cs="Times New Roman"/>
        </w:rPr>
      </w:pPr>
      <w:r w:rsidRPr="00904674">
        <w:rPr>
          <w:rFonts w:ascii="Times New Roman" w:hAnsi="Times New Roman" w:cs="Times New Roman"/>
          <w:i/>
          <w:iCs/>
        </w:rPr>
        <w:lastRenderedPageBreak/>
        <w:t>Demonstration</w:t>
      </w:r>
      <w:r w:rsidRPr="00904674">
        <w:rPr>
          <w:rFonts w:ascii="Times New Roman" w:hAnsi="Times New Roman" w:cs="Times New Roman"/>
        </w:rPr>
        <w:t>: A series of histograms within a FacetGrid showcasing the distribution of income across different marital statuses and genders.</w:t>
      </w:r>
    </w:p>
    <w:p w14:paraId="1115DB1A" w14:textId="77777777" w:rsidR="00D04E7D" w:rsidRPr="00904674" w:rsidRDefault="00D04E7D" w:rsidP="00904674">
      <w:pPr>
        <w:numPr>
          <w:ilvl w:val="0"/>
          <w:numId w:val="11"/>
        </w:numPr>
        <w:spacing w:line="240" w:lineRule="auto"/>
        <w:jc w:val="both"/>
        <w:rPr>
          <w:rFonts w:ascii="Times New Roman" w:hAnsi="Times New Roman" w:cs="Times New Roman"/>
        </w:rPr>
      </w:pPr>
      <w:r w:rsidRPr="00904674">
        <w:rPr>
          <w:rFonts w:ascii="Times New Roman" w:hAnsi="Times New Roman" w:cs="Times New Roman"/>
          <w:i/>
          <w:iCs/>
        </w:rPr>
        <w:t>Reason for Creation</w:t>
      </w:r>
      <w:r w:rsidRPr="00904674">
        <w:rPr>
          <w:rFonts w:ascii="Times New Roman" w:hAnsi="Times New Roman" w:cs="Times New Roman"/>
        </w:rPr>
        <w:t>: To discern the complex interplay of marital status and gender on income levels.</w:t>
      </w:r>
    </w:p>
    <w:p w14:paraId="0E831F28" w14:textId="77777777" w:rsidR="00D04E7D" w:rsidRPr="00904674" w:rsidRDefault="00D04E7D" w:rsidP="00904674">
      <w:pPr>
        <w:numPr>
          <w:ilvl w:val="0"/>
          <w:numId w:val="11"/>
        </w:numPr>
        <w:spacing w:line="240" w:lineRule="auto"/>
        <w:jc w:val="both"/>
        <w:rPr>
          <w:rFonts w:ascii="Times New Roman" w:hAnsi="Times New Roman" w:cs="Times New Roman"/>
        </w:rPr>
      </w:pPr>
      <w:r w:rsidRPr="00904674">
        <w:rPr>
          <w:rFonts w:ascii="Times New Roman" w:hAnsi="Times New Roman" w:cs="Times New Roman"/>
          <w:i/>
          <w:iCs/>
        </w:rPr>
        <w:t>Design Process</w:t>
      </w:r>
      <w:r w:rsidRPr="00904674">
        <w:rPr>
          <w:rFonts w:ascii="Times New Roman" w:hAnsi="Times New Roman" w:cs="Times New Roman"/>
        </w:rPr>
        <w:t>: Histograms were plotted within a FacetGrid to provide a multi-faceted view that allows for comparison between the different subgroups.</w:t>
      </w:r>
    </w:p>
    <w:p w14:paraId="0E2DBBF7" w14:textId="098D5304" w:rsidR="00D04E7D" w:rsidRPr="007D72F4" w:rsidRDefault="00D04E7D" w:rsidP="00904674">
      <w:pPr>
        <w:numPr>
          <w:ilvl w:val="0"/>
          <w:numId w:val="11"/>
        </w:numPr>
        <w:spacing w:line="240" w:lineRule="auto"/>
        <w:jc w:val="both"/>
        <w:rPr>
          <w:rFonts w:ascii="Times New Roman" w:hAnsi="Times New Roman" w:cs="Times New Roman"/>
        </w:rPr>
      </w:pPr>
      <w:r w:rsidRPr="00904674">
        <w:rPr>
          <w:rFonts w:ascii="Times New Roman" w:hAnsi="Times New Roman" w:cs="Times New Roman"/>
          <w:i/>
          <w:iCs/>
        </w:rPr>
        <w:t>Conclusion</w:t>
      </w:r>
      <w:r w:rsidRPr="00904674">
        <w:rPr>
          <w:rFonts w:ascii="Times New Roman" w:hAnsi="Times New Roman" w:cs="Times New Roman"/>
        </w:rPr>
        <w:t>: Marital status and gender significantly affect income distribution, pointing to the importance of personalized marketing approaches for various demographic segments.</w:t>
      </w:r>
    </w:p>
    <w:p w14:paraId="550972CD" w14:textId="4CD77AB9" w:rsidR="00D04E7D" w:rsidRPr="00904674" w:rsidRDefault="00D04E7D" w:rsidP="00904674">
      <w:pPr>
        <w:pStyle w:val="Heading1"/>
        <w:spacing w:after="240" w:line="240" w:lineRule="auto"/>
        <w:jc w:val="center"/>
        <w:rPr>
          <w:rFonts w:ascii="Times New Roman" w:hAnsi="Times New Roman" w:cs="Times New Roman"/>
          <w:b/>
          <w:bCs/>
          <w:color w:val="000000" w:themeColor="text1"/>
          <w:sz w:val="22"/>
          <w:szCs w:val="22"/>
        </w:rPr>
      </w:pPr>
      <w:r w:rsidRPr="00904674">
        <w:rPr>
          <w:rFonts w:ascii="Times New Roman" w:hAnsi="Times New Roman" w:cs="Times New Roman"/>
          <w:b/>
          <w:bCs/>
          <w:color w:val="000000" w:themeColor="text1"/>
          <w:sz w:val="22"/>
          <w:szCs w:val="22"/>
        </w:rPr>
        <w:t>Questions and Solutions</w:t>
      </w:r>
    </w:p>
    <w:p w14:paraId="68E7A88F" w14:textId="77777777" w:rsidR="00252B54" w:rsidRPr="00252B54" w:rsidRDefault="00252B54" w:rsidP="00252B54">
      <w:pPr>
        <w:numPr>
          <w:ilvl w:val="0"/>
          <w:numId w:val="24"/>
        </w:numPr>
        <w:spacing w:line="240" w:lineRule="auto"/>
        <w:jc w:val="both"/>
        <w:rPr>
          <w:rFonts w:ascii="Times New Roman" w:hAnsi="Times New Roman" w:cs="Times New Roman"/>
        </w:rPr>
      </w:pPr>
      <w:r w:rsidRPr="00252B54">
        <w:rPr>
          <w:rFonts w:ascii="Times New Roman" w:hAnsi="Times New Roman" w:cs="Times New Roman"/>
          <w:i/>
          <w:iCs/>
        </w:rPr>
        <w:t>Data Completeness Concern</w:t>
      </w:r>
      <w:r w:rsidRPr="00252B54">
        <w:rPr>
          <w:rFonts w:ascii="Times New Roman" w:hAnsi="Times New Roman" w:cs="Times New Roman"/>
        </w:rPr>
        <w:t>: Ensured that missing data handling did not skew results by using robust statistical methods.</w:t>
      </w:r>
    </w:p>
    <w:p w14:paraId="1A3A655F" w14:textId="77777777" w:rsidR="00252B54" w:rsidRPr="00252B54" w:rsidRDefault="00252B54" w:rsidP="00252B54">
      <w:pPr>
        <w:numPr>
          <w:ilvl w:val="0"/>
          <w:numId w:val="24"/>
        </w:numPr>
        <w:spacing w:line="240" w:lineRule="auto"/>
        <w:jc w:val="both"/>
        <w:rPr>
          <w:rFonts w:ascii="Times New Roman" w:hAnsi="Times New Roman" w:cs="Times New Roman"/>
        </w:rPr>
      </w:pPr>
      <w:r w:rsidRPr="00252B54">
        <w:rPr>
          <w:rFonts w:ascii="Times New Roman" w:hAnsi="Times New Roman" w:cs="Times New Roman"/>
          <w:i/>
          <w:iCs/>
        </w:rPr>
        <w:t>Visualization Clarity</w:t>
      </w:r>
      <w:r w:rsidRPr="00252B54">
        <w:rPr>
          <w:rFonts w:ascii="Times New Roman" w:hAnsi="Times New Roman" w:cs="Times New Roman"/>
        </w:rPr>
        <w:t>: Enhanced visualizations with user-friendly designs and annotations to ensure clarity and accessibility.</w:t>
      </w:r>
    </w:p>
    <w:p w14:paraId="5FE6892D" w14:textId="55DF986D" w:rsidR="00D04E7D" w:rsidRPr="00252B54" w:rsidRDefault="00252B54" w:rsidP="00904674">
      <w:pPr>
        <w:numPr>
          <w:ilvl w:val="0"/>
          <w:numId w:val="24"/>
        </w:numPr>
        <w:spacing w:line="240" w:lineRule="auto"/>
        <w:jc w:val="both"/>
        <w:rPr>
          <w:rFonts w:ascii="Times New Roman" w:hAnsi="Times New Roman" w:cs="Times New Roman"/>
        </w:rPr>
      </w:pPr>
      <w:r w:rsidRPr="00252B54">
        <w:rPr>
          <w:rFonts w:ascii="Times New Roman" w:hAnsi="Times New Roman" w:cs="Times New Roman"/>
          <w:i/>
          <w:iCs/>
        </w:rPr>
        <w:t>Complex Data Relationships</w:t>
      </w:r>
      <w:r w:rsidRPr="00252B54">
        <w:rPr>
          <w:rFonts w:ascii="Times New Roman" w:hAnsi="Times New Roman" w:cs="Times New Roman"/>
        </w:rPr>
        <w:t>: Applied multivariate analysis techniques to capture complex interactions between variables.</w:t>
      </w:r>
    </w:p>
    <w:p w14:paraId="070CD4E0" w14:textId="7A6DEB7C" w:rsidR="00D04E7D" w:rsidRPr="00904674" w:rsidRDefault="00D04E7D" w:rsidP="00904674">
      <w:pPr>
        <w:pStyle w:val="Heading1"/>
        <w:spacing w:after="240" w:line="240" w:lineRule="auto"/>
        <w:jc w:val="center"/>
        <w:rPr>
          <w:rFonts w:ascii="Times New Roman" w:hAnsi="Times New Roman" w:cs="Times New Roman"/>
          <w:b/>
          <w:bCs/>
          <w:color w:val="000000" w:themeColor="text1"/>
          <w:sz w:val="22"/>
          <w:szCs w:val="22"/>
        </w:rPr>
      </w:pPr>
      <w:r w:rsidRPr="00904674">
        <w:rPr>
          <w:rFonts w:ascii="Times New Roman" w:hAnsi="Times New Roman" w:cs="Times New Roman"/>
          <w:b/>
          <w:bCs/>
          <w:color w:val="000000" w:themeColor="text1"/>
          <w:sz w:val="22"/>
          <w:szCs w:val="22"/>
        </w:rPr>
        <w:t>Future Work</w:t>
      </w:r>
    </w:p>
    <w:p w14:paraId="03AAA707" w14:textId="77777777" w:rsidR="00252B54" w:rsidRPr="00252B54" w:rsidRDefault="00252B54" w:rsidP="00252B54">
      <w:pPr>
        <w:numPr>
          <w:ilvl w:val="0"/>
          <w:numId w:val="25"/>
        </w:numPr>
        <w:spacing w:line="240" w:lineRule="auto"/>
        <w:jc w:val="both"/>
        <w:rPr>
          <w:rFonts w:ascii="Times New Roman" w:hAnsi="Times New Roman" w:cs="Times New Roman"/>
        </w:rPr>
      </w:pPr>
      <w:r w:rsidRPr="00252B54">
        <w:rPr>
          <w:rFonts w:ascii="Times New Roman" w:hAnsi="Times New Roman" w:cs="Times New Roman"/>
          <w:i/>
          <w:iCs/>
        </w:rPr>
        <w:t>Integration of Real-time Data</w:t>
      </w:r>
      <w:r w:rsidRPr="00252B54">
        <w:rPr>
          <w:rFonts w:ascii="Times New Roman" w:hAnsi="Times New Roman" w:cs="Times New Roman"/>
        </w:rPr>
        <w:t>: Plan to include more dynamic, up-to-date datasets to reflect current economic conditions.</w:t>
      </w:r>
    </w:p>
    <w:p w14:paraId="44D6731C" w14:textId="77777777" w:rsidR="00252B54" w:rsidRPr="00252B54" w:rsidRDefault="00252B54" w:rsidP="00252B54">
      <w:pPr>
        <w:numPr>
          <w:ilvl w:val="0"/>
          <w:numId w:val="25"/>
        </w:numPr>
        <w:spacing w:line="240" w:lineRule="auto"/>
        <w:jc w:val="both"/>
        <w:rPr>
          <w:rFonts w:ascii="Times New Roman" w:hAnsi="Times New Roman" w:cs="Times New Roman"/>
        </w:rPr>
      </w:pPr>
      <w:r w:rsidRPr="00252B54">
        <w:rPr>
          <w:rFonts w:ascii="Times New Roman" w:hAnsi="Times New Roman" w:cs="Times New Roman"/>
          <w:i/>
          <w:iCs/>
        </w:rPr>
        <w:t>Predictive Modeling Enhancement</w:t>
      </w:r>
      <w:r w:rsidRPr="00252B54">
        <w:rPr>
          <w:rFonts w:ascii="Times New Roman" w:hAnsi="Times New Roman" w:cs="Times New Roman"/>
        </w:rPr>
        <w:t>: Future models will incorporate machine learning to predict income levels more accurately.</w:t>
      </w:r>
    </w:p>
    <w:p w14:paraId="5AAB9401" w14:textId="5868619D" w:rsidR="00B24771" w:rsidRPr="00252B54" w:rsidRDefault="00252B54" w:rsidP="00904674">
      <w:pPr>
        <w:numPr>
          <w:ilvl w:val="0"/>
          <w:numId w:val="25"/>
        </w:numPr>
        <w:spacing w:line="240" w:lineRule="auto"/>
        <w:jc w:val="both"/>
        <w:rPr>
          <w:rFonts w:ascii="Times New Roman" w:hAnsi="Times New Roman" w:cs="Times New Roman"/>
        </w:rPr>
      </w:pPr>
      <w:r w:rsidRPr="00252B54">
        <w:rPr>
          <w:rFonts w:ascii="Times New Roman" w:hAnsi="Times New Roman" w:cs="Times New Roman"/>
          <w:i/>
          <w:iCs/>
        </w:rPr>
        <w:t>Development of Interactive Tools</w:t>
      </w:r>
      <w:r w:rsidRPr="00252B54">
        <w:rPr>
          <w:rFonts w:ascii="Times New Roman" w:hAnsi="Times New Roman" w:cs="Times New Roman"/>
        </w:rPr>
        <w:t>: Aim to create interactive visualizations that allow stakeholders to explore data scenarios in real-time.</w:t>
      </w:r>
    </w:p>
    <w:p w14:paraId="1FAD548C" w14:textId="120507F0" w:rsidR="00B24771" w:rsidRPr="00904674" w:rsidRDefault="00B24771" w:rsidP="00904674">
      <w:pPr>
        <w:pStyle w:val="Heading1"/>
        <w:spacing w:after="240" w:line="240" w:lineRule="auto"/>
        <w:jc w:val="center"/>
        <w:rPr>
          <w:rFonts w:ascii="Times New Roman" w:hAnsi="Times New Roman" w:cs="Times New Roman"/>
          <w:b/>
          <w:bCs/>
          <w:color w:val="000000" w:themeColor="text1"/>
          <w:sz w:val="22"/>
          <w:szCs w:val="22"/>
        </w:rPr>
      </w:pPr>
      <w:r w:rsidRPr="00904674">
        <w:rPr>
          <w:rFonts w:ascii="Times New Roman" w:hAnsi="Times New Roman" w:cs="Times New Roman"/>
          <w:b/>
          <w:bCs/>
          <w:color w:val="000000" w:themeColor="text1"/>
          <w:sz w:val="22"/>
          <w:szCs w:val="22"/>
        </w:rPr>
        <w:t>Conclusion</w:t>
      </w:r>
    </w:p>
    <w:p w14:paraId="1DE73942" w14:textId="1BBA6B74" w:rsidR="00B24771" w:rsidRPr="00904674" w:rsidRDefault="00252B54" w:rsidP="00904674">
      <w:pPr>
        <w:spacing w:line="240" w:lineRule="auto"/>
        <w:jc w:val="both"/>
        <w:rPr>
          <w:rFonts w:ascii="Times New Roman" w:hAnsi="Times New Roman" w:cs="Times New Roman"/>
        </w:rPr>
      </w:pPr>
      <w:r w:rsidRPr="00252B54">
        <w:rPr>
          <w:rFonts w:ascii="Times New Roman" w:hAnsi="Times New Roman" w:cs="Times New Roman"/>
        </w:rPr>
        <w:t>This project successfully applied data visualization to analyze and interpret key demographic factors affecting income levels, providing UVW College with actionable insights for targeted marketing strategies. The visualizations developed have laid a foundational understanding, enabling UVW College to tailor its outreach and program offerings more effectively to prospective students' financial and educational backgrounds.</w:t>
      </w:r>
    </w:p>
    <w:p w14:paraId="5CD81B4F" w14:textId="77777777" w:rsidR="0054063B" w:rsidRPr="00904674" w:rsidRDefault="0054063B" w:rsidP="00904674">
      <w:pPr>
        <w:pStyle w:val="Heading1"/>
        <w:spacing w:after="240" w:line="240" w:lineRule="auto"/>
        <w:jc w:val="center"/>
        <w:rPr>
          <w:rFonts w:ascii="Times New Roman" w:hAnsi="Times New Roman" w:cs="Times New Roman"/>
          <w:b/>
          <w:bCs/>
          <w:color w:val="000000" w:themeColor="text1"/>
          <w:sz w:val="22"/>
          <w:szCs w:val="22"/>
        </w:rPr>
      </w:pPr>
      <w:r w:rsidRPr="00904674">
        <w:rPr>
          <w:rFonts w:ascii="Times New Roman" w:hAnsi="Times New Roman" w:cs="Times New Roman"/>
          <w:b/>
          <w:bCs/>
          <w:color w:val="000000" w:themeColor="text1"/>
          <w:sz w:val="22"/>
          <w:szCs w:val="22"/>
        </w:rPr>
        <w:t>References</w:t>
      </w:r>
    </w:p>
    <w:p w14:paraId="3503753A" w14:textId="22412405" w:rsidR="0054063B" w:rsidRPr="007B24A7" w:rsidRDefault="0054063B" w:rsidP="007B24A7">
      <w:pPr>
        <w:numPr>
          <w:ilvl w:val="0"/>
          <w:numId w:val="21"/>
        </w:numPr>
        <w:spacing w:line="240" w:lineRule="auto"/>
        <w:rPr>
          <w:rFonts w:ascii="Times New Roman" w:hAnsi="Times New Roman" w:cs="Times New Roman"/>
          <w:i/>
          <w:iCs/>
        </w:rPr>
      </w:pPr>
      <w:r w:rsidRPr="007B24A7">
        <w:rPr>
          <w:rFonts w:ascii="Times New Roman" w:hAnsi="Times New Roman" w:cs="Times New Roman"/>
        </w:rPr>
        <w:t>United States Census Burea</w:t>
      </w:r>
      <w:r w:rsidR="007B24A7" w:rsidRPr="007B24A7">
        <w:rPr>
          <w:rFonts w:ascii="Times New Roman" w:hAnsi="Times New Roman" w:cs="Times New Roman"/>
        </w:rPr>
        <w:t>u</w:t>
      </w:r>
      <w:r w:rsidR="007B24A7">
        <w:rPr>
          <w:rFonts w:ascii="Times New Roman" w:hAnsi="Times New Roman" w:cs="Times New Roman"/>
          <w:i/>
          <w:iCs/>
        </w:rPr>
        <w:t xml:space="preserve">. </w:t>
      </w:r>
      <w:r w:rsidRPr="007B24A7">
        <w:rPr>
          <w:rFonts w:ascii="Times New Roman" w:hAnsi="Times New Roman" w:cs="Times New Roman"/>
        </w:rPr>
        <w:t>Adult Income Dataset. Retrieved from</w:t>
      </w:r>
      <w:r w:rsidR="007B24A7">
        <w:rPr>
          <w:rFonts w:ascii="Times New Roman" w:hAnsi="Times New Roman" w:cs="Times New Roman"/>
        </w:rPr>
        <w:t xml:space="preserve"> </w:t>
      </w:r>
      <w:hyperlink r:id="rId14" w:history="1">
        <w:r w:rsidR="007B24A7" w:rsidRPr="002D2663">
          <w:rPr>
            <w:rStyle w:val="Hyperlink"/>
            <w:rFonts w:ascii="Times New Roman" w:hAnsi="Times New Roman" w:cs="Times New Roman"/>
          </w:rPr>
          <w:t>https://archive.ics.uci.edu/ml/machine-learning-databases/adult/adult.data</w:t>
        </w:r>
      </w:hyperlink>
      <w:r w:rsidRPr="007B24A7">
        <w:rPr>
          <w:rFonts w:ascii="Times New Roman" w:hAnsi="Times New Roman" w:cs="Times New Roman"/>
        </w:rPr>
        <w:t>.</w:t>
      </w:r>
    </w:p>
    <w:p w14:paraId="25FC8E3D" w14:textId="0C1A6736" w:rsidR="00B24771" w:rsidRDefault="007B24A7" w:rsidP="007B24A7">
      <w:pPr>
        <w:numPr>
          <w:ilvl w:val="0"/>
          <w:numId w:val="21"/>
        </w:numPr>
        <w:spacing w:line="240" w:lineRule="auto"/>
        <w:rPr>
          <w:rFonts w:ascii="Times New Roman" w:hAnsi="Times New Roman" w:cs="Times New Roman"/>
        </w:rPr>
      </w:pPr>
      <w:r w:rsidRPr="007B24A7">
        <w:rPr>
          <w:rFonts w:ascii="Times New Roman" w:hAnsi="Times New Roman" w:cs="Times New Roman"/>
        </w:rPr>
        <w:t>Seaborn and Matplotlib documentation for data visualization.</w:t>
      </w:r>
    </w:p>
    <w:p w14:paraId="27027959" w14:textId="7AAC62A7" w:rsidR="007B24A7" w:rsidRPr="007B24A7" w:rsidRDefault="007B24A7" w:rsidP="007B24A7">
      <w:pPr>
        <w:pStyle w:val="ListParagraph"/>
        <w:numPr>
          <w:ilvl w:val="0"/>
          <w:numId w:val="21"/>
        </w:numPr>
        <w:rPr>
          <w:rFonts w:ascii="Times New Roman" w:hAnsi="Times New Roman" w:cs="Times New Roman"/>
        </w:rPr>
      </w:pPr>
      <w:proofErr w:type="gramStart"/>
      <w:r w:rsidRPr="007B24A7">
        <w:rPr>
          <w:rFonts w:ascii="Times New Roman" w:hAnsi="Times New Roman" w:cs="Times New Roman"/>
        </w:rPr>
        <w:t>Pandas</w:t>
      </w:r>
      <w:proofErr w:type="gramEnd"/>
      <w:r w:rsidRPr="007B24A7">
        <w:rPr>
          <w:rFonts w:ascii="Times New Roman" w:hAnsi="Times New Roman" w:cs="Times New Roman"/>
        </w:rPr>
        <w:t xml:space="preserve"> documentation for data manipulation.</w:t>
      </w:r>
    </w:p>
    <w:sectPr w:rsidR="007B24A7" w:rsidRPr="007B24A7" w:rsidSect="00C22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7CC41" w14:textId="77777777" w:rsidR="00C2253A" w:rsidRDefault="00C2253A" w:rsidP="005A586E">
      <w:pPr>
        <w:spacing w:after="0" w:line="240" w:lineRule="auto"/>
      </w:pPr>
      <w:r>
        <w:separator/>
      </w:r>
    </w:p>
  </w:endnote>
  <w:endnote w:type="continuationSeparator" w:id="0">
    <w:p w14:paraId="695CE6D6" w14:textId="77777777" w:rsidR="00C2253A" w:rsidRDefault="00C2253A" w:rsidP="005A5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D8EC4" w14:textId="77777777" w:rsidR="00C2253A" w:rsidRDefault="00C2253A" w:rsidP="005A586E">
      <w:pPr>
        <w:spacing w:after="0" w:line="240" w:lineRule="auto"/>
      </w:pPr>
      <w:r>
        <w:separator/>
      </w:r>
    </w:p>
  </w:footnote>
  <w:footnote w:type="continuationSeparator" w:id="0">
    <w:p w14:paraId="5E8CA37B" w14:textId="77777777" w:rsidR="00C2253A" w:rsidRDefault="00C2253A" w:rsidP="005A5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32F"/>
    <w:multiLevelType w:val="multilevel"/>
    <w:tmpl w:val="BFBAD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B5AB4"/>
    <w:multiLevelType w:val="multilevel"/>
    <w:tmpl w:val="DA36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EE13D6"/>
    <w:multiLevelType w:val="multilevel"/>
    <w:tmpl w:val="6834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A78C3"/>
    <w:multiLevelType w:val="multilevel"/>
    <w:tmpl w:val="220A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52713"/>
    <w:multiLevelType w:val="multilevel"/>
    <w:tmpl w:val="5EF6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2F456D"/>
    <w:multiLevelType w:val="multilevel"/>
    <w:tmpl w:val="753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F488F"/>
    <w:multiLevelType w:val="multilevel"/>
    <w:tmpl w:val="CE26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B22A14"/>
    <w:multiLevelType w:val="multilevel"/>
    <w:tmpl w:val="F0102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FB60AD"/>
    <w:multiLevelType w:val="multilevel"/>
    <w:tmpl w:val="17EA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583145"/>
    <w:multiLevelType w:val="hybridMultilevel"/>
    <w:tmpl w:val="C8CA82AE"/>
    <w:lvl w:ilvl="0" w:tplc="F58A6B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F43371"/>
    <w:multiLevelType w:val="multilevel"/>
    <w:tmpl w:val="558A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A79F3"/>
    <w:multiLevelType w:val="multilevel"/>
    <w:tmpl w:val="4E6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FA753C"/>
    <w:multiLevelType w:val="multilevel"/>
    <w:tmpl w:val="97F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BA6DFF"/>
    <w:multiLevelType w:val="multilevel"/>
    <w:tmpl w:val="2C9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D25930"/>
    <w:multiLevelType w:val="multilevel"/>
    <w:tmpl w:val="BDD2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2C4237"/>
    <w:multiLevelType w:val="multilevel"/>
    <w:tmpl w:val="EDB2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97458A"/>
    <w:multiLevelType w:val="multilevel"/>
    <w:tmpl w:val="E92E31BA"/>
    <w:lvl w:ilvl="0">
      <w:start w:val="1"/>
      <w:numFmt w:val="decimal"/>
      <w:lvlText w:val="%1."/>
      <w:lvlJc w:val="left"/>
      <w:pPr>
        <w:tabs>
          <w:tab w:val="num" w:pos="720"/>
        </w:tabs>
        <w:ind w:left="720" w:hanging="360"/>
      </w:pPr>
      <w:rPr>
        <w:i w:val="0"/>
        <w:i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83770A"/>
    <w:multiLevelType w:val="multilevel"/>
    <w:tmpl w:val="0D6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2D3F1E"/>
    <w:multiLevelType w:val="multilevel"/>
    <w:tmpl w:val="504E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7E307B"/>
    <w:multiLevelType w:val="hybridMultilevel"/>
    <w:tmpl w:val="838E41E4"/>
    <w:lvl w:ilvl="0" w:tplc="466272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2C0342"/>
    <w:multiLevelType w:val="multilevel"/>
    <w:tmpl w:val="4534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A11797"/>
    <w:multiLevelType w:val="multilevel"/>
    <w:tmpl w:val="6174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BA149D"/>
    <w:multiLevelType w:val="hybridMultilevel"/>
    <w:tmpl w:val="AB3CD156"/>
    <w:lvl w:ilvl="0" w:tplc="6EDEAA8A">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8448C1"/>
    <w:multiLevelType w:val="multilevel"/>
    <w:tmpl w:val="B8CE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FF24FF"/>
    <w:multiLevelType w:val="multilevel"/>
    <w:tmpl w:val="21BA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8637659">
    <w:abstractNumId w:val="20"/>
  </w:num>
  <w:num w:numId="2" w16cid:durableId="345913198">
    <w:abstractNumId w:val="23"/>
  </w:num>
  <w:num w:numId="3" w16cid:durableId="322390236">
    <w:abstractNumId w:val="11"/>
  </w:num>
  <w:num w:numId="4" w16cid:durableId="1076516349">
    <w:abstractNumId w:val="0"/>
  </w:num>
  <w:num w:numId="5" w16cid:durableId="1884250203">
    <w:abstractNumId w:val="4"/>
  </w:num>
  <w:num w:numId="6" w16cid:durableId="1780876289">
    <w:abstractNumId w:val="18"/>
  </w:num>
  <w:num w:numId="7" w16cid:durableId="1028992945">
    <w:abstractNumId w:val="17"/>
  </w:num>
  <w:num w:numId="8" w16cid:durableId="493104065">
    <w:abstractNumId w:val="10"/>
  </w:num>
  <w:num w:numId="9" w16cid:durableId="2018463572">
    <w:abstractNumId w:val="8"/>
  </w:num>
  <w:num w:numId="10" w16cid:durableId="1899323787">
    <w:abstractNumId w:val="3"/>
  </w:num>
  <w:num w:numId="11" w16cid:durableId="1439912390">
    <w:abstractNumId w:val="15"/>
  </w:num>
  <w:num w:numId="12" w16cid:durableId="982351342">
    <w:abstractNumId w:val="1"/>
  </w:num>
  <w:num w:numId="13" w16cid:durableId="673070148">
    <w:abstractNumId w:val="21"/>
  </w:num>
  <w:num w:numId="14" w16cid:durableId="1737165694">
    <w:abstractNumId w:val="5"/>
  </w:num>
  <w:num w:numId="15" w16cid:durableId="1919947992">
    <w:abstractNumId w:val="2"/>
  </w:num>
  <w:num w:numId="16" w16cid:durableId="2073849592">
    <w:abstractNumId w:val="12"/>
  </w:num>
  <w:num w:numId="17" w16cid:durableId="1734355035">
    <w:abstractNumId w:val="7"/>
  </w:num>
  <w:num w:numId="18" w16cid:durableId="1629703667">
    <w:abstractNumId w:val="22"/>
  </w:num>
  <w:num w:numId="19" w16cid:durableId="1633294391">
    <w:abstractNumId w:val="19"/>
  </w:num>
  <w:num w:numId="20" w16cid:durableId="1307664196">
    <w:abstractNumId w:val="9"/>
  </w:num>
  <w:num w:numId="21" w16cid:durableId="214898367">
    <w:abstractNumId w:val="16"/>
  </w:num>
  <w:num w:numId="22" w16cid:durableId="1056051693">
    <w:abstractNumId w:val="13"/>
  </w:num>
  <w:num w:numId="23" w16cid:durableId="1473789114">
    <w:abstractNumId w:val="6"/>
  </w:num>
  <w:num w:numId="24" w16cid:durableId="832909576">
    <w:abstractNumId w:val="14"/>
  </w:num>
  <w:num w:numId="25" w16cid:durableId="12935154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8A"/>
    <w:rsid w:val="00057BD5"/>
    <w:rsid w:val="000772B9"/>
    <w:rsid w:val="000E5359"/>
    <w:rsid w:val="00187CAE"/>
    <w:rsid w:val="00252B54"/>
    <w:rsid w:val="002A028A"/>
    <w:rsid w:val="0030235F"/>
    <w:rsid w:val="003179E4"/>
    <w:rsid w:val="00401591"/>
    <w:rsid w:val="004625FE"/>
    <w:rsid w:val="0054063B"/>
    <w:rsid w:val="00595D38"/>
    <w:rsid w:val="005A586E"/>
    <w:rsid w:val="006108F1"/>
    <w:rsid w:val="006C4AFB"/>
    <w:rsid w:val="00744620"/>
    <w:rsid w:val="007671E7"/>
    <w:rsid w:val="007B24A7"/>
    <w:rsid w:val="007C46F9"/>
    <w:rsid w:val="007D4B60"/>
    <w:rsid w:val="007D72F4"/>
    <w:rsid w:val="0088037D"/>
    <w:rsid w:val="00904674"/>
    <w:rsid w:val="00911579"/>
    <w:rsid w:val="00A2216F"/>
    <w:rsid w:val="00B24771"/>
    <w:rsid w:val="00BD08A1"/>
    <w:rsid w:val="00C2253A"/>
    <w:rsid w:val="00D04E7D"/>
    <w:rsid w:val="00D62719"/>
    <w:rsid w:val="00D75EF2"/>
    <w:rsid w:val="00DA4B57"/>
    <w:rsid w:val="00E6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64F0"/>
  <w15:chartTrackingRefBased/>
  <w15:docId w15:val="{E93B7409-B0E0-47DF-868F-86DD9F6E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28A"/>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A028A"/>
    <w:rPr>
      <w:color w:val="666666"/>
    </w:rPr>
  </w:style>
  <w:style w:type="character" w:customStyle="1" w:styleId="Heading1Char">
    <w:name w:val="Heading 1 Char"/>
    <w:basedOn w:val="DefaultParagraphFont"/>
    <w:link w:val="Heading1"/>
    <w:uiPriority w:val="9"/>
    <w:rsid w:val="006C4AF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4063B"/>
    <w:rPr>
      <w:color w:val="0563C1" w:themeColor="hyperlink"/>
      <w:u w:val="single"/>
    </w:rPr>
  </w:style>
  <w:style w:type="character" w:styleId="UnresolvedMention">
    <w:name w:val="Unresolved Mention"/>
    <w:basedOn w:val="DefaultParagraphFont"/>
    <w:uiPriority w:val="99"/>
    <w:semiHidden/>
    <w:unhideWhenUsed/>
    <w:rsid w:val="0054063B"/>
    <w:rPr>
      <w:color w:val="605E5C"/>
      <w:shd w:val="clear" w:color="auto" w:fill="E1DFDD"/>
    </w:rPr>
  </w:style>
  <w:style w:type="paragraph" w:styleId="Header">
    <w:name w:val="header"/>
    <w:basedOn w:val="Normal"/>
    <w:link w:val="HeaderChar"/>
    <w:uiPriority w:val="99"/>
    <w:unhideWhenUsed/>
    <w:rsid w:val="005A5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86E"/>
  </w:style>
  <w:style w:type="paragraph" w:styleId="Footer">
    <w:name w:val="footer"/>
    <w:basedOn w:val="Normal"/>
    <w:link w:val="FooterChar"/>
    <w:uiPriority w:val="99"/>
    <w:unhideWhenUsed/>
    <w:rsid w:val="005A5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86E"/>
  </w:style>
  <w:style w:type="paragraph" w:styleId="ListParagraph">
    <w:name w:val="List Paragraph"/>
    <w:basedOn w:val="Normal"/>
    <w:uiPriority w:val="34"/>
    <w:qFormat/>
    <w:rsid w:val="007B2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2800">
      <w:bodyDiv w:val="1"/>
      <w:marLeft w:val="0"/>
      <w:marRight w:val="0"/>
      <w:marTop w:val="0"/>
      <w:marBottom w:val="0"/>
      <w:divBdr>
        <w:top w:val="none" w:sz="0" w:space="0" w:color="auto"/>
        <w:left w:val="none" w:sz="0" w:space="0" w:color="auto"/>
        <w:bottom w:val="none" w:sz="0" w:space="0" w:color="auto"/>
        <w:right w:val="none" w:sz="0" w:space="0" w:color="auto"/>
      </w:divBdr>
    </w:div>
    <w:div w:id="96560056">
      <w:bodyDiv w:val="1"/>
      <w:marLeft w:val="0"/>
      <w:marRight w:val="0"/>
      <w:marTop w:val="0"/>
      <w:marBottom w:val="0"/>
      <w:divBdr>
        <w:top w:val="none" w:sz="0" w:space="0" w:color="auto"/>
        <w:left w:val="none" w:sz="0" w:space="0" w:color="auto"/>
        <w:bottom w:val="none" w:sz="0" w:space="0" w:color="auto"/>
        <w:right w:val="none" w:sz="0" w:space="0" w:color="auto"/>
      </w:divBdr>
    </w:div>
    <w:div w:id="114059997">
      <w:bodyDiv w:val="1"/>
      <w:marLeft w:val="0"/>
      <w:marRight w:val="0"/>
      <w:marTop w:val="0"/>
      <w:marBottom w:val="0"/>
      <w:divBdr>
        <w:top w:val="none" w:sz="0" w:space="0" w:color="auto"/>
        <w:left w:val="none" w:sz="0" w:space="0" w:color="auto"/>
        <w:bottom w:val="none" w:sz="0" w:space="0" w:color="auto"/>
        <w:right w:val="none" w:sz="0" w:space="0" w:color="auto"/>
      </w:divBdr>
    </w:div>
    <w:div w:id="210240026">
      <w:bodyDiv w:val="1"/>
      <w:marLeft w:val="0"/>
      <w:marRight w:val="0"/>
      <w:marTop w:val="0"/>
      <w:marBottom w:val="0"/>
      <w:divBdr>
        <w:top w:val="none" w:sz="0" w:space="0" w:color="auto"/>
        <w:left w:val="none" w:sz="0" w:space="0" w:color="auto"/>
        <w:bottom w:val="none" w:sz="0" w:space="0" w:color="auto"/>
        <w:right w:val="none" w:sz="0" w:space="0" w:color="auto"/>
      </w:divBdr>
    </w:div>
    <w:div w:id="231701056">
      <w:bodyDiv w:val="1"/>
      <w:marLeft w:val="0"/>
      <w:marRight w:val="0"/>
      <w:marTop w:val="0"/>
      <w:marBottom w:val="0"/>
      <w:divBdr>
        <w:top w:val="none" w:sz="0" w:space="0" w:color="auto"/>
        <w:left w:val="none" w:sz="0" w:space="0" w:color="auto"/>
        <w:bottom w:val="none" w:sz="0" w:space="0" w:color="auto"/>
        <w:right w:val="none" w:sz="0" w:space="0" w:color="auto"/>
      </w:divBdr>
    </w:div>
    <w:div w:id="317540713">
      <w:bodyDiv w:val="1"/>
      <w:marLeft w:val="0"/>
      <w:marRight w:val="0"/>
      <w:marTop w:val="0"/>
      <w:marBottom w:val="0"/>
      <w:divBdr>
        <w:top w:val="none" w:sz="0" w:space="0" w:color="auto"/>
        <w:left w:val="none" w:sz="0" w:space="0" w:color="auto"/>
        <w:bottom w:val="none" w:sz="0" w:space="0" w:color="auto"/>
        <w:right w:val="none" w:sz="0" w:space="0" w:color="auto"/>
      </w:divBdr>
    </w:div>
    <w:div w:id="458108738">
      <w:bodyDiv w:val="1"/>
      <w:marLeft w:val="0"/>
      <w:marRight w:val="0"/>
      <w:marTop w:val="0"/>
      <w:marBottom w:val="0"/>
      <w:divBdr>
        <w:top w:val="none" w:sz="0" w:space="0" w:color="auto"/>
        <w:left w:val="none" w:sz="0" w:space="0" w:color="auto"/>
        <w:bottom w:val="none" w:sz="0" w:space="0" w:color="auto"/>
        <w:right w:val="none" w:sz="0" w:space="0" w:color="auto"/>
      </w:divBdr>
    </w:div>
    <w:div w:id="492916377">
      <w:bodyDiv w:val="1"/>
      <w:marLeft w:val="0"/>
      <w:marRight w:val="0"/>
      <w:marTop w:val="0"/>
      <w:marBottom w:val="0"/>
      <w:divBdr>
        <w:top w:val="none" w:sz="0" w:space="0" w:color="auto"/>
        <w:left w:val="none" w:sz="0" w:space="0" w:color="auto"/>
        <w:bottom w:val="none" w:sz="0" w:space="0" w:color="auto"/>
        <w:right w:val="none" w:sz="0" w:space="0" w:color="auto"/>
      </w:divBdr>
    </w:div>
    <w:div w:id="493496662">
      <w:bodyDiv w:val="1"/>
      <w:marLeft w:val="0"/>
      <w:marRight w:val="0"/>
      <w:marTop w:val="0"/>
      <w:marBottom w:val="0"/>
      <w:divBdr>
        <w:top w:val="none" w:sz="0" w:space="0" w:color="auto"/>
        <w:left w:val="none" w:sz="0" w:space="0" w:color="auto"/>
        <w:bottom w:val="none" w:sz="0" w:space="0" w:color="auto"/>
        <w:right w:val="none" w:sz="0" w:space="0" w:color="auto"/>
      </w:divBdr>
    </w:div>
    <w:div w:id="566577985">
      <w:bodyDiv w:val="1"/>
      <w:marLeft w:val="0"/>
      <w:marRight w:val="0"/>
      <w:marTop w:val="0"/>
      <w:marBottom w:val="0"/>
      <w:divBdr>
        <w:top w:val="none" w:sz="0" w:space="0" w:color="auto"/>
        <w:left w:val="none" w:sz="0" w:space="0" w:color="auto"/>
        <w:bottom w:val="none" w:sz="0" w:space="0" w:color="auto"/>
        <w:right w:val="none" w:sz="0" w:space="0" w:color="auto"/>
      </w:divBdr>
    </w:div>
    <w:div w:id="567233299">
      <w:bodyDiv w:val="1"/>
      <w:marLeft w:val="0"/>
      <w:marRight w:val="0"/>
      <w:marTop w:val="0"/>
      <w:marBottom w:val="0"/>
      <w:divBdr>
        <w:top w:val="none" w:sz="0" w:space="0" w:color="auto"/>
        <w:left w:val="none" w:sz="0" w:space="0" w:color="auto"/>
        <w:bottom w:val="none" w:sz="0" w:space="0" w:color="auto"/>
        <w:right w:val="none" w:sz="0" w:space="0" w:color="auto"/>
      </w:divBdr>
    </w:div>
    <w:div w:id="692847329">
      <w:bodyDiv w:val="1"/>
      <w:marLeft w:val="0"/>
      <w:marRight w:val="0"/>
      <w:marTop w:val="0"/>
      <w:marBottom w:val="0"/>
      <w:divBdr>
        <w:top w:val="none" w:sz="0" w:space="0" w:color="auto"/>
        <w:left w:val="none" w:sz="0" w:space="0" w:color="auto"/>
        <w:bottom w:val="none" w:sz="0" w:space="0" w:color="auto"/>
        <w:right w:val="none" w:sz="0" w:space="0" w:color="auto"/>
      </w:divBdr>
    </w:div>
    <w:div w:id="735977239">
      <w:bodyDiv w:val="1"/>
      <w:marLeft w:val="0"/>
      <w:marRight w:val="0"/>
      <w:marTop w:val="0"/>
      <w:marBottom w:val="0"/>
      <w:divBdr>
        <w:top w:val="none" w:sz="0" w:space="0" w:color="auto"/>
        <w:left w:val="none" w:sz="0" w:space="0" w:color="auto"/>
        <w:bottom w:val="none" w:sz="0" w:space="0" w:color="auto"/>
        <w:right w:val="none" w:sz="0" w:space="0" w:color="auto"/>
      </w:divBdr>
    </w:div>
    <w:div w:id="789275430">
      <w:bodyDiv w:val="1"/>
      <w:marLeft w:val="0"/>
      <w:marRight w:val="0"/>
      <w:marTop w:val="0"/>
      <w:marBottom w:val="0"/>
      <w:divBdr>
        <w:top w:val="none" w:sz="0" w:space="0" w:color="auto"/>
        <w:left w:val="none" w:sz="0" w:space="0" w:color="auto"/>
        <w:bottom w:val="none" w:sz="0" w:space="0" w:color="auto"/>
        <w:right w:val="none" w:sz="0" w:space="0" w:color="auto"/>
      </w:divBdr>
    </w:div>
    <w:div w:id="1004208730">
      <w:bodyDiv w:val="1"/>
      <w:marLeft w:val="0"/>
      <w:marRight w:val="0"/>
      <w:marTop w:val="0"/>
      <w:marBottom w:val="0"/>
      <w:divBdr>
        <w:top w:val="none" w:sz="0" w:space="0" w:color="auto"/>
        <w:left w:val="none" w:sz="0" w:space="0" w:color="auto"/>
        <w:bottom w:val="none" w:sz="0" w:space="0" w:color="auto"/>
        <w:right w:val="none" w:sz="0" w:space="0" w:color="auto"/>
      </w:divBdr>
    </w:div>
    <w:div w:id="1011377961">
      <w:bodyDiv w:val="1"/>
      <w:marLeft w:val="0"/>
      <w:marRight w:val="0"/>
      <w:marTop w:val="0"/>
      <w:marBottom w:val="0"/>
      <w:divBdr>
        <w:top w:val="none" w:sz="0" w:space="0" w:color="auto"/>
        <w:left w:val="none" w:sz="0" w:space="0" w:color="auto"/>
        <w:bottom w:val="none" w:sz="0" w:space="0" w:color="auto"/>
        <w:right w:val="none" w:sz="0" w:space="0" w:color="auto"/>
      </w:divBdr>
    </w:div>
    <w:div w:id="1057631536">
      <w:bodyDiv w:val="1"/>
      <w:marLeft w:val="0"/>
      <w:marRight w:val="0"/>
      <w:marTop w:val="0"/>
      <w:marBottom w:val="0"/>
      <w:divBdr>
        <w:top w:val="none" w:sz="0" w:space="0" w:color="auto"/>
        <w:left w:val="none" w:sz="0" w:space="0" w:color="auto"/>
        <w:bottom w:val="none" w:sz="0" w:space="0" w:color="auto"/>
        <w:right w:val="none" w:sz="0" w:space="0" w:color="auto"/>
      </w:divBdr>
    </w:div>
    <w:div w:id="1127818780">
      <w:bodyDiv w:val="1"/>
      <w:marLeft w:val="0"/>
      <w:marRight w:val="0"/>
      <w:marTop w:val="0"/>
      <w:marBottom w:val="0"/>
      <w:divBdr>
        <w:top w:val="none" w:sz="0" w:space="0" w:color="auto"/>
        <w:left w:val="none" w:sz="0" w:space="0" w:color="auto"/>
        <w:bottom w:val="none" w:sz="0" w:space="0" w:color="auto"/>
        <w:right w:val="none" w:sz="0" w:space="0" w:color="auto"/>
      </w:divBdr>
    </w:div>
    <w:div w:id="1143740647">
      <w:bodyDiv w:val="1"/>
      <w:marLeft w:val="0"/>
      <w:marRight w:val="0"/>
      <w:marTop w:val="0"/>
      <w:marBottom w:val="0"/>
      <w:divBdr>
        <w:top w:val="none" w:sz="0" w:space="0" w:color="auto"/>
        <w:left w:val="none" w:sz="0" w:space="0" w:color="auto"/>
        <w:bottom w:val="none" w:sz="0" w:space="0" w:color="auto"/>
        <w:right w:val="none" w:sz="0" w:space="0" w:color="auto"/>
      </w:divBdr>
    </w:div>
    <w:div w:id="1221014796">
      <w:bodyDiv w:val="1"/>
      <w:marLeft w:val="0"/>
      <w:marRight w:val="0"/>
      <w:marTop w:val="0"/>
      <w:marBottom w:val="0"/>
      <w:divBdr>
        <w:top w:val="none" w:sz="0" w:space="0" w:color="auto"/>
        <w:left w:val="none" w:sz="0" w:space="0" w:color="auto"/>
        <w:bottom w:val="none" w:sz="0" w:space="0" w:color="auto"/>
        <w:right w:val="none" w:sz="0" w:space="0" w:color="auto"/>
      </w:divBdr>
    </w:div>
    <w:div w:id="1300038367">
      <w:bodyDiv w:val="1"/>
      <w:marLeft w:val="0"/>
      <w:marRight w:val="0"/>
      <w:marTop w:val="0"/>
      <w:marBottom w:val="0"/>
      <w:divBdr>
        <w:top w:val="none" w:sz="0" w:space="0" w:color="auto"/>
        <w:left w:val="none" w:sz="0" w:space="0" w:color="auto"/>
        <w:bottom w:val="none" w:sz="0" w:space="0" w:color="auto"/>
        <w:right w:val="none" w:sz="0" w:space="0" w:color="auto"/>
      </w:divBdr>
    </w:div>
    <w:div w:id="1331560873">
      <w:bodyDiv w:val="1"/>
      <w:marLeft w:val="0"/>
      <w:marRight w:val="0"/>
      <w:marTop w:val="0"/>
      <w:marBottom w:val="0"/>
      <w:divBdr>
        <w:top w:val="none" w:sz="0" w:space="0" w:color="auto"/>
        <w:left w:val="none" w:sz="0" w:space="0" w:color="auto"/>
        <w:bottom w:val="none" w:sz="0" w:space="0" w:color="auto"/>
        <w:right w:val="none" w:sz="0" w:space="0" w:color="auto"/>
      </w:divBdr>
    </w:div>
    <w:div w:id="1369724551">
      <w:bodyDiv w:val="1"/>
      <w:marLeft w:val="0"/>
      <w:marRight w:val="0"/>
      <w:marTop w:val="0"/>
      <w:marBottom w:val="0"/>
      <w:divBdr>
        <w:top w:val="none" w:sz="0" w:space="0" w:color="auto"/>
        <w:left w:val="none" w:sz="0" w:space="0" w:color="auto"/>
        <w:bottom w:val="none" w:sz="0" w:space="0" w:color="auto"/>
        <w:right w:val="none" w:sz="0" w:space="0" w:color="auto"/>
      </w:divBdr>
    </w:div>
    <w:div w:id="1470316429">
      <w:bodyDiv w:val="1"/>
      <w:marLeft w:val="0"/>
      <w:marRight w:val="0"/>
      <w:marTop w:val="0"/>
      <w:marBottom w:val="0"/>
      <w:divBdr>
        <w:top w:val="none" w:sz="0" w:space="0" w:color="auto"/>
        <w:left w:val="none" w:sz="0" w:space="0" w:color="auto"/>
        <w:bottom w:val="none" w:sz="0" w:space="0" w:color="auto"/>
        <w:right w:val="none" w:sz="0" w:space="0" w:color="auto"/>
      </w:divBdr>
    </w:div>
    <w:div w:id="1472820979">
      <w:bodyDiv w:val="1"/>
      <w:marLeft w:val="0"/>
      <w:marRight w:val="0"/>
      <w:marTop w:val="0"/>
      <w:marBottom w:val="0"/>
      <w:divBdr>
        <w:top w:val="none" w:sz="0" w:space="0" w:color="auto"/>
        <w:left w:val="none" w:sz="0" w:space="0" w:color="auto"/>
        <w:bottom w:val="none" w:sz="0" w:space="0" w:color="auto"/>
        <w:right w:val="none" w:sz="0" w:space="0" w:color="auto"/>
      </w:divBdr>
    </w:div>
    <w:div w:id="1483234842">
      <w:bodyDiv w:val="1"/>
      <w:marLeft w:val="0"/>
      <w:marRight w:val="0"/>
      <w:marTop w:val="0"/>
      <w:marBottom w:val="0"/>
      <w:divBdr>
        <w:top w:val="none" w:sz="0" w:space="0" w:color="auto"/>
        <w:left w:val="none" w:sz="0" w:space="0" w:color="auto"/>
        <w:bottom w:val="none" w:sz="0" w:space="0" w:color="auto"/>
        <w:right w:val="none" w:sz="0" w:space="0" w:color="auto"/>
      </w:divBdr>
    </w:div>
    <w:div w:id="1498686063">
      <w:bodyDiv w:val="1"/>
      <w:marLeft w:val="0"/>
      <w:marRight w:val="0"/>
      <w:marTop w:val="0"/>
      <w:marBottom w:val="0"/>
      <w:divBdr>
        <w:top w:val="none" w:sz="0" w:space="0" w:color="auto"/>
        <w:left w:val="none" w:sz="0" w:space="0" w:color="auto"/>
        <w:bottom w:val="none" w:sz="0" w:space="0" w:color="auto"/>
        <w:right w:val="none" w:sz="0" w:space="0" w:color="auto"/>
      </w:divBdr>
    </w:div>
    <w:div w:id="1513102920">
      <w:bodyDiv w:val="1"/>
      <w:marLeft w:val="0"/>
      <w:marRight w:val="0"/>
      <w:marTop w:val="0"/>
      <w:marBottom w:val="0"/>
      <w:divBdr>
        <w:top w:val="none" w:sz="0" w:space="0" w:color="auto"/>
        <w:left w:val="none" w:sz="0" w:space="0" w:color="auto"/>
        <w:bottom w:val="none" w:sz="0" w:space="0" w:color="auto"/>
        <w:right w:val="none" w:sz="0" w:space="0" w:color="auto"/>
      </w:divBdr>
    </w:div>
    <w:div w:id="1802964721">
      <w:bodyDiv w:val="1"/>
      <w:marLeft w:val="0"/>
      <w:marRight w:val="0"/>
      <w:marTop w:val="0"/>
      <w:marBottom w:val="0"/>
      <w:divBdr>
        <w:top w:val="none" w:sz="0" w:space="0" w:color="auto"/>
        <w:left w:val="none" w:sz="0" w:space="0" w:color="auto"/>
        <w:bottom w:val="none" w:sz="0" w:space="0" w:color="auto"/>
        <w:right w:val="none" w:sz="0" w:space="0" w:color="auto"/>
      </w:divBdr>
    </w:div>
    <w:div w:id="1851332948">
      <w:bodyDiv w:val="1"/>
      <w:marLeft w:val="0"/>
      <w:marRight w:val="0"/>
      <w:marTop w:val="0"/>
      <w:marBottom w:val="0"/>
      <w:divBdr>
        <w:top w:val="none" w:sz="0" w:space="0" w:color="auto"/>
        <w:left w:val="none" w:sz="0" w:space="0" w:color="auto"/>
        <w:bottom w:val="none" w:sz="0" w:space="0" w:color="auto"/>
        <w:right w:val="none" w:sz="0" w:space="0" w:color="auto"/>
      </w:divBdr>
    </w:div>
    <w:div w:id="1873609140">
      <w:bodyDiv w:val="1"/>
      <w:marLeft w:val="0"/>
      <w:marRight w:val="0"/>
      <w:marTop w:val="0"/>
      <w:marBottom w:val="0"/>
      <w:divBdr>
        <w:top w:val="none" w:sz="0" w:space="0" w:color="auto"/>
        <w:left w:val="none" w:sz="0" w:space="0" w:color="auto"/>
        <w:bottom w:val="none" w:sz="0" w:space="0" w:color="auto"/>
        <w:right w:val="none" w:sz="0" w:space="0" w:color="auto"/>
      </w:divBdr>
    </w:div>
    <w:div w:id="1918634518">
      <w:bodyDiv w:val="1"/>
      <w:marLeft w:val="0"/>
      <w:marRight w:val="0"/>
      <w:marTop w:val="0"/>
      <w:marBottom w:val="0"/>
      <w:divBdr>
        <w:top w:val="none" w:sz="0" w:space="0" w:color="auto"/>
        <w:left w:val="none" w:sz="0" w:space="0" w:color="auto"/>
        <w:bottom w:val="none" w:sz="0" w:space="0" w:color="auto"/>
        <w:right w:val="none" w:sz="0" w:space="0" w:color="auto"/>
      </w:divBdr>
    </w:div>
    <w:div w:id="1972520149">
      <w:bodyDiv w:val="1"/>
      <w:marLeft w:val="0"/>
      <w:marRight w:val="0"/>
      <w:marTop w:val="0"/>
      <w:marBottom w:val="0"/>
      <w:divBdr>
        <w:top w:val="none" w:sz="0" w:space="0" w:color="auto"/>
        <w:left w:val="none" w:sz="0" w:space="0" w:color="auto"/>
        <w:bottom w:val="none" w:sz="0" w:space="0" w:color="auto"/>
        <w:right w:val="none" w:sz="0" w:space="0" w:color="auto"/>
      </w:divBdr>
    </w:div>
    <w:div w:id="2047296246">
      <w:bodyDiv w:val="1"/>
      <w:marLeft w:val="0"/>
      <w:marRight w:val="0"/>
      <w:marTop w:val="0"/>
      <w:marBottom w:val="0"/>
      <w:divBdr>
        <w:top w:val="none" w:sz="0" w:space="0" w:color="auto"/>
        <w:left w:val="none" w:sz="0" w:space="0" w:color="auto"/>
        <w:bottom w:val="none" w:sz="0" w:space="0" w:color="auto"/>
        <w:right w:val="none" w:sz="0" w:space="0" w:color="auto"/>
      </w:divBdr>
    </w:div>
    <w:div w:id="210121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ics.uci.edu/ml/machine-learning-databases/adult/adult.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BC5B6AC5784E88B05E1E52834F7A45"/>
        <w:category>
          <w:name w:val="General"/>
          <w:gallery w:val="placeholder"/>
        </w:category>
        <w:types>
          <w:type w:val="bbPlcHdr"/>
        </w:types>
        <w:behaviors>
          <w:behavior w:val="content"/>
        </w:behaviors>
        <w:guid w:val="{B0D678AE-8BD2-4F82-9CEB-6E8FCCBA0A3D}"/>
      </w:docPartPr>
      <w:docPartBody>
        <w:p w:rsidR="009768EF" w:rsidRDefault="00D20E4C">
          <w:r w:rsidRPr="007E70E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4C"/>
    <w:rsid w:val="00683604"/>
    <w:rsid w:val="008A098A"/>
    <w:rsid w:val="009768EF"/>
    <w:rsid w:val="00B45BD3"/>
    <w:rsid w:val="00B775C4"/>
    <w:rsid w:val="00D2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E4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727CFB-BA25-46AD-A2B5-26591ED92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6</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 Chaparala</dc:creator>
  <cp:keywords/>
  <dc:description/>
  <cp:lastModifiedBy>Ravi Tej Chaparala</cp:lastModifiedBy>
  <cp:revision>7</cp:revision>
  <cp:lastPrinted>2024-04-29T03:16:00Z</cp:lastPrinted>
  <dcterms:created xsi:type="dcterms:W3CDTF">2024-04-28T20:59:00Z</dcterms:created>
  <dcterms:modified xsi:type="dcterms:W3CDTF">2024-04-29T05:50:00Z</dcterms:modified>
</cp:coreProperties>
</file>