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roken-links-report"/>
    <w:p>
      <w:pPr>
        <w:pStyle w:val="Heading1"/>
      </w:pPr>
      <w:r>
        <w:t xml:space="preserve">Broken Links Report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hyperlink r:id="rId9">
        <w:r>
          <w:rPr>
            <w:rStyle w:val="Hyperlink"/>
          </w:rPr>
          <w:t xml:space="preserve">https://loch-monster-electric.vercel.app</w:t>
        </w:r>
      </w:hyperlink>
      <w:r>
        <w:br/>
      </w:r>
      <w:r>
        <w:rPr>
          <w:b/>
          <w:bCs/>
        </w:rPr>
        <w:t xml:space="preserve">Pages crawled:</w:t>
      </w:r>
      <w:r>
        <w:t xml:space="preserve"> </w:t>
      </w:r>
      <w:r>
        <w:t xml:space="preserve">83</w:t>
      </w:r>
      <w:r>
        <w:br/>
      </w:r>
      <w:r>
        <w:rPr>
          <w:b/>
          <w:bCs/>
        </w:rPr>
        <w:t xml:space="preserve">Unique internal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 href&gt;</w:t>
      </w:r>
      <w:r>
        <w:rPr>
          <w:b/>
          <w:bCs/>
        </w:rPr>
        <w:t xml:space="preserve"> </w:t>
      </w:r>
      <w:r>
        <w:rPr>
          <w:b/>
          <w:bCs/>
        </w:rPr>
        <w:t xml:space="preserve">links checked:</w:t>
      </w:r>
      <w:r>
        <w:t xml:space="preserve"> </w:t>
      </w:r>
      <w:r>
        <w:t xml:space="preserve">87</w:t>
      </w:r>
      <w:r>
        <w:br/>
      </w:r>
      <w:r>
        <w:rPr>
          <w:b/>
          <w:bCs/>
        </w:rPr>
        <w:t xml:space="preserve">External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 href&gt;</w:t>
      </w:r>
      <w:r>
        <w:rPr>
          <w:b/>
          <w:bCs/>
        </w:rPr>
        <w:t xml:space="preserve"> </w:t>
      </w:r>
      <w:r>
        <w:rPr>
          <w:b/>
          <w:bCs/>
        </w:rPr>
        <w:t xml:space="preserve">links discovered:</w:t>
      </w:r>
      <w:r>
        <w:t xml:space="preserve"> </w:t>
      </w:r>
      <w:r>
        <w:t xml:space="preserve">24</w:t>
      </w:r>
      <w:r>
        <w:br/>
      </w:r>
      <w:r>
        <w:rPr>
          <w:b/>
          <w:bCs/>
        </w:rPr>
        <w:t xml:space="preserve">Broken internal links:</w:t>
      </w:r>
      <w:r>
        <w:t xml:space="preserve"> </w:t>
      </w:r>
      <w:r>
        <w:t xml:space="preserve">1</w:t>
      </w:r>
    </w:p>
    <w:p>
      <w:pPr>
        <w:pStyle w:val="BlockText"/>
      </w:pPr>
      <w:r>
        <w:rPr>
          <w:i/>
          <w:iCs/>
        </w:rPr>
        <w:t xml:space="preserve">Note: this report only checks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&lt;a href&gt;</w:t>
      </w:r>
      <w:r>
        <w:rPr>
          <w:i/>
          <w:iCs/>
        </w:rPr>
        <w:t xml:space="preserve"> </w:t>
      </w:r>
      <w:r>
        <w:rPr>
          <w:i/>
          <w:iCs/>
        </w:rPr>
        <w:t xml:space="preserve">links. Canonical URLs (</w:t>
      </w:r>
      <w:r>
        <w:rPr>
          <w:rStyle w:val="VerbatimChar"/>
          <w:i/>
          <w:iCs/>
        </w:rPr>
        <w:t xml:space="preserve">&lt;link rel="canonical"&gt;</w:t>
      </w:r>
      <w:r>
        <w:rPr>
          <w:i/>
          <w:iCs/>
        </w:rPr>
        <w:t xml:space="preserve">) and meta-tag URLs are excluded — those intentionally point at the future production domain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www.lochmonsterelectric.com</w:t>
      </w:r>
      <w:r>
        <w:rPr>
          <w:i/>
          <w:iCs/>
        </w:rPr>
        <w:t xml:space="preserve">, which currently still serves the old Wix site.</w:t>
      </w:r>
    </w:p>
    <w:bookmarkStart w:id="10" w:name="x-broken-internal-links"/>
    <w:p>
      <w:pPr>
        <w:pStyle w:val="Heading2"/>
      </w:pPr>
      <w:r>
        <w:t xml:space="preserve">❌ Broken internal 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First seen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https://loch-monster-electric.vercel.app/journal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https://loch-monster-electric.vercel.app/blog/electrical-panel-recalls-minnesota</w:t>
            </w:r>
          </w:p>
        </w:tc>
      </w:tr>
    </w:tbl>
    <w:bookmarkEnd w:id="10"/>
    <w:bookmarkStart w:id="31" w:name="external-a-href-links--sample"/>
    <w:p>
      <w:pPr>
        <w:pStyle w:val="Heading2"/>
      </w:pPr>
      <w:r>
        <w:t xml:space="preserve">External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links — sample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http://energystar.gov/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http://www.saferproducts.gov/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http://www.se.com/us/en/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http://www.se.com/us/qoloadcenter-safetyrecallnotice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http://www.usa.siemens.com/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https://facebook.com/sharer/sharer.php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https://tools.google.com/dlpage/gaoptout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https://twitter.com/intent/tweet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https://www.cpsc.gov/Recalls/2010/siemens-recalls-circuit-breakers-due-to-fire-hazard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https://www.cpsc.gov/Recalls/2022/Schneider-ElectricTM-Recalls-1-4-Million-Electrical-Panels-Due-to-Thermal-Burn-and-Fire-Hazards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https://www.cpsc.gov/s3fs-public/2017-to-2019-Residential-Fire-Loss-Estimates.pdf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https://www.cpsc.gov/s3fs-public/CPSC-FY24-Annual-Report_0.pdf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https://www.esfi.org/program/fire-prevention/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https://www.facebook.com/lochmonsterelectric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https://www.facebook.com/reel/1590588875500749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https://www.facebook.com/reel/928757819754138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https://www.google.com/maps/place/Loch+Monster+Electric/@44.9552941,-93.3789942,17z/data=!4m6!3m5!1s0x52b335f6c847b343:0x648f82f10becbaa1!8m2!3d44.9552941!4d-93.3764193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https://www.google.com/maps/search/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https://www.instagram.com/lochmonsterelectric/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https://www.instagram.com/p/DU_EkUoDdy0/</w:t>
        </w:r>
      </w:hyperlink>
    </w:p>
    <w:p>
      <w:pPr>
        <w:pStyle w:val="Compact"/>
        <w:numPr>
          <w:ilvl w:val="0"/>
          <w:numId w:val="1001"/>
        </w:numPr>
      </w:pPr>
      <w:r>
        <w:t xml:space="preserve">… +4 more</w:t>
      </w:r>
    </w:p>
    <w:bookmarkEnd w:id="31"/>
    <w:bookmarkStart w:id="32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2"/>
        </w:numPr>
      </w:pPr>
      <w:r>
        <w:t xml:space="preserve">Crawled all 83 sitemap URLs in parallel</w:t>
      </w:r>
    </w:p>
    <w:p>
      <w:pPr>
        <w:pStyle w:val="Compact"/>
        <w:numPr>
          <w:ilvl w:val="0"/>
          <w:numId w:val="1002"/>
        </w:numPr>
      </w:pPr>
      <w:r>
        <w:t xml:space="preserve">Extracted every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value</w:t>
      </w:r>
    </w:p>
    <w:p>
      <w:pPr>
        <w:pStyle w:val="Compact"/>
        <w:numPr>
          <w:ilvl w:val="0"/>
          <w:numId w:val="1002"/>
        </w:numPr>
      </w:pPr>
      <w:r>
        <w:t xml:space="preserve">Excluded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,</w:t>
      </w:r>
      <w:r>
        <w:t xml:space="preserve"> </w:t>
      </w:r>
      <w:r>
        <w:rPr>
          <w:rStyle w:val="VerbatimChar"/>
        </w:rPr>
        <w:t xml:space="preserve">tel: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schemes (not HTTP-fetchable)</w:t>
      </w:r>
    </w:p>
    <w:p>
      <w:pPr>
        <w:pStyle w:val="Compact"/>
        <w:numPr>
          <w:ilvl w:val="0"/>
          <w:numId w:val="1002"/>
        </w:numPr>
      </w:pPr>
      <w:r>
        <w:t xml:space="preserve">Excluded canonical/meta hrefs (they intentionally point at production-domain placeholders)</w:t>
      </w:r>
    </w:p>
    <w:p>
      <w:pPr>
        <w:pStyle w:val="Compact"/>
        <w:numPr>
          <w:ilvl w:val="0"/>
          <w:numId w:val="1002"/>
        </w:numPr>
      </w:pPr>
      <w:r>
        <w:t xml:space="preserve">HEAD-checked each unique internal URL; fell back to GET when HEAD wasn't supported (e.g. some Google endpoints)</w:t>
      </w:r>
    </w:p>
    <w:p>
      <w:pPr>
        <w:pStyle w:val="Compact"/>
        <w:numPr>
          <w:ilvl w:val="0"/>
          <w:numId w:val="1002"/>
        </w:numPr>
      </w:pPr>
      <w:r>
        <w:t xml:space="preserve">Anything other than 200/301/302/304 flagged as broken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energystar.gov/" TargetMode="External" /><Relationship Type="http://schemas.openxmlformats.org/officeDocument/2006/relationships/hyperlink" Id="rId12" Target="http://www.saferproducts.gov/" TargetMode="External" /><Relationship Type="http://schemas.openxmlformats.org/officeDocument/2006/relationships/hyperlink" Id="rId13" Target="http://www.se.com/us/en/" TargetMode="External" /><Relationship Type="http://schemas.openxmlformats.org/officeDocument/2006/relationships/hyperlink" Id="rId14" Target="http://www.se.com/us/qoloadcenter-safetyrecallnotice" TargetMode="External" /><Relationship Type="http://schemas.openxmlformats.org/officeDocument/2006/relationships/hyperlink" Id="rId15" Target="http://www.usa.siemens.com/" TargetMode="External" /><Relationship Type="http://schemas.openxmlformats.org/officeDocument/2006/relationships/hyperlink" Id="rId16" Target="https://facebook.com/sharer/sharer.php" TargetMode="External" /><Relationship Type="http://schemas.openxmlformats.org/officeDocument/2006/relationships/hyperlink" Id="rId9" Target="https://loch-monster-electric.vercel.app" TargetMode="External" /><Relationship Type="http://schemas.openxmlformats.org/officeDocument/2006/relationships/hyperlink" Id="rId17" Target="https://tools.google.com/dlpage/gaoptout" TargetMode="External" /><Relationship Type="http://schemas.openxmlformats.org/officeDocument/2006/relationships/hyperlink" Id="rId18" Target="https://twitter.com/intent/tweet" TargetMode="External" /><Relationship Type="http://schemas.openxmlformats.org/officeDocument/2006/relationships/hyperlink" Id="rId19" Target="https://www.cpsc.gov/Recalls/2010/siemens-recalls-circuit-breakers-due-to-fire-hazard" TargetMode="External" /><Relationship Type="http://schemas.openxmlformats.org/officeDocument/2006/relationships/hyperlink" Id="rId20" Target="https://www.cpsc.gov/Recalls/2022/Schneider-ElectricTM-Recalls-1-4-Million-Electrical-Panels-Due-to-Thermal-Burn-and-Fire-Hazards" TargetMode="External" /><Relationship Type="http://schemas.openxmlformats.org/officeDocument/2006/relationships/hyperlink" Id="rId21" Target="https://www.cpsc.gov/s3fs-public/2017-to-2019-Residential-Fire-Loss-Estimates.pdf" TargetMode="External" /><Relationship Type="http://schemas.openxmlformats.org/officeDocument/2006/relationships/hyperlink" Id="rId22" Target="https://www.cpsc.gov/s3fs-public/CPSC-FY24-Annual-Report_0.pdf" TargetMode="External" /><Relationship Type="http://schemas.openxmlformats.org/officeDocument/2006/relationships/hyperlink" Id="rId23" Target="https://www.esfi.org/program/fire-prevention/" TargetMode="External" /><Relationship Type="http://schemas.openxmlformats.org/officeDocument/2006/relationships/hyperlink" Id="rId24" Target="https://www.facebook.com/lochmonsterelectric" TargetMode="External" /><Relationship Type="http://schemas.openxmlformats.org/officeDocument/2006/relationships/hyperlink" Id="rId25" Target="https://www.facebook.com/reel/1590588875500749" TargetMode="External" /><Relationship Type="http://schemas.openxmlformats.org/officeDocument/2006/relationships/hyperlink" Id="rId26" Target="https://www.facebook.com/reel/928757819754138" TargetMode="External" /><Relationship Type="http://schemas.openxmlformats.org/officeDocument/2006/relationships/hyperlink" Id="rId27" Target="https://www.google.com/maps/place/Loch+Monster+Electric/@44.9552941,-93.3789942,17z/data=!4m6!3m5!1s0x52b335f6c847b343:0x648f82f10becbaa1!8m2!3d44.9552941!4d-93.3764193" TargetMode="External" /><Relationship Type="http://schemas.openxmlformats.org/officeDocument/2006/relationships/hyperlink" Id="rId28" Target="https://www.google.com/maps/search/" TargetMode="External" /><Relationship Type="http://schemas.openxmlformats.org/officeDocument/2006/relationships/hyperlink" Id="rId29" Target="https://www.instagram.com/lochmonsterelectric/" TargetMode="External" /><Relationship Type="http://schemas.openxmlformats.org/officeDocument/2006/relationships/hyperlink" Id="rId30" Target="https://www.instagram.com/p/DU_EkUoDdy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energystar.gov/" TargetMode="External" /><Relationship Type="http://schemas.openxmlformats.org/officeDocument/2006/relationships/hyperlink" Id="rId12" Target="http://www.saferproducts.gov/" TargetMode="External" /><Relationship Type="http://schemas.openxmlformats.org/officeDocument/2006/relationships/hyperlink" Id="rId13" Target="http://www.se.com/us/en/" TargetMode="External" /><Relationship Type="http://schemas.openxmlformats.org/officeDocument/2006/relationships/hyperlink" Id="rId14" Target="http://www.se.com/us/qoloadcenter-safetyrecallnotice" TargetMode="External" /><Relationship Type="http://schemas.openxmlformats.org/officeDocument/2006/relationships/hyperlink" Id="rId15" Target="http://www.usa.siemens.com/" TargetMode="External" /><Relationship Type="http://schemas.openxmlformats.org/officeDocument/2006/relationships/hyperlink" Id="rId16" Target="https://facebook.com/sharer/sharer.php" TargetMode="External" /><Relationship Type="http://schemas.openxmlformats.org/officeDocument/2006/relationships/hyperlink" Id="rId9" Target="https://loch-monster-electric.vercel.app" TargetMode="External" /><Relationship Type="http://schemas.openxmlformats.org/officeDocument/2006/relationships/hyperlink" Id="rId17" Target="https://tools.google.com/dlpage/gaoptout" TargetMode="External" /><Relationship Type="http://schemas.openxmlformats.org/officeDocument/2006/relationships/hyperlink" Id="rId18" Target="https://twitter.com/intent/tweet" TargetMode="External" /><Relationship Type="http://schemas.openxmlformats.org/officeDocument/2006/relationships/hyperlink" Id="rId19" Target="https://www.cpsc.gov/Recalls/2010/siemens-recalls-circuit-breakers-due-to-fire-hazard" TargetMode="External" /><Relationship Type="http://schemas.openxmlformats.org/officeDocument/2006/relationships/hyperlink" Id="rId20" Target="https://www.cpsc.gov/Recalls/2022/Schneider-ElectricTM-Recalls-1-4-Million-Electrical-Panels-Due-to-Thermal-Burn-and-Fire-Hazards" TargetMode="External" /><Relationship Type="http://schemas.openxmlformats.org/officeDocument/2006/relationships/hyperlink" Id="rId21" Target="https://www.cpsc.gov/s3fs-public/2017-to-2019-Residential-Fire-Loss-Estimates.pdf" TargetMode="External" /><Relationship Type="http://schemas.openxmlformats.org/officeDocument/2006/relationships/hyperlink" Id="rId22" Target="https://www.cpsc.gov/s3fs-public/CPSC-FY24-Annual-Report_0.pdf" TargetMode="External" /><Relationship Type="http://schemas.openxmlformats.org/officeDocument/2006/relationships/hyperlink" Id="rId23" Target="https://www.esfi.org/program/fire-prevention/" TargetMode="External" /><Relationship Type="http://schemas.openxmlformats.org/officeDocument/2006/relationships/hyperlink" Id="rId24" Target="https://www.facebook.com/lochmonsterelectric" TargetMode="External" /><Relationship Type="http://schemas.openxmlformats.org/officeDocument/2006/relationships/hyperlink" Id="rId25" Target="https://www.facebook.com/reel/1590588875500749" TargetMode="External" /><Relationship Type="http://schemas.openxmlformats.org/officeDocument/2006/relationships/hyperlink" Id="rId26" Target="https://www.facebook.com/reel/928757819754138" TargetMode="External" /><Relationship Type="http://schemas.openxmlformats.org/officeDocument/2006/relationships/hyperlink" Id="rId27" Target="https://www.google.com/maps/place/Loch+Monster+Electric/@44.9552941,-93.3789942,17z/data=!4m6!3m5!1s0x52b335f6c847b343:0x648f82f10becbaa1!8m2!3d44.9552941!4d-93.3764193" TargetMode="External" /><Relationship Type="http://schemas.openxmlformats.org/officeDocument/2006/relationships/hyperlink" Id="rId28" Target="https://www.google.com/maps/search/" TargetMode="External" /><Relationship Type="http://schemas.openxmlformats.org/officeDocument/2006/relationships/hyperlink" Id="rId29" Target="https://www.instagram.com/lochmonsterelectric/" TargetMode="External" /><Relationship Type="http://schemas.openxmlformats.org/officeDocument/2006/relationships/hyperlink" Id="rId30" Target="https://www.instagram.com/p/DU_EkUoDdy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2026-05-26T01:39:35Z</dcterms:created>
  <dcterms:modified xsi:type="dcterms:W3CDTF">2026-05-26T01:39:35Z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