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E37" w:rsidRPr="003D0E37" w:rsidRDefault="003D0E37" w:rsidP="003D0E37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44"/>
          <w:szCs w:val="44"/>
          <w:lang w:bidi="hi-IN"/>
        </w:rPr>
      </w:pPr>
      <w:r w:rsidRPr="003D0E37">
        <w:rPr>
          <w:rFonts w:ascii="Arial" w:eastAsia="Times New Roman" w:hAnsi="Arial" w:cs="Arial"/>
          <w:b/>
          <w:bCs/>
          <w:sz w:val="44"/>
          <w:szCs w:val="44"/>
          <w:lang w:bidi="hi-IN"/>
        </w:rPr>
        <w:t xml:space="preserve">Government Polytechnic, Mohammadi </w:t>
      </w:r>
      <w:proofErr w:type="spellStart"/>
      <w:r w:rsidRPr="003D0E37">
        <w:rPr>
          <w:rFonts w:ascii="Arial" w:eastAsia="Times New Roman" w:hAnsi="Arial" w:cs="Arial"/>
          <w:b/>
          <w:bCs/>
          <w:sz w:val="44"/>
          <w:szCs w:val="44"/>
          <w:lang w:bidi="hi-IN"/>
        </w:rPr>
        <w:t>Kheri</w:t>
      </w:r>
      <w:proofErr w:type="spellEnd"/>
    </w:p>
    <w:p w:rsidR="003D0E37" w:rsidRPr="003D0E37" w:rsidRDefault="003D0E37" w:rsidP="003D0E37">
      <w:pPr>
        <w:shd w:val="clear" w:color="auto" w:fill="FFFFFF"/>
        <w:spacing w:before="100" w:beforeAutospacing="1" w:after="100" w:afterAutospacing="1" w:line="240" w:lineRule="auto"/>
        <w:jc w:val="center"/>
        <w:outlineLvl w:val="5"/>
        <w:rPr>
          <w:rFonts w:ascii="Arial" w:eastAsia="Times New Roman" w:hAnsi="Arial" w:cs="Arial"/>
          <w:b/>
          <w:bCs/>
          <w:sz w:val="24"/>
          <w:szCs w:val="24"/>
          <w:lang w:bidi="hi-IN"/>
        </w:rPr>
      </w:pPr>
      <w:r w:rsidRPr="003D0E37">
        <w:rPr>
          <w:rFonts w:ascii="Arial" w:eastAsia="Times New Roman" w:hAnsi="Arial" w:cs="Arial"/>
          <w:b/>
          <w:bCs/>
          <w:sz w:val="24"/>
          <w:szCs w:val="24"/>
          <w:lang w:bidi="hi-IN"/>
        </w:rPr>
        <w:t xml:space="preserve">Affiliated </w:t>
      </w:r>
      <w:proofErr w:type="gramStart"/>
      <w:r w:rsidRPr="003D0E37">
        <w:rPr>
          <w:rFonts w:ascii="Arial" w:eastAsia="Times New Roman" w:hAnsi="Arial" w:cs="Arial"/>
          <w:b/>
          <w:bCs/>
          <w:sz w:val="24"/>
          <w:szCs w:val="24"/>
          <w:lang w:bidi="hi-IN"/>
        </w:rPr>
        <w:t>to :</w:t>
      </w:r>
      <w:proofErr w:type="gramEnd"/>
      <w:r w:rsidRPr="003D0E37">
        <w:rPr>
          <w:rFonts w:ascii="Arial" w:eastAsia="Times New Roman" w:hAnsi="Arial" w:cs="Arial"/>
          <w:b/>
          <w:bCs/>
          <w:sz w:val="24"/>
          <w:szCs w:val="24"/>
          <w:lang w:bidi="hi-IN"/>
        </w:rPr>
        <w:t xml:space="preserve"> Uttar Pradesh Board of Technical Education</w:t>
      </w:r>
    </w:p>
    <w:p w:rsidR="00464650" w:rsidRDefault="003D0E37">
      <w:bookmarkStart w:id="0" w:name="_GoBack"/>
      <w:bookmarkEnd w:id="0"/>
    </w:p>
    <w:sectPr w:rsidR="0046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E37"/>
    <w:rsid w:val="002F3FB1"/>
    <w:rsid w:val="003D0E37"/>
    <w:rsid w:val="004C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711B"/>
  <w15:chartTrackingRefBased/>
  <w15:docId w15:val="{B66F9774-1E94-4E7F-802B-822EB2BC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0E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6">
    <w:name w:val="heading 6"/>
    <w:basedOn w:val="Normal"/>
    <w:link w:val="Heading6Char"/>
    <w:uiPriority w:val="9"/>
    <w:qFormat/>
    <w:rsid w:val="003D0E3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0E37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6Char">
    <w:name w:val="Heading 6 Char"/>
    <w:basedOn w:val="DefaultParagraphFont"/>
    <w:link w:val="Heading6"/>
    <w:uiPriority w:val="9"/>
    <w:rsid w:val="003D0E37"/>
    <w:rPr>
      <w:rFonts w:ascii="Times New Roman" w:eastAsia="Times New Roman" w:hAnsi="Times New Roman" w:cs="Times New Roman"/>
      <w:b/>
      <w:bCs/>
      <w:sz w:val="15"/>
      <w:szCs w:val="15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8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2022-05-25T09:08:00Z</dcterms:created>
  <dcterms:modified xsi:type="dcterms:W3CDTF">2022-05-25T09:09:00Z</dcterms:modified>
</cp:coreProperties>
</file>